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D96" w:rsidRDefault="00705D96" w:rsidP="003E6FD5">
      <w:pPr>
        <w:pStyle w:val="Nagwek1"/>
      </w:pPr>
      <w:bookmarkStart w:id="0" w:name="_GoBack"/>
      <w:bookmarkEnd w:id="0"/>
      <w:r w:rsidRPr="00542462">
        <w:t xml:space="preserve">Raport </w:t>
      </w:r>
      <w:r w:rsidR="003A0581" w:rsidRPr="00542462">
        <w:t>dot. warsztatów</w:t>
      </w:r>
      <w:r w:rsidR="002D31AF">
        <w:t xml:space="preserve"> online</w:t>
      </w:r>
      <w:r w:rsidR="003A0581" w:rsidRPr="00542462">
        <w:t xml:space="preserve"> zorganizowanych </w:t>
      </w:r>
      <w:r w:rsidR="009E0077" w:rsidRPr="00542462">
        <w:t xml:space="preserve">przez </w:t>
      </w:r>
      <w:r w:rsidR="002D31AF">
        <w:t>Europejskie Centrum Języków Nowożytnych Rady Europy na Uniwersytecie w Grazu</w:t>
      </w:r>
    </w:p>
    <w:p w:rsidR="002D31AF" w:rsidRPr="00CB601B" w:rsidRDefault="002D31AF" w:rsidP="002D31AF">
      <w:pPr>
        <w:jc w:val="center"/>
      </w:pPr>
      <w:r w:rsidRPr="00CB601B">
        <w:t>18-19 maja, 2021</w:t>
      </w:r>
    </w:p>
    <w:p w:rsidR="00542462" w:rsidRPr="00542462" w:rsidRDefault="00542462" w:rsidP="00542462"/>
    <w:p w:rsidR="0091401A" w:rsidRDefault="00E40564">
      <w:r>
        <w:t>Warsztaty</w:t>
      </w:r>
      <w:r w:rsidR="002A36DD">
        <w:t xml:space="preserve"> </w:t>
      </w:r>
      <w:r w:rsidR="002A36DD" w:rsidRPr="002A36DD">
        <w:t>METLA (</w:t>
      </w:r>
      <w:r w:rsidR="002A36DD" w:rsidRPr="002A36DD">
        <w:rPr>
          <w:i/>
        </w:rPr>
        <w:t>Mediation in teaching, learning and assessment - Médiation dans l’enseignement, l'apprentissage et l’évaluation des langues</w:t>
      </w:r>
      <w:r w:rsidR="002A36DD" w:rsidRPr="002A36DD">
        <w:t>)</w:t>
      </w:r>
      <w:r>
        <w:t xml:space="preserve"> </w:t>
      </w:r>
      <w:r w:rsidR="00703420">
        <w:t>z</w:t>
      </w:r>
      <w:r>
        <w:t xml:space="preserve">organizowane przez </w:t>
      </w:r>
      <w:r w:rsidR="00703420">
        <w:t>Europejskie Centrum Języków</w:t>
      </w:r>
      <w:r w:rsidR="002D31AF">
        <w:t xml:space="preserve"> Nowożytnych</w:t>
      </w:r>
      <w:r w:rsidR="00703420">
        <w:t xml:space="preserve"> Rady Europy (</w:t>
      </w:r>
      <w:r>
        <w:t>ECML</w:t>
      </w:r>
      <w:r w:rsidR="00703420">
        <w:t>)</w:t>
      </w:r>
      <w:r>
        <w:t xml:space="preserve"> na Uniwersytecie w Grazu trwały 2 dni i zgromadziły uczestników z </w:t>
      </w:r>
      <w:r w:rsidR="00703420">
        <w:t xml:space="preserve">29 </w:t>
      </w:r>
      <w:r>
        <w:t>krajów</w:t>
      </w:r>
      <w:r w:rsidR="002A36DD">
        <w:t xml:space="preserve"> europejskich</w:t>
      </w:r>
      <w:r>
        <w:t xml:space="preserve">. </w:t>
      </w:r>
      <w:r w:rsidR="00542462">
        <w:t>Profile uczestników są dostępne online</w:t>
      </w:r>
      <w:r w:rsidR="00126AE8">
        <w:t>:</w:t>
      </w:r>
      <w:r w:rsidR="00542462">
        <w:t xml:space="preserve"> </w:t>
      </w:r>
      <w:hyperlink r:id="rId6" w:history="1">
        <w:r w:rsidR="0091401A" w:rsidRPr="005F3116">
          <w:rPr>
            <w:rStyle w:val="Hipercze"/>
          </w:rPr>
          <w:t>https://padlet.com/ECML/MediationWSMay2021</w:t>
        </w:r>
      </w:hyperlink>
      <w:r w:rsidR="002A6322">
        <w:t>. W</w:t>
      </w:r>
      <w:r w:rsidR="00406AA0">
        <w:t xml:space="preserve">ydarzenie to </w:t>
      </w:r>
      <w:r w:rsidR="002A6322">
        <w:t>był</w:t>
      </w:r>
      <w:r w:rsidR="00406AA0">
        <w:t>o</w:t>
      </w:r>
      <w:r w:rsidR="002A6322">
        <w:t xml:space="preserve"> zorganizowane w ramach projektu </w:t>
      </w:r>
      <w:r w:rsidR="00DE6542">
        <w:t xml:space="preserve">Erasmus+ </w:t>
      </w:r>
      <w:hyperlink r:id="rId7" w:history="1">
        <w:r w:rsidR="002A6322" w:rsidRPr="002A6322">
          <w:rPr>
            <w:rStyle w:val="Hipercze"/>
          </w:rPr>
          <w:t>Mediation in teaching, learning and assessment</w:t>
        </w:r>
      </w:hyperlink>
      <w:r w:rsidR="002A6322">
        <w:t>, którego celem jest wprowadzenie mediacji międzykulturowej do praktyki szkolnej.</w:t>
      </w:r>
      <w:r w:rsidR="002A6322" w:rsidRPr="002A6322">
        <w:t xml:space="preserve"> </w:t>
      </w:r>
      <w:r w:rsidR="002A6322">
        <w:t>W warszta</w:t>
      </w:r>
      <w:r w:rsidR="00406AA0">
        <w:t xml:space="preserve">tach </w:t>
      </w:r>
      <w:r w:rsidR="002A6322">
        <w:t>wzięli udział eksperci Rady Europy m.in. Marisa Cavalli i Maria Stathopoulou.</w:t>
      </w:r>
      <w:r w:rsidR="008808B8" w:rsidRPr="008808B8">
        <w:t xml:space="preserve"> </w:t>
      </w:r>
      <w:r w:rsidR="00406AA0">
        <w:t>B</w:t>
      </w:r>
      <w:r w:rsidR="008808B8">
        <w:t xml:space="preserve">yły </w:t>
      </w:r>
      <w:r w:rsidR="00406AA0">
        <w:t xml:space="preserve">one </w:t>
      </w:r>
      <w:r w:rsidR="008808B8">
        <w:t xml:space="preserve">prowadzone online z wykorzystaniem narzędzi do pracy </w:t>
      </w:r>
      <w:r w:rsidR="0078521F">
        <w:t>zdalnej</w:t>
      </w:r>
      <w:r w:rsidR="008808B8">
        <w:t xml:space="preserve"> takich jak Zoom, Padlet, Google Do</w:t>
      </w:r>
      <w:r w:rsidR="00406AA0">
        <w:t>cs</w:t>
      </w:r>
      <w:r w:rsidR="00DE6542">
        <w:t>, Mentimeter</w:t>
      </w:r>
      <w:r w:rsidR="008808B8">
        <w:t>.</w:t>
      </w:r>
    </w:p>
    <w:p w:rsidR="00E40564" w:rsidRPr="002A36DD" w:rsidRDefault="0078521F">
      <w:pPr>
        <w:rPr>
          <w:lang w:val="en-US"/>
        </w:rPr>
      </w:pPr>
      <w:r>
        <w:t>Europejskie Centrum Języków Nowożytnych Rady Europy</w:t>
      </w:r>
      <w:r w:rsidR="0091026B">
        <w:t xml:space="preserve"> jest </w:t>
      </w:r>
      <w:r>
        <w:t>instytucją</w:t>
      </w:r>
      <w:r w:rsidR="002A6322">
        <w:t>,</w:t>
      </w:r>
      <w:r w:rsidR="0091026B">
        <w:t xml:space="preserve"> </w:t>
      </w:r>
      <w:r w:rsidR="00705D96">
        <w:t>które prowadzi działalność edukacyjną</w:t>
      </w:r>
      <w:r w:rsidR="00284747">
        <w:t xml:space="preserve"> w zakresie</w:t>
      </w:r>
      <w:r w:rsidR="00E40564">
        <w:t xml:space="preserve"> </w:t>
      </w:r>
      <w:r w:rsidR="00825F4B">
        <w:t>nauczani</w:t>
      </w:r>
      <w:r w:rsidR="00284747">
        <w:t>a</w:t>
      </w:r>
      <w:r w:rsidR="00825F4B">
        <w:t xml:space="preserve"> języków</w:t>
      </w:r>
      <w:r w:rsidR="00284747">
        <w:t xml:space="preserve"> obcych i</w:t>
      </w:r>
      <w:r w:rsidR="00284747" w:rsidRPr="00284747">
        <w:t xml:space="preserve"> </w:t>
      </w:r>
      <w:r w:rsidR="00284747">
        <w:t>CLIL</w:t>
      </w:r>
      <w:r w:rsidR="00825F4B">
        <w:t xml:space="preserve">, </w:t>
      </w:r>
      <w:r w:rsidR="00284747">
        <w:t xml:space="preserve">rozwijaniem </w:t>
      </w:r>
      <w:r w:rsidR="00825F4B">
        <w:t>kompetencj</w:t>
      </w:r>
      <w:r w:rsidR="00284747">
        <w:t>i</w:t>
      </w:r>
      <w:r w:rsidR="00825F4B">
        <w:t xml:space="preserve"> nauczycieli</w:t>
      </w:r>
      <w:r w:rsidR="00284747">
        <w:t>.</w:t>
      </w:r>
      <w:r w:rsidR="00E40564">
        <w:t xml:space="preserve"> </w:t>
      </w:r>
      <w:r w:rsidR="00284747">
        <w:t>Duża</w:t>
      </w:r>
      <w:r w:rsidR="00E40564">
        <w:t xml:space="preserve"> wag</w:t>
      </w:r>
      <w:r w:rsidR="00284747">
        <w:t>a jest przywiązywana</w:t>
      </w:r>
      <w:r w:rsidR="00E40564">
        <w:t xml:space="preserve"> do spotkań mi</w:t>
      </w:r>
      <w:r w:rsidR="002A6322">
        <w:t>ę</w:t>
      </w:r>
      <w:r w:rsidR="00E40564">
        <w:t xml:space="preserve">dzynarodowych, podczas których </w:t>
      </w:r>
      <w:r w:rsidR="002A6322">
        <w:t xml:space="preserve">nauczyciele </w:t>
      </w:r>
      <w:r w:rsidR="00E40564">
        <w:t xml:space="preserve">z różnych krajów </w:t>
      </w:r>
      <w:r w:rsidR="00284747">
        <w:t xml:space="preserve">europejskich </w:t>
      </w:r>
      <w:r w:rsidR="00E40564">
        <w:t>mo</w:t>
      </w:r>
      <w:r w:rsidR="002A6322">
        <w:t>gą</w:t>
      </w:r>
      <w:r w:rsidR="00E40564">
        <w:t xml:space="preserve"> wymieniać się doświadczeniami w zakresie </w:t>
      </w:r>
      <w:r w:rsidR="00284747">
        <w:t>kształcenia</w:t>
      </w:r>
      <w:r w:rsidR="002A6322">
        <w:t xml:space="preserve"> językowe</w:t>
      </w:r>
      <w:r w:rsidR="00284747">
        <w:t>go</w:t>
      </w:r>
      <w:r w:rsidR="00825F4B">
        <w:t xml:space="preserve">. </w:t>
      </w:r>
      <w:r w:rsidR="00825F4B" w:rsidRPr="002A36DD">
        <w:rPr>
          <w:lang w:val="en-US"/>
        </w:rPr>
        <w:t>ECML</w:t>
      </w:r>
      <w:r w:rsidR="00E40564" w:rsidRPr="002A36DD">
        <w:rPr>
          <w:lang w:val="en-US"/>
        </w:rPr>
        <w:t xml:space="preserve"> oferuje </w:t>
      </w:r>
      <w:r w:rsidR="00CB601B" w:rsidRPr="002A36DD">
        <w:rPr>
          <w:lang w:val="en-US"/>
        </w:rPr>
        <w:t>zróżnicowane</w:t>
      </w:r>
      <w:r w:rsidR="002A6322" w:rsidRPr="002A36DD">
        <w:rPr>
          <w:lang w:val="en-US"/>
        </w:rPr>
        <w:t xml:space="preserve"> </w:t>
      </w:r>
      <w:r w:rsidR="00E40564" w:rsidRPr="002A36DD">
        <w:rPr>
          <w:lang w:val="en-US"/>
        </w:rPr>
        <w:t>zasoby</w:t>
      </w:r>
      <w:r w:rsidR="00825F4B" w:rsidRPr="002A36DD">
        <w:rPr>
          <w:lang w:val="en-US"/>
        </w:rPr>
        <w:t xml:space="preserve"> </w:t>
      </w:r>
      <w:r w:rsidR="00284747" w:rsidRPr="002A36DD">
        <w:rPr>
          <w:lang w:val="en-US"/>
        </w:rPr>
        <w:t xml:space="preserve">internetowe oraz prowadzi </w:t>
      </w:r>
      <w:r w:rsidR="002A6322" w:rsidRPr="002A36DD">
        <w:rPr>
          <w:lang w:val="en-US"/>
        </w:rPr>
        <w:t xml:space="preserve">szereg </w:t>
      </w:r>
      <w:r w:rsidR="00825F4B" w:rsidRPr="002A36DD">
        <w:rPr>
          <w:lang w:val="en-US"/>
        </w:rPr>
        <w:t>międzynarodow</w:t>
      </w:r>
      <w:r w:rsidR="002A6322" w:rsidRPr="002A36DD">
        <w:rPr>
          <w:lang w:val="en-US"/>
        </w:rPr>
        <w:t>ych</w:t>
      </w:r>
      <w:r w:rsidR="00825F4B" w:rsidRPr="002A36DD">
        <w:rPr>
          <w:lang w:val="en-US"/>
        </w:rPr>
        <w:t xml:space="preserve"> projekt</w:t>
      </w:r>
      <w:r w:rsidR="002A6322" w:rsidRPr="002A36DD">
        <w:rPr>
          <w:lang w:val="en-US"/>
        </w:rPr>
        <w:t>ów</w:t>
      </w:r>
      <w:r w:rsidR="00825F4B" w:rsidRPr="002A36DD">
        <w:rPr>
          <w:lang w:val="en-US"/>
        </w:rPr>
        <w:t xml:space="preserve"> m.in. </w:t>
      </w:r>
      <w:r w:rsidR="00825F4B" w:rsidRPr="002A36DD">
        <w:rPr>
          <w:i/>
          <w:lang w:val="en-US"/>
        </w:rPr>
        <w:t>Inspiring innovation in language education: changing contexts, evolving competences</w:t>
      </w:r>
      <w:r w:rsidR="00B6180D" w:rsidRPr="002A36DD">
        <w:rPr>
          <w:lang w:val="en-US"/>
        </w:rPr>
        <w:t xml:space="preserve">, </w:t>
      </w:r>
      <w:r w:rsidR="00B6180D" w:rsidRPr="002A36DD">
        <w:rPr>
          <w:i/>
          <w:lang w:val="en-US"/>
        </w:rPr>
        <w:t xml:space="preserve">A </w:t>
      </w:r>
      <w:r w:rsidR="0091026B" w:rsidRPr="002A36DD">
        <w:rPr>
          <w:i/>
          <w:lang w:val="en-US"/>
        </w:rPr>
        <w:t>f</w:t>
      </w:r>
      <w:r w:rsidR="00B6180D" w:rsidRPr="002A36DD">
        <w:rPr>
          <w:i/>
          <w:lang w:val="en-US"/>
        </w:rPr>
        <w:t>ramework of reference for puralistic approaches</w:t>
      </w:r>
      <w:r w:rsidR="00B6180D" w:rsidRPr="002A36DD">
        <w:rPr>
          <w:lang w:val="en-US"/>
        </w:rPr>
        <w:t xml:space="preserve">, </w:t>
      </w:r>
      <w:r w:rsidR="00B6180D" w:rsidRPr="002A36DD">
        <w:rPr>
          <w:i/>
          <w:lang w:val="en-US"/>
        </w:rPr>
        <w:t>CEFR-QualiMatrix</w:t>
      </w:r>
      <w:r w:rsidR="00B6180D" w:rsidRPr="002A36DD">
        <w:rPr>
          <w:lang w:val="en-US"/>
        </w:rPr>
        <w:t>.</w:t>
      </w:r>
      <w:r w:rsidR="008808B8" w:rsidRPr="002A36DD">
        <w:rPr>
          <w:lang w:val="en-US"/>
        </w:rPr>
        <w:t xml:space="preserve"> </w:t>
      </w:r>
    </w:p>
    <w:p w:rsidR="00705D96" w:rsidRDefault="002A6322">
      <w:r w:rsidRPr="002A36DD">
        <w:t xml:space="preserve">Pierwszy dzień warsztatów rozpoczął się od </w:t>
      </w:r>
      <w:r w:rsidR="00CB601B" w:rsidRPr="002A36DD">
        <w:t>p</w:t>
      </w:r>
      <w:r w:rsidR="00705D96" w:rsidRPr="002A36DD">
        <w:t>rzedstawi</w:t>
      </w:r>
      <w:r w:rsidR="00CB601B" w:rsidRPr="002A36DD">
        <w:t>enia</w:t>
      </w:r>
      <w:r w:rsidR="00705D96" w:rsidRPr="002A36DD">
        <w:t xml:space="preserve"> cel</w:t>
      </w:r>
      <w:r w:rsidR="00CB601B" w:rsidRPr="002A36DD">
        <w:t>ów</w:t>
      </w:r>
      <w:r w:rsidR="00705D96" w:rsidRPr="002A36DD">
        <w:t xml:space="preserve"> projektu </w:t>
      </w:r>
      <w:r w:rsidR="0091401A" w:rsidRPr="002A36DD">
        <w:t>METLA</w:t>
      </w:r>
      <w:r w:rsidR="002A36DD" w:rsidRPr="002A36DD">
        <w:t xml:space="preserve">. </w:t>
      </w:r>
      <w:r w:rsidR="003E6FD5">
        <w:t>W ramach projektu będzie stworzony</w:t>
      </w:r>
      <w:r>
        <w:t xml:space="preserve"> </w:t>
      </w:r>
      <w:r w:rsidR="0078521F">
        <w:t>prze</w:t>
      </w:r>
      <w:r w:rsidR="0019019A">
        <w:t>w</w:t>
      </w:r>
      <w:r w:rsidR="003E6FD5">
        <w:t>odnik</w:t>
      </w:r>
      <w:r>
        <w:t xml:space="preserve"> dla nauczycieli języków obcych szkół podstawowych i średnich, którzy chcą włącza</w:t>
      </w:r>
      <w:r w:rsidR="008808B8">
        <w:t>ć</w:t>
      </w:r>
      <w:r>
        <w:t xml:space="preserve"> mediację </w:t>
      </w:r>
      <w:r w:rsidR="008808B8">
        <w:t>międzyjęzykową (</w:t>
      </w:r>
      <w:r w:rsidR="008808B8" w:rsidRPr="0078521F">
        <w:rPr>
          <w:i/>
        </w:rPr>
        <w:t>cross-lingual mediation</w:t>
      </w:r>
      <w:r w:rsidR="008808B8">
        <w:t>)</w:t>
      </w:r>
      <w:r>
        <w:t xml:space="preserve"> do ich praktyki pedagogicznej. Ponadto </w:t>
      </w:r>
      <w:r w:rsidR="008808B8">
        <w:t xml:space="preserve">zostanie </w:t>
      </w:r>
      <w:r>
        <w:t>stworz</w:t>
      </w:r>
      <w:r w:rsidR="008808B8">
        <w:t>one</w:t>
      </w:r>
      <w:r>
        <w:t xml:space="preserve"> cyfrowe repozytorium zadań z zakresu mediacji dla różnych kontekstów edukacyjnych, </w:t>
      </w:r>
      <w:r w:rsidR="009233CA">
        <w:t xml:space="preserve">oraz </w:t>
      </w:r>
      <w:r>
        <w:t xml:space="preserve">w różnych językach. </w:t>
      </w:r>
      <w:r w:rsidR="008808B8">
        <w:t>Celem projektu jest rozwijanie</w:t>
      </w:r>
      <w:r>
        <w:t xml:space="preserve"> świadomoś</w:t>
      </w:r>
      <w:r w:rsidR="008808B8">
        <w:t xml:space="preserve">ci nauczycieli języków </w:t>
      </w:r>
      <w:r w:rsidR="00CB601B">
        <w:t xml:space="preserve">w zakresie </w:t>
      </w:r>
      <w:r>
        <w:t>projektowa</w:t>
      </w:r>
      <w:r w:rsidR="00CB601B">
        <w:t>nia</w:t>
      </w:r>
      <w:r>
        <w:t xml:space="preserve"> materiał</w:t>
      </w:r>
      <w:r w:rsidR="00CB601B">
        <w:t>ów</w:t>
      </w:r>
      <w:r>
        <w:t xml:space="preserve"> rozwijając</w:t>
      </w:r>
      <w:r w:rsidR="00CB601B">
        <w:t>ych</w:t>
      </w:r>
      <w:r>
        <w:t xml:space="preserve"> i oceniając</w:t>
      </w:r>
      <w:r w:rsidR="00CB601B">
        <w:t>ych</w:t>
      </w:r>
      <w:r>
        <w:t xml:space="preserve"> mediacj</w:t>
      </w:r>
      <w:r w:rsidR="008808B8">
        <w:t xml:space="preserve">ę </w:t>
      </w:r>
      <w:r w:rsidR="00CB601B">
        <w:t xml:space="preserve">międzyjęzykową </w:t>
      </w:r>
      <w:r>
        <w:t>uczniów.</w:t>
      </w:r>
      <w:r w:rsidRPr="002A6322">
        <w:t xml:space="preserve"> </w:t>
      </w:r>
      <w:r w:rsidR="009233CA">
        <w:t>Jest to o tyle istotne, iż m</w:t>
      </w:r>
      <w:r>
        <w:t xml:space="preserve">ediacja </w:t>
      </w:r>
      <w:r w:rsidR="009233CA">
        <w:t xml:space="preserve">językowa </w:t>
      </w:r>
      <w:r>
        <w:t>jest nowym pojęciem w kształceniu językowym, któr</w:t>
      </w:r>
      <w:r w:rsidR="00655677">
        <w:t>e</w:t>
      </w:r>
      <w:r>
        <w:t xml:space="preserve"> został</w:t>
      </w:r>
      <w:r w:rsidR="00655677">
        <w:t>o</w:t>
      </w:r>
      <w:r>
        <w:t xml:space="preserve"> wprowadzon</w:t>
      </w:r>
      <w:r w:rsidR="00655677">
        <w:t>e</w:t>
      </w:r>
      <w:r>
        <w:t xml:space="preserve"> </w:t>
      </w:r>
      <w:r w:rsidR="0078521F">
        <w:t>wraz z publikacją Europejskiego systemu opisu kształcenia językowego</w:t>
      </w:r>
      <w:r w:rsidR="00655677">
        <w:t xml:space="preserve"> (2003)</w:t>
      </w:r>
      <w:r w:rsidR="0078521F">
        <w:t xml:space="preserve">, ale </w:t>
      </w:r>
      <w:r w:rsidR="00655677">
        <w:t xml:space="preserve"> </w:t>
      </w:r>
      <w:r w:rsidR="00CB601B">
        <w:t>dopiero w tomie uzupełniającym do tego dokumentu (CEFR/CV, 2018) został</w:t>
      </w:r>
      <w:r w:rsidR="009233CA">
        <w:t xml:space="preserve">y zdefiniowane wskaźniki biegłości oraz </w:t>
      </w:r>
      <w:r w:rsidR="00CB601B">
        <w:t>szczegółow</w:t>
      </w:r>
      <w:r w:rsidR="009233CA">
        <w:t xml:space="preserve">o </w:t>
      </w:r>
      <w:r w:rsidR="00655677">
        <w:t>opis</w:t>
      </w:r>
      <w:r w:rsidR="009233CA">
        <w:t>ano</w:t>
      </w:r>
      <w:r w:rsidR="00655677">
        <w:t xml:space="preserve"> to działani</w:t>
      </w:r>
      <w:r w:rsidR="009233CA">
        <w:t>e językowe</w:t>
      </w:r>
      <w:r w:rsidR="00655677">
        <w:t>.</w:t>
      </w:r>
      <w:r>
        <w:t xml:space="preserve"> </w:t>
      </w:r>
      <w:r w:rsidR="00876AF1">
        <w:t>Deskryptory coraz większy</w:t>
      </w:r>
      <w:r w:rsidR="009233CA">
        <w:t xml:space="preserve"> nacisk</w:t>
      </w:r>
      <w:r w:rsidR="00876AF1">
        <w:t xml:space="preserve"> </w:t>
      </w:r>
      <w:r w:rsidR="00770CA1">
        <w:t>kładą na</w:t>
      </w:r>
      <w:r w:rsidR="00876AF1">
        <w:t xml:space="preserve"> </w:t>
      </w:r>
      <w:r w:rsidR="00770CA1">
        <w:t xml:space="preserve">połączenie </w:t>
      </w:r>
      <w:r w:rsidR="00876AF1">
        <w:t>komunikacyjn</w:t>
      </w:r>
      <w:r w:rsidR="00770CA1">
        <w:t>ej</w:t>
      </w:r>
      <w:r w:rsidR="00876AF1">
        <w:t xml:space="preserve"> kompetencj</w:t>
      </w:r>
      <w:r w:rsidR="00770CA1">
        <w:t>i</w:t>
      </w:r>
      <w:r w:rsidR="00876AF1">
        <w:t xml:space="preserve"> językow</w:t>
      </w:r>
      <w:r w:rsidR="00770CA1">
        <w:t>ej</w:t>
      </w:r>
      <w:r w:rsidR="00876AF1">
        <w:t xml:space="preserve"> z ogólnymi kompetencjami, kompetencją interkulturową i doświadczeniem zawodowym. </w:t>
      </w:r>
      <w:r w:rsidR="00B17B8B">
        <w:t>Tradycyjny model czterech sprawności językowych</w:t>
      </w:r>
      <w:r w:rsidR="00770CA1">
        <w:t xml:space="preserve"> (słuchanie, czytanie, mówienie, pisanie)</w:t>
      </w:r>
      <w:r w:rsidR="00B17B8B">
        <w:t xml:space="preserve"> został </w:t>
      </w:r>
      <w:r w:rsidR="00876AF1">
        <w:t xml:space="preserve">tutaj </w:t>
      </w:r>
      <w:r w:rsidR="00B17B8B">
        <w:t>zastąpiony przez cztery sposoby działania: recepcję językową (słuchanie, czytanie), produkcję językową (mówienie, pisanie), interakcję i mediację.</w:t>
      </w:r>
      <w:r w:rsidR="00770CA1">
        <w:t xml:space="preserve"> Język nie jest więc już sumą recepcji  i produkcji językowej, ale działaniem integrującym poprzez interakcję i współtworzenie</w:t>
      </w:r>
      <w:r w:rsidR="00B17B8B">
        <w:t xml:space="preserve"> </w:t>
      </w:r>
      <w:r w:rsidR="00770CA1">
        <w:t>znaczenia.</w:t>
      </w:r>
    </w:p>
    <w:p w:rsidR="0091401A" w:rsidRDefault="008808B8">
      <w:r>
        <w:t>Mediacja międzyjęzykowa</w:t>
      </w:r>
      <w:r w:rsidR="00CB601B">
        <w:t xml:space="preserve"> </w:t>
      </w:r>
      <w:r w:rsidR="00CB601B" w:rsidRPr="00CB601B">
        <w:rPr>
          <w:i/>
        </w:rPr>
        <w:t>(cross-lingual)</w:t>
      </w:r>
      <w:r w:rsidR="00D00FA7" w:rsidRPr="00CB601B">
        <w:rPr>
          <w:i/>
        </w:rPr>
        <w:t>,</w:t>
      </w:r>
      <w:r w:rsidR="00D00FA7">
        <w:t xml:space="preserve"> w odróżnieniu od </w:t>
      </w:r>
      <w:r>
        <w:t>wewnątrzjęzykowej (</w:t>
      </w:r>
      <w:r w:rsidRPr="0078521F">
        <w:rPr>
          <w:i/>
        </w:rPr>
        <w:t>intralingual mediation</w:t>
      </w:r>
      <w:r>
        <w:t>)</w:t>
      </w:r>
      <w:r w:rsidR="00CB601B">
        <w:t>,</w:t>
      </w:r>
      <w:r w:rsidR="00D00FA7">
        <w:t xml:space="preserve"> dotyczy </w:t>
      </w:r>
      <w:r>
        <w:t xml:space="preserve">komunikacji pomiędzy </w:t>
      </w:r>
      <w:r w:rsidR="00D00FA7">
        <w:t>użytkownika</w:t>
      </w:r>
      <w:r>
        <w:t xml:space="preserve">mi języka, </w:t>
      </w:r>
      <w:r w:rsidR="00D00FA7">
        <w:t xml:space="preserve">którzy nie porozumiewają się tym samym językiem. </w:t>
      </w:r>
      <w:r>
        <w:t>Stanowi ona</w:t>
      </w:r>
      <w:r w:rsidR="00D00FA7">
        <w:t xml:space="preserve"> częś</w:t>
      </w:r>
      <w:r>
        <w:t>ć</w:t>
      </w:r>
      <w:r w:rsidR="00D00FA7">
        <w:t xml:space="preserve"> kompetencji </w:t>
      </w:r>
      <w:r w:rsidR="0078521F">
        <w:t>różnojęzycznej</w:t>
      </w:r>
      <w:r w:rsidR="00D00FA7">
        <w:t xml:space="preserve"> i </w:t>
      </w:r>
      <w:r>
        <w:t>obejmuje</w:t>
      </w:r>
      <w:r w:rsidR="00D00FA7">
        <w:t xml:space="preserve"> działani</w:t>
      </w:r>
      <w:r>
        <w:t>a</w:t>
      </w:r>
      <w:r w:rsidR="00D00FA7">
        <w:t xml:space="preserve"> społeczn</w:t>
      </w:r>
      <w:r>
        <w:t>e</w:t>
      </w:r>
      <w:r w:rsidR="00D00FA7">
        <w:t xml:space="preserve"> </w:t>
      </w:r>
      <w:r w:rsidR="00D00FA7">
        <w:lastRenderedPageBreak/>
        <w:t>umiejscowio</w:t>
      </w:r>
      <w:r>
        <w:t>ne</w:t>
      </w:r>
      <w:r w:rsidR="00D00FA7">
        <w:t xml:space="preserve"> w kontekście. Dotyczy procesu wyboru i doboru informacji, oraz konstrukcji nowego znaczenia</w:t>
      </w:r>
      <w:r w:rsidR="00876AF1">
        <w:t>, celem zaś jest</w:t>
      </w:r>
      <w:r w:rsidR="00D00FA7">
        <w:t xml:space="preserve"> porozumieni</w:t>
      </w:r>
      <w:r w:rsidR="00876AF1">
        <w:t>e</w:t>
      </w:r>
      <w:r w:rsidR="00D00FA7">
        <w:t xml:space="preserve"> się z innymi</w:t>
      </w:r>
      <w:r>
        <w:t xml:space="preserve">, przy jednoczesnym </w:t>
      </w:r>
      <w:r w:rsidR="00440618">
        <w:t>doceni</w:t>
      </w:r>
      <w:r>
        <w:t>eniu</w:t>
      </w:r>
      <w:r w:rsidR="00440618">
        <w:t xml:space="preserve"> ich kultur</w:t>
      </w:r>
      <w:r>
        <w:t>y</w:t>
      </w:r>
      <w:r w:rsidR="00440618">
        <w:t>, pochodzeni</w:t>
      </w:r>
      <w:r>
        <w:t>a</w:t>
      </w:r>
      <w:r w:rsidR="00440618">
        <w:t xml:space="preserve"> i przekona</w:t>
      </w:r>
      <w:r>
        <w:t>ń</w:t>
      </w:r>
      <w:r w:rsidR="00D00FA7">
        <w:t xml:space="preserve">. </w:t>
      </w:r>
      <w:r>
        <w:t>Wł</w:t>
      </w:r>
      <w:r w:rsidR="0078521F">
        <w:t>ącz</w:t>
      </w:r>
      <w:r w:rsidR="002D1C49">
        <w:t>e</w:t>
      </w:r>
      <w:r>
        <w:t xml:space="preserve">nie jej do </w:t>
      </w:r>
      <w:r w:rsidR="0078521F">
        <w:t>Europejskiego Systemu Opisu Kształcenia Językowego, tom</w:t>
      </w:r>
      <w:r w:rsidR="00876AF1">
        <w:t>u</w:t>
      </w:r>
      <w:r w:rsidR="0078521F">
        <w:t xml:space="preserve"> uzupełniając</w:t>
      </w:r>
      <w:r w:rsidR="00876AF1">
        <w:t>ego</w:t>
      </w:r>
      <w:r w:rsidR="0078521F">
        <w:t xml:space="preserve"> (</w:t>
      </w:r>
      <w:r>
        <w:t>CEFR/CV</w:t>
      </w:r>
      <w:r w:rsidR="0078521F">
        <w:t>, 2018)</w:t>
      </w:r>
      <w:r w:rsidR="00D00FA7">
        <w:t xml:space="preserve"> </w:t>
      </w:r>
      <w:r>
        <w:t xml:space="preserve">jest </w:t>
      </w:r>
      <w:r w:rsidR="00D00FA7">
        <w:t>związane z</w:t>
      </w:r>
      <w:r>
        <w:t xml:space="preserve"> zasadniczą</w:t>
      </w:r>
      <w:r w:rsidR="00D00FA7">
        <w:t xml:space="preserve"> zmianą </w:t>
      </w:r>
      <w:r w:rsidR="0078521F">
        <w:t>paradygmatu</w:t>
      </w:r>
      <w:r>
        <w:t xml:space="preserve"> </w:t>
      </w:r>
      <w:r w:rsidR="00D00FA7">
        <w:t>kształcenia językowe</w:t>
      </w:r>
      <w:r>
        <w:t>go</w:t>
      </w:r>
      <w:r w:rsidR="00D00FA7">
        <w:t xml:space="preserve"> w </w:t>
      </w:r>
      <w:r>
        <w:t xml:space="preserve">kontekście </w:t>
      </w:r>
      <w:r w:rsidR="00D00FA7">
        <w:t>zmian społeczny</w:t>
      </w:r>
      <w:r>
        <w:t xml:space="preserve">ch </w:t>
      </w:r>
      <w:r w:rsidR="00876AF1">
        <w:t>w zakresie</w:t>
      </w:r>
      <w:r w:rsidR="00D00FA7">
        <w:t xml:space="preserve"> wielojęzyczności</w:t>
      </w:r>
      <w:r>
        <w:t xml:space="preserve"> i</w:t>
      </w:r>
      <w:r w:rsidR="00D00FA7">
        <w:t xml:space="preserve"> wielokulturowości. </w:t>
      </w:r>
      <w:r w:rsidR="0019019A">
        <w:t xml:space="preserve">Mediacja międzykulturowa jest postrzegana jako priorytet europejski w kontekście europejskim, </w:t>
      </w:r>
      <w:r w:rsidR="002D1C49">
        <w:t>ze względu na fakt, iż</w:t>
      </w:r>
      <w:r w:rsidR="0019019A">
        <w:t xml:space="preserve"> Europa jest konglomeratem kultur i  języków. </w:t>
      </w:r>
      <w:r w:rsidR="00876AF1">
        <w:t>Taka mediacja staje się</w:t>
      </w:r>
      <w:r w:rsidR="0019019A">
        <w:t xml:space="preserve"> częścią naszej codzienności w sytuacji</w:t>
      </w:r>
      <w:r w:rsidR="00770CA1">
        <w:t>,</w:t>
      </w:r>
      <w:r w:rsidR="0019019A">
        <w:t xml:space="preserve"> kiedy komunikujemy się z innymi osobami</w:t>
      </w:r>
      <w:r w:rsidR="002D1C49">
        <w:t>, łącz</w:t>
      </w:r>
      <w:r w:rsidR="00876AF1">
        <w:t>ąc</w:t>
      </w:r>
      <w:r w:rsidR="002D1C49">
        <w:t xml:space="preserve"> wymiar indywidualny i społeczny, </w:t>
      </w:r>
      <w:r w:rsidR="00876AF1">
        <w:t xml:space="preserve">oraz </w:t>
      </w:r>
      <w:r w:rsidR="002D1C49">
        <w:t>wykraczając poza zwykłą interakcję</w:t>
      </w:r>
      <w:r w:rsidR="0019019A">
        <w:t xml:space="preserve">. </w:t>
      </w:r>
      <w:r w:rsidR="002D1C49">
        <w:t>Celem działań mediacyjnych jest również rozwijanie świadomości używania różnych języków oraz zrozumienia, że język niesie za sobą wiele znaczeń, które czasami są bardzo trudne do przetłumaczenia.</w:t>
      </w:r>
    </w:p>
    <w:p w:rsidR="00D00FA7" w:rsidRDefault="00655677">
      <w:r>
        <w:t xml:space="preserve">Wskazówki dla nauczycieli </w:t>
      </w:r>
      <w:r w:rsidR="0063689C">
        <w:t>stanowiące</w:t>
      </w:r>
      <w:r>
        <w:t xml:space="preserve"> </w:t>
      </w:r>
      <w:r w:rsidR="0063689C">
        <w:t xml:space="preserve">część </w:t>
      </w:r>
      <w:r>
        <w:t>projektu</w:t>
      </w:r>
      <w:r w:rsidR="00440618">
        <w:t xml:space="preserve"> został</w:t>
      </w:r>
      <w:r>
        <w:t>y</w:t>
      </w:r>
      <w:r w:rsidR="00440618">
        <w:t xml:space="preserve"> przygotowan</w:t>
      </w:r>
      <w:r>
        <w:t>e</w:t>
      </w:r>
      <w:r w:rsidR="00440618">
        <w:t xml:space="preserve"> z po</w:t>
      </w:r>
      <w:r w:rsidR="00D00FA7">
        <w:t>szan</w:t>
      </w:r>
      <w:r w:rsidR="00440618">
        <w:t>owaniem</w:t>
      </w:r>
      <w:r w:rsidR="00D00FA7">
        <w:t xml:space="preserve"> dziedzictw</w:t>
      </w:r>
      <w:r w:rsidR="00440618">
        <w:t>a</w:t>
      </w:r>
      <w:r w:rsidR="00D00FA7">
        <w:t xml:space="preserve"> językowe</w:t>
      </w:r>
      <w:r w:rsidR="00440618">
        <w:t>go</w:t>
      </w:r>
      <w:r w:rsidR="00D00FA7">
        <w:t xml:space="preserve"> i kulturowe</w:t>
      </w:r>
      <w:r w:rsidR="00440618">
        <w:t>go</w:t>
      </w:r>
      <w:r w:rsidR="00D00FA7">
        <w:t xml:space="preserve"> uczniów, </w:t>
      </w:r>
      <w:r>
        <w:t xml:space="preserve">oraz opierają się na zasadzie, że </w:t>
      </w:r>
      <w:r w:rsidR="00D00FA7">
        <w:t xml:space="preserve">wszystkie języki </w:t>
      </w:r>
      <w:r>
        <w:t>są</w:t>
      </w:r>
      <w:r w:rsidR="00D00FA7">
        <w:t xml:space="preserve"> równe</w:t>
      </w:r>
      <w:r>
        <w:t>.</w:t>
      </w:r>
      <w:r w:rsidR="00D00FA7">
        <w:t xml:space="preserve"> </w:t>
      </w:r>
      <w:r>
        <w:t xml:space="preserve">Taka zasada wspiera </w:t>
      </w:r>
      <w:r w:rsidR="00D00FA7">
        <w:t>wielojęzy</w:t>
      </w:r>
      <w:r>
        <w:t>czne</w:t>
      </w:r>
      <w:r w:rsidR="00D00FA7">
        <w:t xml:space="preserve"> podejście do nauczania języków. </w:t>
      </w:r>
      <w:r>
        <w:t>Wskazówki</w:t>
      </w:r>
      <w:r w:rsidR="00D00FA7">
        <w:t xml:space="preserve"> pokazuj</w:t>
      </w:r>
      <w:r>
        <w:t>ą</w:t>
      </w:r>
      <w:r w:rsidR="00D00FA7">
        <w:t xml:space="preserve"> jak można różnicować i adaptować zadania dla różnych języków, poziomów i grup językowych, j</w:t>
      </w:r>
      <w:r>
        <w:t>ednocześnie</w:t>
      </w:r>
      <w:r w:rsidR="00D00FA7">
        <w:t xml:space="preserve"> rozwija</w:t>
      </w:r>
      <w:r>
        <w:t>jąc umiejętności społeczne</w:t>
      </w:r>
      <w:r w:rsidR="00D00FA7">
        <w:t xml:space="preserve"> uczestników, </w:t>
      </w:r>
      <w:r>
        <w:t xml:space="preserve">oraz ich </w:t>
      </w:r>
      <w:r w:rsidR="00D00FA7">
        <w:t>szacunek wobec innyc</w:t>
      </w:r>
      <w:r w:rsidR="00A47881">
        <w:t>h</w:t>
      </w:r>
      <w:r w:rsidR="00D00FA7">
        <w:t xml:space="preserve"> kultur</w:t>
      </w:r>
      <w:r>
        <w:t xml:space="preserve"> i</w:t>
      </w:r>
      <w:r w:rsidR="00D00FA7">
        <w:t xml:space="preserve"> języków</w:t>
      </w:r>
      <w:r w:rsidR="00A47881">
        <w:t xml:space="preserve">. </w:t>
      </w:r>
      <w:r>
        <w:t>Częścią przewodnika są gotowe</w:t>
      </w:r>
      <w:r w:rsidR="00A47881">
        <w:t xml:space="preserve"> </w:t>
      </w:r>
      <w:r>
        <w:t>przykłady zadań</w:t>
      </w:r>
      <w:r w:rsidR="00A47881">
        <w:t xml:space="preserve"> </w:t>
      </w:r>
      <w:r>
        <w:t xml:space="preserve">oraz </w:t>
      </w:r>
      <w:r w:rsidR="00876AF1">
        <w:t xml:space="preserve">szablony </w:t>
      </w:r>
      <w:r>
        <w:t xml:space="preserve">umożliwiające tworzenie zadań i scenariuszy wspierających mediację. </w:t>
      </w:r>
      <w:r w:rsidR="00A47881">
        <w:t>Nauczyciele są zachęcani</w:t>
      </w:r>
      <w:r w:rsidR="00683406">
        <w:t>,</w:t>
      </w:r>
      <w:r w:rsidR="00A47881">
        <w:t xml:space="preserve"> aby adaptować </w:t>
      </w:r>
      <w:r w:rsidR="00683406">
        <w:t>zadania</w:t>
      </w:r>
      <w:r w:rsidR="00A47881">
        <w:t xml:space="preserve"> do ich kontekstu</w:t>
      </w:r>
      <w:r w:rsidR="00876AF1" w:rsidRPr="00876AF1">
        <w:t xml:space="preserve"> </w:t>
      </w:r>
      <w:r w:rsidR="00876AF1">
        <w:t>wykorzystując</w:t>
      </w:r>
      <w:r>
        <w:t xml:space="preserve"> znajdują</w:t>
      </w:r>
      <w:r w:rsidR="00876AF1">
        <w:t>ce</w:t>
      </w:r>
      <w:r>
        <w:t xml:space="preserve"> </w:t>
      </w:r>
      <w:r w:rsidR="00876AF1">
        <w:t xml:space="preserve">się w części teoretycznej </w:t>
      </w:r>
      <w:r w:rsidR="0063689C">
        <w:t xml:space="preserve">szczegółowe </w:t>
      </w:r>
      <w:r>
        <w:t>instrukcje</w:t>
      </w:r>
      <w:r w:rsidR="00A47881">
        <w:t xml:space="preserve">. </w:t>
      </w:r>
      <w:r w:rsidR="000914E3">
        <w:t xml:space="preserve">W sekcji </w:t>
      </w:r>
      <w:r w:rsidR="00A47881">
        <w:t>FAQ</w:t>
      </w:r>
      <w:r w:rsidR="00876AF1">
        <w:t xml:space="preserve">, tzn. </w:t>
      </w:r>
      <w:r w:rsidR="000914E3">
        <w:t>często zadawan</w:t>
      </w:r>
      <w:r w:rsidR="00876AF1">
        <w:t>ych</w:t>
      </w:r>
      <w:r w:rsidR="000914E3">
        <w:t xml:space="preserve"> pyta</w:t>
      </w:r>
      <w:r w:rsidR="00876AF1">
        <w:t>ń,</w:t>
      </w:r>
      <w:r w:rsidR="000914E3">
        <w:t xml:space="preserve"> </w:t>
      </w:r>
      <w:r w:rsidR="00A47881">
        <w:t xml:space="preserve">można znaleźć </w:t>
      </w:r>
      <w:r w:rsidR="000914E3">
        <w:t>odpowied</w:t>
      </w:r>
      <w:r w:rsidR="00876AF1">
        <w:t>zi</w:t>
      </w:r>
      <w:r w:rsidR="000914E3">
        <w:t xml:space="preserve"> na </w:t>
      </w:r>
      <w:r>
        <w:t>wątpliwości zgłaszane przez nauczycieli podczas pilotażu zadań</w:t>
      </w:r>
      <w:r w:rsidR="000914E3">
        <w:t>.</w:t>
      </w:r>
    </w:p>
    <w:p w:rsidR="00A47881" w:rsidRDefault="00D916F0">
      <w:r>
        <w:t>Zadania mediacyjne</w:t>
      </w:r>
      <w:r w:rsidR="008B68BB">
        <w:t xml:space="preserve"> w zakresie komunikacji międzyjęzykowej</w:t>
      </w:r>
      <w:r w:rsidR="00A47881">
        <w:t xml:space="preserve"> wymagają </w:t>
      </w:r>
      <w:r w:rsidR="008B68BB">
        <w:t>przekazania</w:t>
      </w:r>
      <w:r w:rsidR="00A47881">
        <w:t xml:space="preserve"> </w:t>
      </w:r>
      <w:r>
        <w:t>wybran</w:t>
      </w:r>
      <w:r w:rsidR="008B68BB">
        <w:t>ych</w:t>
      </w:r>
      <w:r>
        <w:t xml:space="preserve"> </w:t>
      </w:r>
      <w:r w:rsidR="00A47881">
        <w:t>informacj</w:t>
      </w:r>
      <w:r w:rsidR="008B68BB">
        <w:t>i</w:t>
      </w:r>
      <w:r w:rsidR="00A47881">
        <w:t xml:space="preserve"> z jednego języka do drugiego, w taki sposób</w:t>
      </w:r>
      <w:r w:rsidR="00655677">
        <w:t>,</w:t>
      </w:r>
      <w:r w:rsidR="00A47881">
        <w:t xml:space="preserve"> aby było to właściwe dla danej sytuacji.</w:t>
      </w:r>
      <w:r>
        <w:t xml:space="preserve"> </w:t>
      </w:r>
      <w:r w:rsidR="00655677">
        <w:t xml:space="preserve">Mediacja międzyjęzykowa różni </w:t>
      </w:r>
      <w:r>
        <w:t xml:space="preserve">się od tłumaczenia m.in. </w:t>
      </w:r>
      <w:r w:rsidR="008B68BB">
        <w:t xml:space="preserve">selektywnym </w:t>
      </w:r>
      <w:r>
        <w:t xml:space="preserve">doborem informacji w celu przygotowania nowego </w:t>
      </w:r>
      <w:r w:rsidR="00876AF1">
        <w:t>tekstu</w:t>
      </w:r>
      <w:r>
        <w:t xml:space="preserve">, często w innym rejestrze językowym. Inny jest </w:t>
      </w:r>
      <w:r w:rsidR="00876AF1">
        <w:t xml:space="preserve">też </w:t>
      </w:r>
      <w:r>
        <w:t>cel komunikacyjny</w:t>
      </w:r>
      <w:r w:rsidR="008B68BB">
        <w:t xml:space="preserve">, </w:t>
      </w:r>
      <w:r w:rsidR="00876AF1">
        <w:t>czy</w:t>
      </w:r>
      <w:r w:rsidR="00655677">
        <w:t xml:space="preserve"> zakres </w:t>
      </w:r>
      <w:r w:rsidR="008B68BB">
        <w:t xml:space="preserve">aspektów takiego działania, </w:t>
      </w:r>
      <w:r w:rsidR="00876AF1">
        <w:t xml:space="preserve">które obejmuje </w:t>
      </w:r>
      <w:r w:rsidR="00655677">
        <w:t>m.in.</w:t>
      </w:r>
      <w:r w:rsidR="00876AF1">
        <w:t xml:space="preserve"> </w:t>
      </w:r>
      <w:r w:rsidR="008B52AD">
        <w:t>nacisk na</w:t>
      </w:r>
      <w:r w:rsidR="008B68BB">
        <w:t xml:space="preserve"> świadomoś</w:t>
      </w:r>
      <w:r w:rsidR="008B52AD">
        <w:t xml:space="preserve">ć </w:t>
      </w:r>
      <w:r w:rsidR="008B68BB">
        <w:t>międzykulturow</w:t>
      </w:r>
      <w:r w:rsidR="008B52AD">
        <w:t>ą</w:t>
      </w:r>
      <w:r w:rsidR="008B68BB">
        <w:t xml:space="preserve">, </w:t>
      </w:r>
      <w:r w:rsidR="008B52AD">
        <w:t>promowanie w</w:t>
      </w:r>
      <w:r w:rsidR="008B68BB">
        <w:t>ielojęzycznoś</w:t>
      </w:r>
      <w:r w:rsidR="008B52AD">
        <w:t>ci</w:t>
      </w:r>
      <w:r w:rsidR="00655677">
        <w:t xml:space="preserve"> </w:t>
      </w:r>
      <w:r w:rsidR="008B68BB">
        <w:t>społeczeństw</w:t>
      </w:r>
      <w:r w:rsidR="00440618">
        <w:t xml:space="preserve">, </w:t>
      </w:r>
      <w:r w:rsidR="00655677">
        <w:t xml:space="preserve">oraz </w:t>
      </w:r>
      <w:r w:rsidR="00440618">
        <w:t>przestrzegani</w:t>
      </w:r>
      <w:r w:rsidR="008B52AD">
        <w:t>e</w:t>
      </w:r>
      <w:r w:rsidR="00440618">
        <w:t xml:space="preserve"> praw człowieka.</w:t>
      </w:r>
    </w:p>
    <w:p w:rsidR="002523A8" w:rsidRDefault="0019019A">
      <w:r>
        <w:t>W p</w:t>
      </w:r>
      <w:r w:rsidR="002523A8">
        <w:t>ierwszy</w:t>
      </w:r>
      <w:r>
        <w:t>m</w:t>
      </w:r>
      <w:r w:rsidR="002523A8">
        <w:t xml:space="preserve"> d</w:t>
      </w:r>
      <w:r>
        <w:t xml:space="preserve">niu </w:t>
      </w:r>
      <w:r w:rsidR="002523A8">
        <w:t xml:space="preserve">warsztatów </w:t>
      </w:r>
      <w:r>
        <w:t xml:space="preserve">uczestnicy </w:t>
      </w:r>
      <w:r w:rsidR="002523A8">
        <w:t>zapozna</w:t>
      </w:r>
      <w:r>
        <w:t>li się</w:t>
      </w:r>
      <w:r w:rsidR="002523A8">
        <w:t xml:space="preserve"> z dokumentami unijnymi, pojęciem mediacji, podziałem </w:t>
      </w:r>
      <w:r>
        <w:t xml:space="preserve">mediacji </w:t>
      </w:r>
      <w:r w:rsidR="002523A8">
        <w:t xml:space="preserve">na międzykulturową </w:t>
      </w:r>
      <w:r w:rsidR="002435EB">
        <w:t xml:space="preserve">i wewnątrzkulturową. </w:t>
      </w:r>
      <w:r w:rsidR="00440618">
        <w:t>Przedstawione zostały przykłady zadań rozwijając</w:t>
      </w:r>
      <w:r w:rsidR="002435EB">
        <w:t>ych</w:t>
      </w:r>
      <w:r w:rsidR="00440618">
        <w:t xml:space="preserve"> mediację międzykulturową</w:t>
      </w:r>
      <w:r w:rsidR="002435EB">
        <w:t>, która</w:t>
      </w:r>
      <w:r w:rsidR="002D1C49">
        <w:t xml:space="preserve"> opiera się na wprowadzeniu do </w:t>
      </w:r>
      <w:r w:rsidR="002435EB">
        <w:t>kształcenia językowego</w:t>
      </w:r>
      <w:r w:rsidR="002D1C49">
        <w:t xml:space="preserve"> różnych języków, niekoniecznie tych</w:t>
      </w:r>
      <w:r w:rsidR="002435EB">
        <w:t>,</w:t>
      </w:r>
      <w:r w:rsidR="002D1C49">
        <w:t xml:space="preserve"> którymi mówią wszyscy uczniowie. W wypadku kiedy języki nie są współdzielone przez studentów, to student funkcjonuje jako mediator, który przedstawia informacje w kontekście aspektów kulturowych. </w:t>
      </w:r>
      <w:r w:rsidR="002435EB">
        <w:t>Omówione zostało też pojęcie mediatora.</w:t>
      </w:r>
    </w:p>
    <w:p w:rsidR="002523A8" w:rsidRDefault="002523A8">
      <w:r>
        <w:t>Mediator jest pomostem pomiędzy osobami, które nie mogą się porozumieć, aktywnie uczestniczy w kon</w:t>
      </w:r>
      <w:r w:rsidR="00542462">
        <w:t>st</w:t>
      </w:r>
      <w:r>
        <w:t>rukcji znaczenia</w:t>
      </w:r>
      <w:r w:rsidR="00542462">
        <w:t xml:space="preserve"> pomiędzy dwoma kontekstami</w:t>
      </w:r>
      <w:r>
        <w:t xml:space="preserve">. </w:t>
      </w:r>
      <w:r w:rsidR="00542462">
        <w:t xml:space="preserve"> Kontekst obejmuje tekst źródłowy i produkt ko</w:t>
      </w:r>
      <w:r w:rsidR="00240D42">
        <w:t>ńcowy</w:t>
      </w:r>
      <w:r w:rsidR="00542462">
        <w:t>, rozmówców i adresatów</w:t>
      </w:r>
      <w:r w:rsidR="0019019A">
        <w:t>,</w:t>
      </w:r>
      <w:r w:rsidR="00240D42">
        <w:t xml:space="preserve"> relacje między nimi</w:t>
      </w:r>
      <w:r w:rsidR="00542462">
        <w:t>, cel komunikacji, języki używane</w:t>
      </w:r>
      <w:r w:rsidR="00240D42">
        <w:t xml:space="preserve">, </w:t>
      </w:r>
      <w:r w:rsidR="0019019A">
        <w:t xml:space="preserve">oraz </w:t>
      </w:r>
      <w:r w:rsidR="00240D42">
        <w:t>oczekiwania ludzi zaangażowanych w tą sytuację</w:t>
      </w:r>
      <w:r w:rsidR="006A2A55">
        <w:t>. Aby uczeń mógł stać się skutecznym mediatorem</w:t>
      </w:r>
      <w:r w:rsidR="00542462">
        <w:t xml:space="preserve"> </w:t>
      </w:r>
      <w:r w:rsidR="006A2A55">
        <w:t>w kontekście edukacyjnym</w:t>
      </w:r>
      <w:r w:rsidR="0019019A">
        <w:t>,</w:t>
      </w:r>
      <w:r w:rsidR="00240D42">
        <w:t xml:space="preserve"> musi </w:t>
      </w:r>
      <w:r w:rsidR="002435EB">
        <w:t xml:space="preserve">on </w:t>
      </w:r>
      <w:r w:rsidR="0019019A">
        <w:t xml:space="preserve">efektywnie </w:t>
      </w:r>
      <w:r w:rsidR="00240D42">
        <w:t xml:space="preserve">używać </w:t>
      </w:r>
      <w:r w:rsidR="0019019A">
        <w:t xml:space="preserve">nie tylko </w:t>
      </w:r>
      <w:r w:rsidR="00240D42">
        <w:t>kompetencji językowych</w:t>
      </w:r>
      <w:r w:rsidR="0019019A">
        <w:t>, ale również kompetencji</w:t>
      </w:r>
      <w:r w:rsidR="000914E3">
        <w:t xml:space="preserve"> socjoling</w:t>
      </w:r>
      <w:r w:rsidR="00240D42">
        <w:t>w</w:t>
      </w:r>
      <w:r w:rsidR="000914E3">
        <w:t>i</w:t>
      </w:r>
      <w:r w:rsidR="00240D42">
        <w:t>styczn</w:t>
      </w:r>
      <w:r w:rsidR="0019019A">
        <w:t>ej</w:t>
      </w:r>
      <w:r w:rsidR="000914E3">
        <w:t xml:space="preserve"> w zakresie </w:t>
      </w:r>
      <w:r w:rsidR="0019019A">
        <w:t xml:space="preserve">m.in. wyboru </w:t>
      </w:r>
      <w:r w:rsidR="000914E3">
        <w:t xml:space="preserve">stylu, </w:t>
      </w:r>
      <w:r w:rsidR="0019019A">
        <w:t xml:space="preserve">czy </w:t>
      </w:r>
      <w:r w:rsidR="000914E3">
        <w:t>dostosowania poziomu formalności. Dodatkowo</w:t>
      </w:r>
      <w:r w:rsidR="0019019A">
        <w:t>,</w:t>
      </w:r>
      <w:r w:rsidR="00240D42">
        <w:t xml:space="preserve"> również wielu umiejętności </w:t>
      </w:r>
      <w:r w:rsidR="0019019A">
        <w:t>poznawczych,</w:t>
      </w:r>
      <w:r w:rsidR="00240D42">
        <w:t xml:space="preserve"> takich jakich rozwiązywanie problemów, przewidywanie, analiza, </w:t>
      </w:r>
      <w:r w:rsidR="0019019A">
        <w:t>testowanie hipotez</w:t>
      </w:r>
      <w:r w:rsidR="00240D42">
        <w:t>, umiejętnoś</w:t>
      </w:r>
      <w:r w:rsidR="0019019A">
        <w:t>ć</w:t>
      </w:r>
      <w:r w:rsidR="00240D42">
        <w:t xml:space="preserve"> krytycznego my</w:t>
      </w:r>
      <w:r w:rsidR="000914E3">
        <w:t>ś</w:t>
      </w:r>
      <w:r w:rsidR="00240D42">
        <w:t>lenia.</w:t>
      </w:r>
      <w:r w:rsidR="00683406">
        <w:t xml:space="preserve"> Nowe </w:t>
      </w:r>
      <w:r w:rsidR="00683406">
        <w:lastRenderedPageBreak/>
        <w:t>podejście do edukacji wielojęzycznej zakłada używanie wielu języków jednocześnie</w:t>
      </w:r>
      <w:r w:rsidR="0019019A">
        <w:t>,</w:t>
      </w:r>
      <w:r w:rsidR="00683406">
        <w:t xml:space="preserve"> </w:t>
      </w:r>
      <w:r w:rsidR="003C4625">
        <w:t>oraz</w:t>
      </w:r>
      <w:r w:rsidR="00683406">
        <w:t xml:space="preserve"> korzystanie </w:t>
      </w:r>
      <w:r w:rsidR="003C4625">
        <w:t xml:space="preserve">w większym zakresie </w:t>
      </w:r>
      <w:r w:rsidR="00683406">
        <w:t>z kompetencji wielojęzycznej</w:t>
      </w:r>
      <w:r w:rsidR="0019019A">
        <w:t xml:space="preserve">, </w:t>
      </w:r>
      <w:r w:rsidR="005656C7">
        <w:t>ale również</w:t>
      </w:r>
      <w:r w:rsidR="002435EB">
        <w:t xml:space="preserve"> </w:t>
      </w:r>
      <w:r w:rsidR="003C4625">
        <w:t>uwypuklanie aspektów</w:t>
      </w:r>
      <w:r w:rsidR="003C4625" w:rsidRPr="003C4625">
        <w:t xml:space="preserve"> </w:t>
      </w:r>
      <w:r w:rsidR="003C4625">
        <w:t>kulturowych, które wpływają na zrozumienie</w:t>
      </w:r>
      <w:r w:rsidR="00683406">
        <w:t>.</w:t>
      </w:r>
      <w:r w:rsidR="002435EB" w:rsidRPr="002435EB">
        <w:t xml:space="preserve"> </w:t>
      </w:r>
      <w:r w:rsidR="002435EB">
        <w:t xml:space="preserve">Celem </w:t>
      </w:r>
      <w:r w:rsidR="005656C7">
        <w:t>kształcenia językowego</w:t>
      </w:r>
      <w:r w:rsidR="002435EB">
        <w:t xml:space="preserve"> jest rozwijanie świadomości dot</w:t>
      </w:r>
      <w:r w:rsidR="005656C7">
        <w:t>yczących</w:t>
      </w:r>
      <w:r w:rsidR="002435EB">
        <w:t xml:space="preserve"> używania różnych języków i zrozumienia</w:t>
      </w:r>
      <w:r w:rsidR="005656C7">
        <w:t>,</w:t>
      </w:r>
      <w:r w:rsidR="002435EB">
        <w:t xml:space="preserve"> że język niesie za sobą wiele znaczeń, które czasami są bardzo trudne do przetłumaczenia.</w:t>
      </w:r>
    </w:p>
    <w:p w:rsidR="00D00FA7" w:rsidRPr="009E0077" w:rsidRDefault="002435EB">
      <w:r>
        <w:t>Podczas o</w:t>
      </w:r>
      <w:r w:rsidR="00C65943">
        <w:t>cen</w:t>
      </w:r>
      <w:r>
        <w:t>y</w:t>
      </w:r>
      <w:r w:rsidR="00C65943">
        <w:t xml:space="preserve"> mediacji </w:t>
      </w:r>
      <w:r>
        <w:t>rekomendowane jest użycie</w:t>
      </w:r>
      <w:r w:rsidR="00C65943">
        <w:t xml:space="preserve"> </w:t>
      </w:r>
      <w:r w:rsidR="00F44F0C">
        <w:t>oceniania alternatywnego</w:t>
      </w:r>
      <w:r>
        <w:t>,</w:t>
      </w:r>
      <w:r w:rsidR="00C65943">
        <w:t xml:space="preserve"> </w:t>
      </w:r>
      <w:r w:rsidR="005656C7">
        <w:t>takiego jak,</w:t>
      </w:r>
      <w:r w:rsidR="00C65943">
        <w:t xml:space="preserve"> portfolio, </w:t>
      </w:r>
      <w:r>
        <w:t>dziennik</w:t>
      </w:r>
      <w:r w:rsidR="00F44F0C">
        <w:t>a</w:t>
      </w:r>
      <w:r>
        <w:t xml:space="preserve"> uczenia się</w:t>
      </w:r>
      <w:r w:rsidR="00C65943">
        <w:t xml:space="preserve">, </w:t>
      </w:r>
      <w:r>
        <w:t>refleksj</w:t>
      </w:r>
      <w:r w:rsidR="00F44F0C">
        <w:t>i</w:t>
      </w:r>
      <w:r>
        <w:t>,</w:t>
      </w:r>
      <w:r w:rsidR="00C65943">
        <w:t xml:space="preserve"> </w:t>
      </w:r>
      <w:r w:rsidR="00F44F0C">
        <w:t>samooceny</w:t>
      </w:r>
      <w:r w:rsidR="00C65943">
        <w:t xml:space="preserve">, </w:t>
      </w:r>
      <w:r>
        <w:t>ocen</w:t>
      </w:r>
      <w:r w:rsidR="00F44F0C">
        <w:t>y</w:t>
      </w:r>
      <w:r>
        <w:t xml:space="preserve"> </w:t>
      </w:r>
      <w:r w:rsidR="00F44F0C">
        <w:t>koleżeńskiej</w:t>
      </w:r>
      <w:r w:rsidR="00C65943">
        <w:t>.</w:t>
      </w:r>
      <w:r w:rsidR="0025210F">
        <w:t xml:space="preserve"> </w:t>
      </w:r>
      <w:r w:rsidR="00F44F0C">
        <w:t>W</w:t>
      </w:r>
      <w:r w:rsidR="0025210F">
        <w:t xml:space="preserve"> Grecji</w:t>
      </w:r>
      <w:r w:rsidR="002D7E85">
        <w:t>, Austrii</w:t>
      </w:r>
      <w:r w:rsidR="0025210F">
        <w:t xml:space="preserve"> czy Hiszpan</w:t>
      </w:r>
      <w:r w:rsidR="002D7E85">
        <w:t>i</w:t>
      </w:r>
      <w:r w:rsidR="0025210F">
        <w:t xml:space="preserve">i, mediacja jest </w:t>
      </w:r>
      <w:r w:rsidR="00F44F0C">
        <w:t xml:space="preserve">już </w:t>
      </w:r>
      <w:r w:rsidR="0025210F">
        <w:t>testowana na egzaminach ustnych</w:t>
      </w:r>
      <w:r w:rsidR="00D06C79">
        <w:t xml:space="preserve"> w sytuacjach interakcyjnych</w:t>
      </w:r>
      <w:r w:rsidR="002D7E85">
        <w:t xml:space="preserve">. W Grecji </w:t>
      </w:r>
      <w:r w:rsidR="007B148F">
        <w:t>obie rodzaje</w:t>
      </w:r>
      <w:r w:rsidR="002D7E85">
        <w:t xml:space="preserve"> mediacj</w:t>
      </w:r>
      <w:r w:rsidR="007B148F">
        <w:t>i tzn.</w:t>
      </w:r>
      <w:r w:rsidR="002D7E85">
        <w:t xml:space="preserve"> międzyjęzykowa i </w:t>
      </w:r>
      <w:r w:rsidR="00D06C79">
        <w:t xml:space="preserve">wewnątrzjęzykowa </w:t>
      </w:r>
      <w:r w:rsidR="007B148F">
        <w:t xml:space="preserve">są </w:t>
      </w:r>
      <w:r w:rsidR="002D7E85">
        <w:t>testowan</w:t>
      </w:r>
      <w:r w:rsidR="007B148F">
        <w:t>e</w:t>
      </w:r>
      <w:r w:rsidR="002D7E85">
        <w:t xml:space="preserve"> </w:t>
      </w:r>
      <w:r w:rsidR="00F44F0C">
        <w:t xml:space="preserve">również </w:t>
      </w:r>
      <w:r w:rsidR="002D7E85">
        <w:t>na egzaminie pi</w:t>
      </w:r>
      <w:r w:rsidR="00F44F0C">
        <w:t>semnym</w:t>
      </w:r>
      <w:r w:rsidR="002D1C49">
        <w:t xml:space="preserve"> w sposób zintegrowany. </w:t>
      </w:r>
      <w:r w:rsidR="005656C7">
        <w:t>Podczas testowania b</w:t>
      </w:r>
      <w:r w:rsidR="002D7E85">
        <w:t xml:space="preserve">ardzo istotne jest umiejscowienie aktywności w kontekście sytuacyjnym i ocena czy </w:t>
      </w:r>
      <w:r w:rsidR="00F44F0C">
        <w:t xml:space="preserve">dane zadane zostało wykonane </w:t>
      </w:r>
      <w:r w:rsidR="002D7E85">
        <w:t>w sposób właściwy w danym kontekście</w:t>
      </w:r>
      <w:r w:rsidR="005656C7">
        <w:t>,</w:t>
      </w:r>
      <w:r w:rsidR="00D06C79">
        <w:t xml:space="preserve"> nie tylko pod względem stricte językowym, ale również pod względem stosowności stylu</w:t>
      </w:r>
      <w:r w:rsidR="005656C7">
        <w:t xml:space="preserve"> i</w:t>
      </w:r>
      <w:r w:rsidR="00D06C79">
        <w:t xml:space="preserve"> rejestru językowego</w:t>
      </w:r>
      <w:r w:rsidR="002D7E85">
        <w:t>.</w:t>
      </w:r>
      <w:r w:rsidR="00D06C79">
        <w:t xml:space="preserve"> W Austrii wg Belindy</w:t>
      </w:r>
      <w:r w:rsidR="00A65B39">
        <w:t xml:space="preserve"> Steinhuber</w:t>
      </w:r>
      <w:r w:rsidR="00D06C79">
        <w:t xml:space="preserve"> największym wyznaniem jest </w:t>
      </w:r>
      <w:r w:rsidR="002D1C49">
        <w:t>przekr</w:t>
      </w:r>
      <w:r w:rsidR="00F44F0C">
        <w:t>a</w:t>
      </w:r>
      <w:r w:rsidR="002D1C49">
        <w:t>cz</w:t>
      </w:r>
      <w:r w:rsidR="00F44F0C">
        <w:t>a</w:t>
      </w:r>
      <w:r w:rsidR="002D1C49">
        <w:t>nie barier kulturowych</w:t>
      </w:r>
      <w:r w:rsidR="00D06C79">
        <w:t>, gdyż nauczyciele są głównie Austriakami.</w:t>
      </w:r>
    </w:p>
    <w:p w:rsidR="0025210F" w:rsidRDefault="0025210F">
      <w:r>
        <w:t xml:space="preserve">Drugi dzień warsztatów był praktyczny, uczestnicy pracowali w grupach i przygotowywali zadania </w:t>
      </w:r>
      <w:r w:rsidR="002D1C49">
        <w:t xml:space="preserve">skoncentrowane </w:t>
      </w:r>
      <w:r>
        <w:t xml:space="preserve">na </w:t>
      </w:r>
      <w:r w:rsidR="002D1C49">
        <w:t xml:space="preserve">mediacji </w:t>
      </w:r>
      <w:r>
        <w:t>międzykulturow</w:t>
      </w:r>
      <w:r w:rsidR="002D1C49">
        <w:t>ej, które mogą zostać włączone do bazy zadań przygotowywanej w ramach projektu. Warsztaty pokazały, że wprowadzenie mediacji międzykulturowej</w:t>
      </w:r>
      <w:r w:rsidR="00235D75">
        <w:t xml:space="preserve"> do kształcenia językowego</w:t>
      </w:r>
      <w:r w:rsidR="002D1C49">
        <w:t xml:space="preserve"> </w:t>
      </w:r>
      <w:r w:rsidR="00235D75">
        <w:t>jest</w:t>
      </w:r>
      <w:r w:rsidR="002D1C49">
        <w:t xml:space="preserve"> wyzwaniem, które </w:t>
      </w:r>
      <w:r w:rsidR="006F75E8">
        <w:t xml:space="preserve">tylko </w:t>
      </w:r>
      <w:r w:rsidR="002D1C49">
        <w:t>dzięki odpowied</w:t>
      </w:r>
      <w:r w:rsidR="006F75E8">
        <w:t>niemu przygotowaniu nauczycieli</w:t>
      </w:r>
      <w:r w:rsidR="002D1C49">
        <w:t xml:space="preserve"> może być realizowane z sukcesem. Uczestnicy podkreślali praktyczne aspekty stosowania mediacji w nauczaniu i uczeniu się języków, oraz zapoznali się dogłębnie z koncepcją</w:t>
      </w:r>
      <w:r w:rsidR="00A8033D">
        <w:t xml:space="preserve"> mediacji międzyjęzykowej</w:t>
      </w:r>
      <w:r w:rsidR="00235D75">
        <w:t xml:space="preserve"> i </w:t>
      </w:r>
      <w:r w:rsidR="002D1C49">
        <w:t xml:space="preserve">wykorzystaniem </w:t>
      </w:r>
      <w:r w:rsidR="00A8033D">
        <w:t xml:space="preserve">kompetencji kluczowych w uczeniu się języków. Uważam, że były to bardzo wartościowe, bardzo dobrze przygotowane warsztaty, efektywnie wykorzystujące tryb zdalny. Bardzo polecam wszystkim kolejne warsztaty organizowane przez Europejskie Centrum Języków Nowożytnych Rady Europy (ECML) na Uniwersytecie w Grazu, </w:t>
      </w:r>
      <w:r w:rsidR="00235D75">
        <w:t>i postrzegam je jako</w:t>
      </w:r>
      <w:r w:rsidR="00A8033D">
        <w:t xml:space="preserve"> ogromny wkład w budowanie bardziej demokratycznego społeczeństwa poprzez </w:t>
      </w:r>
      <w:r w:rsidR="00235D75">
        <w:t xml:space="preserve">promowanie </w:t>
      </w:r>
      <w:r w:rsidR="00A8033D">
        <w:t>współprac</w:t>
      </w:r>
      <w:r w:rsidR="00235D75">
        <w:t>y</w:t>
      </w:r>
      <w:r w:rsidR="00A8033D">
        <w:t xml:space="preserve"> międzynarodow</w:t>
      </w:r>
      <w:r w:rsidR="00235D75">
        <w:t>ej</w:t>
      </w:r>
      <w:r w:rsidR="00A8033D">
        <w:t xml:space="preserve"> i innowacyjne</w:t>
      </w:r>
      <w:r w:rsidR="00235D75">
        <w:t>go</w:t>
      </w:r>
      <w:r w:rsidR="00A8033D">
        <w:t xml:space="preserve"> podejści</w:t>
      </w:r>
      <w:r w:rsidR="00235D75">
        <w:t>a</w:t>
      </w:r>
      <w:r w:rsidR="00A8033D">
        <w:t xml:space="preserve"> do uczenia się ukierunkowanego na rozwój kompetencji.</w:t>
      </w:r>
    </w:p>
    <w:p w:rsidR="00A8033D" w:rsidRDefault="00A8033D"/>
    <w:p w:rsidR="00A8033D" w:rsidRDefault="00A8033D" w:rsidP="00A8033D">
      <w:pPr>
        <w:spacing w:after="0" w:line="240" w:lineRule="auto"/>
        <w:jc w:val="right"/>
      </w:pPr>
      <w:r>
        <w:t>Sylwia Kossakowska-Pisarek</w:t>
      </w:r>
    </w:p>
    <w:p w:rsidR="00A8033D" w:rsidRDefault="00A8033D" w:rsidP="00A8033D">
      <w:pPr>
        <w:spacing w:after="0" w:line="240" w:lineRule="auto"/>
        <w:jc w:val="right"/>
      </w:pPr>
      <w:r>
        <w:t>Szkoła Języków Obcych</w:t>
      </w:r>
    </w:p>
    <w:p w:rsidR="00A8033D" w:rsidRDefault="00A8033D" w:rsidP="00A8033D">
      <w:pPr>
        <w:spacing w:after="0" w:line="240" w:lineRule="auto"/>
        <w:jc w:val="right"/>
      </w:pPr>
      <w:r>
        <w:t>Uniwersytetu Warszawskiego</w:t>
      </w:r>
    </w:p>
    <w:p w:rsidR="006F75E8" w:rsidRDefault="00450D4B" w:rsidP="00A8033D">
      <w:pPr>
        <w:spacing w:after="0" w:line="240" w:lineRule="auto"/>
        <w:jc w:val="right"/>
      </w:pPr>
      <w:hyperlink r:id="rId8" w:history="1">
        <w:r w:rsidR="006F75E8" w:rsidRPr="003F0825">
          <w:rPr>
            <w:rStyle w:val="Hipercze"/>
          </w:rPr>
          <w:t>s.pisarek@uw.edu.pl</w:t>
        </w:r>
      </w:hyperlink>
      <w:r w:rsidR="006F75E8">
        <w:t xml:space="preserve"> </w:t>
      </w:r>
    </w:p>
    <w:sectPr w:rsidR="006F75E8" w:rsidSect="00D449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4B" w:rsidRDefault="00450D4B" w:rsidP="00A8033D">
      <w:pPr>
        <w:spacing w:after="0" w:line="240" w:lineRule="auto"/>
      </w:pPr>
      <w:r>
        <w:separator/>
      </w:r>
    </w:p>
  </w:endnote>
  <w:endnote w:type="continuationSeparator" w:id="0">
    <w:p w:rsidR="00450D4B" w:rsidRDefault="00450D4B" w:rsidP="00A8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4B" w:rsidRDefault="00450D4B" w:rsidP="00A8033D">
      <w:pPr>
        <w:spacing w:after="0" w:line="240" w:lineRule="auto"/>
      </w:pPr>
      <w:r>
        <w:separator/>
      </w:r>
    </w:p>
  </w:footnote>
  <w:footnote w:type="continuationSeparator" w:id="0">
    <w:p w:rsidR="00450D4B" w:rsidRDefault="00450D4B" w:rsidP="00A80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64"/>
    <w:rsid w:val="000914E3"/>
    <w:rsid w:val="00126AE8"/>
    <w:rsid w:val="0019019A"/>
    <w:rsid w:val="00235D75"/>
    <w:rsid w:val="00240D42"/>
    <w:rsid w:val="002435EB"/>
    <w:rsid w:val="0025210F"/>
    <w:rsid w:val="002523A8"/>
    <w:rsid w:val="00284747"/>
    <w:rsid w:val="00292290"/>
    <w:rsid w:val="002A36DD"/>
    <w:rsid w:val="002A6322"/>
    <w:rsid w:val="002D1C49"/>
    <w:rsid w:val="002D31AF"/>
    <w:rsid w:val="002D7E85"/>
    <w:rsid w:val="003A0581"/>
    <w:rsid w:val="003C4625"/>
    <w:rsid w:val="003E6FD5"/>
    <w:rsid w:val="00406AA0"/>
    <w:rsid w:val="00440618"/>
    <w:rsid w:val="00450D4B"/>
    <w:rsid w:val="00490D83"/>
    <w:rsid w:val="00542462"/>
    <w:rsid w:val="005656C7"/>
    <w:rsid w:val="005E655D"/>
    <w:rsid w:val="0063689C"/>
    <w:rsid w:val="00655677"/>
    <w:rsid w:val="00683406"/>
    <w:rsid w:val="006A2A55"/>
    <w:rsid w:val="006D34F3"/>
    <w:rsid w:val="006F75E8"/>
    <w:rsid w:val="00703420"/>
    <w:rsid w:val="00705D96"/>
    <w:rsid w:val="00770CA1"/>
    <w:rsid w:val="00780628"/>
    <w:rsid w:val="0078521F"/>
    <w:rsid w:val="007B148F"/>
    <w:rsid w:val="00825F4B"/>
    <w:rsid w:val="00876AF1"/>
    <w:rsid w:val="008808B8"/>
    <w:rsid w:val="00885961"/>
    <w:rsid w:val="008B52AD"/>
    <w:rsid w:val="008B68BB"/>
    <w:rsid w:val="00904B2C"/>
    <w:rsid w:val="0091026B"/>
    <w:rsid w:val="0091401A"/>
    <w:rsid w:val="009233CA"/>
    <w:rsid w:val="009E0077"/>
    <w:rsid w:val="00A32514"/>
    <w:rsid w:val="00A47881"/>
    <w:rsid w:val="00A65B39"/>
    <w:rsid w:val="00A8033D"/>
    <w:rsid w:val="00B17B8B"/>
    <w:rsid w:val="00B6180D"/>
    <w:rsid w:val="00C65943"/>
    <w:rsid w:val="00C7421D"/>
    <w:rsid w:val="00CB601B"/>
    <w:rsid w:val="00D00FA7"/>
    <w:rsid w:val="00D06C79"/>
    <w:rsid w:val="00D4498C"/>
    <w:rsid w:val="00D916F0"/>
    <w:rsid w:val="00DE6542"/>
    <w:rsid w:val="00E40564"/>
    <w:rsid w:val="00F44F0C"/>
    <w:rsid w:val="00F84E8E"/>
    <w:rsid w:val="00F87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8B0E1-5200-4D96-A825-0D9EBD2F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498C"/>
  </w:style>
  <w:style w:type="paragraph" w:styleId="Nagwek1">
    <w:name w:val="heading 1"/>
    <w:basedOn w:val="Normalny"/>
    <w:next w:val="Normalny"/>
    <w:link w:val="Nagwek1Znak"/>
    <w:uiPriority w:val="9"/>
    <w:qFormat/>
    <w:rsid w:val="003E6F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5424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40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01A"/>
    <w:rPr>
      <w:rFonts w:ascii="Tahoma" w:hAnsi="Tahoma" w:cs="Tahoma"/>
      <w:sz w:val="16"/>
      <w:szCs w:val="16"/>
    </w:rPr>
  </w:style>
  <w:style w:type="character" w:styleId="Hipercze">
    <w:name w:val="Hyperlink"/>
    <w:basedOn w:val="Domylnaczcionkaakapitu"/>
    <w:uiPriority w:val="99"/>
    <w:unhideWhenUsed/>
    <w:rsid w:val="0091401A"/>
    <w:rPr>
      <w:color w:val="0000FF" w:themeColor="hyperlink"/>
      <w:u w:val="single"/>
    </w:rPr>
  </w:style>
  <w:style w:type="character" w:customStyle="1" w:styleId="Nagwek2Znak">
    <w:name w:val="Nagłówek 2 Znak"/>
    <w:basedOn w:val="Domylnaczcionkaakapitu"/>
    <w:link w:val="Nagwek2"/>
    <w:uiPriority w:val="9"/>
    <w:rsid w:val="00542462"/>
    <w:rPr>
      <w:rFonts w:asciiTheme="majorHAnsi" w:eastAsiaTheme="majorEastAsia" w:hAnsiTheme="majorHAnsi" w:cstheme="majorBidi"/>
      <w:b/>
      <w:bCs/>
      <w:color w:val="4F81BD" w:themeColor="accent1"/>
      <w:sz w:val="26"/>
      <w:szCs w:val="26"/>
    </w:rPr>
  </w:style>
  <w:style w:type="paragraph" w:styleId="Tekstprzypisukocowego">
    <w:name w:val="endnote text"/>
    <w:basedOn w:val="Normalny"/>
    <w:link w:val="TekstprzypisukocowegoZnak"/>
    <w:uiPriority w:val="99"/>
    <w:semiHidden/>
    <w:unhideWhenUsed/>
    <w:rsid w:val="00A803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033D"/>
    <w:rPr>
      <w:sz w:val="20"/>
      <w:szCs w:val="20"/>
    </w:rPr>
  </w:style>
  <w:style w:type="character" w:styleId="Odwoanieprzypisukocowego">
    <w:name w:val="endnote reference"/>
    <w:basedOn w:val="Domylnaczcionkaakapitu"/>
    <w:uiPriority w:val="99"/>
    <w:semiHidden/>
    <w:unhideWhenUsed/>
    <w:rsid w:val="00A8033D"/>
    <w:rPr>
      <w:vertAlign w:val="superscript"/>
    </w:rPr>
  </w:style>
  <w:style w:type="character" w:customStyle="1" w:styleId="Nagwek1Znak">
    <w:name w:val="Nagłówek 1 Znak"/>
    <w:basedOn w:val="Domylnaczcionkaakapitu"/>
    <w:link w:val="Nagwek1"/>
    <w:uiPriority w:val="9"/>
    <w:rsid w:val="003E6F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1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isarek@uw.edu.pl" TargetMode="External"/><Relationship Id="rId3" Type="http://schemas.openxmlformats.org/officeDocument/2006/relationships/webSettings" Target="webSettings.xml"/><Relationship Id="rId7" Type="http://schemas.openxmlformats.org/officeDocument/2006/relationships/hyperlink" Target="https://www.ecml.at/News3/TabId/643/ArtMID/2666/ArticleID/1630/Mediation-in-teaching-learning-and-assessment-The-METLA-project-on-its-way.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dlet.com/ECML/MediationWSMay202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1403</Words>
  <Characters>8423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SKP</dc:creator>
  <cp:lastModifiedBy>Agata Jarnutowska-Wrzodak</cp:lastModifiedBy>
  <cp:revision>2</cp:revision>
  <dcterms:created xsi:type="dcterms:W3CDTF">2021-05-26T13:17:00Z</dcterms:created>
  <dcterms:modified xsi:type="dcterms:W3CDTF">2021-05-26T13:17:00Z</dcterms:modified>
</cp:coreProperties>
</file>