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CEB" w:rsidRPr="00F72E46"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Style w:val="Wyrnienieintensywne"/>
          <w:rFonts w:eastAsia="Arial"/>
          <w:color w:val="auto"/>
        </w:rPr>
      </w:pPr>
    </w:p>
    <w:p w:rsidR="005170AA"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5170AA" w:rsidRDefault="005170AA"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30CEB" w:rsidRPr="005170AA"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5170AA">
        <w:rPr>
          <w:rFonts w:ascii="Arial" w:eastAsia="Arial" w:hAnsi="Arial" w:cs="Arial"/>
          <w:b/>
          <w:color w:val="auto"/>
          <w:sz w:val="28"/>
        </w:rPr>
        <w:t>TECHNIK PROCESÓW DRUKOWANIA</w:t>
      </w:r>
    </w:p>
    <w:p w:rsidR="00B30CEB" w:rsidRPr="005D5776" w:rsidRDefault="00B30CEB" w:rsidP="005D577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5170AA" w:rsidRPr="00CF078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5170AA" w:rsidRPr="00CF078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5170AA" w:rsidRPr="00CF078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5170AA" w:rsidRPr="00494FCA"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170AA" w:rsidRPr="00494FCA" w:rsidRDefault="005170AA" w:rsidP="005170A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B30CEB" w:rsidRPr="005D5776"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30CEB" w:rsidRPr="005D5776"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5D5776">
        <w:rPr>
          <w:rFonts w:ascii="Arial" w:eastAsia="Arial" w:hAnsi="Arial" w:cs="Arial"/>
          <w:b/>
          <w:color w:val="auto"/>
        </w:rPr>
        <w:t>SYMBOL CYFROWY ZAWODU 311935</w:t>
      </w:r>
    </w:p>
    <w:p w:rsidR="00B30CEB" w:rsidRPr="005D5776"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30CEB" w:rsidRPr="00F72E46"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72E46">
        <w:rPr>
          <w:rFonts w:ascii="Arial" w:eastAsia="Arial" w:hAnsi="Arial" w:cs="Arial"/>
          <w:b/>
          <w:color w:val="auto"/>
        </w:rPr>
        <w:t>KWALIFIKACJE WYODRĘBNIONE W ZAWODZIE:</w:t>
      </w:r>
    </w:p>
    <w:p w:rsidR="00B30CEB" w:rsidRPr="009012A2"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30CEB" w:rsidRPr="005D5776" w:rsidRDefault="00C317B0" w:rsidP="005D5776">
      <w:pPr>
        <w:spacing w:line="360" w:lineRule="auto"/>
        <w:jc w:val="center"/>
        <w:rPr>
          <w:rFonts w:ascii="Arial CE" w:hAnsi="Arial CE" w:cs="Arial"/>
          <w:color w:val="auto"/>
        </w:rPr>
      </w:pPr>
      <w:r>
        <w:rPr>
          <w:rFonts w:ascii="Arial" w:hAnsi="Arial" w:cs="Arial"/>
          <w:color w:val="auto"/>
        </w:rPr>
        <w:t>PGF.01</w:t>
      </w:r>
      <w:r w:rsidR="00B30CEB" w:rsidRPr="005D5776">
        <w:rPr>
          <w:rFonts w:ascii="Arial" w:hAnsi="Arial" w:cs="Arial"/>
          <w:color w:val="auto"/>
        </w:rPr>
        <w:t xml:space="preserve">. Realizacja procesów drukowania z </w:t>
      </w:r>
      <w:r>
        <w:rPr>
          <w:rFonts w:ascii="Arial" w:hAnsi="Arial" w:cs="Arial"/>
          <w:color w:val="auto"/>
        </w:rPr>
        <w:t xml:space="preserve">użyciem </w:t>
      </w:r>
      <w:r w:rsidR="00F37AB1" w:rsidRPr="005D5776">
        <w:rPr>
          <w:rFonts w:ascii="Arial" w:hAnsi="Arial" w:cs="Arial"/>
          <w:color w:val="auto"/>
        </w:rPr>
        <w:t>fleksograficznych</w:t>
      </w:r>
      <w:r w:rsidR="00B30CEB" w:rsidRPr="005D5776">
        <w:rPr>
          <w:rFonts w:ascii="Arial" w:hAnsi="Arial" w:cs="Arial"/>
          <w:color w:val="auto"/>
        </w:rPr>
        <w:t xml:space="preserve"> form drukowych</w:t>
      </w:r>
    </w:p>
    <w:p w:rsidR="00B30CEB" w:rsidRPr="005D5776" w:rsidRDefault="00C317B0" w:rsidP="005D5776">
      <w:pPr>
        <w:spacing w:line="360" w:lineRule="auto"/>
        <w:jc w:val="center"/>
        <w:rPr>
          <w:rFonts w:ascii="Arial" w:eastAsia="Arial" w:hAnsi="Arial" w:cs="Arial"/>
          <w:color w:val="auto"/>
        </w:rPr>
      </w:pPr>
      <w:r>
        <w:rPr>
          <w:rFonts w:ascii="Arial" w:hAnsi="Arial" w:cs="Arial"/>
          <w:color w:val="auto"/>
        </w:rPr>
        <w:t>PGF.06</w:t>
      </w:r>
      <w:r w:rsidR="00B30CEB" w:rsidRPr="005D5776">
        <w:rPr>
          <w:rFonts w:ascii="Arial" w:hAnsi="Arial" w:cs="Arial"/>
          <w:color w:val="auto"/>
        </w:rPr>
        <w:t>. Planowanie i kontrola produkcji poligraficznej</w:t>
      </w:r>
    </w:p>
    <w:p w:rsidR="00B30CEB" w:rsidRPr="005D5776" w:rsidRDefault="00B30CEB" w:rsidP="005D577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B30CEB" w:rsidRDefault="00B30CEB" w:rsidP="005D5776">
      <w:pPr>
        <w:spacing w:line="360" w:lineRule="auto"/>
        <w:jc w:val="center"/>
        <w:rPr>
          <w:rFonts w:ascii="Arial" w:eastAsia="Arial" w:hAnsi="Arial" w:cs="Arial"/>
          <w:b/>
          <w:color w:val="auto"/>
        </w:rPr>
      </w:pPr>
    </w:p>
    <w:p w:rsidR="005D5776" w:rsidRPr="009012A2" w:rsidRDefault="005D5776" w:rsidP="005D5776">
      <w:pPr>
        <w:spacing w:line="360" w:lineRule="auto"/>
        <w:jc w:val="center"/>
        <w:rPr>
          <w:rFonts w:ascii="Arial" w:eastAsia="Arial" w:hAnsi="Arial" w:cs="Arial"/>
          <w:b/>
          <w:color w:val="auto"/>
        </w:rPr>
      </w:pPr>
    </w:p>
    <w:p w:rsidR="005170AA" w:rsidRPr="00C7323D" w:rsidRDefault="005170AA" w:rsidP="005170AA">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5170AA" w:rsidRDefault="005170AA" w:rsidP="005170AA">
      <w:pPr>
        <w:spacing w:line="360" w:lineRule="auto"/>
        <w:rPr>
          <w:rFonts w:ascii="Arial" w:eastAsia="Arial" w:hAnsi="Arial" w:cs="Arial"/>
          <w:b/>
        </w:rPr>
      </w:pPr>
    </w:p>
    <w:p w:rsidR="005170AA" w:rsidRPr="00CF078E" w:rsidRDefault="005170AA" w:rsidP="005170AA">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5170AA" w:rsidRPr="00CF078E" w:rsidRDefault="005170AA" w:rsidP="005170AA">
      <w:pPr>
        <w:jc w:val="both"/>
        <w:rPr>
          <w:rFonts w:ascii="Arial" w:eastAsia="Arial" w:hAnsi="Arial" w:cs="Arial"/>
          <w:b/>
          <w:color w:val="auto"/>
        </w:rPr>
      </w:pPr>
    </w:p>
    <w:p w:rsidR="005170AA" w:rsidRPr="00CF078E" w:rsidRDefault="005170AA" w:rsidP="005170AA">
      <w:pPr>
        <w:numPr>
          <w:ilvl w:val="0"/>
          <w:numId w:val="118"/>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5170AA" w:rsidRPr="00CF078E" w:rsidRDefault="005170AA" w:rsidP="005170AA">
      <w:pPr>
        <w:numPr>
          <w:ilvl w:val="0"/>
          <w:numId w:val="118"/>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F72E46" w:rsidRDefault="005170AA" w:rsidP="005170AA">
      <w:pPr>
        <w:rPr>
          <w:rFonts w:ascii="Arial" w:eastAsia="Arial" w:hAnsi="Arial" w:cs="Arial"/>
          <w:b/>
          <w:color w:val="auto"/>
          <w:sz w:val="28"/>
          <w:szCs w:val="28"/>
        </w:rPr>
      </w:pPr>
      <w:r>
        <w:rPr>
          <w:rFonts w:ascii="Arial" w:eastAsia="Arial" w:hAnsi="Arial" w:cs="Arial"/>
          <w:b/>
        </w:rPr>
        <w:br w:type="page"/>
      </w:r>
    </w:p>
    <w:p w:rsidR="00281EB4" w:rsidRPr="005D5776" w:rsidRDefault="00AE6F3B" w:rsidP="005D5776">
      <w:pPr>
        <w:spacing w:line="360" w:lineRule="auto"/>
        <w:rPr>
          <w:rFonts w:ascii="Arial" w:eastAsia="Arial" w:hAnsi="Arial" w:cs="Arial"/>
          <w:b/>
          <w:color w:val="auto"/>
          <w:sz w:val="20"/>
          <w:szCs w:val="20"/>
        </w:rPr>
      </w:pPr>
      <w:r w:rsidRPr="005D5776">
        <w:rPr>
          <w:rFonts w:ascii="Arial" w:eastAsia="Arial" w:hAnsi="Arial" w:cs="Arial"/>
          <w:b/>
          <w:color w:val="auto"/>
          <w:sz w:val="20"/>
          <w:szCs w:val="20"/>
        </w:rPr>
        <w:lastRenderedPageBreak/>
        <w:t xml:space="preserve">STRUKTURA </w:t>
      </w:r>
      <w:r w:rsidR="00417288" w:rsidRPr="005D5776">
        <w:rPr>
          <w:rFonts w:ascii="Arial" w:eastAsia="Arial" w:hAnsi="Arial" w:cs="Arial"/>
          <w:b/>
          <w:color w:val="auto"/>
          <w:sz w:val="20"/>
          <w:szCs w:val="20"/>
        </w:rPr>
        <w:t>PROGRAMU NAUCZANIA</w:t>
      </w:r>
      <w:r w:rsidRPr="005D5776">
        <w:rPr>
          <w:rFonts w:ascii="Arial" w:eastAsia="Arial" w:hAnsi="Arial" w:cs="Arial"/>
          <w:b/>
          <w:color w:val="auto"/>
          <w:sz w:val="20"/>
          <w:szCs w:val="20"/>
        </w:rPr>
        <w:t xml:space="preserve"> ZAWOD</w:t>
      </w:r>
      <w:r w:rsidR="00417288" w:rsidRPr="005D5776">
        <w:rPr>
          <w:rFonts w:ascii="Arial" w:eastAsia="Arial" w:hAnsi="Arial" w:cs="Arial"/>
          <w:b/>
          <w:color w:val="auto"/>
          <w:sz w:val="20"/>
          <w:szCs w:val="20"/>
        </w:rPr>
        <w:t>U</w:t>
      </w:r>
    </w:p>
    <w:p w:rsidR="00417288" w:rsidRPr="009012A2" w:rsidRDefault="00417288"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37AB1" w:rsidRPr="00454302" w:rsidRDefault="00F63C98" w:rsidP="0045430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F37AB1" w:rsidRPr="00454302"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Opis zawodu</w:t>
      </w:r>
    </w:p>
    <w:p w:rsidR="00F37AB1" w:rsidRPr="00454302"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Charakterystyka programu</w:t>
      </w:r>
    </w:p>
    <w:p w:rsidR="00F37AB1" w:rsidRPr="00454302"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Założenia programowe</w:t>
      </w:r>
    </w:p>
    <w:p w:rsidR="00F37AB1" w:rsidRPr="00454302" w:rsidRDefault="005170AA"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II</w:t>
      </w:r>
      <w:r w:rsidR="00F37AB1" w:rsidRPr="00454302">
        <w:rPr>
          <w:rFonts w:ascii="Arial" w:hAnsi="Arial" w:cs="Arial"/>
          <w:color w:val="auto"/>
          <w:sz w:val="20"/>
          <w:szCs w:val="20"/>
        </w:rPr>
        <w:t>. Cele kierunkowe zawodu</w:t>
      </w:r>
    </w:p>
    <w:p w:rsidR="00F37AB1" w:rsidRPr="00454302" w:rsidRDefault="005170AA"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III</w:t>
      </w:r>
      <w:r w:rsidR="00F37AB1" w:rsidRPr="00454302">
        <w:rPr>
          <w:rFonts w:ascii="Arial" w:hAnsi="Arial" w:cs="Arial"/>
          <w:color w:val="auto"/>
          <w:sz w:val="20"/>
          <w:szCs w:val="20"/>
        </w:rPr>
        <w:t xml:space="preserve">. Programy nauczania dla poszczególnych przedmiotów </w:t>
      </w:r>
    </w:p>
    <w:p w:rsidR="00F37AB1" w:rsidRPr="00454302"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ab/>
      </w:r>
      <w:r w:rsidR="00C34487" w:rsidRPr="00454302">
        <w:rPr>
          <w:rFonts w:ascii="Arial" w:hAnsi="Arial" w:cs="Arial"/>
          <w:color w:val="auto"/>
          <w:sz w:val="20"/>
          <w:szCs w:val="20"/>
        </w:rPr>
        <w:t>-</w:t>
      </w:r>
      <w:r w:rsidR="00E019D3" w:rsidRPr="00454302">
        <w:rPr>
          <w:rFonts w:ascii="Arial" w:hAnsi="Arial" w:cs="Arial"/>
          <w:color w:val="auto"/>
          <w:sz w:val="20"/>
          <w:szCs w:val="20"/>
        </w:rPr>
        <w:t xml:space="preserve"> </w:t>
      </w:r>
      <w:r w:rsidRPr="00454302">
        <w:rPr>
          <w:rFonts w:ascii="Arial" w:hAnsi="Arial" w:cs="Arial"/>
          <w:color w:val="auto"/>
          <w:sz w:val="20"/>
          <w:szCs w:val="20"/>
        </w:rPr>
        <w:t>nazwa przedmiotu</w:t>
      </w:r>
    </w:p>
    <w:p w:rsidR="00F37AB1" w:rsidRPr="00454302"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ab/>
      </w:r>
      <w:r w:rsidR="00C34487" w:rsidRPr="00454302">
        <w:rPr>
          <w:rFonts w:ascii="Arial" w:hAnsi="Arial" w:cs="Arial"/>
          <w:color w:val="auto"/>
          <w:sz w:val="20"/>
          <w:szCs w:val="20"/>
        </w:rPr>
        <w:t>-</w:t>
      </w:r>
      <w:r w:rsidR="00E019D3" w:rsidRPr="00454302">
        <w:rPr>
          <w:rFonts w:ascii="Arial" w:hAnsi="Arial" w:cs="Arial"/>
          <w:color w:val="auto"/>
          <w:sz w:val="20"/>
          <w:szCs w:val="20"/>
        </w:rPr>
        <w:t xml:space="preserve"> </w:t>
      </w:r>
      <w:r w:rsidR="00B11496">
        <w:rPr>
          <w:rFonts w:ascii="Arial" w:hAnsi="Arial" w:cs="Arial"/>
          <w:color w:val="auto"/>
          <w:sz w:val="20"/>
          <w:szCs w:val="20"/>
        </w:rPr>
        <w:t>cele ogólne</w:t>
      </w:r>
    </w:p>
    <w:p w:rsidR="00F37AB1" w:rsidRPr="00454302"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ab/>
      </w:r>
      <w:r w:rsidR="00C34487" w:rsidRPr="00454302">
        <w:rPr>
          <w:rFonts w:ascii="Arial" w:hAnsi="Arial" w:cs="Arial"/>
          <w:color w:val="auto"/>
          <w:sz w:val="20"/>
          <w:szCs w:val="20"/>
        </w:rPr>
        <w:t>-</w:t>
      </w:r>
      <w:r w:rsidR="00E019D3" w:rsidRPr="00454302">
        <w:rPr>
          <w:rFonts w:ascii="Arial" w:hAnsi="Arial" w:cs="Arial"/>
          <w:color w:val="auto"/>
          <w:sz w:val="20"/>
          <w:szCs w:val="20"/>
        </w:rPr>
        <w:t xml:space="preserve"> </w:t>
      </w:r>
      <w:r w:rsidRPr="00454302">
        <w:rPr>
          <w:rFonts w:ascii="Arial" w:hAnsi="Arial" w:cs="Arial"/>
          <w:color w:val="auto"/>
          <w:sz w:val="20"/>
          <w:szCs w:val="20"/>
        </w:rPr>
        <w:t>cele operacyjne</w:t>
      </w:r>
    </w:p>
    <w:p w:rsidR="00F37AB1" w:rsidRPr="00454302"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ab/>
      </w:r>
      <w:r w:rsidR="00C34487" w:rsidRPr="00454302">
        <w:rPr>
          <w:rFonts w:ascii="Arial" w:hAnsi="Arial" w:cs="Arial"/>
          <w:color w:val="auto"/>
          <w:sz w:val="20"/>
          <w:szCs w:val="20"/>
        </w:rPr>
        <w:t>-</w:t>
      </w:r>
      <w:r w:rsidR="00E019D3" w:rsidRPr="00454302">
        <w:rPr>
          <w:rFonts w:ascii="Arial" w:hAnsi="Arial" w:cs="Arial"/>
          <w:color w:val="auto"/>
          <w:sz w:val="20"/>
          <w:szCs w:val="20"/>
        </w:rPr>
        <w:t xml:space="preserve"> </w:t>
      </w:r>
      <w:r w:rsidRPr="00454302">
        <w:rPr>
          <w:rFonts w:ascii="Arial" w:hAnsi="Arial" w:cs="Arial"/>
          <w:color w:val="auto"/>
          <w:sz w:val="20"/>
          <w:szCs w:val="20"/>
        </w:rPr>
        <w:t>materiał nauczania</w:t>
      </w:r>
      <w:r w:rsidR="00BF2A2B" w:rsidRPr="00454302">
        <w:rPr>
          <w:rFonts w:ascii="Arial" w:hAnsi="Arial" w:cs="Arial"/>
          <w:color w:val="auto"/>
          <w:sz w:val="20"/>
          <w:szCs w:val="20"/>
        </w:rPr>
        <w:t xml:space="preserve"> – </w:t>
      </w:r>
      <w:r w:rsidRPr="00454302">
        <w:rPr>
          <w:rFonts w:ascii="Arial" w:hAnsi="Arial" w:cs="Arial"/>
          <w:color w:val="auto"/>
          <w:sz w:val="20"/>
          <w:szCs w:val="20"/>
        </w:rPr>
        <w:t xml:space="preserve">plan wynikowy zgodnie z załączonym schematem  </w:t>
      </w:r>
    </w:p>
    <w:p w:rsidR="00F37AB1" w:rsidRPr="00454302"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działy programowe</w:t>
      </w:r>
    </w:p>
    <w:p w:rsidR="00F37AB1" w:rsidRPr="00454302"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temat jednostki metodycznej </w:t>
      </w:r>
    </w:p>
    <w:p w:rsidR="00F37AB1" w:rsidRPr="00454302"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wymagania programowe (podstawowe, ponadpodstawowe) </w:t>
      </w:r>
    </w:p>
    <w:p w:rsidR="00F37AB1" w:rsidRPr="00454302"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procedury osiągania celów kształcenia, propozycje metod nauczania, środków dydaktycznych do przedmiotu, obudowa dydaktyczna, warunki realizacji </w:t>
      </w:r>
    </w:p>
    <w:p w:rsidR="00F37AB1" w:rsidRPr="00454302"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proponowane metody sprawdzania osiągnięć edukacyjnych ucznia/słuchacza,</w:t>
      </w:r>
    </w:p>
    <w:p w:rsidR="00F37AB1" w:rsidRPr="00F63C98" w:rsidRDefault="00F37AB1" w:rsidP="00F63C98">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sposoby ewaluacji przedmiotu</w:t>
      </w:r>
    </w:p>
    <w:p w:rsidR="00F37AB1" w:rsidRPr="005170AA" w:rsidRDefault="00F63C98" w:rsidP="005170AA">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284" w:hanging="284"/>
        <w:jc w:val="both"/>
        <w:rPr>
          <w:rFonts w:ascii="Arial" w:hAnsi="Arial" w:cs="Arial"/>
          <w:color w:val="auto"/>
          <w:sz w:val="20"/>
          <w:szCs w:val="20"/>
        </w:rPr>
      </w:pPr>
      <w:r w:rsidRPr="005170AA">
        <w:rPr>
          <w:rFonts w:ascii="Arial" w:hAnsi="Arial" w:cs="Arial"/>
          <w:color w:val="auto"/>
          <w:sz w:val="20"/>
          <w:szCs w:val="20"/>
        </w:rPr>
        <w:t>Zalecana literatura do zawodu</w:t>
      </w:r>
    </w:p>
    <w:p w:rsidR="00DB30E1" w:rsidRPr="008533A4" w:rsidRDefault="00DB30E1" w:rsidP="00DB30E1">
      <w:pPr>
        <w:rPr>
          <w:color w:val="auto"/>
        </w:rPr>
      </w:pPr>
    </w:p>
    <w:p w:rsidR="00281EB4" w:rsidRPr="008533A4" w:rsidRDefault="00AE6F3B">
      <w:pPr>
        <w:tabs>
          <w:tab w:val="left" w:pos="426"/>
        </w:tabs>
        <w:spacing w:line="360" w:lineRule="auto"/>
        <w:rPr>
          <w:rFonts w:ascii="Arial" w:eastAsia="Arial" w:hAnsi="Arial" w:cs="Arial"/>
          <w:b/>
          <w:color w:val="auto"/>
          <w:sz w:val="28"/>
          <w:szCs w:val="28"/>
        </w:rPr>
      </w:pPr>
      <w:r w:rsidRPr="008533A4">
        <w:rPr>
          <w:color w:val="auto"/>
        </w:rPr>
        <w:br w:type="page"/>
      </w:r>
    </w:p>
    <w:p w:rsidR="00F0731C" w:rsidRDefault="00F0731C" w:rsidP="00F63C98">
      <w:pPr>
        <w:jc w:val="both"/>
        <w:rPr>
          <w:rFonts w:ascii="Arial" w:eastAsia="Arial" w:hAnsi="Arial" w:cs="Arial"/>
          <w:b/>
          <w:color w:val="auto"/>
          <w:sz w:val="20"/>
          <w:szCs w:val="20"/>
          <w:lang w:eastAsia="en-US"/>
        </w:rPr>
      </w:pPr>
      <w:bookmarkStart w:id="0" w:name="_30j0zll" w:colFirst="0" w:colLast="0"/>
      <w:bookmarkStart w:id="1" w:name="_Hlk517989788"/>
      <w:bookmarkEnd w:id="0"/>
    </w:p>
    <w:p w:rsidR="00F63C98" w:rsidRDefault="00F63C98" w:rsidP="00F63C98">
      <w:pPr>
        <w:jc w:val="both"/>
        <w:rPr>
          <w:rFonts w:ascii="Arial" w:eastAsia="Arial" w:hAnsi="Arial" w:cs="Arial"/>
          <w:b/>
          <w:color w:val="auto"/>
          <w:sz w:val="20"/>
          <w:szCs w:val="20"/>
          <w:lang w:eastAsia="en-US"/>
        </w:rPr>
      </w:pPr>
      <w:r>
        <w:rPr>
          <w:rFonts w:ascii="Arial" w:eastAsia="Arial" w:hAnsi="Arial" w:cs="Arial"/>
          <w:b/>
          <w:color w:val="auto"/>
          <w:sz w:val="20"/>
          <w:szCs w:val="20"/>
          <w:lang w:eastAsia="en-US"/>
        </w:rPr>
        <w:t>I. WSTĘP DO ZAWODU</w:t>
      </w:r>
    </w:p>
    <w:p w:rsidR="005170AA" w:rsidRPr="00F63C98" w:rsidRDefault="005170AA" w:rsidP="00F63C98">
      <w:pPr>
        <w:jc w:val="both"/>
        <w:rPr>
          <w:rFonts w:ascii="Arial" w:eastAsia="Arial" w:hAnsi="Arial" w:cs="Arial"/>
          <w:b/>
          <w:color w:val="auto"/>
          <w:sz w:val="20"/>
          <w:szCs w:val="20"/>
          <w:lang w:eastAsia="en-US"/>
        </w:rPr>
      </w:pPr>
    </w:p>
    <w:p w:rsidR="00E176C8" w:rsidRPr="008533A4"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OPIS ZAWODU</w:t>
      </w:r>
    </w:p>
    <w:p w:rsidR="00F3194E" w:rsidRPr="008533A4" w:rsidRDefault="002B4605" w:rsidP="002B4605">
      <w:pPr>
        <w:pStyle w:val="tekst"/>
        <w:tabs>
          <w:tab w:val="left" w:pos="284"/>
        </w:tabs>
        <w:rPr>
          <w:color w:val="auto"/>
          <w:szCs w:val="20"/>
        </w:rPr>
      </w:pPr>
      <w:r w:rsidRPr="008533A4">
        <w:rPr>
          <w:b/>
          <w:color w:val="auto"/>
          <w:szCs w:val="20"/>
        </w:rPr>
        <w:t>Technik procesów drukowania</w:t>
      </w:r>
      <w:r w:rsidR="0039653F">
        <w:rPr>
          <w:b/>
          <w:color w:val="auto"/>
          <w:szCs w:val="20"/>
        </w:rPr>
        <w:t xml:space="preserve"> </w:t>
      </w:r>
      <w:r w:rsidR="00F3194E" w:rsidRPr="008533A4">
        <w:rPr>
          <w:color w:val="auto"/>
          <w:szCs w:val="20"/>
        </w:rPr>
        <w:t>311935 to zawód branży poligraficznej</w:t>
      </w:r>
      <w:r w:rsidR="00F63C98">
        <w:rPr>
          <w:color w:val="auto"/>
          <w:szCs w:val="20"/>
        </w:rPr>
        <w:t xml:space="preserve"> (PGF)</w:t>
      </w:r>
      <w:r w:rsidR="00F3194E" w:rsidRPr="008533A4">
        <w:rPr>
          <w:color w:val="auto"/>
          <w:szCs w:val="20"/>
        </w:rPr>
        <w:t>, w którym realizowane są dwie kwalifikacje związane z procesami drukowania</w:t>
      </w:r>
      <w:r w:rsidR="006C78BE" w:rsidRPr="008533A4">
        <w:rPr>
          <w:color w:val="auto"/>
          <w:szCs w:val="20"/>
        </w:rPr>
        <w:t xml:space="preserve"> w dwóch wiodących technikach drukowania z form</w:t>
      </w:r>
      <w:r w:rsidR="00F3194E" w:rsidRPr="008533A4">
        <w:rPr>
          <w:color w:val="auto"/>
          <w:szCs w:val="20"/>
        </w:rPr>
        <w:t xml:space="preserve">: </w:t>
      </w:r>
      <w:r w:rsidR="00C317B0">
        <w:rPr>
          <w:color w:val="auto"/>
          <w:szCs w:val="20"/>
        </w:rPr>
        <w:t>PGF.01</w:t>
      </w:r>
      <w:r w:rsidR="0039653F">
        <w:rPr>
          <w:color w:val="auto"/>
          <w:szCs w:val="20"/>
        </w:rPr>
        <w:t>.</w:t>
      </w:r>
      <w:r w:rsidR="00F3194E" w:rsidRPr="008533A4">
        <w:rPr>
          <w:color w:val="auto"/>
          <w:szCs w:val="20"/>
        </w:rPr>
        <w:t xml:space="preserve"> Realizacja procesów drukowania z </w:t>
      </w:r>
      <w:r w:rsidR="00B11496">
        <w:rPr>
          <w:color w:val="auto"/>
          <w:szCs w:val="20"/>
        </w:rPr>
        <w:t xml:space="preserve">użyciem </w:t>
      </w:r>
      <w:r w:rsidR="00F3194E" w:rsidRPr="008533A4">
        <w:rPr>
          <w:color w:val="auto"/>
          <w:szCs w:val="20"/>
        </w:rPr>
        <w:t xml:space="preserve">fleksograficznych form drukowych </w:t>
      </w:r>
      <w:r w:rsidR="006C78BE" w:rsidRPr="008533A4">
        <w:rPr>
          <w:color w:val="auto"/>
          <w:szCs w:val="20"/>
        </w:rPr>
        <w:t>oraz P</w:t>
      </w:r>
      <w:r w:rsidR="00F63C98">
        <w:rPr>
          <w:color w:val="auto"/>
          <w:szCs w:val="20"/>
        </w:rPr>
        <w:t>G</w:t>
      </w:r>
      <w:r w:rsidR="006C78BE" w:rsidRPr="008533A4">
        <w:rPr>
          <w:color w:val="auto"/>
          <w:szCs w:val="20"/>
        </w:rPr>
        <w:t>F.</w:t>
      </w:r>
      <w:r w:rsidR="00F63C98">
        <w:rPr>
          <w:color w:val="auto"/>
          <w:szCs w:val="20"/>
        </w:rPr>
        <w:t>02</w:t>
      </w:r>
      <w:r w:rsidR="0039653F">
        <w:rPr>
          <w:color w:val="auto"/>
          <w:szCs w:val="20"/>
        </w:rPr>
        <w:t>.</w:t>
      </w:r>
      <w:r w:rsidR="006C78BE" w:rsidRPr="008533A4">
        <w:rPr>
          <w:color w:val="auto"/>
          <w:szCs w:val="20"/>
        </w:rPr>
        <w:t xml:space="preserve"> Realizacja procesów drukowania z </w:t>
      </w:r>
      <w:r w:rsidR="00F63C98">
        <w:rPr>
          <w:color w:val="auto"/>
          <w:szCs w:val="20"/>
        </w:rPr>
        <w:t>offsetow</w:t>
      </w:r>
      <w:r w:rsidR="00BF6ACF" w:rsidRPr="008533A4">
        <w:rPr>
          <w:color w:val="auto"/>
          <w:szCs w:val="20"/>
        </w:rPr>
        <w:t>ych</w:t>
      </w:r>
      <w:r w:rsidR="006C78BE" w:rsidRPr="008533A4">
        <w:rPr>
          <w:color w:val="auto"/>
          <w:szCs w:val="20"/>
        </w:rPr>
        <w:t xml:space="preserve"> form drukowych (dla obu kwalifikacji został określony 3 poziom Polskiej Ramy Kwalifikacji). Nadbudową tych kwalifikacji jest kwalifikacja </w:t>
      </w:r>
      <w:r w:rsidR="00C317B0">
        <w:rPr>
          <w:color w:val="auto"/>
          <w:szCs w:val="20"/>
        </w:rPr>
        <w:t>PGF.06</w:t>
      </w:r>
      <w:r w:rsidR="0039653F">
        <w:rPr>
          <w:color w:val="auto"/>
          <w:szCs w:val="20"/>
        </w:rPr>
        <w:t>.</w:t>
      </w:r>
      <w:r w:rsidR="006C78BE" w:rsidRPr="008533A4">
        <w:rPr>
          <w:color w:val="auto"/>
          <w:szCs w:val="20"/>
        </w:rPr>
        <w:t xml:space="preserve"> Planowanie i kontrola produkcji poligraficznej (4 poziom Polskiej Ramy Kwalifikacji). </w:t>
      </w:r>
      <w:r w:rsidR="00E40D40" w:rsidRPr="008533A4">
        <w:rPr>
          <w:color w:val="auto"/>
          <w:szCs w:val="20"/>
        </w:rPr>
        <w:t>Dla zawodu technik procesów drukowania został określony IV poziom Polskiej Ramy Kwalifikacji.</w:t>
      </w:r>
    </w:p>
    <w:p w:rsidR="00F0731C" w:rsidRPr="008533A4" w:rsidRDefault="00E40D40" w:rsidP="00E40D40">
      <w:pPr>
        <w:pStyle w:val="tekst"/>
        <w:tabs>
          <w:tab w:val="left" w:pos="284"/>
        </w:tabs>
        <w:rPr>
          <w:rFonts w:cs="Arial"/>
          <w:color w:val="auto"/>
          <w:szCs w:val="20"/>
        </w:rPr>
      </w:pPr>
      <w:r w:rsidRPr="008533A4">
        <w:rPr>
          <w:color w:val="auto"/>
          <w:szCs w:val="20"/>
        </w:rPr>
        <w:t xml:space="preserve">Technik procesów drukowania może być kształcony w technikum lub na Kwalifikacyjnych Kursach Zawodowych. </w:t>
      </w:r>
      <w:r w:rsidRPr="008533A4">
        <w:rPr>
          <w:rFonts w:cs="Arial"/>
          <w:color w:val="auto"/>
          <w:szCs w:val="20"/>
        </w:rPr>
        <w:t>Szkoła podejmująca kształcenie w zawodzie technik procesów drukowania posiada pomieszcze</w:t>
      </w:r>
      <w:r w:rsidR="0026556B" w:rsidRPr="008533A4">
        <w:rPr>
          <w:rFonts w:cs="Arial"/>
          <w:color w:val="auto"/>
          <w:szCs w:val="20"/>
        </w:rPr>
        <w:t>nia</w:t>
      </w:r>
      <w:r w:rsidRPr="008533A4">
        <w:rPr>
          <w:rFonts w:cs="Arial"/>
          <w:color w:val="auto"/>
          <w:szCs w:val="20"/>
        </w:rPr>
        <w:t xml:space="preserve"> dydaktyczn</w:t>
      </w:r>
      <w:r w:rsidR="0026556B" w:rsidRPr="008533A4">
        <w:rPr>
          <w:rFonts w:cs="Arial"/>
          <w:color w:val="auto"/>
          <w:szCs w:val="20"/>
        </w:rPr>
        <w:t>e</w:t>
      </w:r>
      <w:r w:rsidR="0039653F">
        <w:rPr>
          <w:rFonts w:cs="Arial"/>
          <w:color w:val="auto"/>
          <w:szCs w:val="20"/>
        </w:rPr>
        <w:t xml:space="preserve"> i</w:t>
      </w:r>
      <w:r w:rsidR="0026556B" w:rsidRPr="008533A4">
        <w:rPr>
          <w:rFonts w:cs="Arial"/>
          <w:color w:val="auto"/>
          <w:szCs w:val="20"/>
        </w:rPr>
        <w:t xml:space="preserve"> wyposażenie zgodne z </w:t>
      </w:r>
      <w:r w:rsidRPr="008533A4">
        <w:rPr>
          <w:rFonts w:cs="Arial"/>
          <w:color w:val="auto"/>
          <w:szCs w:val="20"/>
        </w:rPr>
        <w:t>określon</w:t>
      </w:r>
      <w:r w:rsidR="0026556B" w:rsidRPr="008533A4">
        <w:rPr>
          <w:rFonts w:cs="Arial"/>
          <w:color w:val="auto"/>
          <w:szCs w:val="20"/>
        </w:rPr>
        <w:t>ym</w:t>
      </w:r>
      <w:r w:rsidRPr="008533A4">
        <w:rPr>
          <w:rFonts w:cs="Arial"/>
          <w:color w:val="auto"/>
          <w:szCs w:val="20"/>
        </w:rPr>
        <w:t xml:space="preserve"> w podstawie programowej dla zawodu. W kształceniu praktycznym </w:t>
      </w:r>
      <w:r w:rsidR="0026556B" w:rsidRPr="008533A4">
        <w:rPr>
          <w:rFonts w:cs="Arial"/>
          <w:color w:val="auto"/>
          <w:szCs w:val="20"/>
        </w:rPr>
        <w:t>konieczna jest współpraca ze środowiskiem pracodawców</w:t>
      </w:r>
      <w:r w:rsidRPr="008533A4">
        <w:rPr>
          <w:rFonts w:cs="Arial"/>
          <w:color w:val="auto"/>
          <w:szCs w:val="20"/>
        </w:rPr>
        <w:t>. Praktyczna nauka zawodu może odbywać się u pracodawców, w placówkach kształcenia ustawicznego, placówkach kształcenia praktycznego, warsztatach szkolnych, pracowniach szkolnych. Od technika procesów drukowania wymagana jest umiejętność posługiwania się językiem obcym zawodowym n</w:t>
      </w:r>
      <w:r w:rsidR="00B11496">
        <w:rPr>
          <w:rFonts w:cs="Arial"/>
          <w:color w:val="auto"/>
          <w:szCs w:val="20"/>
        </w:rPr>
        <w:t>a poziomie minimum podstawowym.</w:t>
      </w:r>
    </w:p>
    <w:p w:rsidR="00E40D40" w:rsidRPr="008533A4" w:rsidRDefault="00E40D40" w:rsidP="00E40D40">
      <w:pPr>
        <w:pStyle w:val="tekst"/>
        <w:tabs>
          <w:tab w:val="left" w:pos="284"/>
        </w:tabs>
        <w:rPr>
          <w:color w:val="auto"/>
          <w:szCs w:val="20"/>
        </w:rPr>
      </w:pPr>
      <w:r w:rsidRPr="008533A4">
        <w:rPr>
          <w:rFonts w:cs="Arial"/>
          <w:color w:val="auto"/>
          <w:szCs w:val="20"/>
        </w:rPr>
        <w:t xml:space="preserve">Technik procesów drukowania na podbudowie kwalifikacji </w:t>
      </w:r>
      <w:r w:rsidR="00C317B0">
        <w:rPr>
          <w:rFonts w:cs="Arial"/>
          <w:color w:val="auto"/>
          <w:szCs w:val="20"/>
        </w:rPr>
        <w:t>PGF.01</w:t>
      </w:r>
      <w:r w:rsidR="0039653F">
        <w:rPr>
          <w:rFonts w:cs="Arial"/>
          <w:color w:val="auto"/>
          <w:szCs w:val="20"/>
        </w:rPr>
        <w:t>.</w:t>
      </w:r>
      <w:r w:rsidRPr="008533A4">
        <w:rPr>
          <w:rFonts w:cs="Arial"/>
          <w:color w:val="auto"/>
          <w:szCs w:val="20"/>
        </w:rPr>
        <w:t xml:space="preserve"> Realizacja proces</w:t>
      </w:r>
      <w:r w:rsidR="00B11496">
        <w:rPr>
          <w:rFonts w:cs="Arial"/>
          <w:color w:val="auto"/>
          <w:szCs w:val="20"/>
        </w:rPr>
        <w:t>ów</w:t>
      </w:r>
      <w:r w:rsidRPr="008533A4">
        <w:rPr>
          <w:rFonts w:cs="Arial"/>
          <w:color w:val="auto"/>
          <w:szCs w:val="20"/>
        </w:rPr>
        <w:t xml:space="preserve"> drukowania z </w:t>
      </w:r>
      <w:r w:rsidR="00B11496">
        <w:rPr>
          <w:rFonts w:cs="Arial"/>
          <w:color w:val="auto"/>
          <w:szCs w:val="20"/>
        </w:rPr>
        <w:t xml:space="preserve">użyciem </w:t>
      </w:r>
      <w:r w:rsidRPr="008533A4">
        <w:rPr>
          <w:rFonts w:cs="Arial"/>
          <w:color w:val="auto"/>
          <w:szCs w:val="20"/>
        </w:rPr>
        <w:t>fleksograficznych form drukowych zajmuje szczególne miejsce w branży poligraficznej ze względu na możliwości technologiczne fleksografii</w:t>
      </w:r>
      <w:r w:rsidR="00FE432B">
        <w:rPr>
          <w:rFonts w:cs="Arial"/>
          <w:color w:val="auto"/>
          <w:szCs w:val="20"/>
        </w:rPr>
        <w:t>,</w:t>
      </w:r>
      <w:r w:rsidRPr="008533A4">
        <w:rPr>
          <w:rFonts w:cs="Arial"/>
          <w:color w:val="auto"/>
          <w:szCs w:val="20"/>
        </w:rPr>
        <w:t xml:space="preserve"> a w szczególności produkcję opakowań. </w:t>
      </w:r>
      <w:r w:rsidR="00F11FB0" w:rsidRPr="008533A4">
        <w:rPr>
          <w:rFonts w:cs="Arial"/>
          <w:color w:val="auto"/>
          <w:szCs w:val="20"/>
        </w:rPr>
        <w:t xml:space="preserve">Rozwój współczesnej fleksografii, potrzeba druku etykiet oraz opakowań giętkich, kartonowych i na tekturze falistej powoduje, że na rynku pracy </w:t>
      </w:r>
      <w:r w:rsidR="007F40C9" w:rsidRPr="008533A4">
        <w:rPr>
          <w:rFonts w:cs="Arial"/>
          <w:color w:val="auto"/>
          <w:szCs w:val="20"/>
        </w:rPr>
        <w:t xml:space="preserve"> </w:t>
      </w:r>
      <w:r w:rsidR="00F11FB0" w:rsidRPr="008533A4">
        <w:rPr>
          <w:rFonts w:cs="Arial"/>
          <w:color w:val="auto"/>
          <w:szCs w:val="20"/>
        </w:rPr>
        <w:t xml:space="preserve">poszukiwani </w:t>
      </w:r>
      <w:r w:rsidR="007F40C9">
        <w:rPr>
          <w:rFonts w:cs="Arial"/>
          <w:color w:val="auto"/>
          <w:szCs w:val="20"/>
        </w:rPr>
        <w:t xml:space="preserve">są </w:t>
      </w:r>
      <w:r w:rsidR="00F11FB0" w:rsidRPr="008533A4">
        <w:rPr>
          <w:rFonts w:cs="Arial"/>
          <w:color w:val="auto"/>
          <w:szCs w:val="20"/>
        </w:rPr>
        <w:t xml:space="preserve">specjaliści do druku na fleksograficznych maszynach arkuszowych, wąskowstęgowych, szerokowstęgowych. Ponadto </w:t>
      </w:r>
      <w:r w:rsidR="0026556B" w:rsidRPr="008533A4">
        <w:rPr>
          <w:rFonts w:cs="Arial"/>
          <w:color w:val="auto"/>
          <w:szCs w:val="20"/>
        </w:rPr>
        <w:t xml:space="preserve">w zakresie kompetencji </w:t>
      </w:r>
      <w:r w:rsidR="00F11FB0" w:rsidRPr="008533A4">
        <w:rPr>
          <w:rFonts w:cs="Arial"/>
          <w:color w:val="auto"/>
          <w:szCs w:val="20"/>
        </w:rPr>
        <w:t>technik</w:t>
      </w:r>
      <w:r w:rsidR="0026556B" w:rsidRPr="008533A4">
        <w:rPr>
          <w:rFonts w:cs="Arial"/>
          <w:color w:val="auto"/>
          <w:szCs w:val="20"/>
        </w:rPr>
        <w:t>a</w:t>
      </w:r>
      <w:r w:rsidR="00F11FB0" w:rsidRPr="008533A4">
        <w:rPr>
          <w:rFonts w:cs="Arial"/>
          <w:color w:val="auto"/>
          <w:szCs w:val="20"/>
        </w:rPr>
        <w:t xml:space="preserve"> procesów drukowania oprócz obsługi wymienionych maszyn </w:t>
      </w:r>
      <w:r w:rsidR="0026556B" w:rsidRPr="008533A4">
        <w:rPr>
          <w:rFonts w:cs="Arial"/>
          <w:color w:val="auto"/>
          <w:szCs w:val="20"/>
        </w:rPr>
        <w:t>jest</w:t>
      </w:r>
      <w:r w:rsidR="00F11FB0" w:rsidRPr="008533A4">
        <w:rPr>
          <w:rFonts w:cs="Arial"/>
          <w:color w:val="auto"/>
          <w:szCs w:val="20"/>
        </w:rPr>
        <w:t xml:space="preserve"> przygotowa</w:t>
      </w:r>
      <w:r w:rsidR="0026556B" w:rsidRPr="008533A4">
        <w:rPr>
          <w:rFonts w:cs="Arial"/>
          <w:color w:val="auto"/>
          <w:szCs w:val="20"/>
        </w:rPr>
        <w:t>nie</w:t>
      </w:r>
      <w:r w:rsidR="00F11FB0" w:rsidRPr="008533A4">
        <w:rPr>
          <w:rFonts w:cs="Arial"/>
          <w:color w:val="auto"/>
          <w:szCs w:val="20"/>
        </w:rPr>
        <w:t xml:space="preserve"> form drukow</w:t>
      </w:r>
      <w:r w:rsidR="0026556B" w:rsidRPr="008533A4">
        <w:rPr>
          <w:rFonts w:cs="Arial"/>
          <w:color w:val="auto"/>
          <w:szCs w:val="20"/>
        </w:rPr>
        <w:t>ych</w:t>
      </w:r>
      <w:r w:rsidR="00F11FB0" w:rsidRPr="008533A4">
        <w:rPr>
          <w:rFonts w:cs="Arial"/>
          <w:color w:val="auto"/>
          <w:szCs w:val="20"/>
        </w:rPr>
        <w:t>, planowa</w:t>
      </w:r>
      <w:r w:rsidR="0026556B" w:rsidRPr="008533A4">
        <w:rPr>
          <w:rFonts w:cs="Arial"/>
          <w:color w:val="auto"/>
          <w:szCs w:val="20"/>
        </w:rPr>
        <w:t>nie</w:t>
      </w:r>
      <w:r w:rsidR="00F11FB0" w:rsidRPr="008533A4">
        <w:rPr>
          <w:rFonts w:cs="Arial"/>
          <w:color w:val="auto"/>
          <w:szCs w:val="20"/>
        </w:rPr>
        <w:t xml:space="preserve"> proces</w:t>
      </w:r>
      <w:r w:rsidR="0026556B" w:rsidRPr="008533A4">
        <w:rPr>
          <w:rFonts w:cs="Arial"/>
          <w:color w:val="auto"/>
          <w:szCs w:val="20"/>
        </w:rPr>
        <w:t>ów poligraficznych od</w:t>
      </w:r>
      <w:r w:rsidR="0039653F">
        <w:rPr>
          <w:rFonts w:cs="Arial"/>
          <w:color w:val="auto"/>
          <w:szCs w:val="20"/>
        </w:rPr>
        <w:t xml:space="preserve"> </w:t>
      </w:r>
      <w:r w:rsidR="0026556B" w:rsidRPr="008533A4">
        <w:rPr>
          <w:rFonts w:cs="Arial"/>
          <w:color w:val="auto"/>
          <w:szCs w:val="20"/>
        </w:rPr>
        <w:t>przygotowywania</w:t>
      </w:r>
      <w:r w:rsidR="00F11FB0" w:rsidRPr="008533A4">
        <w:rPr>
          <w:rFonts w:cs="Arial"/>
          <w:color w:val="auto"/>
          <w:szCs w:val="20"/>
        </w:rPr>
        <w:t xml:space="preserve"> do druku (prepress), </w:t>
      </w:r>
      <w:r w:rsidR="0026556B" w:rsidRPr="008533A4">
        <w:rPr>
          <w:rFonts w:cs="Arial"/>
          <w:color w:val="auto"/>
          <w:szCs w:val="20"/>
        </w:rPr>
        <w:t xml:space="preserve">przez </w:t>
      </w:r>
      <w:r w:rsidR="00F11FB0" w:rsidRPr="008533A4">
        <w:rPr>
          <w:rFonts w:cs="Arial"/>
          <w:color w:val="auto"/>
          <w:szCs w:val="20"/>
        </w:rPr>
        <w:t>drukowani</w:t>
      </w:r>
      <w:r w:rsidR="0026556B" w:rsidRPr="008533A4">
        <w:rPr>
          <w:rFonts w:cs="Arial"/>
          <w:color w:val="auto"/>
          <w:szCs w:val="20"/>
        </w:rPr>
        <w:t>e</w:t>
      </w:r>
      <w:r w:rsidR="00F11FB0" w:rsidRPr="008533A4">
        <w:rPr>
          <w:rFonts w:cs="Arial"/>
          <w:color w:val="auto"/>
          <w:szCs w:val="20"/>
        </w:rPr>
        <w:t xml:space="preserve"> (pr</w:t>
      </w:r>
      <w:r w:rsidR="0026556B" w:rsidRPr="008533A4">
        <w:rPr>
          <w:rFonts w:cs="Arial"/>
          <w:color w:val="auto"/>
          <w:szCs w:val="20"/>
        </w:rPr>
        <w:t>ess) do obróbki wykończeniowej wydruków oraz kontrola jakości produkcji poligraficznej.</w:t>
      </w:r>
    </w:p>
    <w:p w:rsidR="00F63C98" w:rsidRDefault="00F63C9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8533A4"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CHARAKTERYSTYKA PROGRAMU</w:t>
      </w:r>
    </w:p>
    <w:p w:rsidR="00BB2B03" w:rsidRPr="008533A4"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Technik procesów drukowania to zawód, którego kształcenie jest realizowane od 2012 roku. Procesy drukowania realizowane były w większości szkół na maszynach offsetowych. Niniejszy program nauczania jest pierwszym w szkolnictwie zawodowym dedykowanym do realizacji procesów drukowania na maszynach fleksograficznych. </w:t>
      </w:r>
      <w:r w:rsidR="00BB2B03" w:rsidRPr="008533A4">
        <w:rPr>
          <w:rFonts w:ascii="Arial" w:hAnsi="Arial" w:cs="Arial"/>
          <w:color w:val="auto"/>
          <w:sz w:val="20"/>
          <w:szCs w:val="20"/>
        </w:rPr>
        <w:t xml:space="preserve">Program oraz podstawa programowa dla zawodu zostały opracowane zgodnie z rekomendacjami partnerów społecznych, którzy wskazali potrzebę kształcenia w zakresie procesów drukowania na maszynach fleksograficznych. Program zakłada zdobywanie umiejętności praktycznych u pracodawców </w:t>
      </w:r>
      <w:r w:rsidR="007F3F0C" w:rsidRPr="008533A4">
        <w:rPr>
          <w:rFonts w:ascii="Arial" w:hAnsi="Arial" w:cs="Arial"/>
          <w:color w:val="auto"/>
          <w:sz w:val="20"/>
          <w:szCs w:val="20"/>
        </w:rPr>
        <w:t>zajmujących się drukowaniem fleksograficznym.</w:t>
      </w:r>
    </w:p>
    <w:p w:rsidR="00E57CFB" w:rsidRPr="008533A4"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lastRenderedPageBreak/>
        <w:t>Program dla zawodu technik procesów drukowania</w:t>
      </w:r>
      <w:r w:rsidR="00BB2B03" w:rsidRPr="008533A4">
        <w:rPr>
          <w:rFonts w:ascii="Arial" w:hAnsi="Arial" w:cs="Arial"/>
          <w:color w:val="auto"/>
          <w:sz w:val="20"/>
          <w:szCs w:val="20"/>
        </w:rPr>
        <w:t xml:space="preserve"> na podbudowie kwalifikacji </w:t>
      </w:r>
      <w:r w:rsidR="00C317B0">
        <w:rPr>
          <w:rFonts w:ascii="Arial" w:hAnsi="Arial" w:cs="Arial"/>
          <w:color w:val="auto"/>
          <w:sz w:val="20"/>
          <w:szCs w:val="20"/>
        </w:rPr>
        <w:t>PGF.01</w:t>
      </w:r>
      <w:r w:rsidR="0039653F">
        <w:rPr>
          <w:rFonts w:ascii="Arial" w:hAnsi="Arial" w:cs="Arial"/>
          <w:color w:val="auto"/>
          <w:sz w:val="20"/>
          <w:szCs w:val="20"/>
        </w:rPr>
        <w:t>.</w:t>
      </w:r>
      <w:r w:rsidR="00BB2B03" w:rsidRPr="008533A4">
        <w:rPr>
          <w:rFonts w:ascii="Arial" w:hAnsi="Arial" w:cs="Arial"/>
          <w:color w:val="auto"/>
          <w:sz w:val="20"/>
          <w:szCs w:val="20"/>
        </w:rPr>
        <w:t xml:space="preserve"> Realizacja procesów drukowania z </w:t>
      </w:r>
      <w:r w:rsidR="00B11496">
        <w:rPr>
          <w:rFonts w:ascii="Arial" w:hAnsi="Arial" w:cs="Arial"/>
          <w:color w:val="auto"/>
          <w:sz w:val="20"/>
          <w:szCs w:val="20"/>
        </w:rPr>
        <w:t xml:space="preserve">użyciem </w:t>
      </w:r>
      <w:r w:rsidR="00BB2B03" w:rsidRPr="008533A4">
        <w:rPr>
          <w:rFonts w:ascii="Arial" w:hAnsi="Arial" w:cs="Arial"/>
          <w:color w:val="auto"/>
          <w:sz w:val="20"/>
          <w:szCs w:val="20"/>
        </w:rPr>
        <w:t>fleksograficznych form drukowych jest przeznaczony do realizacji w technikum.</w:t>
      </w:r>
      <w:r w:rsidR="0039653F">
        <w:rPr>
          <w:rFonts w:ascii="Arial" w:hAnsi="Arial" w:cs="Arial"/>
          <w:color w:val="auto"/>
          <w:sz w:val="20"/>
          <w:szCs w:val="20"/>
        </w:rPr>
        <w:t xml:space="preserve"> </w:t>
      </w:r>
      <w:r w:rsidRPr="008533A4">
        <w:rPr>
          <w:rFonts w:ascii="Arial" w:hAnsi="Arial" w:cs="Arial"/>
          <w:color w:val="auto"/>
          <w:sz w:val="20"/>
          <w:szCs w:val="20"/>
        </w:rPr>
        <w:t>Program posiada strukturę spiralną, co zapewnia uczniowi na kolejnych etapach kształcenia możliwość powtarzania i poszerzania wiedzy</w:t>
      </w:r>
      <w:r w:rsidR="007F3F0C" w:rsidRPr="008533A4">
        <w:rPr>
          <w:rFonts w:ascii="Arial" w:hAnsi="Arial" w:cs="Arial"/>
          <w:color w:val="auto"/>
          <w:sz w:val="20"/>
          <w:szCs w:val="20"/>
        </w:rPr>
        <w:t xml:space="preserve"> w całym cyklu kształcenia się w zawodzie</w:t>
      </w:r>
      <w:r w:rsidRPr="008533A4">
        <w:rPr>
          <w:rFonts w:ascii="Arial" w:hAnsi="Arial" w:cs="Arial"/>
          <w:color w:val="auto"/>
          <w:sz w:val="20"/>
          <w:szCs w:val="20"/>
        </w:rPr>
        <w:t xml:space="preserve">. </w:t>
      </w:r>
    </w:p>
    <w:p w:rsidR="00E57CFB" w:rsidRPr="008533A4"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Kształcenie w zawodzie </w:t>
      </w:r>
      <w:r w:rsidR="007F3F0C" w:rsidRPr="008533A4">
        <w:rPr>
          <w:rFonts w:ascii="Arial" w:hAnsi="Arial" w:cs="Arial"/>
          <w:color w:val="auto"/>
          <w:sz w:val="20"/>
          <w:szCs w:val="20"/>
        </w:rPr>
        <w:t>technik procesów drukowania</w:t>
      </w:r>
      <w:r w:rsidRPr="008533A4">
        <w:rPr>
          <w:rFonts w:ascii="Arial" w:hAnsi="Arial" w:cs="Arial"/>
          <w:color w:val="auto"/>
          <w:sz w:val="20"/>
          <w:szCs w:val="20"/>
        </w:rPr>
        <w:t xml:space="preserve"> może być prowadzone w szkole posiadającej </w:t>
      </w:r>
      <w:r w:rsidR="007F3F0C" w:rsidRPr="008533A4">
        <w:rPr>
          <w:rFonts w:ascii="Arial" w:hAnsi="Arial" w:cs="Arial"/>
          <w:color w:val="auto"/>
          <w:sz w:val="20"/>
          <w:szCs w:val="20"/>
        </w:rPr>
        <w:t>określoną w podstawie programowej</w:t>
      </w:r>
      <w:r w:rsidRPr="008533A4">
        <w:rPr>
          <w:rFonts w:ascii="Arial" w:hAnsi="Arial" w:cs="Arial"/>
          <w:color w:val="auto"/>
          <w:sz w:val="20"/>
          <w:szCs w:val="20"/>
        </w:rPr>
        <w:t xml:space="preserve"> bazę dydaktyczną oraz przygotowaną </w:t>
      </w:r>
      <w:r w:rsidR="007F3F0C" w:rsidRPr="008533A4">
        <w:rPr>
          <w:rFonts w:ascii="Arial" w:hAnsi="Arial" w:cs="Arial"/>
          <w:color w:val="auto"/>
          <w:sz w:val="20"/>
          <w:szCs w:val="20"/>
        </w:rPr>
        <w:t xml:space="preserve">zawodowo </w:t>
      </w:r>
      <w:r w:rsidRPr="008533A4">
        <w:rPr>
          <w:rFonts w:ascii="Arial" w:hAnsi="Arial" w:cs="Arial"/>
          <w:color w:val="auto"/>
          <w:sz w:val="20"/>
          <w:szCs w:val="20"/>
        </w:rPr>
        <w:t xml:space="preserve">kadrę pedagogiczną. Wymagane do poszczególnych przedmiotów wyposażenie pracowni, warsztatów oraz zalecane do realizacji programu środki dydaktyczne zostały określone </w:t>
      </w:r>
      <w:r w:rsidR="007F3F0C" w:rsidRPr="008533A4">
        <w:rPr>
          <w:rFonts w:ascii="Arial" w:hAnsi="Arial" w:cs="Arial"/>
          <w:color w:val="auto"/>
          <w:sz w:val="20"/>
          <w:szCs w:val="20"/>
        </w:rPr>
        <w:t>dla każdego z opracowanych przedmiotów zawodowych</w:t>
      </w:r>
      <w:r w:rsidRPr="008533A4">
        <w:rPr>
          <w:rFonts w:ascii="Arial" w:hAnsi="Arial" w:cs="Arial"/>
          <w:color w:val="auto"/>
          <w:sz w:val="20"/>
          <w:szCs w:val="20"/>
        </w:rPr>
        <w:t>.</w:t>
      </w:r>
    </w:p>
    <w:p w:rsidR="00E57CFB" w:rsidRPr="008533A4"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Zaleca się realizację zajęć praktycznych w grupach, których liczebność jest uzależniona od posiadanej przez szkołę bazy dydaktycznej do nauczania poszczególnych przedmiotów oraz warunków </w:t>
      </w:r>
      <w:r w:rsidR="0039653F">
        <w:rPr>
          <w:rFonts w:ascii="Arial" w:hAnsi="Arial" w:cs="Arial"/>
          <w:color w:val="auto"/>
          <w:sz w:val="20"/>
          <w:szCs w:val="20"/>
        </w:rPr>
        <w:t>bhp</w:t>
      </w:r>
      <w:r w:rsidRPr="008533A4">
        <w:rPr>
          <w:rFonts w:ascii="Arial" w:hAnsi="Arial" w:cs="Arial"/>
          <w:color w:val="auto"/>
          <w:sz w:val="20"/>
          <w:szCs w:val="20"/>
        </w:rPr>
        <w:t>, lecz nie większych niż 15 osób w grupie.</w:t>
      </w:r>
    </w:p>
    <w:p w:rsidR="00E57CFB" w:rsidRPr="008533A4"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w:t>
      </w:r>
      <w:r w:rsidR="0039653F">
        <w:rPr>
          <w:rFonts w:ascii="Arial" w:hAnsi="Arial" w:cs="Arial"/>
          <w:color w:val="auto"/>
          <w:sz w:val="20"/>
          <w:szCs w:val="20"/>
        </w:rPr>
        <w:t>r</w:t>
      </w:r>
      <w:r w:rsidRPr="008533A4">
        <w:rPr>
          <w:rFonts w:ascii="Arial" w:hAnsi="Arial" w:cs="Arial"/>
          <w:color w:val="auto"/>
          <w:sz w:val="20"/>
          <w:szCs w:val="20"/>
        </w:rPr>
        <w:t xml:space="preserve">ogram zawodu </w:t>
      </w:r>
      <w:r w:rsidR="00F11EB5" w:rsidRPr="008533A4">
        <w:rPr>
          <w:rFonts w:ascii="Arial" w:hAnsi="Arial" w:cs="Arial"/>
          <w:color w:val="auto"/>
          <w:sz w:val="20"/>
          <w:szCs w:val="20"/>
        </w:rPr>
        <w:t>technik procesów drukowania</w:t>
      </w:r>
      <w:r w:rsidR="0039653F">
        <w:rPr>
          <w:rFonts w:ascii="Arial" w:hAnsi="Arial" w:cs="Arial"/>
          <w:color w:val="auto"/>
          <w:sz w:val="20"/>
          <w:szCs w:val="20"/>
        </w:rPr>
        <w:t xml:space="preserve"> </w:t>
      </w:r>
      <w:r w:rsidR="00F11EB5" w:rsidRPr="008533A4">
        <w:rPr>
          <w:rFonts w:ascii="Arial" w:hAnsi="Arial" w:cs="Arial"/>
          <w:color w:val="auto"/>
          <w:sz w:val="20"/>
          <w:szCs w:val="20"/>
        </w:rPr>
        <w:t xml:space="preserve">na podbudowie kwalifikacji </w:t>
      </w:r>
      <w:r w:rsidR="00C317B0">
        <w:rPr>
          <w:rFonts w:ascii="Arial" w:hAnsi="Arial" w:cs="Arial"/>
          <w:color w:val="auto"/>
          <w:sz w:val="20"/>
          <w:szCs w:val="20"/>
        </w:rPr>
        <w:t>PGF.01</w:t>
      </w:r>
      <w:r w:rsidR="0039653F">
        <w:rPr>
          <w:rFonts w:ascii="Arial" w:hAnsi="Arial" w:cs="Arial"/>
          <w:color w:val="auto"/>
          <w:sz w:val="20"/>
          <w:szCs w:val="20"/>
        </w:rPr>
        <w:t>.</w:t>
      </w:r>
      <w:r w:rsidR="00F11EB5" w:rsidRPr="008533A4">
        <w:rPr>
          <w:rFonts w:ascii="Arial" w:hAnsi="Arial" w:cs="Arial"/>
          <w:color w:val="auto"/>
          <w:sz w:val="20"/>
          <w:szCs w:val="20"/>
        </w:rPr>
        <w:t xml:space="preserve"> Realizacja procesów drukowania z </w:t>
      </w:r>
      <w:r w:rsidR="00B11496">
        <w:rPr>
          <w:rFonts w:ascii="Arial" w:hAnsi="Arial" w:cs="Arial"/>
          <w:color w:val="auto"/>
          <w:sz w:val="20"/>
          <w:szCs w:val="20"/>
        </w:rPr>
        <w:t xml:space="preserve">użyciem </w:t>
      </w:r>
      <w:r w:rsidR="00F11EB5" w:rsidRPr="008533A4">
        <w:rPr>
          <w:rFonts w:ascii="Arial" w:hAnsi="Arial" w:cs="Arial"/>
          <w:color w:val="auto"/>
          <w:sz w:val="20"/>
          <w:szCs w:val="20"/>
        </w:rPr>
        <w:t xml:space="preserve">fleksograficznych form drukowych </w:t>
      </w:r>
      <w:r w:rsidR="00A1566B" w:rsidRPr="008533A4">
        <w:rPr>
          <w:rFonts w:ascii="Arial" w:hAnsi="Arial" w:cs="Arial"/>
          <w:color w:val="auto"/>
          <w:sz w:val="20"/>
          <w:szCs w:val="20"/>
        </w:rPr>
        <w:t>został opracowany zgodnie z założeniami</w:t>
      </w:r>
      <w:r w:rsidRPr="008533A4">
        <w:rPr>
          <w:rFonts w:ascii="Arial" w:hAnsi="Arial" w:cs="Arial"/>
          <w:color w:val="auto"/>
          <w:sz w:val="20"/>
          <w:szCs w:val="20"/>
        </w:rPr>
        <w:t xml:space="preserve"> podstawy programowej, która jest obowiązującym aktem prawnym określonym w drodze rozporządzenia przez Ministra Edukacji Narodowej. Zgodnie z tą podstawą program obejmuje treści kształcenia zawarte w kwalifikacji określonej w tym zawodzie</w:t>
      </w:r>
      <w:r w:rsidR="00BE34D5">
        <w:rPr>
          <w:rFonts w:ascii="Arial" w:hAnsi="Arial" w:cs="Arial"/>
          <w:color w:val="auto"/>
          <w:sz w:val="20"/>
          <w:szCs w:val="20"/>
        </w:rPr>
        <w:t>,</w:t>
      </w:r>
      <w:r w:rsidRPr="008533A4">
        <w:rPr>
          <w:rFonts w:ascii="Arial" w:hAnsi="Arial" w:cs="Arial"/>
          <w:color w:val="auto"/>
          <w:sz w:val="20"/>
          <w:szCs w:val="20"/>
        </w:rPr>
        <w:t xml:space="preserve"> tj. </w:t>
      </w:r>
      <w:r w:rsidR="00C317B0">
        <w:rPr>
          <w:rFonts w:ascii="Arial" w:hAnsi="Arial" w:cs="Arial"/>
          <w:color w:val="auto"/>
          <w:sz w:val="20"/>
          <w:szCs w:val="20"/>
        </w:rPr>
        <w:t>PGF.01</w:t>
      </w:r>
      <w:r w:rsidR="0039653F">
        <w:rPr>
          <w:rFonts w:ascii="Arial" w:hAnsi="Arial" w:cs="Arial"/>
          <w:color w:val="auto"/>
          <w:sz w:val="20"/>
          <w:szCs w:val="20"/>
        </w:rPr>
        <w:t>.</w:t>
      </w:r>
      <w:r w:rsidR="00A1566B" w:rsidRPr="008533A4">
        <w:rPr>
          <w:rFonts w:ascii="Arial" w:hAnsi="Arial" w:cs="Arial"/>
          <w:color w:val="auto"/>
          <w:sz w:val="20"/>
          <w:szCs w:val="20"/>
        </w:rPr>
        <w:t xml:space="preserve"> Realizacja procesów drukowania z </w:t>
      </w:r>
      <w:r w:rsidR="00B11496">
        <w:rPr>
          <w:rFonts w:ascii="Arial" w:hAnsi="Arial" w:cs="Arial"/>
          <w:color w:val="auto"/>
          <w:sz w:val="20"/>
          <w:szCs w:val="20"/>
        </w:rPr>
        <w:t xml:space="preserve">użyciem </w:t>
      </w:r>
      <w:r w:rsidR="00A1566B" w:rsidRPr="008533A4">
        <w:rPr>
          <w:rFonts w:ascii="Arial" w:hAnsi="Arial" w:cs="Arial"/>
          <w:color w:val="auto"/>
          <w:sz w:val="20"/>
          <w:szCs w:val="20"/>
        </w:rPr>
        <w:t xml:space="preserve">fleksograficznych form drukowych oraz </w:t>
      </w:r>
      <w:r w:rsidR="00C317B0">
        <w:rPr>
          <w:rFonts w:ascii="Arial" w:hAnsi="Arial" w:cs="Arial"/>
          <w:color w:val="auto"/>
          <w:sz w:val="20"/>
          <w:szCs w:val="20"/>
        </w:rPr>
        <w:t>PGF.06</w:t>
      </w:r>
      <w:r w:rsidR="0039653F">
        <w:rPr>
          <w:rFonts w:ascii="Arial" w:hAnsi="Arial" w:cs="Arial"/>
          <w:color w:val="auto"/>
          <w:sz w:val="20"/>
          <w:szCs w:val="20"/>
        </w:rPr>
        <w:t>.</w:t>
      </w:r>
      <w:r w:rsidR="00A1566B" w:rsidRPr="008533A4">
        <w:rPr>
          <w:rFonts w:ascii="Arial" w:hAnsi="Arial" w:cs="Arial"/>
          <w:color w:val="auto"/>
          <w:sz w:val="20"/>
          <w:szCs w:val="20"/>
        </w:rPr>
        <w:t xml:space="preserve"> Planowanie i kontrola produkcji poligraficznej</w:t>
      </w:r>
      <w:r w:rsidRPr="008533A4">
        <w:rPr>
          <w:rFonts w:ascii="Arial" w:hAnsi="Arial" w:cs="Arial"/>
          <w:color w:val="auto"/>
          <w:sz w:val="20"/>
          <w:szCs w:val="20"/>
        </w:rPr>
        <w:t>. Egzamin zawodowy należy</w:t>
      </w:r>
      <w:r w:rsidR="0056399C">
        <w:rPr>
          <w:rFonts w:ascii="Arial" w:hAnsi="Arial" w:cs="Arial"/>
          <w:color w:val="auto"/>
          <w:sz w:val="20"/>
          <w:szCs w:val="20"/>
        </w:rPr>
        <w:t xml:space="preserve"> </w:t>
      </w:r>
      <w:r w:rsidRPr="008533A4">
        <w:rPr>
          <w:rFonts w:ascii="Arial" w:hAnsi="Arial" w:cs="Arial"/>
          <w:color w:val="auto"/>
          <w:sz w:val="20"/>
          <w:szCs w:val="20"/>
        </w:rPr>
        <w:t xml:space="preserve">  zaplanować  na koniec kształcenia</w:t>
      </w:r>
      <w:r w:rsidR="00A1566B" w:rsidRPr="008533A4">
        <w:rPr>
          <w:rFonts w:ascii="Arial" w:hAnsi="Arial" w:cs="Arial"/>
          <w:color w:val="auto"/>
          <w:sz w:val="20"/>
          <w:szCs w:val="20"/>
        </w:rPr>
        <w:t xml:space="preserve"> w kwalifikacji</w:t>
      </w:r>
      <w:r w:rsidR="00431A2E">
        <w:rPr>
          <w:rFonts w:ascii="Arial" w:hAnsi="Arial" w:cs="Arial"/>
          <w:color w:val="auto"/>
          <w:sz w:val="20"/>
          <w:szCs w:val="20"/>
        </w:rPr>
        <w:t xml:space="preserve">, </w:t>
      </w:r>
      <w:r w:rsidRPr="008533A4">
        <w:rPr>
          <w:rFonts w:ascii="Arial" w:hAnsi="Arial" w:cs="Arial"/>
          <w:color w:val="auto"/>
          <w:sz w:val="20"/>
          <w:szCs w:val="20"/>
        </w:rPr>
        <w:t>zgodnie z terminami określanymi przez Centralną Komisję Egzaminacyjną.</w:t>
      </w:r>
    </w:p>
    <w:p w:rsidR="00CD0CFE" w:rsidRPr="008533A4" w:rsidRDefault="00CD0CFE" w:rsidP="00CD0CFE">
      <w:pPr>
        <w:rPr>
          <w:rFonts w:ascii="Arial" w:hAnsi="Arial" w:cs="Arial"/>
          <w:b/>
          <w:color w:val="auto"/>
          <w:sz w:val="20"/>
          <w:szCs w:val="20"/>
        </w:rPr>
      </w:pPr>
    </w:p>
    <w:p w:rsidR="00E176C8" w:rsidRPr="008533A4" w:rsidRDefault="00D844F1" w:rsidP="00FF3327">
      <w:pPr>
        <w:spacing w:line="360" w:lineRule="auto"/>
        <w:rPr>
          <w:rFonts w:ascii="Arial" w:hAnsi="Arial" w:cs="Arial"/>
          <w:b/>
          <w:color w:val="auto"/>
          <w:sz w:val="20"/>
          <w:szCs w:val="20"/>
        </w:rPr>
      </w:pPr>
      <w:r w:rsidRPr="008533A4">
        <w:rPr>
          <w:rFonts w:ascii="Arial" w:hAnsi="Arial" w:cs="Arial"/>
          <w:b/>
          <w:color w:val="auto"/>
          <w:sz w:val="20"/>
          <w:szCs w:val="20"/>
        </w:rPr>
        <w:t>ZAŁOŻENIA PROGRAMOWE</w:t>
      </w:r>
    </w:p>
    <w:p w:rsidR="00611BD5" w:rsidRPr="008533A4"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8533A4">
        <w:rPr>
          <w:rFonts w:ascii="Arial" w:eastAsia="Arial" w:hAnsi="Arial" w:cs="Arial"/>
          <w:color w:val="auto"/>
          <w:sz w:val="20"/>
          <w:szCs w:val="20"/>
        </w:rPr>
        <w:t>Fleksografia jest jedną z najdynamiczniej rozwijającą się technologii druku, ciągły rozwój technologiczny oraz wprowadzane udoskonalenia pozwalają na poszerzenie wachlarza zastosowań. Technika fleksograficzna w Polsce jak</w:t>
      </w:r>
      <w:r w:rsidR="00E918D2">
        <w:rPr>
          <w:rFonts w:ascii="Arial" w:eastAsia="Arial" w:hAnsi="Arial" w:cs="Arial"/>
          <w:color w:val="auto"/>
          <w:sz w:val="20"/>
          <w:szCs w:val="20"/>
        </w:rPr>
        <w:t>,</w:t>
      </w:r>
      <w:r w:rsidRPr="008533A4">
        <w:rPr>
          <w:rFonts w:ascii="Arial" w:eastAsia="Arial" w:hAnsi="Arial" w:cs="Arial"/>
          <w:color w:val="auto"/>
          <w:sz w:val="20"/>
          <w:szCs w:val="20"/>
        </w:rPr>
        <w:t xml:space="preserve"> i w innych krajach</w:t>
      </w:r>
      <w:r w:rsidR="00E918D2">
        <w:rPr>
          <w:rFonts w:ascii="Arial" w:eastAsia="Arial" w:hAnsi="Arial" w:cs="Arial"/>
          <w:color w:val="auto"/>
          <w:sz w:val="20"/>
          <w:szCs w:val="20"/>
        </w:rPr>
        <w:t>,</w:t>
      </w:r>
      <w:r w:rsidRPr="008533A4">
        <w:rPr>
          <w:rFonts w:ascii="Arial" w:eastAsia="Arial" w:hAnsi="Arial" w:cs="Arial"/>
          <w:color w:val="auto"/>
          <w:sz w:val="20"/>
          <w:szCs w:val="20"/>
        </w:rPr>
        <w:t xml:space="preserve"> jest jedną z najważniejszych technologii druku stosowanych przy produkcji opakowań (opakowania z tworzyw sztucznych, etykiety i opakowania z tektury falistej).</w:t>
      </w:r>
    </w:p>
    <w:p w:rsidR="00E176C8" w:rsidRPr="008533A4"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8533A4">
        <w:rPr>
          <w:rFonts w:ascii="Arial" w:eastAsia="Arial" w:hAnsi="Arial" w:cs="Arial"/>
          <w:color w:val="auto"/>
          <w:sz w:val="20"/>
          <w:szCs w:val="20"/>
        </w:rPr>
        <w:t xml:space="preserve">Fleksografia wg danych z 2015 </w:t>
      </w:r>
      <w:r w:rsidR="00C40065" w:rsidRPr="008533A4">
        <w:rPr>
          <w:rFonts w:ascii="Arial" w:eastAsia="Arial" w:hAnsi="Arial" w:cs="Arial"/>
          <w:color w:val="auto"/>
          <w:sz w:val="20"/>
          <w:szCs w:val="20"/>
        </w:rPr>
        <w:t xml:space="preserve">roku </w:t>
      </w:r>
      <w:r w:rsidRPr="008533A4">
        <w:rPr>
          <w:rFonts w:ascii="Arial" w:eastAsia="Arial" w:hAnsi="Arial" w:cs="Arial"/>
          <w:color w:val="auto"/>
          <w:sz w:val="20"/>
          <w:szCs w:val="20"/>
        </w:rPr>
        <w:t>stosowana jest w 46% firm produkujących opakowania giętkie, w 40% firm produkujących etykiety i 25% firm stosujących opakowania z tektury falistej. Polskie firmy poligraficzne stosujące technikę fleksograficzną notują od kilku lat coroczny progres w przychodach swoich przedsiębiorstw</w:t>
      </w:r>
      <w:r w:rsidR="002648BF">
        <w:rPr>
          <w:rFonts w:ascii="Arial" w:eastAsia="Arial" w:hAnsi="Arial" w:cs="Arial"/>
          <w:color w:val="auto"/>
          <w:sz w:val="20"/>
          <w:szCs w:val="20"/>
        </w:rPr>
        <w:t xml:space="preserve"> </w:t>
      </w:r>
      <w:r w:rsidR="00891D88">
        <w:rPr>
          <w:rFonts w:ascii="Arial" w:eastAsia="Arial" w:hAnsi="Arial" w:cs="Arial"/>
          <w:color w:val="auto"/>
          <w:sz w:val="20"/>
          <w:szCs w:val="20"/>
        </w:rPr>
        <w:t>-</w:t>
      </w:r>
      <w:r w:rsidRPr="008533A4">
        <w:rPr>
          <w:rFonts w:ascii="Arial" w:eastAsia="Arial" w:hAnsi="Arial" w:cs="Arial"/>
          <w:color w:val="auto"/>
          <w:sz w:val="20"/>
          <w:szCs w:val="20"/>
        </w:rPr>
        <w:t xml:space="preserve"> wskazuje na to raport „Rynek poligraficzny i opakowań z nadrukiem w Polsce, </w:t>
      </w:r>
      <w:r w:rsidR="00C40065">
        <w:rPr>
          <w:rFonts w:ascii="Arial" w:eastAsia="Arial" w:hAnsi="Arial" w:cs="Arial"/>
          <w:color w:val="auto"/>
          <w:sz w:val="20"/>
          <w:szCs w:val="20"/>
        </w:rPr>
        <w:t>e</w:t>
      </w:r>
      <w:r w:rsidR="00C40065" w:rsidRPr="008533A4">
        <w:rPr>
          <w:rFonts w:ascii="Arial" w:eastAsia="Arial" w:hAnsi="Arial" w:cs="Arial"/>
          <w:color w:val="auto"/>
          <w:sz w:val="20"/>
          <w:szCs w:val="20"/>
        </w:rPr>
        <w:t xml:space="preserve">dycja </w:t>
      </w:r>
      <w:r w:rsidRPr="008533A4">
        <w:rPr>
          <w:rFonts w:ascii="Arial" w:eastAsia="Arial" w:hAnsi="Arial" w:cs="Arial"/>
          <w:color w:val="auto"/>
          <w:sz w:val="20"/>
          <w:szCs w:val="20"/>
        </w:rPr>
        <w:t>siódma 2018</w:t>
      </w:r>
      <w:r w:rsidR="00C40065">
        <w:rPr>
          <w:rFonts w:ascii="Arial" w:eastAsia="Arial" w:hAnsi="Arial" w:cs="Arial"/>
          <w:color w:val="auto"/>
          <w:sz w:val="20"/>
          <w:szCs w:val="20"/>
        </w:rPr>
        <w:t>”</w:t>
      </w:r>
      <w:r w:rsidR="00C40065" w:rsidRPr="008533A4">
        <w:rPr>
          <w:rFonts w:ascii="Arial" w:eastAsia="Arial" w:hAnsi="Arial" w:cs="Arial"/>
          <w:color w:val="auto"/>
          <w:sz w:val="20"/>
          <w:szCs w:val="20"/>
        </w:rPr>
        <w:t xml:space="preserve">. </w:t>
      </w:r>
      <w:r w:rsidRPr="008533A4">
        <w:rPr>
          <w:rFonts w:ascii="Arial" w:eastAsia="Arial" w:hAnsi="Arial" w:cs="Arial"/>
          <w:color w:val="auto"/>
          <w:sz w:val="20"/>
          <w:szCs w:val="20"/>
        </w:rPr>
        <w:t xml:space="preserve">W raporcie tym, można przeczytać </w:t>
      </w:r>
      <w:r w:rsidR="00F0731C" w:rsidRPr="008533A4">
        <w:rPr>
          <w:rFonts w:ascii="Arial" w:eastAsia="Arial" w:hAnsi="Arial" w:cs="Arial"/>
          <w:color w:val="auto"/>
          <w:sz w:val="20"/>
          <w:szCs w:val="20"/>
        </w:rPr>
        <w:br/>
      </w:r>
      <w:r w:rsidRPr="008533A4">
        <w:rPr>
          <w:rFonts w:ascii="Arial" w:eastAsia="Arial" w:hAnsi="Arial" w:cs="Arial"/>
          <w:color w:val="auto"/>
          <w:sz w:val="20"/>
          <w:szCs w:val="20"/>
        </w:rPr>
        <w:t>o planowanych wzrostach zatrudnienia w zakładach stosujących technikę drukowania fleksograficznego, aż 63% firm zadeklarowało chęć zwiększenia zatrudnienia. Ta sama publikacja pokazuje, strukturę firm wykorzystujących technologię fleksograficzną względem wielkości zatrudnienia, przeczytać możemy, że to głównie firmy średnie i duże, 34% firm zatrudnia od 10 do 49 pracowników, a 32% firm zatrudnia od 50</w:t>
      </w:r>
      <w:r w:rsidR="00C47101">
        <w:rPr>
          <w:rFonts w:ascii="Arial" w:eastAsia="Arial" w:hAnsi="Arial" w:cs="Arial"/>
          <w:color w:val="auto"/>
          <w:sz w:val="20"/>
          <w:szCs w:val="20"/>
        </w:rPr>
        <w:t>–</w:t>
      </w:r>
      <w:r w:rsidRPr="008533A4">
        <w:rPr>
          <w:rFonts w:ascii="Arial" w:eastAsia="Arial" w:hAnsi="Arial" w:cs="Arial"/>
          <w:color w:val="auto"/>
          <w:sz w:val="20"/>
          <w:szCs w:val="20"/>
        </w:rPr>
        <w:t xml:space="preserve">249 pracowników, ten sam raport </w:t>
      </w:r>
      <w:r w:rsidR="00F0731C" w:rsidRPr="008533A4">
        <w:rPr>
          <w:rFonts w:ascii="Arial" w:eastAsia="Arial" w:hAnsi="Arial" w:cs="Arial"/>
          <w:color w:val="auto"/>
          <w:sz w:val="20"/>
          <w:szCs w:val="20"/>
        </w:rPr>
        <w:br/>
      </w:r>
      <w:r w:rsidRPr="008533A4">
        <w:rPr>
          <w:rFonts w:ascii="Arial" w:eastAsia="Arial" w:hAnsi="Arial" w:cs="Arial"/>
          <w:color w:val="auto"/>
          <w:sz w:val="20"/>
          <w:szCs w:val="20"/>
        </w:rPr>
        <w:t xml:space="preserve">z 2015 </w:t>
      </w:r>
      <w:r w:rsidR="00C40065" w:rsidRPr="008533A4">
        <w:rPr>
          <w:rFonts w:ascii="Arial" w:eastAsia="Arial" w:hAnsi="Arial" w:cs="Arial"/>
          <w:color w:val="auto"/>
          <w:sz w:val="20"/>
          <w:szCs w:val="20"/>
        </w:rPr>
        <w:t xml:space="preserve">roku </w:t>
      </w:r>
      <w:r w:rsidRPr="008533A4">
        <w:rPr>
          <w:rFonts w:ascii="Arial" w:eastAsia="Arial" w:hAnsi="Arial" w:cs="Arial"/>
          <w:color w:val="auto"/>
          <w:sz w:val="20"/>
          <w:szCs w:val="20"/>
        </w:rPr>
        <w:t xml:space="preserve">przedstawiał te same dane na poziomie 17% zatrudnienie w firmach od 10 do 49 pracowników i 24% zatrudnienie w firmach pow. 50 osób. Pokazuje to stale utrzymujący się trend wzrostu zatrudnienia i powiększania się struktur w zakładach fleksograficznych w Polsce, pokazuje to, że jest </w:t>
      </w:r>
      <w:r w:rsidRPr="008533A4">
        <w:rPr>
          <w:rFonts w:ascii="Arial" w:eastAsia="Arial" w:hAnsi="Arial" w:cs="Arial"/>
          <w:color w:val="auto"/>
          <w:sz w:val="20"/>
          <w:szCs w:val="20"/>
        </w:rPr>
        <w:lastRenderedPageBreak/>
        <w:t>potrzebna wykfalifikowana i dobrze wykształcona kadra pracownicza.</w:t>
      </w:r>
    </w:p>
    <w:p w:rsidR="00611BD5" w:rsidRPr="009012A2" w:rsidRDefault="00611BD5" w:rsidP="009012A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p>
    <w:p w:rsidR="00F0731C" w:rsidRPr="00454302" w:rsidRDefault="00F0731C"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Wykaz przedmiotów w toku kształcenia</w:t>
      </w:r>
    </w:p>
    <w:p w:rsidR="00F0731C" w:rsidRPr="005D5776" w:rsidRDefault="00C317B0" w:rsidP="005D5776">
      <w:pPr>
        <w:spacing w:line="360" w:lineRule="auto"/>
        <w:rPr>
          <w:rFonts w:ascii="Arial" w:hAnsi="Arial" w:cs="Arial"/>
          <w:caps/>
          <w:color w:val="auto"/>
          <w:sz w:val="20"/>
          <w:szCs w:val="20"/>
        </w:rPr>
      </w:pPr>
      <w:r>
        <w:rPr>
          <w:rFonts w:ascii="Arial" w:hAnsi="Arial" w:cs="Arial"/>
          <w:caps/>
          <w:color w:val="auto"/>
          <w:sz w:val="20"/>
          <w:szCs w:val="20"/>
        </w:rPr>
        <w:t>PGF.01</w:t>
      </w:r>
      <w:r w:rsidR="00F0731C" w:rsidRPr="00454302">
        <w:rPr>
          <w:rFonts w:ascii="Arial" w:hAnsi="Arial" w:cs="Arial"/>
          <w:caps/>
          <w:color w:val="auto"/>
          <w:sz w:val="20"/>
          <w:szCs w:val="20"/>
        </w:rPr>
        <w:t xml:space="preserve">. Realizacja procesów drukowania z </w:t>
      </w:r>
      <w:r w:rsidR="00B11496">
        <w:rPr>
          <w:rFonts w:ascii="Arial" w:hAnsi="Arial" w:cs="Arial"/>
          <w:caps/>
          <w:color w:val="auto"/>
          <w:sz w:val="20"/>
          <w:szCs w:val="20"/>
        </w:rPr>
        <w:t xml:space="preserve">UŻYCIEM </w:t>
      </w:r>
      <w:r w:rsidR="00F0731C" w:rsidRPr="00454302">
        <w:rPr>
          <w:rFonts w:ascii="Arial" w:hAnsi="Arial" w:cs="Arial"/>
          <w:caps/>
          <w:color w:val="auto"/>
          <w:sz w:val="20"/>
          <w:szCs w:val="20"/>
        </w:rPr>
        <w:t>fleksograficznych form drukowych</w:t>
      </w:r>
    </w:p>
    <w:p w:rsidR="00F0731C" w:rsidRPr="00454302" w:rsidRDefault="00F0731C" w:rsidP="009012A2">
      <w:pPr>
        <w:pStyle w:val="Akapitzlist"/>
        <w:spacing w:line="360" w:lineRule="auto"/>
        <w:ind w:left="0"/>
        <w:rPr>
          <w:rFonts w:ascii="Arial" w:hAnsi="Arial" w:cs="Arial"/>
          <w:b/>
          <w:color w:val="auto"/>
          <w:sz w:val="20"/>
          <w:szCs w:val="20"/>
        </w:rPr>
      </w:pPr>
      <w:r w:rsidRPr="009012A2">
        <w:rPr>
          <w:rStyle w:val="Pogrubienie"/>
          <w:rFonts w:ascii="Arial" w:hAnsi="Arial" w:cs="Arial"/>
          <w:b w:val="0"/>
          <w:color w:val="auto"/>
          <w:sz w:val="20"/>
          <w:szCs w:val="20"/>
        </w:rPr>
        <w:t>Przedmioty</w:t>
      </w:r>
      <w:r w:rsidR="006E7EB4" w:rsidRPr="00454302">
        <w:rPr>
          <w:rStyle w:val="Pogrubienie"/>
          <w:rFonts w:ascii="Arial" w:hAnsi="Arial" w:cs="Arial"/>
          <w:b w:val="0"/>
          <w:color w:val="auto"/>
          <w:sz w:val="20"/>
          <w:szCs w:val="20"/>
        </w:rPr>
        <w:t xml:space="preserve"> </w:t>
      </w:r>
      <w:r w:rsidR="005170AA">
        <w:rPr>
          <w:rStyle w:val="Pogrubienie"/>
          <w:rFonts w:ascii="Arial" w:hAnsi="Arial" w:cs="Arial"/>
          <w:b w:val="0"/>
          <w:color w:val="auto"/>
          <w:sz w:val="20"/>
          <w:szCs w:val="20"/>
        </w:rPr>
        <w:t>teoretyczne zawodowe</w:t>
      </w:r>
      <w:r w:rsidRPr="00454302">
        <w:rPr>
          <w:rStyle w:val="Pogrubienie"/>
          <w:rFonts w:ascii="Arial" w:hAnsi="Arial" w:cs="Arial"/>
          <w:b w:val="0"/>
          <w:color w:val="auto"/>
          <w:sz w:val="20"/>
          <w:szCs w:val="20"/>
        </w:rPr>
        <w:t>:</w:t>
      </w:r>
    </w:p>
    <w:p w:rsidR="00F0731C" w:rsidRPr="00454302" w:rsidRDefault="00F0731C"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Podstawy poligrafii</w:t>
      </w:r>
    </w:p>
    <w:p w:rsidR="00F0731C" w:rsidRPr="00454302" w:rsidRDefault="00F0731C"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Technologia fleksografii</w:t>
      </w:r>
    </w:p>
    <w:p w:rsidR="00F0731C" w:rsidRPr="00454302" w:rsidRDefault="00F0731C"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Maszynoznawstwo fleksograficzne</w:t>
      </w:r>
    </w:p>
    <w:p w:rsidR="00F0731C"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M</w:t>
      </w:r>
      <w:r w:rsidR="00F0731C" w:rsidRPr="00454302">
        <w:rPr>
          <w:rFonts w:ascii="Arial" w:hAnsi="Arial" w:cs="Arial"/>
          <w:color w:val="auto"/>
          <w:sz w:val="20"/>
          <w:szCs w:val="20"/>
        </w:rPr>
        <w:t>ateriałoznawstwo fleksograficzne</w:t>
      </w:r>
    </w:p>
    <w:p w:rsidR="006538F3"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Język angielski zawodowy</w:t>
      </w:r>
    </w:p>
    <w:p w:rsidR="00F0731C" w:rsidRPr="00454302" w:rsidRDefault="00F0731C" w:rsidP="00454302">
      <w:pPr>
        <w:pStyle w:val="Akapitzlist"/>
        <w:spacing w:line="360" w:lineRule="auto"/>
        <w:ind w:left="0"/>
        <w:rPr>
          <w:rFonts w:ascii="Arial" w:hAnsi="Arial" w:cs="Arial"/>
          <w:b/>
          <w:color w:val="auto"/>
          <w:sz w:val="20"/>
          <w:szCs w:val="20"/>
        </w:rPr>
      </w:pPr>
      <w:r w:rsidRPr="00454302">
        <w:rPr>
          <w:rStyle w:val="Pogrubienie"/>
          <w:rFonts w:ascii="Arial" w:hAnsi="Arial" w:cs="Arial"/>
          <w:b w:val="0"/>
          <w:color w:val="auto"/>
          <w:sz w:val="20"/>
          <w:szCs w:val="20"/>
        </w:rPr>
        <w:t xml:space="preserve">Przedmioty </w:t>
      </w:r>
      <w:r w:rsidR="005170AA">
        <w:rPr>
          <w:rStyle w:val="Pogrubienie"/>
          <w:rFonts w:ascii="Arial" w:hAnsi="Arial" w:cs="Arial"/>
          <w:b w:val="0"/>
          <w:color w:val="auto"/>
          <w:sz w:val="20"/>
          <w:szCs w:val="20"/>
        </w:rPr>
        <w:t>realizowane w formie zajęć praktycznych</w:t>
      </w:r>
      <w:r w:rsidRPr="00454302">
        <w:rPr>
          <w:rStyle w:val="Pogrubienie"/>
          <w:rFonts w:ascii="Arial" w:hAnsi="Arial" w:cs="Arial"/>
          <w:b w:val="0"/>
          <w:color w:val="auto"/>
          <w:sz w:val="20"/>
          <w:szCs w:val="20"/>
        </w:rPr>
        <w:t>:</w:t>
      </w:r>
    </w:p>
    <w:p w:rsidR="00F0731C"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Drukowanie fleksograficzne</w:t>
      </w:r>
      <w:bookmarkStart w:id="2" w:name="_GoBack"/>
      <w:bookmarkEnd w:id="2"/>
    </w:p>
    <w:p w:rsidR="00003543" w:rsidRPr="00454302" w:rsidRDefault="0000354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Praktyki zawodowe</w:t>
      </w:r>
    </w:p>
    <w:p w:rsidR="00F72E46" w:rsidRPr="00454302" w:rsidRDefault="00F72E46" w:rsidP="005D5776">
      <w:pPr>
        <w:spacing w:line="360" w:lineRule="auto"/>
        <w:rPr>
          <w:rFonts w:ascii="Arial" w:hAnsi="Arial" w:cs="Arial"/>
          <w:caps/>
          <w:color w:val="auto"/>
          <w:sz w:val="20"/>
          <w:szCs w:val="20"/>
        </w:rPr>
      </w:pPr>
    </w:p>
    <w:p w:rsidR="006538F3" w:rsidRPr="005D5776" w:rsidRDefault="00C317B0" w:rsidP="005D5776">
      <w:pPr>
        <w:spacing w:line="360" w:lineRule="auto"/>
        <w:rPr>
          <w:rFonts w:ascii="Arial" w:hAnsi="Arial" w:cs="Arial"/>
          <w:caps/>
          <w:color w:val="auto"/>
          <w:sz w:val="20"/>
          <w:szCs w:val="20"/>
        </w:rPr>
      </w:pPr>
      <w:r>
        <w:rPr>
          <w:rFonts w:ascii="Arial" w:hAnsi="Arial" w:cs="Arial"/>
          <w:caps/>
          <w:color w:val="auto"/>
          <w:sz w:val="20"/>
          <w:szCs w:val="20"/>
        </w:rPr>
        <w:t>PGF.06</w:t>
      </w:r>
      <w:r w:rsidR="006538F3" w:rsidRPr="00454302">
        <w:rPr>
          <w:rFonts w:ascii="Arial" w:hAnsi="Arial" w:cs="Arial"/>
          <w:caps/>
          <w:color w:val="auto"/>
          <w:sz w:val="20"/>
          <w:szCs w:val="20"/>
        </w:rPr>
        <w:t xml:space="preserve">. </w:t>
      </w:r>
      <w:r w:rsidR="006538F3" w:rsidRPr="00454302">
        <w:rPr>
          <w:rStyle w:val="Pogrubienie"/>
          <w:rFonts w:ascii="Arial" w:hAnsi="Arial" w:cs="Arial"/>
          <w:b w:val="0"/>
          <w:caps/>
          <w:color w:val="auto"/>
          <w:sz w:val="20"/>
          <w:szCs w:val="20"/>
        </w:rPr>
        <w:t>Planowanie i kontrola produkcji poligraficznej</w:t>
      </w:r>
    </w:p>
    <w:p w:rsidR="006538F3" w:rsidRPr="00454302" w:rsidRDefault="006538F3" w:rsidP="009012A2">
      <w:pPr>
        <w:pStyle w:val="Akapitzlist"/>
        <w:spacing w:line="360" w:lineRule="auto"/>
        <w:ind w:left="0"/>
        <w:rPr>
          <w:rFonts w:ascii="Arial" w:hAnsi="Arial" w:cs="Arial"/>
          <w:b/>
          <w:color w:val="auto"/>
          <w:sz w:val="20"/>
          <w:szCs w:val="20"/>
        </w:rPr>
      </w:pPr>
      <w:r w:rsidRPr="009012A2">
        <w:rPr>
          <w:rStyle w:val="Pogrubienie"/>
          <w:rFonts w:ascii="Arial" w:hAnsi="Arial" w:cs="Arial"/>
          <w:b w:val="0"/>
          <w:color w:val="auto"/>
          <w:sz w:val="20"/>
          <w:szCs w:val="20"/>
        </w:rPr>
        <w:t xml:space="preserve">Przedmioty </w:t>
      </w:r>
      <w:r w:rsidR="005170AA">
        <w:rPr>
          <w:rStyle w:val="Pogrubienie"/>
          <w:rFonts w:ascii="Arial" w:hAnsi="Arial" w:cs="Arial"/>
          <w:b w:val="0"/>
          <w:color w:val="auto"/>
          <w:sz w:val="20"/>
          <w:szCs w:val="20"/>
        </w:rPr>
        <w:t>teoretyczne zawodowe</w:t>
      </w:r>
      <w:r w:rsidRPr="009012A2">
        <w:rPr>
          <w:rStyle w:val="Pogrubienie"/>
          <w:rFonts w:ascii="Arial" w:hAnsi="Arial" w:cs="Arial"/>
          <w:b w:val="0"/>
          <w:color w:val="auto"/>
          <w:sz w:val="20"/>
          <w:szCs w:val="20"/>
        </w:rPr>
        <w:t>:</w:t>
      </w:r>
    </w:p>
    <w:p w:rsidR="006538F3"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Język angielski zawodowy</w:t>
      </w:r>
    </w:p>
    <w:p w:rsidR="006538F3"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Planowanie produkcji poligraficznej</w:t>
      </w:r>
    </w:p>
    <w:p w:rsidR="006538F3" w:rsidRPr="00454302" w:rsidRDefault="006538F3" w:rsidP="00454302">
      <w:pPr>
        <w:pStyle w:val="Akapitzlist"/>
        <w:spacing w:line="360" w:lineRule="auto"/>
        <w:ind w:left="0"/>
        <w:rPr>
          <w:rFonts w:ascii="Arial" w:hAnsi="Arial" w:cs="Arial"/>
          <w:b/>
          <w:color w:val="auto"/>
          <w:sz w:val="20"/>
          <w:szCs w:val="20"/>
        </w:rPr>
      </w:pPr>
      <w:r w:rsidRPr="00454302">
        <w:rPr>
          <w:rStyle w:val="Pogrubienie"/>
          <w:rFonts w:ascii="Arial" w:hAnsi="Arial" w:cs="Arial"/>
          <w:b w:val="0"/>
          <w:color w:val="auto"/>
          <w:sz w:val="20"/>
          <w:szCs w:val="20"/>
        </w:rPr>
        <w:t xml:space="preserve">Przedmioty </w:t>
      </w:r>
      <w:r w:rsidR="005170AA">
        <w:rPr>
          <w:rStyle w:val="Pogrubienie"/>
          <w:rFonts w:ascii="Arial" w:hAnsi="Arial" w:cs="Arial"/>
          <w:b w:val="0"/>
          <w:color w:val="auto"/>
          <w:sz w:val="20"/>
          <w:szCs w:val="20"/>
        </w:rPr>
        <w:t>realizowane w formie zajęć praktycznych</w:t>
      </w:r>
      <w:r w:rsidRPr="00454302">
        <w:rPr>
          <w:rStyle w:val="Pogrubienie"/>
          <w:rFonts w:ascii="Arial" w:hAnsi="Arial" w:cs="Arial"/>
          <w:b w:val="0"/>
          <w:color w:val="auto"/>
          <w:sz w:val="20"/>
          <w:szCs w:val="20"/>
        </w:rPr>
        <w:t>:</w:t>
      </w:r>
    </w:p>
    <w:p w:rsidR="006538F3" w:rsidRPr="00454302" w:rsidRDefault="006538F3" w:rsidP="00454302">
      <w:pPr>
        <w:pStyle w:val="Akapitzlist"/>
        <w:spacing w:line="360" w:lineRule="auto"/>
        <w:rPr>
          <w:rFonts w:ascii="Arial" w:hAnsi="Arial" w:cs="Arial"/>
          <w:color w:val="auto"/>
          <w:sz w:val="20"/>
          <w:szCs w:val="20"/>
        </w:rPr>
      </w:pPr>
      <w:r w:rsidRPr="00454302">
        <w:rPr>
          <w:rFonts w:ascii="Arial" w:hAnsi="Arial" w:cs="Arial"/>
          <w:color w:val="auto"/>
          <w:sz w:val="20"/>
          <w:szCs w:val="20"/>
        </w:rPr>
        <w:t>Kontrola jakości w poligrafii</w:t>
      </w:r>
    </w:p>
    <w:p w:rsidR="00F63C98" w:rsidRDefault="00F63C98" w:rsidP="005D5776">
      <w:pPr>
        <w:spacing w:line="360" w:lineRule="auto"/>
        <w:rPr>
          <w:rFonts w:ascii="Arial" w:hAnsi="Arial" w:cs="Arial"/>
          <w:b/>
          <w:color w:val="auto"/>
          <w:sz w:val="20"/>
          <w:szCs w:val="20"/>
        </w:rPr>
      </w:pPr>
    </w:p>
    <w:p w:rsidR="00F63C98" w:rsidRDefault="00F63C98" w:rsidP="005D5776">
      <w:pPr>
        <w:spacing w:line="360" w:lineRule="auto"/>
        <w:rPr>
          <w:rFonts w:ascii="Arial" w:hAnsi="Arial" w:cs="Arial"/>
          <w:b/>
          <w:color w:val="auto"/>
          <w:sz w:val="20"/>
          <w:szCs w:val="20"/>
        </w:rPr>
      </w:pPr>
    </w:p>
    <w:p w:rsidR="00F63C98" w:rsidRDefault="00F63C98" w:rsidP="005D5776">
      <w:pPr>
        <w:spacing w:line="360" w:lineRule="auto"/>
        <w:rPr>
          <w:rFonts w:ascii="Arial" w:hAnsi="Arial" w:cs="Arial"/>
          <w:b/>
          <w:color w:val="auto"/>
          <w:sz w:val="20"/>
          <w:szCs w:val="20"/>
        </w:rPr>
      </w:pPr>
    </w:p>
    <w:p w:rsidR="00D844F1" w:rsidRPr="00454302" w:rsidRDefault="00F63C98" w:rsidP="005D5776">
      <w:pPr>
        <w:spacing w:line="360" w:lineRule="auto"/>
        <w:rPr>
          <w:rFonts w:ascii="Arial" w:hAnsi="Arial" w:cs="Arial"/>
          <w:color w:val="auto"/>
          <w:sz w:val="20"/>
          <w:szCs w:val="20"/>
        </w:rPr>
      </w:pPr>
      <w:r>
        <w:rPr>
          <w:rFonts w:ascii="Arial" w:hAnsi="Arial" w:cs="Arial"/>
          <w:b/>
          <w:color w:val="auto"/>
          <w:sz w:val="20"/>
          <w:szCs w:val="20"/>
        </w:rPr>
        <w:br w:type="column"/>
      </w:r>
      <w:r w:rsidR="005170AA">
        <w:rPr>
          <w:rFonts w:ascii="Arial" w:hAnsi="Arial" w:cs="Arial"/>
          <w:b/>
          <w:color w:val="auto"/>
          <w:sz w:val="20"/>
          <w:szCs w:val="20"/>
        </w:rPr>
        <w:lastRenderedPageBreak/>
        <w:t>I</w:t>
      </w:r>
      <w:r>
        <w:rPr>
          <w:rFonts w:ascii="Arial" w:hAnsi="Arial" w:cs="Arial"/>
          <w:b/>
          <w:color w:val="auto"/>
          <w:sz w:val="20"/>
          <w:szCs w:val="20"/>
        </w:rPr>
        <w:t xml:space="preserve">I. </w:t>
      </w:r>
      <w:r w:rsidR="00D844F1" w:rsidRPr="00454302">
        <w:rPr>
          <w:rFonts w:ascii="Arial" w:hAnsi="Arial" w:cs="Arial"/>
          <w:b/>
          <w:color w:val="auto"/>
          <w:sz w:val="20"/>
          <w:szCs w:val="20"/>
        </w:rPr>
        <w:t>CELE KIERUNKOWE ZAWODU</w:t>
      </w:r>
    </w:p>
    <w:p w:rsidR="006538F3" w:rsidRPr="005D5776"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454302">
        <w:rPr>
          <w:rFonts w:ascii="Arial" w:hAnsi="Arial" w:cs="Arial"/>
          <w:color w:val="auto"/>
          <w:sz w:val="20"/>
          <w:szCs w:val="20"/>
        </w:rPr>
        <w:t>Przygotowanie form drukowych d</w:t>
      </w:r>
      <w:r w:rsidR="00F63C98">
        <w:rPr>
          <w:rFonts w:ascii="Arial" w:hAnsi="Arial" w:cs="Arial"/>
          <w:color w:val="auto"/>
          <w:sz w:val="20"/>
          <w:szCs w:val="20"/>
        </w:rPr>
        <w:t>o drukowania fleksograficznego;</w:t>
      </w:r>
    </w:p>
    <w:p w:rsidR="006538F3" w:rsidRPr="00454302"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9012A2">
        <w:rPr>
          <w:rFonts w:ascii="Arial" w:hAnsi="Arial" w:cs="Arial"/>
          <w:color w:val="auto"/>
          <w:sz w:val="20"/>
          <w:szCs w:val="20"/>
        </w:rPr>
        <w:t>Przygotowani</w:t>
      </w:r>
      <w:r w:rsidR="00CD74EB" w:rsidRPr="00454302">
        <w:rPr>
          <w:rFonts w:ascii="Arial" w:hAnsi="Arial" w:cs="Arial"/>
          <w:color w:val="auto"/>
          <w:sz w:val="20"/>
          <w:szCs w:val="20"/>
        </w:rPr>
        <w:t>e</w:t>
      </w:r>
      <w:r w:rsidRPr="00454302">
        <w:rPr>
          <w:rFonts w:ascii="Arial" w:hAnsi="Arial" w:cs="Arial"/>
          <w:color w:val="auto"/>
          <w:sz w:val="20"/>
          <w:szCs w:val="20"/>
        </w:rPr>
        <w:t xml:space="preserve"> materiałów do procesu drukowania odbitek techniką fleksograficzną;</w:t>
      </w:r>
    </w:p>
    <w:p w:rsidR="006538F3" w:rsidRPr="00454302"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454302">
        <w:rPr>
          <w:rFonts w:ascii="Arial" w:hAnsi="Arial" w:cs="Arial"/>
          <w:color w:val="auto"/>
          <w:sz w:val="20"/>
          <w:szCs w:val="20"/>
        </w:rPr>
        <w:t>Przygotowani</w:t>
      </w:r>
      <w:r w:rsidR="00CD74EB" w:rsidRPr="00454302">
        <w:rPr>
          <w:rFonts w:ascii="Arial" w:hAnsi="Arial" w:cs="Arial"/>
          <w:color w:val="auto"/>
          <w:sz w:val="20"/>
          <w:szCs w:val="20"/>
        </w:rPr>
        <w:t>e</w:t>
      </w:r>
      <w:r w:rsidRPr="00454302">
        <w:rPr>
          <w:rFonts w:ascii="Arial" w:hAnsi="Arial" w:cs="Arial"/>
          <w:color w:val="auto"/>
          <w:sz w:val="20"/>
          <w:szCs w:val="20"/>
        </w:rPr>
        <w:t xml:space="preserve"> maszyn fleksograficznych do druku;</w:t>
      </w:r>
    </w:p>
    <w:p w:rsidR="006538F3" w:rsidRPr="00454302"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454302">
        <w:rPr>
          <w:rFonts w:ascii="Arial" w:hAnsi="Arial" w:cs="Arial"/>
          <w:color w:val="auto"/>
          <w:sz w:val="20"/>
          <w:szCs w:val="20"/>
        </w:rPr>
        <w:t>Drukowani</w:t>
      </w:r>
      <w:r w:rsidR="00CD74EB" w:rsidRPr="00454302">
        <w:rPr>
          <w:rFonts w:ascii="Arial" w:hAnsi="Arial" w:cs="Arial"/>
          <w:color w:val="auto"/>
          <w:sz w:val="20"/>
          <w:szCs w:val="20"/>
        </w:rPr>
        <w:t>e</w:t>
      </w:r>
      <w:r w:rsidRPr="00454302">
        <w:rPr>
          <w:rFonts w:ascii="Arial" w:hAnsi="Arial" w:cs="Arial"/>
          <w:color w:val="auto"/>
          <w:sz w:val="20"/>
          <w:szCs w:val="20"/>
        </w:rPr>
        <w:t xml:space="preserve"> nakładu z fleksograficznych form drukowych;</w:t>
      </w:r>
    </w:p>
    <w:p w:rsidR="006538F3" w:rsidRPr="00454302"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454302">
        <w:rPr>
          <w:rFonts w:ascii="Arial" w:hAnsi="Arial" w:cs="Arial"/>
          <w:color w:val="auto"/>
          <w:sz w:val="20"/>
          <w:szCs w:val="20"/>
        </w:rPr>
        <w:t>Planowani</w:t>
      </w:r>
      <w:r w:rsidR="00CD74EB" w:rsidRPr="00454302">
        <w:rPr>
          <w:rFonts w:ascii="Arial" w:hAnsi="Arial" w:cs="Arial"/>
          <w:color w:val="auto"/>
          <w:sz w:val="20"/>
          <w:szCs w:val="20"/>
        </w:rPr>
        <w:t>e</w:t>
      </w:r>
      <w:r w:rsidRPr="00454302">
        <w:rPr>
          <w:rFonts w:ascii="Arial" w:hAnsi="Arial" w:cs="Arial"/>
          <w:color w:val="auto"/>
          <w:sz w:val="20"/>
          <w:szCs w:val="20"/>
        </w:rPr>
        <w:t xml:space="preserve"> produkcji poligraficznej;</w:t>
      </w:r>
    </w:p>
    <w:p w:rsidR="006538F3" w:rsidRPr="00454302" w:rsidRDefault="006538F3" w:rsidP="005D5776">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auto"/>
          <w:sz w:val="20"/>
          <w:szCs w:val="20"/>
        </w:rPr>
      </w:pPr>
      <w:r w:rsidRPr="00454302">
        <w:rPr>
          <w:rFonts w:ascii="Arial" w:hAnsi="Arial" w:cs="Arial"/>
          <w:color w:val="auto"/>
          <w:sz w:val="20"/>
          <w:szCs w:val="20"/>
        </w:rPr>
        <w:t>Kontrolowani</w:t>
      </w:r>
      <w:r w:rsidR="00CD74EB" w:rsidRPr="00454302">
        <w:rPr>
          <w:rFonts w:ascii="Arial" w:hAnsi="Arial" w:cs="Arial"/>
          <w:color w:val="auto"/>
          <w:sz w:val="20"/>
          <w:szCs w:val="20"/>
        </w:rPr>
        <w:t>e</w:t>
      </w:r>
      <w:r w:rsidRPr="00454302">
        <w:rPr>
          <w:rFonts w:ascii="Arial" w:hAnsi="Arial" w:cs="Arial"/>
          <w:color w:val="auto"/>
          <w:sz w:val="20"/>
          <w:szCs w:val="20"/>
        </w:rPr>
        <w:t xml:space="preserve"> przebiegu produkcji poligraficznej.</w:t>
      </w:r>
    </w:p>
    <w:p w:rsidR="00354293" w:rsidRPr="009012A2" w:rsidRDefault="00354293" w:rsidP="005D5776">
      <w:pPr>
        <w:spacing w:line="360" w:lineRule="auto"/>
        <w:rPr>
          <w:rFonts w:ascii="Arial" w:eastAsia="Calibri" w:hAnsi="Arial" w:cs="Arial"/>
          <w:color w:val="auto"/>
          <w:kern w:val="24"/>
          <w:sz w:val="20"/>
          <w:szCs w:val="20"/>
        </w:rPr>
      </w:pPr>
      <w:r w:rsidRPr="005D5776">
        <w:rPr>
          <w:rFonts w:ascii="Arial" w:hAnsi="Arial" w:cs="Arial"/>
          <w:color w:val="auto"/>
          <w:sz w:val="20"/>
          <w:szCs w:val="20"/>
        </w:rPr>
        <w:br w:type="page"/>
      </w:r>
    </w:p>
    <w:p w:rsidR="00F63C98" w:rsidRPr="00F63C98" w:rsidRDefault="005170AA"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III</w:t>
      </w:r>
      <w:r w:rsidR="00F63C98" w:rsidRPr="00F63C98">
        <w:rPr>
          <w:rFonts w:ascii="Arial" w:hAnsi="Arial" w:cs="Arial"/>
          <w:b/>
          <w:color w:val="auto"/>
          <w:sz w:val="20"/>
          <w:szCs w:val="20"/>
        </w:rPr>
        <w:t>. PROGRAMY NAUCZANIA DLA POSZCZEGÓLNYCH PRZEDMIOTÓW</w:t>
      </w:r>
    </w:p>
    <w:p w:rsidR="00F63C98" w:rsidRDefault="00F63C98"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54293" w:rsidRPr="00454302" w:rsidRDefault="00354293"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012A2">
        <w:rPr>
          <w:rFonts w:ascii="Arial" w:hAnsi="Arial" w:cs="Arial"/>
          <w:b/>
          <w:color w:val="auto"/>
          <w:sz w:val="20"/>
          <w:szCs w:val="20"/>
        </w:rPr>
        <w:t xml:space="preserve">Podstawy </w:t>
      </w:r>
      <w:r w:rsidR="0065239D" w:rsidRPr="00454302">
        <w:rPr>
          <w:rFonts w:ascii="Arial" w:hAnsi="Arial" w:cs="Arial"/>
          <w:b/>
          <w:color w:val="auto"/>
          <w:sz w:val="20"/>
          <w:szCs w:val="20"/>
        </w:rPr>
        <w:t>poligrafii</w:t>
      </w:r>
      <w:r w:rsidR="00B5575F" w:rsidRPr="00454302">
        <w:rPr>
          <w:rFonts w:ascii="Arial" w:hAnsi="Arial" w:cs="Arial"/>
          <w:b/>
          <w:color w:val="auto"/>
          <w:sz w:val="20"/>
          <w:szCs w:val="20"/>
        </w:rPr>
        <w:t xml:space="preserve"> </w:t>
      </w:r>
    </w:p>
    <w:p w:rsidR="00354293" w:rsidRPr="0045430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54293" w:rsidRPr="0045430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Cele ogólne</w:t>
      </w:r>
      <w:r w:rsidR="0044507B" w:rsidRPr="00454302">
        <w:rPr>
          <w:rFonts w:ascii="Arial" w:hAnsi="Arial" w:cs="Arial"/>
          <w:b/>
          <w:color w:val="auto"/>
          <w:sz w:val="20"/>
          <w:szCs w:val="20"/>
        </w:rPr>
        <w:t>:</w:t>
      </w:r>
    </w:p>
    <w:p w:rsidR="00354293" w:rsidRPr="00454302" w:rsidRDefault="00354293" w:rsidP="0045430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54302">
        <w:rPr>
          <w:rFonts w:ascii="Arial" w:hAnsi="Arial" w:cs="Arial"/>
          <w:color w:val="auto"/>
          <w:sz w:val="20"/>
          <w:szCs w:val="20"/>
        </w:rPr>
        <w:t xml:space="preserve">Zapoznanie </w:t>
      </w:r>
      <w:r w:rsidR="001D6994" w:rsidRPr="00454302">
        <w:rPr>
          <w:rFonts w:ascii="Arial" w:hAnsi="Arial" w:cs="Arial"/>
          <w:color w:val="auto"/>
          <w:sz w:val="20"/>
          <w:szCs w:val="20"/>
        </w:rPr>
        <w:t xml:space="preserve">ucznia z </w:t>
      </w:r>
      <w:r w:rsidRPr="00454302">
        <w:rPr>
          <w:rFonts w:ascii="Arial" w:hAnsi="Arial" w:cs="Arial"/>
          <w:color w:val="auto"/>
          <w:sz w:val="20"/>
          <w:szCs w:val="20"/>
        </w:rPr>
        <w:t>terminologią poligraficzn</w:t>
      </w:r>
      <w:r w:rsidR="001D6994" w:rsidRPr="00454302">
        <w:rPr>
          <w:rFonts w:ascii="Arial" w:hAnsi="Arial" w:cs="Arial"/>
          <w:color w:val="auto"/>
          <w:sz w:val="20"/>
          <w:szCs w:val="20"/>
        </w:rPr>
        <w:t>ą</w:t>
      </w:r>
      <w:r w:rsidR="0014719E" w:rsidRPr="00454302">
        <w:rPr>
          <w:rFonts w:ascii="Arial" w:hAnsi="Arial" w:cs="Arial"/>
          <w:color w:val="auto"/>
          <w:sz w:val="20"/>
          <w:szCs w:val="20"/>
        </w:rPr>
        <w:t>.</w:t>
      </w:r>
    </w:p>
    <w:p w:rsidR="00354293" w:rsidRPr="00454302" w:rsidRDefault="00CF4657" w:rsidP="0045430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54302">
        <w:rPr>
          <w:rFonts w:ascii="Arial" w:hAnsi="Arial" w:cs="Arial"/>
          <w:color w:val="auto"/>
          <w:sz w:val="20"/>
          <w:szCs w:val="20"/>
        </w:rPr>
        <w:t>Wprowadzenie</w:t>
      </w:r>
      <w:r w:rsidR="00354293" w:rsidRPr="00454302">
        <w:rPr>
          <w:rFonts w:ascii="Arial" w:hAnsi="Arial" w:cs="Arial"/>
          <w:color w:val="auto"/>
          <w:sz w:val="20"/>
          <w:szCs w:val="20"/>
        </w:rPr>
        <w:t xml:space="preserve"> w </w:t>
      </w:r>
      <w:r w:rsidR="001D6994" w:rsidRPr="00454302">
        <w:rPr>
          <w:rFonts w:ascii="Arial" w:hAnsi="Arial" w:cs="Arial"/>
          <w:color w:val="auto"/>
          <w:sz w:val="20"/>
          <w:szCs w:val="20"/>
        </w:rPr>
        <w:t xml:space="preserve">przebieg </w:t>
      </w:r>
      <w:r w:rsidR="00354293" w:rsidRPr="00454302">
        <w:rPr>
          <w:rFonts w:ascii="Arial" w:hAnsi="Arial" w:cs="Arial"/>
          <w:color w:val="auto"/>
          <w:sz w:val="20"/>
          <w:szCs w:val="20"/>
        </w:rPr>
        <w:t>proces</w:t>
      </w:r>
      <w:r w:rsidR="001D6994" w:rsidRPr="00454302">
        <w:rPr>
          <w:rFonts w:ascii="Arial" w:hAnsi="Arial" w:cs="Arial"/>
          <w:color w:val="auto"/>
          <w:sz w:val="20"/>
          <w:szCs w:val="20"/>
        </w:rPr>
        <w:t>ów</w:t>
      </w:r>
      <w:r w:rsidR="00354293" w:rsidRPr="00454302">
        <w:rPr>
          <w:rFonts w:ascii="Arial" w:hAnsi="Arial" w:cs="Arial"/>
          <w:color w:val="auto"/>
          <w:sz w:val="20"/>
          <w:szCs w:val="20"/>
        </w:rPr>
        <w:t xml:space="preserve"> poligraficzn</w:t>
      </w:r>
      <w:r w:rsidR="001D6994" w:rsidRPr="00454302">
        <w:rPr>
          <w:rFonts w:ascii="Arial" w:hAnsi="Arial" w:cs="Arial"/>
          <w:color w:val="auto"/>
          <w:sz w:val="20"/>
          <w:szCs w:val="20"/>
        </w:rPr>
        <w:t>ych</w:t>
      </w:r>
      <w:r w:rsidR="0014719E" w:rsidRPr="00454302">
        <w:rPr>
          <w:rFonts w:ascii="Arial" w:hAnsi="Arial" w:cs="Arial"/>
          <w:color w:val="auto"/>
          <w:sz w:val="20"/>
          <w:szCs w:val="20"/>
        </w:rPr>
        <w:t>.</w:t>
      </w:r>
    </w:p>
    <w:p w:rsidR="00354293" w:rsidRPr="00454302" w:rsidRDefault="00354293" w:rsidP="0045430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54302">
        <w:rPr>
          <w:rFonts w:ascii="Arial" w:hAnsi="Arial" w:cs="Arial"/>
          <w:color w:val="auto"/>
          <w:sz w:val="20"/>
          <w:szCs w:val="20"/>
        </w:rPr>
        <w:t xml:space="preserve">Kształtowanie umiejętności </w:t>
      </w:r>
      <w:r w:rsidR="001D6994" w:rsidRPr="00454302">
        <w:rPr>
          <w:rFonts w:ascii="Arial" w:hAnsi="Arial" w:cs="Arial"/>
          <w:color w:val="auto"/>
          <w:sz w:val="20"/>
          <w:szCs w:val="20"/>
        </w:rPr>
        <w:t>syntetyzowania i rozwijania wiedzy</w:t>
      </w:r>
      <w:r w:rsidR="00C40065" w:rsidRPr="00454302">
        <w:rPr>
          <w:rFonts w:ascii="Arial" w:hAnsi="Arial" w:cs="Arial"/>
          <w:color w:val="auto"/>
          <w:sz w:val="20"/>
          <w:szCs w:val="20"/>
        </w:rPr>
        <w:t xml:space="preserve"> </w:t>
      </w:r>
      <w:r w:rsidR="001D6994" w:rsidRPr="00454302">
        <w:rPr>
          <w:rFonts w:ascii="Arial" w:hAnsi="Arial" w:cs="Arial"/>
          <w:color w:val="auto"/>
          <w:sz w:val="20"/>
          <w:szCs w:val="20"/>
        </w:rPr>
        <w:t>z zakresu</w:t>
      </w:r>
      <w:r w:rsidR="00C40065" w:rsidRPr="00454302">
        <w:rPr>
          <w:rFonts w:ascii="Arial" w:hAnsi="Arial" w:cs="Arial"/>
          <w:color w:val="auto"/>
          <w:sz w:val="20"/>
          <w:szCs w:val="20"/>
        </w:rPr>
        <w:t xml:space="preserve"> </w:t>
      </w:r>
      <w:r w:rsidR="001D6994" w:rsidRPr="00454302">
        <w:rPr>
          <w:rFonts w:ascii="Arial" w:hAnsi="Arial" w:cs="Arial"/>
          <w:color w:val="auto"/>
          <w:sz w:val="20"/>
          <w:szCs w:val="20"/>
        </w:rPr>
        <w:t>poligrafii</w:t>
      </w:r>
      <w:r w:rsidR="00322EEA" w:rsidRPr="00454302">
        <w:rPr>
          <w:rFonts w:ascii="Arial" w:hAnsi="Arial" w:cs="Arial"/>
          <w:color w:val="auto"/>
          <w:sz w:val="20"/>
          <w:szCs w:val="20"/>
        </w:rPr>
        <w:t>.</w:t>
      </w:r>
    </w:p>
    <w:p w:rsidR="00354293" w:rsidRPr="00454302" w:rsidRDefault="00354293" w:rsidP="00454302">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C40065" w:rsidRPr="0045430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Cele operacyjne</w:t>
      </w:r>
    </w:p>
    <w:p w:rsidR="00300465" w:rsidRPr="00454302" w:rsidRDefault="00C40065"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Uczeń potrafi</w:t>
      </w:r>
      <w:r w:rsidR="00FF6DC3" w:rsidRPr="00454302">
        <w:rPr>
          <w:rFonts w:ascii="Arial" w:hAnsi="Arial" w:cs="Arial"/>
          <w:b/>
          <w:color w:val="auto"/>
          <w:sz w:val="20"/>
          <w:szCs w:val="20"/>
        </w:rPr>
        <w:t>:</w:t>
      </w:r>
    </w:p>
    <w:p w:rsidR="00354293" w:rsidRPr="00454302" w:rsidRDefault="00C40065"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W</w:t>
      </w:r>
      <w:r w:rsidR="001D6994" w:rsidRPr="00454302">
        <w:rPr>
          <w:rFonts w:ascii="Arial" w:hAnsi="Arial" w:cs="Arial"/>
          <w:color w:val="auto"/>
          <w:sz w:val="20"/>
          <w:szCs w:val="20"/>
        </w:rPr>
        <w:t>yodrębnić</w:t>
      </w:r>
      <w:r w:rsidRPr="00454302">
        <w:rPr>
          <w:rFonts w:ascii="Arial" w:hAnsi="Arial" w:cs="Arial"/>
          <w:color w:val="auto"/>
          <w:sz w:val="20"/>
          <w:szCs w:val="20"/>
        </w:rPr>
        <w:t xml:space="preserve"> </w:t>
      </w:r>
      <w:r w:rsidR="001D6994" w:rsidRPr="00454302">
        <w:rPr>
          <w:rFonts w:ascii="Arial" w:hAnsi="Arial" w:cs="Arial"/>
          <w:color w:val="auto"/>
          <w:sz w:val="20"/>
          <w:szCs w:val="20"/>
        </w:rPr>
        <w:t>procesy poligraficzne</w:t>
      </w:r>
      <w:r w:rsidR="00322EEA" w:rsidRPr="00454302">
        <w:rPr>
          <w:rFonts w:ascii="Arial" w:hAnsi="Arial" w:cs="Arial"/>
          <w:color w:val="auto"/>
          <w:sz w:val="20"/>
          <w:szCs w:val="20"/>
        </w:rPr>
        <w:t>,</w:t>
      </w:r>
    </w:p>
    <w:p w:rsidR="00354293" w:rsidRPr="00454302" w:rsidRDefault="00410BA0"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s</w:t>
      </w:r>
      <w:r w:rsidR="00322EEA" w:rsidRPr="00454302">
        <w:rPr>
          <w:rFonts w:ascii="Arial" w:hAnsi="Arial" w:cs="Arial"/>
          <w:color w:val="auto"/>
          <w:sz w:val="20"/>
          <w:szCs w:val="20"/>
        </w:rPr>
        <w:t>k</w:t>
      </w:r>
      <w:r w:rsidR="00354293" w:rsidRPr="00454302">
        <w:rPr>
          <w:rFonts w:ascii="Arial" w:hAnsi="Arial" w:cs="Arial"/>
          <w:color w:val="auto"/>
          <w:sz w:val="20"/>
          <w:szCs w:val="20"/>
        </w:rPr>
        <w:t>lasyfikowa</w:t>
      </w:r>
      <w:r w:rsidRPr="00454302">
        <w:rPr>
          <w:rFonts w:ascii="Arial" w:hAnsi="Arial" w:cs="Arial"/>
          <w:color w:val="auto"/>
          <w:sz w:val="20"/>
          <w:szCs w:val="20"/>
        </w:rPr>
        <w:t>ć</w:t>
      </w:r>
      <w:r w:rsidR="00354293" w:rsidRPr="00454302">
        <w:rPr>
          <w:rFonts w:ascii="Arial" w:hAnsi="Arial" w:cs="Arial"/>
          <w:color w:val="auto"/>
          <w:sz w:val="20"/>
          <w:szCs w:val="20"/>
        </w:rPr>
        <w:t xml:space="preserve"> produkt</w:t>
      </w:r>
      <w:r w:rsidR="00BB354F" w:rsidRPr="00454302">
        <w:rPr>
          <w:rFonts w:ascii="Arial" w:hAnsi="Arial" w:cs="Arial"/>
          <w:color w:val="auto"/>
          <w:sz w:val="20"/>
          <w:szCs w:val="20"/>
        </w:rPr>
        <w:t>y</w:t>
      </w:r>
      <w:r w:rsidR="00354293" w:rsidRPr="00454302">
        <w:rPr>
          <w:rFonts w:ascii="Arial" w:hAnsi="Arial" w:cs="Arial"/>
          <w:color w:val="auto"/>
          <w:sz w:val="20"/>
          <w:szCs w:val="20"/>
        </w:rPr>
        <w:t xml:space="preserve"> poligraficzn</w:t>
      </w:r>
      <w:r w:rsidR="00BB354F" w:rsidRPr="00454302">
        <w:rPr>
          <w:rFonts w:ascii="Arial" w:hAnsi="Arial" w:cs="Arial"/>
          <w:color w:val="auto"/>
          <w:sz w:val="20"/>
          <w:szCs w:val="20"/>
        </w:rPr>
        <w:t>e</w:t>
      </w:r>
      <w:r w:rsidR="00322EEA" w:rsidRPr="00454302">
        <w:rPr>
          <w:rFonts w:ascii="Arial" w:hAnsi="Arial" w:cs="Arial"/>
          <w:color w:val="auto"/>
          <w:sz w:val="20"/>
          <w:szCs w:val="20"/>
        </w:rPr>
        <w:t>,</w:t>
      </w:r>
    </w:p>
    <w:p w:rsidR="00354293" w:rsidRPr="00454302" w:rsidRDefault="00410BA0"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s</w:t>
      </w:r>
      <w:r w:rsidR="00322EEA" w:rsidRPr="00454302">
        <w:rPr>
          <w:rFonts w:ascii="Arial" w:hAnsi="Arial" w:cs="Arial"/>
          <w:color w:val="auto"/>
          <w:sz w:val="20"/>
          <w:szCs w:val="20"/>
        </w:rPr>
        <w:t>c</w:t>
      </w:r>
      <w:r w:rsidR="00354293" w:rsidRPr="00454302">
        <w:rPr>
          <w:rFonts w:ascii="Arial" w:hAnsi="Arial" w:cs="Arial"/>
          <w:color w:val="auto"/>
          <w:sz w:val="20"/>
          <w:szCs w:val="20"/>
        </w:rPr>
        <w:t>harakteryzowa</w:t>
      </w:r>
      <w:r w:rsidRPr="00454302">
        <w:rPr>
          <w:rFonts w:ascii="Arial" w:hAnsi="Arial" w:cs="Arial"/>
          <w:color w:val="auto"/>
          <w:sz w:val="20"/>
          <w:szCs w:val="20"/>
        </w:rPr>
        <w:t>ć</w:t>
      </w:r>
      <w:r w:rsidR="00354293" w:rsidRPr="00454302">
        <w:rPr>
          <w:rFonts w:ascii="Arial" w:hAnsi="Arial" w:cs="Arial"/>
          <w:color w:val="auto"/>
          <w:sz w:val="20"/>
          <w:szCs w:val="20"/>
        </w:rPr>
        <w:t xml:space="preserve"> proces</w:t>
      </w:r>
      <w:r w:rsidR="00BB354F" w:rsidRPr="00454302">
        <w:rPr>
          <w:rFonts w:ascii="Arial" w:hAnsi="Arial" w:cs="Arial"/>
          <w:color w:val="auto"/>
          <w:sz w:val="20"/>
          <w:szCs w:val="20"/>
        </w:rPr>
        <w:t>y</w:t>
      </w:r>
      <w:r w:rsidR="00354293" w:rsidRPr="00454302">
        <w:rPr>
          <w:rFonts w:ascii="Arial" w:hAnsi="Arial" w:cs="Arial"/>
          <w:color w:val="auto"/>
          <w:sz w:val="20"/>
          <w:szCs w:val="20"/>
        </w:rPr>
        <w:t xml:space="preserve"> poligraficzn</w:t>
      </w:r>
      <w:r w:rsidR="00BB354F" w:rsidRPr="00454302">
        <w:rPr>
          <w:rFonts w:ascii="Arial" w:hAnsi="Arial" w:cs="Arial"/>
          <w:color w:val="auto"/>
          <w:sz w:val="20"/>
          <w:szCs w:val="20"/>
        </w:rPr>
        <w:t>e</w:t>
      </w:r>
      <w:r w:rsidR="00322EEA" w:rsidRPr="00454302">
        <w:rPr>
          <w:rFonts w:ascii="Arial" w:hAnsi="Arial" w:cs="Arial"/>
          <w:color w:val="auto"/>
          <w:sz w:val="20"/>
          <w:szCs w:val="20"/>
        </w:rPr>
        <w:t>,</w:t>
      </w:r>
    </w:p>
    <w:p w:rsidR="00354293" w:rsidRPr="00454302" w:rsidRDefault="00BB354F"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s</w:t>
      </w:r>
      <w:r w:rsidR="00322EEA" w:rsidRPr="00454302">
        <w:rPr>
          <w:rFonts w:ascii="Arial" w:hAnsi="Arial" w:cs="Arial"/>
          <w:color w:val="auto"/>
          <w:sz w:val="20"/>
          <w:szCs w:val="20"/>
        </w:rPr>
        <w:t>c</w:t>
      </w:r>
      <w:r w:rsidR="00354293" w:rsidRPr="00454302">
        <w:rPr>
          <w:rFonts w:ascii="Arial" w:hAnsi="Arial" w:cs="Arial"/>
          <w:color w:val="auto"/>
          <w:sz w:val="20"/>
          <w:szCs w:val="20"/>
        </w:rPr>
        <w:t>harakteryzowa</w:t>
      </w:r>
      <w:r w:rsidRPr="00454302">
        <w:rPr>
          <w:rFonts w:ascii="Arial" w:hAnsi="Arial" w:cs="Arial"/>
          <w:color w:val="auto"/>
          <w:sz w:val="20"/>
          <w:szCs w:val="20"/>
        </w:rPr>
        <w:t>ć</w:t>
      </w:r>
      <w:r w:rsidR="00354293" w:rsidRPr="00454302">
        <w:rPr>
          <w:rFonts w:ascii="Arial" w:hAnsi="Arial" w:cs="Arial"/>
          <w:color w:val="auto"/>
          <w:sz w:val="20"/>
          <w:szCs w:val="20"/>
        </w:rPr>
        <w:t xml:space="preserve"> proces przygotowania materiałów do drukowania</w:t>
      </w:r>
      <w:r w:rsidR="00322EEA" w:rsidRPr="00454302">
        <w:rPr>
          <w:rFonts w:ascii="Arial" w:hAnsi="Arial" w:cs="Arial"/>
          <w:color w:val="auto"/>
          <w:sz w:val="20"/>
          <w:szCs w:val="20"/>
        </w:rPr>
        <w:t>,</w:t>
      </w:r>
    </w:p>
    <w:p w:rsidR="00747CD5" w:rsidRPr="00454302" w:rsidRDefault="00747CD5"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scharakteryzować proces wykonywania form drukowych,</w:t>
      </w:r>
    </w:p>
    <w:p w:rsidR="00747CD5" w:rsidRPr="00454302" w:rsidRDefault="00747CD5"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opisać zasady drukowania w zależności od rodzaju zastosowanej formy drukowej,</w:t>
      </w:r>
    </w:p>
    <w:p w:rsidR="00354293" w:rsidRPr="00454302" w:rsidRDefault="00BB354F"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 xml:space="preserve">scharakteryzować </w:t>
      </w:r>
      <w:r w:rsidR="00354293" w:rsidRPr="00454302">
        <w:rPr>
          <w:rFonts w:ascii="Arial" w:hAnsi="Arial" w:cs="Arial"/>
          <w:color w:val="auto"/>
          <w:sz w:val="20"/>
          <w:szCs w:val="20"/>
        </w:rPr>
        <w:t>podłoż</w:t>
      </w:r>
      <w:r w:rsidRPr="00454302">
        <w:rPr>
          <w:rFonts w:ascii="Arial" w:hAnsi="Arial" w:cs="Arial"/>
          <w:color w:val="auto"/>
          <w:sz w:val="20"/>
          <w:szCs w:val="20"/>
        </w:rPr>
        <w:t>a</w:t>
      </w:r>
      <w:r w:rsidR="00354293" w:rsidRPr="00454302">
        <w:rPr>
          <w:rFonts w:ascii="Arial" w:hAnsi="Arial" w:cs="Arial"/>
          <w:color w:val="auto"/>
          <w:sz w:val="20"/>
          <w:szCs w:val="20"/>
        </w:rPr>
        <w:t xml:space="preserve"> drukow</w:t>
      </w:r>
      <w:r w:rsidRPr="00454302">
        <w:rPr>
          <w:rFonts w:ascii="Arial" w:hAnsi="Arial" w:cs="Arial"/>
          <w:color w:val="auto"/>
          <w:sz w:val="20"/>
          <w:szCs w:val="20"/>
        </w:rPr>
        <w:t>e</w:t>
      </w:r>
      <w:r w:rsidR="00354293" w:rsidRPr="00454302">
        <w:rPr>
          <w:rFonts w:ascii="Arial" w:hAnsi="Arial" w:cs="Arial"/>
          <w:color w:val="auto"/>
          <w:sz w:val="20"/>
          <w:szCs w:val="20"/>
        </w:rPr>
        <w:t xml:space="preserve"> i materiał</w:t>
      </w:r>
      <w:r w:rsidRPr="00454302">
        <w:rPr>
          <w:rFonts w:ascii="Arial" w:hAnsi="Arial" w:cs="Arial"/>
          <w:color w:val="auto"/>
          <w:sz w:val="20"/>
          <w:szCs w:val="20"/>
        </w:rPr>
        <w:t>y</w:t>
      </w:r>
      <w:r w:rsidR="00354293" w:rsidRPr="00454302">
        <w:rPr>
          <w:rFonts w:ascii="Arial" w:hAnsi="Arial" w:cs="Arial"/>
          <w:color w:val="auto"/>
          <w:sz w:val="20"/>
          <w:szCs w:val="20"/>
        </w:rPr>
        <w:t xml:space="preserve"> do drukowania</w:t>
      </w:r>
      <w:r w:rsidR="00322EEA" w:rsidRPr="00454302">
        <w:rPr>
          <w:rFonts w:ascii="Arial" w:hAnsi="Arial" w:cs="Arial"/>
          <w:color w:val="auto"/>
          <w:sz w:val="20"/>
          <w:szCs w:val="20"/>
        </w:rPr>
        <w:t>,</w:t>
      </w:r>
    </w:p>
    <w:p w:rsidR="00354293" w:rsidRPr="00454302" w:rsidRDefault="00747CD5"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rozpoznawać</w:t>
      </w:r>
      <w:r w:rsidR="00C40065" w:rsidRPr="00454302">
        <w:rPr>
          <w:rFonts w:ascii="Arial" w:hAnsi="Arial" w:cs="Arial"/>
          <w:color w:val="auto"/>
          <w:sz w:val="20"/>
          <w:szCs w:val="20"/>
        </w:rPr>
        <w:t xml:space="preserve"> </w:t>
      </w:r>
      <w:r w:rsidR="00354293" w:rsidRPr="00454302">
        <w:rPr>
          <w:rFonts w:ascii="Arial" w:hAnsi="Arial" w:cs="Arial"/>
          <w:color w:val="auto"/>
          <w:sz w:val="20"/>
          <w:szCs w:val="20"/>
        </w:rPr>
        <w:t>proces</w:t>
      </w:r>
      <w:r w:rsidR="00BB354F" w:rsidRPr="00454302">
        <w:rPr>
          <w:rFonts w:ascii="Arial" w:hAnsi="Arial" w:cs="Arial"/>
          <w:color w:val="auto"/>
          <w:sz w:val="20"/>
          <w:szCs w:val="20"/>
        </w:rPr>
        <w:t>y</w:t>
      </w:r>
      <w:r w:rsidR="00354293" w:rsidRPr="00454302">
        <w:rPr>
          <w:rFonts w:ascii="Arial" w:hAnsi="Arial" w:cs="Arial"/>
          <w:color w:val="auto"/>
          <w:sz w:val="20"/>
          <w:szCs w:val="20"/>
        </w:rPr>
        <w:t xml:space="preserve"> introligatorski</w:t>
      </w:r>
      <w:r w:rsidR="00BB354F" w:rsidRPr="00454302">
        <w:rPr>
          <w:rFonts w:ascii="Arial" w:hAnsi="Arial" w:cs="Arial"/>
          <w:color w:val="auto"/>
          <w:sz w:val="20"/>
          <w:szCs w:val="20"/>
        </w:rPr>
        <w:t>e</w:t>
      </w:r>
      <w:r w:rsidR="00354293" w:rsidRPr="00454302">
        <w:rPr>
          <w:rFonts w:ascii="Arial" w:hAnsi="Arial" w:cs="Arial"/>
          <w:color w:val="auto"/>
          <w:sz w:val="20"/>
          <w:szCs w:val="20"/>
        </w:rPr>
        <w:t xml:space="preserve"> i wykończeniow</w:t>
      </w:r>
      <w:r w:rsidR="00BB354F" w:rsidRPr="00454302">
        <w:rPr>
          <w:rFonts w:ascii="Arial" w:hAnsi="Arial" w:cs="Arial"/>
          <w:color w:val="auto"/>
          <w:sz w:val="20"/>
          <w:szCs w:val="20"/>
        </w:rPr>
        <w:t>e</w:t>
      </w:r>
      <w:r w:rsidR="00322EEA" w:rsidRPr="00454302">
        <w:rPr>
          <w:rFonts w:ascii="Arial" w:hAnsi="Arial" w:cs="Arial"/>
          <w:color w:val="auto"/>
          <w:sz w:val="20"/>
          <w:szCs w:val="20"/>
        </w:rPr>
        <w:t>,</w:t>
      </w:r>
    </w:p>
    <w:p w:rsidR="00354293" w:rsidRPr="00454302" w:rsidRDefault="00747CD5" w:rsidP="00454302">
      <w:pPr>
        <w:pStyle w:val="Akapitzlist"/>
        <w:numPr>
          <w:ilvl w:val="0"/>
          <w:numId w:val="15"/>
        </w:numPr>
        <w:spacing w:line="360" w:lineRule="auto"/>
        <w:ind w:left="357" w:hanging="357"/>
        <w:rPr>
          <w:rFonts w:ascii="Arial" w:hAnsi="Arial" w:cs="Arial"/>
          <w:color w:val="auto"/>
          <w:sz w:val="20"/>
          <w:szCs w:val="20"/>
        </w:rPr>
      </w:pPr>
      <w:r w:rsidRPr="00454302">
        <w:rPr>
          <w:rFonts w:ascii="Arial" w:hAnsi="Arial" w:cs="Arial"/>
          <w:color w:val="auto"/>
          <w:sz w:val="20"/>
          <w:szCs w:val="20"/>
        </w:rPr>
        <w:t>stosować</w:t>
      </w:r>
      <w:r w:rsidR="00354293" w:rsidRPr="00454302">
        <w:rPr>
          <w:rFonts w:ascii="Arial" w:hAnsi="Arial" w:cs="Arial"/>
          <w:color w:val="auto"/>
          <w:sz w:val="20"/>
          <w:szCs w:val="20"/>
        </w:rPr>
        <w:t xml:space="preserve"> dokumentacj</w:t>
      </w:r>
      <w:r w:rsidRPr="00454302">
        <w:rPr>
          <w:rFonts w:ascii="Arial" w:hAnsi="Arial" w:cs="Arial"/>
          <w:color w:val="auto"/>
          <w:sz w:val="20"/>
          <w:szCs w:val="20"/>
        </w:rPr>
        <w:t>ę</w:t>
      </w:r>
      <w:r w:rsidR="00354293" w:rsidRPr="00454302">
        <w:rPr>
          <w:rFonts w:ascii="Arial" w:hAnsi="Arial" w:cs="Arial"/>
          <w:color w:val="auto"/>
          <w:sz w:val="20"/>
          <w:szCs w:val="20"/>
        </w:rPr>
        <w:t xml:space="preserve"> techniczną i technologiczną</w:t>
      </w:r>
      <w:r w:rsidRPr="00454302">
        <w:rPr>
          <w:rFonts w:ascii="Arial" w:hAnsi="Arial" w:cs="Arial"/>
          <w:color w:val="auto"/>
          <w:sz w:val="20"/>
          <w:szCs w:val="20"/>
        </w:rPr>
        <w:t xml:space="preserve"> produkcji</w:t>
      </w:r>
      <w:r w:rsidR="00322EEA" w:rsidRPr="00454302">
        <w:rPr>
          <w:rFonts w:ascii="Arial" w:hAnsi="Arial" w:cs="Arial"/>
          <w:color w:val="auto"/>
          <w:sz w:val="20"/>
          <w:szCs w:val="20"/>
        </w:rPr>
        <w:t>.</w:t>
      </w:r>
    </w:p>
    <w:p w:rsidR="00354293" w:rsidRPr="00454302" w:rsidRDefault="00354293" w:rsidP="005D5776">
      <w:pPr>
        <w:spacing w:line="360" w:lineRule="auto"/>
        <w:rPr>
          <w:rFonts w:ascii="Arial" w:hAnsi="Arial" w:cs="Arial"/>
          <w:color w:val="auto"/>
          <w:sz w:val="20"/>
          <w:szCs w:val="20"/>
        </w:rPr>
      </w:pPr>
      <w:r w:rsidRPr="00454302">
        <w:rPr>
          <w:rFonts w:ascii="Arial" w:hAnsi="Arial" w:cs="Arial"/>
          <w:color w:val="auto"/>
          <w:sz w:val="20"/>
          <w:szCs w:val="20"/>
        </w:rPr>
        <w:br w:type="page"/>
      </w:r>
    </w:p>
    <w:p w:rsidR="00354293" w:rsidRPr="00454302" w:rsidRDefault="00354293"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lastRenderedPageBreak/>
        <w:t>MA</w:t>
      </w:r>
      <w:r w:rsidR="00A771C1" w:rsidRPr="00454302">
        <w:rPr>
          <w:rFonts w:ascii="Arial" w:hAnsi="Arial" w:cs="Arial"/>
          <w:b/>
          <w:color w:val="auto"/>
          <w:sz w:val="20"/>
          <w:szCs w:val="20"/>
        </w:rPr>
        <w:t xml:space="preserve">TERIAŁ NAUCZANIA – </w:t>
      </w:r>
      <w:r w:rsidR="004F1FFF" w:rsidRPr="00454302">
        <w:rPr>
          <w:rFonts w:ascii="Arial" w:hAnsi="Arial" w:cs="Arial"/>
          <w:b/>
          <w:color w:val="auto"/>
          <w:sz w:val="20"/>
          <w:szCs w:val="20"/>
        </w:rPr>
        <w:t>PODSTAWY POLIGRAFII</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354293" w:rsidRPr="008533A4" w:rsidTr="00E93594">
        <w:tc>
          <w:tcPr>
            <w:tcW w:w="2216" w:type="dxa"/>
            <w:vMerge w:val="restart"/>
            <w:shd w:val="clear" w:color="auto" w:fill="auto"/>
          </w:tcPr>
          <w:p w:rsidR="00354293" w:rsidRPr="00454302" w:rsidRDefault="00354293" w:rsidP="005D5776">
            <w:pPr>
              <w:rPr>
                <w:rFonts w:ascii="Arial" w:eastAsia="Times New Roman" w:hAnsi="Arial" w:cs="Arial"/>
                <w:color w:val="000000"/>
                <w:sz w:val="20"/>
                <w:szCs w:val="20"/>
              </w:rPr>
            </w:pPr>
            <w:r w:rsidRPr="009012A2">
              <w:rPr>
                <w:rFonts w:ascii="Arial" w:eastAsia="Times New Roman" w:hAnsi="Arial" w:cs="Arial"/>
                <w:sz w:val="20"/>
                <w:szCs w:val="20"/>
              </w:rPr>
              <w:t>Dział programowy</w:t>
            </w:r>
          </w:p>
        </w:tc>
        <w:tc>
          <w:tcPr>
            <w:tcW w:w="2562" w:type="dxa"/>
            <w:vMerge w:val="restart"/>
            <w:shd w:val="clear" w:color="auto" w:fill="auto"/>
          </w:tcPr>
          <w:p w:rsidR="00354293" w:rsidRPr="00454302" w:rsidRDefault="00354293" w:rsidP="005D5776">
            <w:pPr>
              <w:rPr>
                <w:rFonts w:ascii="Arial" w:eastAsia="Times New Roman" w:hAnsi="Arial" w:cs="Arial"/>
                <w:color w:val="000000"/>
                <w:sz w:val="20"/>
                <w:szCs w:val="20"/>
              </w:rPr>
            </w:pPr>
            <w:r w:rsidRPr="00454302">
              <w:rPr>
                <w:rFonts w:ascii="Arial" w:eastAsia="Times New Roman" w:hAnsi="Arial" w:cs="Arial"/>
                <w:sz w:val="20"/>
                <w:szCs w:val="20"/>
              </w:rPr>
              <w:t>Tematy jednostek metodycznych</w:t>
            </w:r>
          </w:p>
        </w:tc>
        <w:tc>
          <w:tcPr>
            <w:tcW w:w="1244" w:type="dxa"/>
            <w:vMerge w:val="restart"/>
            <w:shd w:val="clear" w:color="auto" w:fill="auto"/>
          </w:tcPr>
          <w:p w:rsidR="00354293" w:rsidRPr="005D5776" w:rsidRDefault="00354293" w:rsidP="005D5776">
            <w:pPr>
              <w:rPr>
                <w:rFonts w:ascii="Arial" w:hAnsi="Arial" w:cs="Arial"/>
                <w:sz w:val="20"/>
                <w:szCs w:val="20"/>
              </w:rPr>
            </w:pPr>
            <w:r w:rsidRPr="00454302">
              <w:rPr>
                <w:rFonts w:ascii="Arial" w:hAnsi="Arial" w:cs="Arial"/>
                <w:sz w:val="20"/>
                <w:szCs w:val="20"/>
              </w:rPr>
              <w:t>Liczba godz.</w:t>
            </w:r>
          </w:p>
        </w:tc>
        <w:tc>
          <w:tcPr>
            <w:tcW w:w="6302" w:type="dxa"/>
            <w:gridSpan w:val="2"/>
            <w:shd w:val="clear" w:color="auto" w:fill="auto"/>
          </w:tcPr>
          <w:p w:rsidR="00354293" w:rsidRPr="005D5776" w:rsidRDefault="00354293" w:rsidP="005D5776">
            <w:pPr>
              <w:jc w:val="center"/>
              <w:rPr>
                <w:rFonts w:ascii="Arial" w:hAnsi="Arial" w:cs="Arial"/>
                <w:sz w:val="20"/>
                <w:szCs w:val="20"/>
              </w:rPr>
            </w:pPr>
            <w:r w:rsidRPr="009012A2">
              <w:rPr>
                <w:rFonts w:ascii="Arial" w:eastAsia="Times New Roman" w:hAnsi="Arial" w:cs="Arial"/>
                <w:sz w:val="20"/>
                <w:szCs w:val="20"/>
              </w:rPr>
              <w:t>Wymagania programowe</w:t>
            </w:r>
          </w:p>
        </w:tc>
        <w:tc>
          <w:tcPr>
            <w:tcW w:w="1681" w:type="dxa"/>
            <w:shd w:val="clear" w:color="auto" w:fill="auto"/>
            <w:vAlign w:val="center"/>
          </w:tcPr>
          <w:p w:rsidR="00354293" w:rsidRPr="00454302" w:rsidRDefault="00354293" w:rsidP="005D5776">
            <w:pPr>
              <w:rPr>
                <w:rFonts w:ascii="Arial" w:eastAsia="Times New Roman" w:hAnsi="Arial" w:cs="Arial"/>
                <w:color w:val="000000"/>
                <w:sz w:val="20"/>
                <w:szCs w:val="20"/>
              </w:rPr>
            </w:pPr>
            <w:r w:rsidRPr="009012A2">
              <w:rPr>
                <w:rFonts w:ascii="Arial" w:hAnsi="Arial" w:cs="Arial"/>
                <w:sz w:val="20"/>
                <w:szCs w:val="20"/>
              </w:rPr>
              <w:t>Uwagi o realizacji</w:t>
            </w:r>
          </w:p>
        </w:tc>
      </w:tr>
      <w:tr w:rsidR="00354293" w:rsidRPr="008533A4" w:rsidTr="0088175D">
        <w:tc>
          <w:tcPr>
            <w:tcW w:w="2216" w:type="dxa"/>
            <w:vMerge/>
            <w:shd w:val="clear" w:color="auto" w:fill="auto"/>
            <w:vAlign w:val="center"/>
          </w:tcPr>
          <w:p w:rsidR="00354293" w:rsidRPr="005D5776" w:rsidRDefault="00354293" w:rsidP="005D5776">
            <w:pPr>
              <w:jc w:val="center"/>
              <w:rPr>
                <w:rFonts w:ascii="Arial" w:eastAsia="Times New Roman" w:hAnsi="Arial" w:cs="Arial"/>
                <w:sz w:val="20"/>
                <w:szCs w:val="20"/>
              </w:rPr>
            </w:pPr>
          </w:p>
        </w:tc>
        <w:tc>
          <w:tcPr>
            <w:tcW w:w="2562" w:type="dxa"/>
            <w:vMerge/>
            <w:shd w:val="clear" w:color="auto" w:fill="auto"/>
            <w:vAlign w:val="center"/>
          </w:tcPr>
          <w:p w:rsidR="00354293" w:rsidRPr="005D5776" w:rsidRDefault="00354293" w:rsidP="005D5776">
            <w:pPr>
              <w:jc w:val="center"/>
              <w:rPr>
                <w:rFonts w:ascii="Arial" w:eastAsia="Times New Roman" w:hAnsi="Arial" w:cs="Arial"/>
                <w:sz w:val="20"/>
                <w:szCs w:val="20"/>
              </w:rPr>
            </w:pPr>
          </w:p>
        </w:tc>
        <w:tc>
          <w:tcPr>
            <w:tcW w:w="1244" w:type="dxa"/>
            <w:vMerge/>
            <w:shd w:val="clear" w:color="auto" w:fill="auto"/>
            <w:vAlign w:val="center"/>
          </w:tcPr>
          <w:p w:rsidR="00354293" w:rsidRPr="005D5776" w:rsidRDefault="00354293" w:rsidP="005D5776">
            <w:pPr>
              <w:jc w:val="center"/>
              <w:rPr>
                <w:rFonts w:ascii="Arial" w:hAnsi="Arial" w:cs="Arial"/>
                <w:sz w:val="20"/>
                <w:szCs w:val="20"/>
              </w:rPr>
            </w:pPr>
          </w:p>
        </w:tc>
        <w:tc>
          <w:tcPr>
            <w:tcW w:w="3334" w:type="dxa"/>
            <w:shd w:val="clear" w:color="auto" w:fill="auto"/>
            <w:vAlign w:val="center"/>
          </w:tcPr>
          <w:p w:rsidR="00354293" w:rsidRPr="00454302" w:rsidRDefault="006E788F" w:rsidP="005D5776">
            <w:pPr>
              <w:rPr>
                <w:rFonts w:ascii="Arial" w:eastAsia="Times New Roman" w:hAnsi="Arial" w:cs="Arial"/>
                <w:color w:val="000000"/>
                <w:sz w:val="20"/>
                <w:szCs w:val="20"/>
              </w:rPr>
            </w:pPr>
            <w:r w:rsidRPr="009012A2">
              <w:rPr>
                <w:rFonts w:ascii="Arial" w:eastAsia="Times New Roman" w:hAnsi="Arial" w:cs="Arial"/>
                <w:sz w:val="20"/>
                <w:szCs w:val="20"/>
              </w:rPr>
              <w:t>P</w:t>
            </w:r>
            <w:r w:rsidR="00354293" w:rsidRPr="00454302">
              <w:rPr>
                <w:rFonts w:ascii="Arial" w:eastAsia="Times New Roman" w:hAnsi="Arial" w:cs="Arial"/>
                <w:sz w:val="20"/>
                <w:szCs w:val="20"/>
              </w:rPr>
              <w:t>odstawowe</w:t>
            </w:r>
          </w:p>
          <w:p w:rsidR="006E788F" w:rsidRPr="005D5776" w:rsidRDefault="006E788F" w:rsidP="005D5776">
            <w:pPr>
              <w:rPr>
                <w:rFonts w:ascii="Arial" w:hAnsi="Arial" w:cs="Arial"/>
                <w:b/>
                <w:sz w:val="20"/>
                <w:szCs w:val="20"/>
              </w:rPr>
            </w:pPr>
            <w:r w:rsidRPr="00454302">
              <w:rPr>
                <w:rFonts w:ascii="Arial" w:hAnsi="Arial" w:cs="Arial"/>
                <w:b/>
                <w:sz w:val="20"/>
                <w:szCs w:val="20"/>
              </w:rPr>
              <w:t>Uczeń potrafi:</w:t>
            </w:r>
          </w:p>
        </w:tc>
        <w:tc>
          <w:tcPr>
            <w:tcW w:w="2968" w:type="dxa"/>
            <w:shd w:val="clear" w:color="auto" w:fill="auto"/>
            <w:vAlign w:val="center"/>
          </w:tcPr>
          <w:p w:rsidR="00354293" w:rsidRPr="005D5776" w:rsidRDefault="006E788F" w:rsidP="005D5776">
            <w:pPr>
              <w:rPr>
                <w:rFonts w:ascii="Arial" w:eastAsia="Times New Roman" w:hAnsi="Arial" w:cs="Arial"/>
                <w:sz w:val="20"/>
                <w:szCs w:val="20"/>
              </w:rPr>
            </w:pPr>
            <w:r w:rsidRPr="009012A2">
              <w:rPr>
                <w:rFonts w:ascii="Arial" w:hAnsi="Arial" w:cs="Arial"/>
                <w:sz w:val="20"/>
                <w:szCs w:val="20"/>
              </w:rPr>
              <w:t>P</w:t>
            </w:r>
            <w:r w:rsidR="00354293" w:rsidRPr="00454302">
              <w:rPr>
                <w:rFonts w:ascii="Arial" w:hAnsi="Arial" w:cs="Arial"/>
                <w:sz w:val="20"/>
                <w:szCs w:val="20"/>
              </w:rPr>
              <w:t>onadpodstaw</w:t>
            </w:r>
            <w:r w:rsidR="00DE6784" w:rsidRPr="00454302">
              <w:rPr>
                <w:rFonts w:ascii="Arial" w:hAnsi="Arial" w:cs="Arial"/>
                <w:sz w:val="20"/>
                <w:szCs w:val="20"/>
              </w:rPr>
              <w:t>owe</w:t>
            </w:r>
          </w:p>
          <w:p w:rsidR="006E788F" w:rsidRPr="005D5776" w:rsidRDefault="006E788F" w:rsidP="005D5776">
            <w:pPr>
              <w:rPr>
                <w:rFonts w:ascii="Arial" w:hAnsi="Arial" w:cs="Arial"/>
                <w:b/>
                <w:sz w:val="20"/>
                <w:szCs w:val="20"/>
              </w:rPr>
            </w:pPr>
            <w:r w:rsidRPr="009012A2">
              <w:rPr>
                <w:rFonts w:ascii="Arial" w:hAnsi="Arial" w:cs="Arial"/>
                <w:b/>
                <w:sz w:val="20"/>
                <w:szCs w:val="20"/>
              </w:rPr>
              <w:t>Uczeń potrafi:</w:t>
            </w:r>
          </w:p>
        </w:tc>
        <w:tc>
          <w:tcPr>
            <w:tcW w:w="1681" w:type="dxa"/>
            <w:shd w:val="clear" w:color="auto" w:fill="auto"/>
            <w:vAlign w:val="center"/>
          </w:tcPr>
          <w:p w:rsidR="00354293" w:rsidRPr="00454302" w:rsidRDefault="00354293" w:rsidP="005D5776">
            <w:pPr>
              <w:rPr>
                <w:rFonts w:ascii="Arial" w:eastAsia="Times New Roman" w:hAnsi="Arial" w:cs="Arial"/>
                <w:color w:val="000000"/>
                <w:sz w:val="20"/>
                <w:szCs w:val="20"/>
              </w:rPr>
            </w:pPr>
            <w:r w:rsidRPr="009012A2">
              <w:rPr>
                <w:rFonts w:ascii="Arial" w:hAnsi="Arial" w:cs="Arial"/>
                <w:sz w:val="20"/>
                <w:szCs w:val="20"/>
              </w:rPr>
              <w:t>Etap realizacji</w:t>
            </w:r>
          </w:p>
        </w:tc>
      </w:tr>
      <w:tr w:rsidR="008F0134" w:rsidRPr="008533A4" w:rsidTr="004F1FFF">
        <w:tc>
          <w:tcPr>
            <w:tcW w:w="2216" w:type="dxa"/>
            <w:vMerge w:val="restart"/>
          </w:tcPr>
          <w:p w:rsidR="008F0134" w:rsidRPr="00454302" w:rsidRDefault="008F0134" w:rsidP="009012A2">
            <w:pPr>
              <w:pStyle w:val="Akapitzlist"/>
              <w:numPr>
                <w:ilvl w:val="0"/>
                <w:numId w:val="25"/>
              </w:numPr>
              <w:ind w:left="349" w:hanging="349"/>
              <w:rPr>
                <w:rFonts w:ascii="Arial" w:hAnsi="Arial" w:cs="Arial"/>
                <w:b/>
                <w:sz w:val="20"/>
                <w:szCs w:val="20"/>
              </w:rPr>
            </w:pPr>
            <w:r w:rsidRPr="009012A2">
              <w:rPr>
                <w:rFonts w:ascii="Arial" w:hAnsi="Arial" w:cs="Arial"/>
                <w:sz w:val="20"/>
                <w:szCs w:val="20"/>
              </w:rPr>
              <w:t>Wstęp do poligrafii</w:t>
            </w:r>
          </w:p>
        </w:tc>
        <w:tc>
          <w:tcPr>
            <w:tcW w:w="2562" w:type="dxa"/>
          </w:tcPr>
          <w:p w:rsidR="008F0134" w:rsidRPr="005D5776" w:rsidRDefault="00C60F64" w:rsidP="005D5776">
            <w:pPr>
              <w:pStyle w:val="Akapitzlist"/>
              <w:numPr>
                <w:ilvl w:val="0"/>
                <w:numId w:val="26"/>
              </w:numPr>
              <w:ind w:left="403" w:hanging="403"/>
              <w:rPr>
                <w:rFonts w:ascii="Arial" w:hAnsi="Arial" w:cs="Arial"/>
                <w:sz w:val="20"/>
                <w:szCs w:val="20"/>
              </w:rPr>
            </w:pPr>
            <w:r w:rsidRPr="00454302">
              <w:rPr>
                <w:rFonts w:ascii="Arial" w:hAnsi="Arial" w:cs="Arial"/>
                <w:sz w:val="20"/>
                <w:szCs w:val="20"/>
              </w:rPr>
              <w:t>Poligraficzno</w:t>
            </w:r>
            <w:r w:rsidR="008F0134" w:rsidRPr="00454302">
              <w:rPr>
                <w:rFonts w:ascii="Arial" w:hAnsi="Arial" w:cs="Arial"/>
                <w:sz w:val="20"/>
                <w:szCs w:val="20"/>
              </w:rPr>
              <w:t>-</w:t>
            </w:r>
            <w:r w:rsidRPr="00454302">
              <w:rPr>
                <w:rFonts w:ascii="Arial" w:hAnsi="Arial" w:cs="Arial"/>
                <w:sz w:val="20"/>
                <w:szCs w:val="20"/>
              </w:rPr>
              <w:t>wydawnicza</w:t>
            </w:r>
            <w:r w:rsidR="008F0134" w:rsidRPr="00454302">
              <w:rPr>
                <w:rFonts w:ascii="Arial" w:hAnsi="Arial" w:cs="Arial"/>
                <w:sz w:val="20"/>
                <w:szCs w:val="20"/>
              </w:rPr>
              <w:t xml:space="preserve"> klasyfikacja produktów</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zdefiniować pojęcie poligrafia</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wymienić produkty p</w:t>
            </w:r>
            <w:r w:rsidRPr="00454302">
              <w:rPr>
                <w:rFonts w:ascii="Arial" w:hAnsi="Arial" w:cs="Arial"/>
                <w:sz w:val="20"/>
                <w:szCs w:val="20"/>
              </w:rPr>
              <w:t>oligraficzne</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sklasyfikować produkty poligraficzne</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zdefiniować pojęcia druków luźnych, łączonych i opraw</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zdefiniować druki dziełowe i periodyczne</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rozróżnić procesy wydawnicze i poligraficzne</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wymienić etapy produkcji poligraficznej</w:t>
            </w:r>
          </w:p>
        </w:tc>
        <w:tc>
          <w:tcPr>
            <w:tcW w:w="2968" w:type="dxa"/>
          </w:tcPr>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podać rodzaje akcydensów i</w:t>
            </w:r>
            <w:r w:rsidRPr="00454302">
              <w:rPr>
                <w:rFonts w:ascii="Arial" w:hAnsi="Arial" w:cs="Arial"/>
                <w:sz w:val="20"/>
                <w:szCs w:val="20"/>
              </w:rPr>
              <w:t xml:space="preserve"> ich przykłady</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podać przykłady druków luźnych, łączonych i opraw</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scharakteryzować etapy produkcji poligraficznej</w:t>
            </w:r>
          </w:p>
        </w:tc>
        <w:tc>
          <w:tcPr>
            <w:tcW w:w="1681" w:type="dxa"/>
            <w:vMerge w:val="restart"/>
          </w:tcPr>
          <w:p w:rsidR="008F0134" w:rsidRPr="005D5776" w:rsidRDefault="008F0134" w:rsidP="005D5776">
            <w:pPr>
              <w:rPr>
                <w:rFonts w:ascii="Arial" w:hAnsi="Arial" w:cs="Arial"/>
                <w:sz w:val="20"/>
                <w:szCs w:val="20"/>
              </w:rPr>
            </w:pPr>
            <w:r w:rsidRPr="009012A2">
              <w:rPr>
                <w:rFonts w:ascii="Arial" w:hAnsi="Arial" w:cs="Arial"/>
                <w:sz w:val="20"/>
                <w:szCs w:val="20"/>
              </w:rPr>
              <w:t>Klasa I</w:t>
            </w:r>
          </w:p>
          <w:p w:rsidR="008F0134" w:rsidRPr="005D5776" w:rsidRDefault="008F0134" w:rsidP="005D5776">
            <w:pPr>
              <w:ind w:left="170" w:hanging="170"/>
              <w:rPr>
                <w:rFonts w:ascii="Arial" w:hAnsi="Arial" w:cs="Arial"/>
                <w:sz w:val="20"/>
                <w:szCs w:val="20"/>
              </w:rPr>
            </w:pPr>
          </w:p>
        </w:tc>
      </w:tr>
      <w:tr w:rsidR="008F0134" w:rsidRPr="008533A4" w:rsidTr="0088175D">
        <w:trPr>
          <w:trHeight w:val="2049"/>
        </w:trPr>
        <w:tc>
          <w:tcPr>
            <w:tcW w:w="2216" w:type="dxa"/>
            <w:vMerge/>
          </w:tcPr>
          <w:p w:rsidR="008F0134" w:rsidRPr="005D5776" w:rsidRDefault="008F0134" w:rsidP="005D5776">
            <w:pPr>
              <w:rPr>
                <w:rFonts w:ascii="Arial" w:hAnsi="Arial" w:cs="Arial"/>
                <w:b/>
                <w:sz w:val="20"/>
                <w:szCs w:val="20"/>
              </w:rPr>
            </w:pPr>
          </w:p>
        </w:tc>
        <w:tc>
          <w:tcPr>
            <w:tcW w:w="2562" w:type="dxa"/>
          </w:tcPr>
          <w:p w:rsidR="008F0134" w:rsidRPr="005D5776" w:rsidRDefault="008F0134" w:rsidP="005D5776">
            <w:pPr>
              <w:pStyle w:val="Akapitzlist"/>
              <w:numPr>
                <w:ilvl w:val="0"/>
                <w:numId w:val="26"/>
              </w:numPr>
              <w:ind w:left="370"/>
              <w:rPr>
                <w:rFonts w:ascii="Arial" w:hAnsi="Arial" w:cs="Arial"/>
                <w:b/>
                <w:sz w:val="20"/>
                <w:szCs w:val="20"/>
              </w:rPr>
            </w:pPr>
            <w:r w:rsidRPr="009012A2">
              <w:rPr>
                <w:rFonts w:ascii="Arial" w:hAnsi="Arial" w:cs="Arial"/>
                <w:sz w:val="20"/>
                <w:szCs w:val="20"/>
              </w:rPr>
              <w:t>Formaty i miary stosowane w poligrafii</w:t>
            </w:r>
          </w:p>
        </w:tc>
        <w:tc>
          <w:tcPr>
            <w:tcW w:w="1244" w:type="dxa"/>
          </w:tcPr>
          <w:p w:rsidR="008F0134" w:rsidRPr="005D5776" w:rsidRDefault="008F0134" w:rsidP="005D5776">
            <w:pPr>
              <w:jc w:val="center"/>
              <w:rPr>
                <w:rFonts w:ascii="Arial" w:hAnsi="Arial" w:cs="Arial"/>
                <w:sz w:val="20"/>
                <w:szCs w:val="20"/>
              </w:rPr>
            </w:pPr>
          </w:p>
        </w:tc>
        <w:tc>
          <w:tcPr>
            <w:tcW w:w="3334" w:type="dxa"/>
          </w:tcPr>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wymienić szeregi arkuszy wytworów papierniczych</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 xml:space="preserve">podać wymiary arkuszy </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określić zasadę twor</w:t>
            </w:r>
            <w:r w:rsidRPr="00454302">
              <w:rPr>
                <w:rFonts w:ascii="Arial" w:hAnsi="Arial" w:cs="Arial"/>
                <w:sz w:val="20"/>
                <w:szCs w:val="20"/>
              </w:rPr>
              <w:t>zenia formatów arkuszy</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przedstawić graficznie zależność pomiędzy formatami arkuszy</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wymienić miary stosowane w poligrafii</w:t>
            </w:r>
          </w:p>
        </w:tc>
        <w:tc>
          <w:tcPr>
            <w:tcW w:w="2968" w:type="dxa"/>
          </w:tcPr>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dokonać wzajemnych przeliczeń pomiędzy formatami arkuszy</w:t>
            </w:r>
          </w:p>
          <w:p w:rsidR="008F0134" w:rsidRPr="005D5776" w:rsidRDefault="008F0134"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wymienić formaty dodatkowe</w:t>
            </w:r>
          </w:p>
          <w:p w:rsidR="008F0134" w:rsidRPr="005D5776" w:rsidRDefault="008F0134" w:rsidP="005D5776">
            <w:pPr>
              <w:tabs>
                <w:tab w:val="left" w:pos="177"/>
              </w:tabs>
              <w:rPr>
                <w:rFonts w:ascii="Arial" w:eastAsia="Times New Roman" w:hAnsi="Arial" w:cs="Arial"/>
                <w:sz w:val="20"/>
                <w:szCs w:val="20"/>
              </w:rPr>
            </w:pPr>
          </w:p>
        </w:tc>
        <w:tc>
          <w:tcPr>
            <w:tcW w:w="1681" w:type="dxa"/>
            <w:vMerge/>
          </w:tcPr>
          <w:p w:rsidR="008F0134" w:rsidRPr="005D5776" w:rsidRDefault="008F0134" w:rsidP="005D5776">
            <w:pPr>
              <w:ind w:left="170" w:hanging="170"/>
              <w:jc w:val="center"/>
              <w:rPr>
                <w:rFonts w:ascii="Arial" w:hAnsi="Arial" w:cs="Arial"/>
                <w:sz w:val="20"/>
                <w:szCs w:val="20"/>
              </w:rPr>
            </w:pPr>
          </w:p>
        </w:tc>
      </w:tr>
      <w:tr w:rsidR="00B5575F" w:rsidRPr="008533A4" w:rsidTr="00FF6DC3">
        <w:tc>
          <w:tcPr>
            <w:tcW w:w="2216" w:type="dxa"/>
            <w:vMerge w:val="restart"/>
          </w:tcPr>
          <w:p w:rsidR="00B5575F" w:rsidRPr="005D5776" w:rsidRDefault="00B5575F" w:rsidP="009012A2">
            <w:pPr>
              <w:pStyle w:val="Akapitzlist"/>
              <w:numPr>
                <w:ilvl w:val="0"/>
                <w:numId w:val="25"/>
              </w:numPr>
              <w:pBdr>
                <w:top w:val="nil"/>
                <w:left w:val="nil"/>
                <w:bottom w:val="nil"/>
                <w:right w:val="nil"/>
                <w:between w:val="nil"/>
              </w:pBdr>
              <w:ind w:left="340" w:hanging="340"/>
              <w:rPr>
                <w:rFonts w:ascii="Arial" w:eastAsia="Times New Roman" w:hAnsi="Arial" w:cs="Arial"/>
                <w:b/>
                <w:sz w:val="20"/>
                <w:szCs w:val="20"/>
              </w:rPr>
            </w:pPr>
            <w:r w:rsidRPr="009012A2">
              <w:rPr>
                <w:rFonts w:ascii="Arial" w:hAnsi="Arial" w:cs="Arial"/>
                <w:sz w:val="20"/>
                <w:szCs w:val="20"/>
              </w:rPr>
              <w:t>Przygotowanie do drukowania</w:t>
            </w:r>
          </w:p>
        </w:tc>
        <w:tc>
          <w:tcPr>
            <w:tcW w:w="2562" w:type="dxa"/>
          </w:tcPr>
          <w:p w:rsidR="00B5575F" w:rsidRPr="005D5776" w:rsidRDefault="00B5575F" w:rsidP="00454302">
            <w:pPr>
              <w:pStyle w:val="Akapitzlist"/>
              <w:numPr>
                <w:ilvl w:val="0"/>
                <w:numId w:val="61"/>
              </w:numPr>
              <w:pBdr>
                <w:top w:val="nil"/>
                <w:left w:val="nil"/>
                <w:bottom w:val="nil"/>
                <w:right w:val="nil"/>
                <w:between w:val="nil"/>
              </w:pBdr>
              <w:ind w:left="340" w:hanging="340"/>
              <w:rPr>
                <w:rFonts w:ascii="Arial" w:hAnsi="Arial" w:cs="Arial"/>
                <w:sz w:val="20"/>
                <w:szCs w:val="20"/>
              </w:rPr>
            </w:pPr>
            <w:r w:rsidRPr="009012A2">
              <w:rPr>
                <w:rFonts w:ascii="Arial" w:hAnsi="Arial" w:cs="Arial"/>
                <w:sz w:val="20"/>
                <w:szCs w:val="20"/>
              </w:rPr>
              <w:t>Opracowanie publikac</w:t>
            </w:r>
            <w:r w:rsidRPr="00454302">
              <w:rPr>
                <w:rFonts w:ascii="Arial" w:hAnsi="Arial" w:cs="Arial"/>
                <w:sz w:val="20"/>
                <w:szCs w:val="20"/>
              </w:rPr>
              <w:t>ji</w:t>
            </w:r>
          </w:p>
        </w:tc>
        <w:tc>
          <w:tcPr>
            <w:tcW w:w="1244" w:type="dxa"/>
          </w:tcPr>
          <w:p w:rsidR="00B5575F" w:rsidRPr="00454302" w:rsidRDefault="00B5575F" w:rsidP="005D5776">
            <w:pPr>
              <w:jc w:val="center"/>
              <w:rPr>
                <w:rFonts w:ascii="Arial" w:eastAsia="Times New Roman" w:hAnsi="Arial" w:cs="Arial"/>
                <w:color w:val="000000"/>
                <w:sz w:val="20"/>
                <w:szCs w:val="20"/>
              </w:rPr>
            </w:pPr>
          </w:p>
        </w:tc>
        <w:tc>
          <w:tcPr>
            <w:tcW w:w="3334" w:type="dxa"/>
            <w:vAlign w:val="center"/>
          </w:tcPr>
          <w:p w:rsidR="00B5575F" w:rsidRPr="00454302" w:rsidRDefault="00B5575F" w:rsidP="005D5776">
            <w:pPr>
              <w:pStyle w:val="Akapitzlist"/>
              <w:numPr>
                <w:ilvl w:val="0"/>
                <w:numId w:val="8"/>
              </w:numPr>
              <w:tabs>
                <w:tab w:val="left" w:pos="177"/>
              </w:tabs>
              <w:ind w:left="170" w:hanging="170"/>
              <w:rPr>
                <w:rFonts w:ascii="Arial" w:eastAsia="Times New Roman" w:hAnsi="Arial" w:cs="Arial"/>
                <w:color w:val="000000"/>
                <w:sz w:val="20"/>
                <w:szCs w:val="20"/>
              </w:rPr>
            </w:pPr>
            <w:r w:rsidRPr="00454302">
              <w:rPr>
                <w:rFonts w:ascii="Arial" w:eastAsia="Times New Roman" w:hAnsi="Arial" w:cs="Arial"/>
                <w:sz w:val="20"/>
                <w:szCs w:val="20"/>
              </w:rPr>
              <w:t>zdefiniować pojęcia związane</w:t>
            </w:r>
            <w:r w:rsidR="0044507B" w:rsidRPr="00454302">
              <w:rPr>
                <w:rFonts w:ascii="Arial" w:eastAsia="Times New Roman" w:hAnsi="Arial" w:cs="Arial"/>
                <w:sz w:val="20"/>
                <w:szCs w:val="20"/>
              </w:rPr>
              <w:t xml:space="preserve"> </w:t>
            </w:r>
            <w:r w:rsidRPr="00454302">
              <w:rPr>
                <w:rFonts w:ascii="Arial" w:eastAsia="Times New Roman" w:hAnsi="Arial" w:cs="Arial"/>
                <w:sz w:val="20"/>
                <w:szCs w:val="20"/>
              </w:rPr>
              <w:t>ze składem tekstu</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hAnsi="Arial" w:cs="Arial"/>
                <w:sz w:val="20"/>
                <w:szCs w:val="20"/>
              </w:rPr>
              <w:t xml:space="preserve">rozróżnić typy i rodzaje publikacji </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określić elementy graficznego układu publikacji</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zdefiniować pojęcie layoutu</w:t>
            </w:r>
          </w:p>
        </w:tc>
        <w:tc>
          <w:tcPr>
            <w:tcW w:w="2968" w:type="dxa"/>
          </w:tcPr>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podać zasady składu publikacji</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określić zasady tworzenia kompozycji graficzno-tekstowych</w:t>
            </w:r>
          </w:p>
        </w:tc>
        <w:tc>
          <w:tcPr>
            <w:tcW w:w="1681" w:type="dxa"/>
            <w:vMerge/>
          </w:tcPr>
          <w:p w:rsidR="00B5575F" w:rsidRPr="005D5776" w:rsidRDefault="00B5575F" w:rsidP="005D5776">
            <w:pPr>
              <w:ind w:left="170" w:hanging="170"/>
              <w:jc w:val="center"/>
              <w:rPr>
                <w:rFonts w:ascii="Arial" w:hAnsi="Arial" w:cs="Arial"/>
                <w:sz w:val="20"/>
                <w:szCs w:val="20"/>
              </w:rPr>
            </w:pPr>
          </w:p>
        </w:tc>
      </w:tr>
      <w:tr w:rsidR="00B5575F" w:rsidRPr="008533A4" w:rsidTr="00FF6DC3">
        <w:tc>
          <w:tcPr>
            <w:tcW w:w="2216" w:type="dxa"/>
            <w:vMerge/>
          </w:tcPr>
          <w:p w:rsidR="00B5575F" w:rsidRPr="005D5776" w:rsidRDefault="00B5575F" w:rsidP="005D5776">
            <w:pPr>
              <w:pStyle w:val="Akapitzlist"/>
              <w:numPr>
                <w:ilvl w:val="0"/>
                <w:numId w:val="25"/>
              </w:numPr>
              <w:ind w:left="340" w:hanging="340"/>
              <w:rPr>
                <w:rFonts w:ascii="Arial" w:hAnsi="Arial" w:cs="Arial"/>
                <w:b/>
                <w:sz w:val="20"/>
                <w:szCs w:val="20"/>
              </w:rPr>
            </w:pPr>
          </w:p>
        </w:tc>
        <w:tc>
          <w:tcPr>
            <w:tcW w:w="2562" w:type="dxa"/>
          </w:tcPr>
          <w:p w:rsidR="00B5575F" w:rsidRPr="00454302" w:rsidRDefault="00C60F64" w:rsidP="005D5776">
            <w:pPr>
              <w:pStyle w:val="Akapitzlist"/>
              <w:numPr>
                <w:ilvl w:val="0"/>
                <w:numId w:val="62"/>
              </w:numPr>
              <w:rPr>
                <w:rFonts w:ascii="Arial" w:eastAsia="Times New Roman" w:hAnsi="Arial" w:cs="Arial"/>
                <w:color w:val="000000"/>
                <w:sz w:val="20"/>
                <w:szCs w:val="20"/>
              </w:rPr>
            </w:pPr>
            <w:r w:rsidRPr="009012A2">
              <w:rPr>
                <w:rFonts w:ascii="Arial" w:hAnsi="Arial" w:cs="Arial"/>
                <w:sz w:val="20"/>
                <w:szCs w:val="20"/>
              </w:rPr>
              <w:t>Reprodukcja barw</w:t>
            </w:r>
            <w:r w:rsidR="00B5575F" w:rsidRPr="00454302">
              <w:rPr>
                <w:rFonts w:ascii="Arial" w:hAnsi="Arial" w:cs="Arial"/>
                <w:sz w:val="20"/>
                <w:szCs w:val="20"/>
              </w:rPr>
              <w:t xml:space="preserve"> w poligrafii</w:t>
            </w:r>
          </w:p>
        </w:tc>
        <w:tc>
          <w:tcPr>
            <w:tcW w:w="1244" w:type="dxa"/>
          </w:tcPr>
          <w:p w:rsidR="00B5575F" w:rsidRPr="005D5776" w:rsidRDefault="00B5575F" w:rsidP="005D5776">
            <w:pPr>
              <w:jc w:val="center"/>
              <w:rPr>
                <w:rFonts w:ascii="Arial" w:hAnsi="Arial" w:cs="Arial"/>
                <w:sz w:val="20"/>
                <w:szCs w:val="20"/>
              </w:rPr>
            </w:pPr>
          </w:p>
        </w:tc>
        <w:tc>
          <w:tcPr>
            <w:tcW w:w="3334" w:type="dxa"/>
            <w:vAlign w:val="center"/>
          </w:tcPr>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zdefiniować pojęcie światła</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źródła światła</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zakres światła widzialnego</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zdefiniować pojęcie barwy</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opisać atrybuty barw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lastRenderedPageBreak/>
              <w:t>opisać sposoby mieszanie się barw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 xml:space="preserve">określić zastosowanie przestrzeni barw </w:t>
            </w:r>
          </w:p>
        </w:tc>
        <w:tc>
          <w:tcPr>
            <w:tcW w:w="2968" w:type="dxa"/>
          </w:tcPr>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lastRenderedPageBreak/>
              <w:t>opisa</w:t>
            </w:r>
            <w:r w:rsidRPr="00454302">
              <w:rPr>
                <w:rFonts w:ascii="Arial" w:hAnsi="Arial" w:cs="Arial"/>
                <w:sz w:val="20"/>
                <w:szCs w:val="20"/>
              </w:rPr>
              <w:t>ć zjawiska fizyczne związane ze światłem</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określić rodzaj fal elektromagnetycznych o określonej długości</w:t>
            </w:r>
          </w:p>
          <w:p w:rsidR="00B5575F" w:rsidRPr="005D5776" w:rsidRDefault="00B5575F" w:rsidP="005D5776">
            <w:pPr>
              <w:pStyle w:val="Akapitzlist"/>
              <w:numPr>
                <w:ilvl w:val="0"/>
                <w:numId w:val="8"/>
              </w:numPr>
              <w:tabs>
                <w:tab w:val="left" w:pos="177"/>
              </w:tabs>
              <w:ind w:left="170" w:hanging="170"/>
              <w:rPr>
                <w:rFonts w:ascii="Arial" w:eastAsia="Times New Roman" w:hAnsi="Arial" w:cs="Arial"/>
                <w:sz w:val="20"/>
                <w:szCs w:val="20"/>
              </w:rPr>
            </w:pPr>
            <w:r w:rsidRPr="009012A2">
              <w:rPr>
                <w:rFonts w:ascii="Arial" w:hAnsi="Arial" w:cs="Arial"/>
                <w:sz w:val="20"/>
                <w:szCs w:val="20"/>
              </w:rPr>
              <w:t xml:space="preserve">scharakteryzować </w:t>
            </w:r>
            <w:r w:rsidRPr="009012A2">
              <w:rPr>
                <w:rFonts w:ascii="Arial" w:hAnsi="Arial" w:cs="Arial"/>
                <w:sz w:val="20"/>
                <w:szCs w:val="20"/>
              </w:rPr>
              <w:lastRenderedPageBreak/>
              <w:t>przestrzenie barw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zasady łączenia się barw w przestrzeniach</w:t>
            </w:r>
          </w:p>
        </w:tc>
        <w:tc>
          <w:tcPr>
            <w:tcW w:w="1681" w:type="dxa"/>
            <w:vMerge/>
          </w:tcPr>
          <w:p w:rsidR="00B5575F" w:rsidRPr="005D5776" w:rsidRDefault="00B5575F" w:rsidP="005D5776">
            <w:pPr>
              <w:ind w:left="170" w:hanging="170"/>
              <w:jc w:val="center"/>
              <w:rPr>
                <w:rFonts w:ascii="Arial" w:hAnsi="Arial" w:cs="Arial"/>
                <w:sz w:val="20"/>
                <w:szCs w:val="20"/>
              </w:rPr>
            </w:pPr>
          </w:p>
        </w:tc>
      </w:tr>
      <w:tr w:rsidR="00B5575F" w:rsidRPr="008533A4" w:rsidTr="008F0134">
        <w:trPr>
          <w:trHeight w:val="4370"/>
        </w:trPr>
        <w:tc>
          <w:tcPr>
            <w:tcW w:w="2216" w:type="dxa"/>
            <w:vMerge/>
          </w:tcPr>
          <w:p w:rsidR="00B5575F" w:rsidRPr="005D5776" w:rsidRDefault="00B5575F" w:rsidP="005D5776">
            <w:pPr>
              <w:pStyle w:val="Akapitzlist"/>
              <w:numPr>
                <w:ilvl w:val="0"/>
                <w:numId w:val="25"/>
              </w:numPr>
              <w:ind w:left="340" w:hanging="340"/>
              <w:rPr>
                <w:rFonts w:ascii="Arial" w:hAnsi="Arial" w:cs="Arial"/>
                <w:b/>
                <w:sz w:val="20"/>
                <w:szCs w:val="20"/>
              </w:rPr>
            </w:pPr>
          </w:p>
        </w:tc>
        <w:tc>
          <w:tcPr>
            <w:tcW w:w="2562" w:type="dxa"/>
          </w:tcPr>
          <w:p w:rsidR="00B5575F" w:rsidRPr="009012A2" w:rsidRDefault="00B5575F" w:rsidP="005D5776">
            <w:pPr>
              <w:pStyle w:val="Akapitzlist"/>
              <w:numPr>
                <w:ilvl w:val="0"/>
                <w:numId w:val="62"/>
              </w:numPr>
              <w:ind w:left="340" w:hanging="340"/>
              <w:rPr>
                <w:rFonts w:ascii="Arial" w:eastAsia="Times New Roman" w:hAnsi="Arial" w:cs="Arial"/>
                <w:color w:val="000000"/>
                <w:sz w:val="20"/>
                <w:szCs w:val="20"/>
              </w:rPr>
            </w:pPr>
            <w:r w:rsidRPr="009012A2">
              <w:rPr>
                <w:rFonts w:ascii="Arial" w:hAnsi="Arial" w:cs="Arial"/>
                <w:sz w:val="20"/>
                <w:szCs w:val="20"/>
              </w:rPr>
              <w:t>Desktop Publi</w:t>
            </w:r>
            <w:r w:rsidR="00B27A1C" w:rsidRPr="00454302">
              <w:rPr>
                <w:rFonts w:ascii="Arial" w:hAnsi="Arial" w:cs="Arial"/>
                <w:sz w:val="20"/>
                <w:szCs w:val="20"/>
              </w:rPr>
              <w:t>s</w:t>
            </w:r>
            <w:r w:rsidRPr="00454302">
              <w:rPr>
                <w:rFonts w:ascii="Arial" w:hAnsi="Arial" w:cs="Arial"/>
                <w:sz w:val="20"/>
                <w:szCs w:val="20"/>
              </w:rPr>
              <w:t>hing</w:t>
            </w:r>
          </w:p>
        </w:tc>
        <w:tc>
          <w:tcPr>
            <w:tcW w:w="1244" w:type="dxa"/>
          </w:tcPr>
          <w:p w:rsidR="00B5575F" w:rsidRPr="00454302" w:rsidRDefault="00B5575F" w:rsidP="005D5776">
            <w:pPr>
              <w:jc w:val="center"/>
              <w:rPr>
                <w:rFonts w:ascii="Arial" w:eastAsia="Times New Roman" w:hAnsi="Arial" w:cs="Arial"/>
                <w:color w:val="000000"/>
                <w:sz w:val="20"/>
                <w:szCs w:val="20"/>
              </w:rPr>
            </w:pPr>
          </w:p>
        </w:tc>
        <w:tc>
          <w:tcPr>
            <w:tcW w:w="3334" w:type="dxa"/>
          </w:tcPr>
          <w:p w:rsidR="00B5575F" w:rsidRPr="00454302" w:rsidRDefault="00B5575F" w:rsidP="005D5776">
            <w:pPr>
              <w:pStyle w:val="Akapitzlist"/>
              <w:numPr>
                <w:ilvl w:val="0"/>
                <w:numId w:val="8"/>
              </w:numPr>
              <w:tabs>
                <w:tab w:val="left" w:pos="177"/>
              </w:tabs>
              <w:ind w:left="170" w:hanging="170"/>
              <w:rPr>
                <w:rFonts w:ascii="Arial" w:eastAsia="Times New Roman" w:hAnsi="Arial" w:cs="Arial"/>
                <w:color w:val="000000"/>
                <w:sz w:val="20"/>
                <w:szCs w:val="20"/>
              </w:rPr>
            </w:pPr>
            <w:r w:rsidRPr="00454302">
              <w:rPr>
                <w:rFonts w:ascii="Arial" w:hAnsi="Arial" w:cs="Arial"/>
                <w:sz w:val="20"/>
                <w:szCs w:val="20"/>
              </w:rPr>
              <w:t>sklasyfikować rodzaje oryginałów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454302">
              <w:rPr>
                <w:rFonts w:ascii="Arial" w:hAnsi="Arial" w:cs="Arial"/>
                <w:sz w:val="20"/>
                <w:szCs w:val="20"/>
              </w:rPr>
              <w:t>rozróżnić pojęcia z zakresu fotograficznej i cyfrowej reprodukcji oryginałów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wyjaśnić pojęcie digitalizacji obrazu</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urządzenia do digitalizacji obrazu</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sklasyfikować rodzaje skanerów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elementy systemu DTP</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zastosowania elementów systemu DTP</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zdefiniować pojęcie impozycji</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rodzaje odbitek próbnych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opisać przygotowanie odbitek próbnych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urządzenia stosowane do proofingu</w:t>
            </w:r>
          </w:p>
        </w:tc>
        <w:tc>
          <w:tcPr>
            <w:tcW w:w="2968" w:type="dxa"/>
          </w:tcPr>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oryginały poligraficzne</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opisać zasadę działania skanerów</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oprogramowanie do digitaliz</w:t>
            </w:r>
            <w:r w:rsidRPr="00454302">
              <w:rPr>
                <w:rFonts w:ascii="Arial" w:hAnsi="Arial" w:cs="Arial"/>
                <w:sz w:val="20"/>
                <w:szCs w:val="20"/>
              </w:rPr>
              <w:t>acji obrazu</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zasady wykonywania impozycji</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wymagania stawiane odbitkom próbnym</w:t>
            </w:r>
          </w:p>
        </w:tc>
        <w:tc>
          <w:tcPr>
            <w:tcW w:w="1681" w:type="dxa"/>
            <w:vMerge/>
          </w:tcPr>
          <w:p w:rsidR="00B5575F" w:rsidRPr="005D5776" w:rsidRDefault="00B5575F" w:rsidP="005D5776">
            <w:pPr>
              <w:ind w:left="170" w:hanging="170"/>
              <w:jc w:val="center"/>
              <w:rPr>
                <w:rFonts w:ascii="Arial" w:hAnsi="Arial" w:cs="Arial"/>
                <w:sz w:val="20"/>
                <w:szCs w:val="20"/>
              </w:rPr>
            </w:pPr>
          </w:p>
        </w:tc>
      </w:tr>
      <w:tr w:rsidR="00B5575F" w:rsidRPr="008533A4" w:rsidTr="00B5575F">
        <w:trPr>
          <w:trHeight w:val="2760"/>
        </w:trPr>
        <w:tc>
          <w:tcPr>
            <w:tcW w:w="2216" w:type="dxa"/>
            <w:vMerge/>
          </w:tcPr>
          <w:p w:rsidR="00B5575F" w:rsidRPr="005D5776" w:rsidRDefault="00B5575F" w:rsidP="005D5776">
            <w:pPr>
              <w:pStyle w:val="Akapitzlist"/>
              <w:numPr>
                <w:ilvl w:val="0"/>
                <w:numId w:val="25"/>
              </w:numPr>
              <w:ind w:left="340" w:hanging="340"/>
              <w:rPr>
                <w:rFonts w:ascii="Arial" w:hAnsi="Arial" w:cs="Arial"/>
                <w:sz w:val="20"/>
                <w:szCs w:val="20"/>
              </w:rPr>
            </w:pPr>
          </w:p>
        </w:tc>
        <w:tc>
          <w:tcPr>
            <w:tcW w:w="2562" w:type="dxa"/>
          </w:tcPr>
          <w:p w:rsidR="00B5575F" w:rsidRPr="00454302" w:rsidRDefault="00B5575F" w:rsidP="005D5776">
            <w:pPr>
              <w:pStyle w:val="Akapitzlist"/>
              <w:numPr>
                <w:ilvl w:val="0"/>
                <w:numId w:val="62"/>
              </w:numPr>
              <w:ind w:left="340" w:hanging="340"/>
              <w:rPr>
                <w:rFonts w:ascii="Arial" w:eastAsia="Times New Roman" w:hAnsi="Arial" w:cs="Arial"/>
                <w:color w:val="000000"/>
                <w:sz w:val="20"/>
                <w:szCs w:val="20"/>
              </w:rPr>
            </w:pPr>
            <w:r w:rsidRPr="009012A2">
              <w:rPr>
                <w:rFonts w:ascii="Arial" w:hAnsi="Arial" w:cs="Arial"/>
                <w:sz w:val="20"/>
                <w:szCs w:val="20"/>
              </w:rPr>
              <w:t>Formy drukowe</w:t>
            </w:r>
          </w:p>
        </w:tc>
        <w:tc>
          <w:tcPr>
            <w:tcW w:w="1244" w:type="dxa"/>
          </w:tcPr>
          <w:p w:rsidR="00B5575F" w:rsidRPr="00454302" w:rsidRDefault="00B5575F" w:rsidP="005D5776">
            <w:pPr>
              <w:jc w:val="center"/>
              <w:rPr>
                <w:rFonts w:ascii="Arial" w:eastAsia="Times New Roman" w:hAnsi="Arial" w:cs="Arial"/>
                <w:color w:val="000000"/>
                <w:sz w:val="20"/>
                <w:szCs w:val="20"/>
              </w:rPr>
            </w:pPr>
          </w:p>
        </w:tc>
        <w:tc>
          <w:tcPr>
            <w:tcW w:w="3334" w:type="dxa"/>
          </w:tcPr>
          <w:p w:rsidR="00B5575F" w:rsidRPr="00454302" w:rsidRDefault="00B5575F" w:rsidP="005D5776">
            <w:pPr>
              <w:pStyle w:val="Akapitzlist"/>
              <w:numPr>
                <w:ilvl w:val="0"/>
                <w:numId w:val="8"/>
              </w:numPr>
              <w:tabs>
                <w:tab w:val="left" w:pos="177"/>
              </w:tabs>
              <w:ind w:left="170" w:hanging="170"/>
              <w:rPr>
                <w:rFonts w:ascii="Arial" w:eastAsia="Times New Roman" w:hAnsi="Arial" w:cs="Arial"/>
                <w:color w:val="000000"/>
                <w:sz w:val="20"/>
                <w:szCs w:val="20"/>
              </w:rPr>
            </w:pPr>
            <w:r w:rsidRPr="00454302">
              <w:rPr>
                <w:rFonts w:ascii="Arial" w:hAnsi="Arial" w:cs="Arial"/>
                <w:sz w:val="20"/>
                <w:szCs w:val="20"/>
              </w:rPr>
              <w:t>zdefiniować pojęcie formy drukowej</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454302">
              <w:rPr>
                <w:rFonts w:ascii="Arial" w:hAnsi="Arial" w:cs="Arial"/>
                <w:sz w:val="20"/>
                <w:szCs w:val="20"/>
              </w:rPr>
              <w:t>rozróżnić rodzaje form drukowych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opisać proces przygotowania form drukowych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materiały do wykonani</w:t>
            </w:r>
            <w:r w:rsidRPr="00454302">
              <w:rPr>
                <w:rFonts w:ascii="Arial" w:hAnsi="Arial" w:cs="Arial"/>
                <w:sz w:val="20"/>
                <w:szCs w:val="20"/>
              </w:rPr>
              <w:t>a form drukowych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porównać technologię CtF i CtP wykonywania form drukowych</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opisać technologie wykonywania form drukowych</w:t>
            </w:r>
          </w:p>
        </w:tc>
        <w:tc>
          <w:tcPr>
            <w:tcW w:w="2968" w:type="dxa"/>
          </w:tcPr>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sklasyfikować rodzaje form drukowych w zależności od techniki drukowania</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sklasyfikować formy drukowe w zależności od technologii wykona</w:t>
            </w:r>
            <w:r w:rsidRPr="00454302">
              <w:rPr>
                <w:rFonts w:ascii="Arial" w:hAnsi="Arial" w:cs="Arial"/>
                <w:sz w:val="20"/>
                <w:szCs w:val="20"/>
              </w:rPr>
              <w:t>nia</w:t>
            </w:r>
          </w:p>
          <w:p w:rsidR="00B5575F" w:rsidRPr="005D5776" w:rsidRDefault="00B5575F"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operacje jednostkowe wykonywania form do druku wypukłego, wklęsłego, płaskiego –  fleksograficznego i sitodruku</w:t>
            </w:r>
          </w:p>
        </w:tc>
        <w:tc>
          <w:tcPr>
            <w:tcW w:w="1681" w:type="dxa"/>
            <w:vMerge/>
          </w:tcPr>
          <w:p w:rsidR="00B5575F" w:rsidRPr="005D5776" w:rsidRDefault="00B5575F" w:rsidP="005D5776">
            <w:pPr>
              <w:ind w:left="170" w:hanging="170"/>
              <w:jc w:val="center"/>
              <w:rPr>
                <w:rFonts w:ascii="Arial" w:hAnsi="Arial" w:cs="Arial"/>
                <w:sz w:val="20"/>
                <w:szCs w:val="20"/>
              </w:rPr>
            </w:pPr>
          </w:p>
        </w:tc>
      </w:tr>
      <w:tr w:rsidR="008F0134" w:rsidRPr="008533A4" w:rsidTr="00FF6DC3">
        <w:tc>
          <w:tcPr>
            <w:tcW w:w="2216" w:type="dxa"/>
            <w:vMerge w:val="restart"/>
          </w:tcPr>
          <w:p w:rsidR="008F0134" w:rsidRPr="005D5776" w:rsidRDefault="008F0134" w:rsidP="009012A2">
            <w:pPr>
              <w:pStyle w:val="Akapitzlist"/>
              <w:numPr>
                <w:ilvl w:val="0"/>
                <w:numId w:val="25"/>
              </w:numPr>
              <w:pBdr>
                <w:top w:val="nil"/>
                <w:left w:val="nil"/>
                <w:bottom w:val="nil"/>
                <w:right w:val="nil"/>
                <w:between w:val="nil"/>
              </w:pBdr>
              <w:ind w:left="340" w:hanging="340"/>
              <w:rPr>
                <w:rFonts w:ascii="Arial" w:hAnsi="Arial" w:cs="Arial"/>
                <w:sz w:val="20"/>
                <w:szCs w:val="20"/>
              </w:rPr>
            </w:pPr>
            <w:r w:rsidRPr="009012A2">
              <w:rPr>
                <w:rFonts w:ascii="Arial" w:hAnsi="Arial" w:cs="Arial"/>
                <w:sz w:val="20"/>
                <w:szCs w:val="20"/>
              </w:rPr>
              <w:t>Techniki drukowania</w:t>
            </w:r>
          </w:p>
        </w:tc>
        <w:tc>
          <w:tcPr>
            <w:tcW w:w="2562" w:type="dxa"/>
          </w:tcPr>
          <w:p w:rsidR="008F0134" w:rsidRPr="009012A2" w:rsidRDefault="008F0134" w:rsidP="00454302">
            <w:pPr>
              <w:pStyle w:val="Akapitzlist"/>
              <w:numPr>
                <w:ilvl w:val="0"/>
                <w:numId w:val="50"/>
              </w:numPr>
              <w:ind w:left="340" w:hanging="340"/>
              <w:rPr>
                <w:rFonts w:ascii="Arial" w:hAnsi="Arial" w:cs="Arial"/>
                <w:sz w:val="20"/>
                <w:szCs w:val="20"/>
              </w:rPr>
            </w:pPr>
            <w:r w:rsidRPr="009012A2">
              <w:rPr>
                <w:rFonts w:ascii="Arial" w:hAnsi="Arial" w:cs="Arial"/>
                <w:sz w:val="20"/>
                <w:szCs w:val="20"/>
              </w:rPr>
              <w:t>Klasyfikacja technik drukowania</w:t>
            </w:r>
          </w:p>
        </w:tc>
        <w:tc>
          <w:tcPr>
            <w:tcW w:w="1244" w:type="dxa"/>
          </w:tcPr>
          <w:p w:rsidR="008F0134" w:rsidRPr="00454302" w:rsidRDefault="008F0134" w:rsidP="005D5776">
            <w:pPr>
              <w:jc w:val="center"/>
              <w:rPr>
                <w:rFonts w:ascii="Arial" w:eastAsia="Times New Roman" w:hAnsi="Arial" w:cs="Arial"/>
                <w:color w:val="000000"/>
                <w:sz w:val="20"/>
                <w:szCs w:val="20"/>
              </w:rPr>
            </w:pPr>
          </w:p>
        </w:tc>
        <w:tc>
          <w:tcPr>
            <w:tcW w:w="3334" w:type="dxa"/>
            <w:vAlign w:val="center"/>
          </w:tcPr>
          <w:p w:rsidR="008F0134" w:rsidRPr="00454302" w:rsidRDefault="008F0134" w:rsidP="005D5776">
            <w:pPr>
              <w:pStyle w:val="Akapitzlist"/>
              <w:numPr>
                <w:ilvl w:val="0"/>
                <w:numId w:val="8"/>
              </w:numPr>
              <w:tabs>
                <w:tab w:val="left" w:pos="177"/>
              </w:tabs>
              <w:ind w:left="170" w:hanging="170"/>
              <w:rPr>
                <w:rFonts w:ascii="Arial" w:eastAsia="Times New Roman" w:hAnsi="Arial" w:cs="Arial"/>
                <w:color w:val="000000"/>
                <w:sz w:val="20"/>
                <w:szCs w:val="20"/>
              </w:rPr>
            </w:pPr>
            <w:r w:rsidRPr="00454302">
              <w:rPr>
                <w:rFonts w:ascii="Arial" w:hAnsi="Arial" w:cs="Arial"/>
                <w:sz w:val="20"/>
                <w:szCs w:val="20"/>
              </w:rPr>
              <w:t>wyjaśnić pojęcie techniki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454302">
              <w:rPr>
                <w:rFonts w:ascii="Arial" w:hAnsi="Arial" w:cs="Arial"/>
                <w:sz w:val="20"/>
                <w:szCs w:val="20"/>
              </w:rPr>
              <w:t>sklasyfikować techniki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lastRenderedPageBreak/>
              <w:t>wymi</w:t>
            </w:r>
            <w:r w:rsidRPr="00454302">
              <w:rPr>
                <w:rFonts w:ascii="Arial" w:hAnsi="Arial" w:cs="Arial"/>
                <w:sz w:val="20"/>
                <w:szCs w:val="20"/>
              </w:rPr>
              <w:t>enić podstawowe techniki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etapy procesu drukowania</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lastRenderedPageBreak/>
              <w:t>wymienić techniki drukowania cyfrowego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 xml:space="preserve">porównać techniki drukowania z form z </w:t>
            </w:r>
            <w:r w:rsidRPr="009012A2">
              <w:rPr>
                <w:rFonts w:ascii="Arial" w:hAnsi="Arial" w:cs="Arial"/>
                <w:sz w:val="20"/>
                <w:szCs w:val="20"/>
              </w:rPr>
              <w:lastRenderedPageBreak/>
              <w:t>cyfrowymi</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0"/>
              </w:numPr>
              <w:ind w:left="340" w:hanging="340"/>
              <w:rPr>
                <w:rFonts w:ascii="Arial" w:hAnsi="Arial" w:cs="Arial"/>
                <w:sz w:val="20"/>
                <w:szCs w:val="20"/>
              </w:rPr>
            </w:pPr>
            <w:r w:rsidRPr="009012A2">
              <w:rPr>
                <w:rFonts w:ascii="Arial" w:hAnsi="Arial" w:cs="Arial"/>
                <w:sz w:val="20"/>
                <w:szCs w:val="20"/>
              </w:rPr>
              <w:t>Technika drukowania wypukłego</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technikę druku wypukłego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przedstawić graficznie</w:t>
            </w:r>
            <w:r w:rsidRPr="00454302">
              <w:rPr>
                <w:rFonts w:ascii="Arial" w:hAnsi="Arial" w:cs="Arial"/>
                <w:sz w:val="20"/>
                <w:szCs w:val="20"/>
              </w:rPr>
              <w:t xml:space="preserve"> schemat drukowania wypukłego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 xml:space="preserve">wymienić techniki wypukłe </w:t>
            </w:r>
          </w:p>
          <w:p w:rsidR="008F0134" w:rsidRPr="005D5776" w:rsidRDefault="008F0134" w:rsidP="005D5776">
            <w:pPr>
              <w:pStyle w:val="Akapitzlist"/>
              <w:numPr>
                <w:ilvl w:val="0"/>
                <w:numId w:val="8"/>
              </w:numPr>
              <w:tabs>
                <w:tab w:val="left" w:pos="177"/>
              </w:tabs>
              <w:ind w:left="170" w:hanging="170"/>
              <w:rPr>
                <w:rFonts w:ascii="Arial" w:hAnsi="Arial" w:cs="Arial"/>
                <w:spacing w:val="-6"/>
                <w:sz w:val="20"/>
                <w:szCs w:val="20"/>
              </w:rPr>
            </w:pPr>
            <w:r w:rsidRPr="009012A2">
              <w:rPr>
                <w:rFonts w:ascii="Arial" w:hAnsi="Arial" w:cs="Arial"/>
                <w:spacing w:val="-6"/>
                <w:sz w:val="20"/>
                <w:szCs w:val="20"/>
              </w:rPr>
              <w:t>scharakteryzować techniki wypukłe</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porównać techniki wypukłe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zakres stosowania technik wypukłych w produkcji poligraficznej</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4F1FFF">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0"/>
              </w:numPr>
              <w:ind w:left="340" w:hanging="340"/>
              <w:rPr>
                <w:rFonts w:ascii="Arial" w:hAnsi="Arial" w:cs="Arial"/>
                <w:sz w:val="20"/>
                <w:szCs w:val="20"/>
              </w:rPr>
            </w:pPr>
            <w:r w:rsidRPr="009012A2">
              <w:rPr>
                <w:rFonts w:ascii="Arial" w:hAnsi="Arial" w:cs="Arial"/>
                <w:sz w:val="20"/>
                <w:szCs w:val="20"/>
              </w:rPr>
              <w:t>Technika drukowania wklęsłego</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 xml:space="preserve">scharakteryzować technikę druku </w:t>
            </w:r>
            <w:r w:rsidRPr="00454302">
              <w:rPr>
                <w:rFonts w:ascii="Arial" w:hAnsi="Arial" w:cs="Arial"/>
                <w:sz w:val="20"/>
                <w:szCs w:val="20"/>
              </w:rPr>
              <w:t>wklęsłego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przedstawić graficznie schemat drukowania wklęsłego</w:t>
            </w:r>
          </w:p>
          <w:p w:rsidR="008F0134" w:rsidRPr="005D5776" w:rsidRDefault="008F0134" w:rsidP="005D5776">
            <w:pPr>
              <w:pStyle w:val="Akapitzlist"/>
              <w:numPr>
                <w:ilvl w:val="0"/>
                <w:numId w:val="8"/>
              </w:numPr>
              <w:tabs>
                <w:tab w:val="left" w:pos="177"/>
              </w:tabs>
              <w:ind w:left="170" w:hanging="170"/>
              <w:rPr>
                <w:rFonts w:ascii="Arial" w:hAnsi="Arial" w:cs="Arial"/>
                <w:spacing w:val="-4"/>
                <w:sz w:val="20"/>
                <w:szCs w:val="20"/>
              </w:rPr>
            </w:pPr>
            <w:r w:rsidRPr="009012A2">
              <w:rPr>
                <w:rFonts w:ascii="Arial" w:hAnsi="Arial" w:cs="Arial"/>
                <w:spacing w:val="-4"/>
                <w:sz w:val="20"/>
                <w:szCs w:val="20"/>
              </w:rPr>
              <w:t xml:space="preserve">wymienić </w:t>
            </w:r>
            <w:bookmarkStart w:id="3" w:name="_Hlk521158806"/>
            <w:r w:rsidRPr="009012A2">
              <w:rPr>
                <w:rFonts w:ascii="Arial" w:hAnsi="Arial" w:cs="Arial"/>
                <w:spacing w:val="-4"/>
                <w:sz w:val="20"/>
                <w:szCs w:val="20"/>
              </w:rPr>
              <w:t xml:space="preserve">techniki druku wklęsłego </w:t>
            </w:r>
          </w:p>
          <w:bookmarkEnd w:id="3"/>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techniki druku wklęsłego</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porównać techniki druku wklęsłego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zakres stosowania technik wklęsłych w produkcji poligraficznej</w:t>
            </w:r>
          </w:p>
        </w:tc>
        <w:tc>
          <w:tcPr>
            <w:tcW w:w="1681" w:type="dxa"/>
            <w:vMerge w:val="restart"/>
          </w:tcPr>
          <w:p w:rsidR="008F0134" w:rsidRPr="005D5776" w:rsidRDefault="008F0134" w:rsidP="005D5776">
            <w:pPr>
              <w:rPr>
                <w:rFonts w:ascii="Arial" w:hAnsi="Arial" w:cs="Arial"/>
                <w:sz w:val="20"/>
                <w:szCs w:val="20"/>
              </w:rPr>
            </w:pPr>
            <w:r w:rsidRPr="009012A2">
              <w:rPr>
                <w:rFonts w:ascii="Arial" w:hAnsi="Arial" w:cs="Arial"/>
                <w:sz w:val="20"/>
                <w:szCs w:val="20"/>
              </w:rPr>
              <w:t>Klasa II</w:t>
            </w:r>
          </w:p>
          <w:p w:rsidR="008F0134" w:rsidRPr="005D5776" w:rsidRDefault="008F0134" w:rsidP="005D5776">
            <w:pPr>
              <w:ind w:left="170" w:hanging="170"/>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0"/>
              </w:numPr>
              <w:ind w:left="340" w:hanging="340"/>
              <w:rPr>
                <w:rFonts w:ascii="Arial" w:hAnsi="Arial" w:cs="Arial"/>
                <w:sz w:val="20"/>
                <w:szCs w:val="20"/>
              </w:rPr>
            </w:pPr>
            <w:r w:rsidRPr="009012A2">
              <w:rPr>
                <w:rFonts w:ascii="Arial" w:hAnsi="Arial" w:cs="Arial"/>
                <w:sz w:val="20"/>
                <w:szCs w:val="20"/>
              </w:rPr>
              <w:t>Technika drukowania sitowego</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sitodruk</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przedstawić graficznie schemat drukowania sitowego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sitodruk</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zakres stosowania sitodruku w produkcji poligraficznej</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0"/>
              </w:numPr>
              <w:ind w:left="340" w:hanging="340"/>
              <w:rPr>
                <w:rFonts w:ascii="Arial" w:hAnsi="Arial" w:cs="Arial"/>
                <w:sz w:val="20"/>
                <w:szCs w:val="20"/>
              </w:rPr>
            </w:pPr>
            <w:r w:rsidRPr="009012A2">
              <w:rPr>
                <w:rFonts w:ascii="Arial" w:hAnsi="Arial" w:cs="Arial"/>
                <w:sz w:val="20"/>
                <w:szCs w:val="20"/>
              </w:rPr>
              <w:t>Technika drukowania offsetowego</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tec</w:t>
            </w:r>
            <w:r w:rsidRPr="00454302">
              <w:rPr>
                <w:rFonts w:ascii="Arial" w:hAnsi="Arial" w:cs="Arial"/>
                <w:sz w:val="20"/>
                <w:szCs w:val="20"/>
              </w:rPr>
              <w:t>hnikę druku offsetowego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przedstawić graficznie schemat drukowania offsetowego</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technikę offsetowego</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określić zakres stosowania offsetu w produkcji poligraficznej</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val="restart"/>
          </w:tcPr>
          <w:p w:rsidR="008F0134" w:rsidRPr="009012A2" w:rsidRDefault="008F0134" w:rsidP="009012A2">
            <w:pPr>
              <w:pStyle w:val="Akapitzlist"/>
              <w:numPr>
                <w:ilvl w:val="0"/>
                <w:numId w:val="25"/>
              </w:numPr>
              <w:ind w:left="340" w:hanging="340"/>
              <w:rPr>
                <w:rFonts w:ascii="Arial" w:hAnsi="Arial" w:cs="Arial"/>
                <w:sz w:val="20"/>
                <w:szCs w:val="20"/>
              </w:rPr>
            </w:pPr>
            <w:r w:rsidRPr="009012A2">
              <w:rPr>
                <w:rFonts w:ascii="Arial" w:hAnsi="Arial" w:cs="Arial"/>
                <w:sz w:val="20"/>
                <w:szCs w:val="20"/>
              </w:rPr>
              <w:t>Podłoża drukowe i materiały do drukowania</w:t>
            </w:r>
          </w:p>
        </w:tc>
        <w:tc>
          <w:tcPr>
            <w:tcW w:w="2562" w:type="dxa"/>
          </w:tcPr>
          <w:p w:rsidR="008F0134" w:rsidRPr="00454302" w:rsidRDefault="008F0134" w:rsidP="00454302">
            <w:pPr>
              <w:pStyle w:val="Akapitzlist"/>
              <w:numPr>
                <w:ilvl w:val="0"/>
                <w:numId w:val="51"/>
              </w:numPr>
              <w:ind w:left="340" w:hanging="340"/>
              <w:rPr>
                <w:rFonts w:ascii="Arial" w:hAnsi="Arial" w:cs="Arial"/>
                <w:sz w:val="20"/>
                <w:szCs w:val="20"/>
              </w:rPr>
            </w:pPr>
            <w:r w:rsidRPr="00454302">
              <w:rPr>
                <w:rFonts w:ascii="Arial" w:hAnsi="Arial" w:cs="Arial"/>
                <w:sz w:val="20"/>
                <w:szCs w:val="20"/>
              </w:rPr>
              <w:t>Podłoża drukowe</w:t>
            </w:r>
          </w:p>
        </w:tc>
        <w:tc>
          <w:tcPr>
            <w:tcW w:w="1244" w:type="dxa"/>
          </w:tcPr>
          <w:p w:rsidR="008F0134" w:rsidRPr="00454302" w:rsidRDefault="008F0134" w:rsidP="00454302">
            <w:pPr>
              <w:jc w:val="center"/>
              <w:rPr>
                <w:rFonts w:ascii="Arial" w:hAnsi="Arial" w:cs="Arial"/>
                <w:sz w:val="20"/>
                <w:szCs w:val="20"/>
              </w:rPr>
            </w:pPr>
          </w:p>
        </w:tc>
        <w:tc>
          <w:tcPr>
            <w:tcW w:w="3334"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454302">
              <w:rPr>
                <w:rFonts w:ascii="Arial" w:hAnsi="Arial" w:cs="Arial"/>
                <w:sz w:val="20"/>
                <w:szCs w:val="20"/>
              </w:rPr>
              <w:t>sklasyfikować podłoża drukowe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podłoża drukowe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podłoża drukowe</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dobrać podłoża drukowe w zależności od techniki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podłoża drukowe</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1"/>
              </w:numPr>
              <w:ind w:left="340" w:hanging="340"/>
              <w:rPr>
                <w:rFonts w:ascii="Arial" w:hAnsi="Arial" w:cs="Arial"/>
                <w:sz w:val="20"/>
                <w:szCs w:val="20"/>
              </w:rPr>
            </w:pPr>
            <w:r w:rsidRPr="009012A2">
              <w:rPr>
                <w:rFonts w:ascii="Arial" w:hAnsi="Arial" w:cs="Arial"/>
                <w:sz w:val="20"/>
                <w:szCs w:val="20"/>
              </w:rPr>
              <w:t>Materiały do drukowania</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sklasyfikować materiały do drukowania</w:t>
            </w:r>
          </w:p>
          <w:p w:rsidR="008F0134" w:rsidRPr="005D5776" w:rsidRDefault="008F0134" w:rsidP="005D5776">
            <w:pPr>
              <w:pStyle w:val="Akapitzlist"/>
              <w:numPr>
                <w:ilvl w:val="0"/>
                <w:numId w:val="8"/>
              </w:numPr>
              <w:tabs>
                <w:tab w:val="left" w:pos="177"/>
              </w:tabs>
              <w:ind w:left="170" w:hanging="170"/>
              <w:rPr>
                <w:rFonts w:ascii="Arial" w:hAnsi="Arial" w:cs="Arial"/>
                <w:spacing w:val="-4"/>
                <w:sz w:val="20"/>
                <w:szCs w:val="20"/>
              </w:rPr>
            </w:pPr>
            <w:r w:rsidRPr="009012A2">
              <w:rPr>
                <w:rFonts w:ascii="Arial" w:hAnsi="Arial" w:cs="Arial"/>
                <w:spacing w:val="-4"/>
                <w:sz w:val="20"/>
                <w:szCs w:val="20"/>
              </w:rPr>
              <w:t>wymienić materiały do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materiały do drukowania</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dobrać materiały do drukowania w zależności od techniki drukowania</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materiały do drukowania</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5D5776">
        <w:trPr>
          <w:trHeight w:val="3543"/>
        </w:trPr>
        <w:tc>
          <w:tcPr>
            <w:tcW w:w="2216" w:type="dxa"/>
            <w:vMerge w:val="restart"/>
          </w:tcPr>
          <w:p w:rsidR="008F0134" w:rsidRPr="00454302" w:rsidRDefault="008F0134" w:rsidP="009012A2">
            <w:pPr>
              <w:pStyle w:val="Akapitzlist"/>
              <w:numPr>
                <w:ilvl w:val="0"/>
                <w:numId w:val="25"/>
              </w:numPr>
              <w:ind w:left="340" w:hanging="340"/>
              <w:rPr>
                <w:rFonts w:ascii="Arial" w:hAnsi="Arial" w:cs="Arial"/>
                <w:sz w:val="20"/>
                <w:szCs w:val="20"/>
              </w:rPr>
            </w:pPr>
            <w:r w:rsidRPr="009012A2">
              <w:rPr>
                <w:rFonts w:ascii="Arial" w:eastAsia="Times New Roman" w:hAnsi="Arial" w:cs="Arial"/>
                <w:sz w:val="20"/>
                <w:szCs w:val="20"/>
              </w:rPr>
              <w:lastRenderedPageBreak/>
              <w:t>Procesy introligatorskie i wykończeniowe</w:t>
            </w:r>
          </w:p>
        </w:tc>
        <w:tc>
          <w:tcPr>
            <w:tcW w:w="2562" w:type="dxa"/>
          </w:tcPr>
          <w:p w:rsidR="008F0134" w:rsidRPr="00454302" w:rsidRDefault="008F0134" w:rsidP="00454302">
            <w:pPr>
              <w:pStyle w:val="Akapitzlist"/>
              <w:numPr>
                <w:ilvl w:val="0"/>
                <w:numId w:val="52"/>
              </w:numPr>
              <w:ind w:left="340" w:hanging="340"/>
              <w:rPr>
                <w:rFonts w:ascii="Arial" w:hAnsi="Arial" w:cs="Arial"/>
                <w:sz w:val="20"/>
                <w:szCs w:val="20"/>
              </w:rPr>
            </w:pPr>
            <w:r w:rsidRPr="00454302">
              <w:rPr>
                <w:rFonts w:ascii="Arial" w:hAnsi="Arial" w:cs="Arial"/>
                <w:sz w:val="20"/>
                <w:szCs w:val="20"/>
              </w:rPr>
              <w:t>Introligatorskie operacje jednostkowe</w:t>
            </w:r>
          </w:p>
        </w:tc>
        <w:tc>
          <w:tcPr>
            <w:tcW w:w="1244" w:type="dxa"/>
          </w:tcPr>
          <w:p w:rsidR="008F0134" w:rsidRPr="00454302" w:rsidRDefault="008F0134" w:rsidP="00454302">
            <w:pPr>
              <w:jc w:val="center"/>
              <w:rPr>
                <w:rFonts w:ascii="Arial" w:hAnsi="Arial" w:cs="Arial"/>
                <w:sz w:val="20"/>
                <w:szCs w:val="20"/>
              </w:rPr>
            </w:pPr>
          </w:p>
        </w:tc>
        <w:tc>
          <w:tcPr>
            <w:tcW w:w="3334"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454302">
              <w:rPr>
                <w:rFonts w:ascii="Arial" w:hAnsi="Arial" w:cs="Arial"/>
                <w:sz w:val="20"/>
                <w:szCs w:val="20"/>
              </w:rPr>
              <w:t>wymienić etapy z zakresu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etapy z zakresu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introligatorskie operacje jednostkowe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introligatorskie operacje jednostkowe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 xml:space="preserve">wymienić maszyny i urządzenia stosowane w </w:t>
            </w:r>
            <w:r w:rsidRPr="00454302">
              <w:rPr>
                <w:rFonts w:ascii="Arial" w:hAnsi="Arial" w:cs="Arial"/>
                <w:sz w:val="20"/>
                <w:szCs w:val="20"/>
              </w:rPr>
              <w:t>introligatorskich operacjach jednostkowych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rozróżnić maszyny i urządzenia stosowane w introligatorskich operacjach jednostkowych</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etapy z zakresu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introligatorskie operacje je</w:t>
            </w:r>
            <w:r w:rsidRPr="00454302">
              <w:rPr>
                <w:rFonts w:ascii="Arial" w:hAnsi="Arial" w:cs="Arial"/>
                <w:sz w:val="20"/>
                <w:szCs w:val="20"/>
              </w:rPr>
              <w:t>dnostkowe</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2"/>
              </w:numPr>
              <w:ind w:left="340" w:hanging="340"/>
              <w:rPr>
                <w:rFonts w:ascii="Arial" w:hAnsi="Arial" w:cs="Arial"/>
                <w:sz w:val="20"/>
                <w:szCs w:val="20"/>
              </w:rPr>
            </w:pPr>
            <w:r w:rsidRPr="009012A2">
              <w:rPr>
                <w:rFonts w:ascii="Arial" w:hAnsi="Arial" w:cs="Arial"/>
                <w:sz w:val="20"/>
                <w:szCs w:val="20"/>
              </w:rPr>
              <w:t>Oprawy introligatorskie</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sklasyfikować oprawy introligatorskie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rozpoznać oprawy introligatorskie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materiały stosowane do wykonywania opraw introligatorskich</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scharakteryzować oprawy introligatorskie</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dobrać materiały stosowane do wykony</w:t>
            </w:r>
            <w:r w:rsidRPr="00454302">
              <w:rPr>
                <w:rFonts w:ascii="Arial" w:hAnsi="Arial" w:cs="Arial"/>
                <w:sz w:val="20"/>
                <w:szCs w:val="20"/>
              </w:rPr>
              <w:t>wania opraw introligatorskich</w:t>
            </w:r>
          </w:p>
        </w:tc>
        <w:tc>
          <w:tcPr>
            <w:tcW w:w="1681" w:type="dxa"/>
            <w:vMerge/>
          </w:tcPr>
          <w:p w:rsidR="008F0134" w:rsidRPr="005D5776" w:rsidRDefault="008F0134" w:rsidP="005D5776">
            <w:pPr>
              <w:ind w:left="170" w:hanging="170"/>
              <w:jc w:val="center"/>
              <w:rPr>
                <w:rFonts w:ascii="Arial" w:hAnsi="Arial" w:cs="Arial"/>
                <w:sz w:val="20"/>
                <w:szCs w:val="20"/>
              </w:rPr>
            </w:pPr>
          </w:p>
        </w:tc>
      </w:tr>
      <w:tr w:rsidR="008F0134" w:rsidRPr="008533A4" w:rsidTr="00FF6DC3">
        <w:tc>
          <w:tcPr>
            <w:tcW w:w="2216" w:type="dxa"/>
            <w:vMerge/>
          </w:tcPr>
          <w:p w:rsidR="008F0134" w:rsidRPr="005D5776" w:rsidRDefault="008F0134" w:rsidP="005D5776">
            <w:pPr>
              <w:rPr>
                <w:rFonts w:ascii="Arial" w:hAnsi="Arial" w:cs="Arial"/>
                <w:sz w:val="20"/>
                <w:szCs w:val="20"/>
              </w:rPr>
            </w:pPr>
          </w:p>
        </w:tc>
        <w:tc>
          <w:tcPr>
            <w:tcW w:w="2562" w:type="dxa"/>
          </w:tcPr>
          <w:p w:rsidR="008F0134" w:rsidRPr="005D5776" w:rsidRDefault="008F0134" w:rsidP="005D5776">
            <w:pPr>
              <w:pStyle w:val="Akapitzlist"/>
              <w:numPr>
                <w:ilvl w:val="0"/>
                <w:numId w:val="52"/>
              </w:numPr>
              <w:ind w:left="340" w:hanging="340"/>
              <w:rPr>
                <w:rFonts w:ascii="Arial" w:hAnsi="Arial" w:cs="Arial"/>
                <w:sz w:val="20"/>
                <w:szCs w:val="20"/>
              </w:rPr>
            </w:pPr>
            <w:r w:rsidRPr="009012A2">
              <w:rPr>
                <w:rFonts w:ascii="Arial" w:hAnsi="Arial" w:cs="Arial"/>
                <w:sz w:val="20"/>
                <w:szCs w:val="20"/>
              </w:rPr>
              <w:t xml:space="preserve">Obróbka </w:t>
            </w:r>
            <w:r w:rsidR="00003543" w:rsidRPr="00454302">
              <w:rPr>
                <w:rFonts w:ascii="Arial" w:hAnsi="Arial" w:cs="Arial"/>
                <w:sz w:val="20"/>
                <w:szCs w:val="20"/>
              </w:rPr>
              <w:t xml:space="preserve">introligatorska i wykończeniowa </w:t>
            </w:r>
            <w:r w:rsidRPr="00454302">
              <w:rPr>
                <w:rFonts w:ascii="Arial" w:hAnsi="Arial" w:cs="Arial"/>
                <w:sz w:val="20"/>
                <w:szCs w:val="20"/>
              </w:rPr>
              <w:t>produktów poligraficznych</w:t>
            </w:r>
          </w:p>
        </w:tc>
        <w:tc>
          <w:tcPr>
            <w:tcW w:w="1244" w:type="dxa"/>
          </w:tcPr>
          <w:p w:rsidR="008F0134" w:rsidRPr="005D5776" w:rsidRDefault="008F0134" w:rsidP="005D5776">
            <w:pPr>
              <w:jc w:val="center"/>
              <w:rPr>
                <w:rFonts w:ascii="Arial" w:hAnsi="Arial" w:cs="Arial"/>
                <w:sz w:val="20"/>
                <w:szCs w:val="20"/>
              </w:rPr>
            </w:pPr>
          </w:p>
        </w:tc>
        <w:tc>
          <w:tcPr>
            <w:tcW w:w="3334" w:type="dxa"/>
            <w:vAlign w:val="center"/>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sposoby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zdefiniować sposoby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wymienić maszyny i u</w:t>
            </w:r>
            <w:r w:rsidRPr="00454302">
              <w:rPr>
                <w:rFonts w:ascii="Arial" w:hAnsi="Arial" w:cs="Arial"/>
                <w:sz w:val="20"/>
                <w:szCs w:val="20"/>
              </w:rPr>
              <w:t>rządzenia do obróbki wykończeniowej produktów poligraficznych</w:t>
            </w:r>
          </w:p>
        </w:tc>
        <w:tc>
          <w:tcPr>
            <w:tcW w:w="2968" w:type="dxa"/>
          </w:tcPr>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dobrać sposób obróbki wykończeniowej produktów poligraficznych</w:t>
            </w:r>
          </w:p>
          <w:p w:rsidR="008F0134" w:rsidRPr="005D5776" w:rsidRDefault="008F0134" w:rsidP="005D5776">
            <w:pPr>
              <w:pStyle w:val="Akapitzlist"/>
              <w:numPr>
                <w:ilvl w:val="0"/>
                <w:numId w:val="8"/>
              </w:numPr>
              <w:tabs>
                <w:tab w:val="left" w:pos="177"/>
              </w:tabs>
              <w:ind w:left="170" w:hanging="170"/>
              <w:rPr>
                <w:rFonts w:ascii="Arial" w:hAnsi="Arial" w:cs="Arial"/>
                <w:sz w:val="20"/>
                <w:szCs w:val="20"/>
              </w:rPr>
            </w:pPr>
            <w:r w:rsidRPr="009012A2">
              <w:rPr>
                <w:rFonts w:ascii="Arial" w:hAnsi="Arial" w:cs="Arial"/>
                <w:sz w:val="20"/>
                <w:szCs w:val="20"/>
              </w:rPr>
              <w:t>dobrać maszyny i urządzenia do obróbki wykończeniowej produktów poligraficznych</w:t>
            </w:r>
          </w:p>
        </w:tc>
        <w:tc>
          <w:tcPr>
            <w:tcW w:w="1681" w:type="dxa"/>
            <w:vMerge/>
          </w:tcPr>
          <w:p w:rsidR="008F0134" w:rsidRPr="005D5776" w:rsidRDefault="008F0134" w:rsidP="005D5776">
            <w:pPr>
              <w:ind w:left="170" w:hanging="170"/>
              <w:jc w:val="center"/>
              <w:rPr>
                <w:rFonts w:ascii="Arial" w:hAnsi="Arial" w:cs="Arial"/>
                <w:sz w:val="20"/>
                <w:szCs w:val="20"/>
              </w:rPr>
            </w:pPr>
          </w:p>
        </w:tc>
      </w:tr>
      <w:tr w:rsidR="00484717" w:rsidRPr="008533A4" w:rsidTr="00BD3174">
        <w:tc>
          <w:tcPr>
            <w:tcW w:w="2216" w:type="dxa"/>
            <w:vAlign w:val="center"/>
          </w:tcPr>
          <w:p w:rsidR="00484717" w:rsidRPr="005D5776" w:rsidRDefault="00484717" w:rsidP="009012A2">
            <w:pPr>
              <w:pBdr>
                <w:top w:val="nil"/>
                <w:left w:val="nil"/>
                <w:bottom w:val="nil"/>
                <w:right w:val="nil"/>
                <w:between w:val="nil"/>
              </w:pBdr>
              <w:rPr>
                <w:rFonts w:ascii="Arial" w:hAnsi="Arial" w:cs="Arial"/>
                <w:sz w:val="20"/>
                <w:szCs w:val="20"/>
              </w:rPr>
            </w:pPr>
          </w:p>
        </w:tc>
        <w:tc>
          <w:tcPr>
            <w:tcW w:w="2562" w:type="dxa"/>
          </w:tcPr>
          <w:p w:rsidR="00484717" w:rsidRPr="009012A2" w:rsidRDefault="00484717" w:rsidP="00454302">
            <w:pPr>
              <w:rPr>
                <w:rFonts w:ascii="Arial" w:hAnsi="Arial" w:cs="Arial"/>
                <w:sz w:val="20"/>
                <w:szCs w:val="20"/>
              </w:rPr>
            </w:pPr>
          </w:p>
        </w:tc>
        <w:tc>
          <w:tcPr>
            <w:tcW w:w="1244" w:type="dxa"/>
          </w:tcPr>
          <w:p w:rsidR="00484717" w:rsidRPr="00454302" w:rsidRDefault="00484717" w:rsidP="005D5776">
            <w:pPr>
              <w:jc w:val="center"/>
              <w:rPr>
                <w:rFonts w:ascii="Arial" w:eastAsia="Times New Roman" w:hAnsi="Arial" w:cs="Arial"/>
                <w:color w:val="000000"/>
                <w:sz w:val="20"/>
                <w:szCs w:val="20"/>
              </w:rPr>
            </w:pPr>
          </w:p>
        </w:tc>
        <w:tc>
          <w:tcPr>
            <w:tcW w:w="3334" w:type="dxa"/>
          </w:tcPr>
          <w:p w:rsidR="00484717" w:rsidRPr="005D5776" w:rsidRDefault="00484717" w:rsidP="005D5776">
            <w:pPr>
              <w:pStyle w:val="Akapitzlist"/>
              <w:numPr>
                <w:ilvl w:val="0"/>
                <w:numId w:val="76"/>
              </w:numPr>
              <w:tabs>
                <w:tab w:val="left" w:pos="177"/>
              </w:tabs>
              <w:ind w:left="170" w:hanging="170"/>
              <w:rPr>
                <w:rFonts w:ascii="Arial" w:hAnsi="Arial" w:cs="Arial"/>
                <w:sz w:val="20"/>
                <w:szCs w:val="20"/>
              </w:rPr>
            </w:pPr>
            <w:r w:rsidRPr="00454302">
              <w:rPr>
                <w:rFonts w:ascii="Arial" w:hAnsi="Arial" w:cs="Arial"/>
                <w:sz w:val="20"/>
                <w:szCs w:val="20"/>
              </w:rPr>
              <w:t>zastosować zasady kultury osobistej i ogólnie przyjęte normy zachowania w środowisku</w:t>
            </w:r>
          </w:p>
          <w:p w:rsidR="00484717" w:rsidRPr="005D5776" w:rsidRDefault="00484717" w:rsidP="005D5776">
            <w:pPr>
              <w:pStyle w:val="Akapitzlist"/>
              <w:numPr>
                <w:ilvl w:val="0"/>
                <w:numId w:val="7"/>
              </w:numPr>
              <w:tabs>
                <w:tab w:val="left" w:pos="177"/>
              </w:tabs>
              <w:ind w:left="170" w:hanging="170"/>
              <w:rPr>
                <w:rFonts w:ascii="Arial" w:hAnsi="Arial" w:cs="Arial"/>
                <w:sz w:val="20"/>
                <w:szCs w:val="20"/>
              </w:rPr>
            </w:pPr>
            <w:r w:rsidRPr="009012A2">
              <w:rPr>
                <w:rFonts w:ascii="Arial" w:hAnsi="Arial" w:cs="Arial"/>
                <w:sz w:val="20"/>
                <w:szCs w:val="20"/>
              </w:rPr>
              <w:t>zastosować zasady etyki zawodowej</w:t>
            </w:r>
          </w:p>
        </w:tc>
        <w:tc>
          <w:tcPr>
            <w:tcW w:w="2968" w:type="dxa"/>
          </w:tcPr>
          <w:p w:rsidR="00484717" w:rsidRPr="005D5776" w:rsidRDefault="00484717" w:rsidP="005D5776">
            <w:pPr>
              <w:pStyle w:val="Akapitzlist"/>
              <w:numPr>
                <w:ilvl w:val="0"/>
                <w:numId w:val="7"/>
              </w:numPr>
              <w:tabs>
                <w:tab w:val="left" w:pos="177"/>
              </w:tabs>
              <w:ind w:left="170" w:hanging="170"/>
              <w:rPr>
                <w:rFonts w:ascii="Arial" w:hAnsi="Arial" w:cs="Arial"/>
                <w:sz w:val="20"/>
                <w:szCs w:val="20"/>
              </w:rPr>
            </w:pPr>
            <w:r w:rsidRPr="009012A2">
              <w:rPr>
                <w:rFonts w:ascii="Arial" w:hAnsi="Arial" w:cs="Arial"/>
                <w:sz w:val="20"/>
                <w:szCs w:val="20"/>
              </w:rPr>
              <w:t xml:space="preserve">dokonać analizy zachowań otoczenia i w zakresie etyki </w:t>
            </w:r>
            <w:r w:rsidRPr="009012A2">
              <w:rPr>
                <w:rFonts w:ascii="Arial" w:hAnsi="Arial" w:cs="Arial"/>
                <w:sz w:val="20"/>
                <w:szCs w:val="20"/>
              </w:rPr>
              <w:br/>
              <w:t>i kultury</w:t>
            </w:r>
          </w:p>
        </w:tc>
        <w:tc>
          <w:tcPr>
            <w:tcW w:w="1681" w:type="dxa"/>
            <w:vMerge w:val="restart"/>
          </w:tcPr>
          <w:p w:rsidR="00484717" w:rsidRPr="005D5776" w:rsidRDefault="00484717" w:rsidP="005D5776">
            <w:pPr>
              <w:ind w:left="170" w:hanging="170"/>
              <w:jc w:val="center"/>
              <w:rPr>
                <w:rFonts w:ascii="Arial" w:hAnsi="Arial" w:cs="Arial"/>
                <w:sz w:val="20"/>
                <w:szCs w:val="20"/>
              </w:rPr>
            </w:pPr>
            <w:r w:rsidRPr="009012A2">
              <w:rPr>
                <w:rFonts w:ascii="Arial" w:hAnsi="Arial" w:cs="Arial"/>
                <w:sz w:val="20"/>
                <w:szCs w:val="20"/>
              </w:rPr>
              <w:t>I, II klasa</w:t>
            </w:r>
          </w:p>
        </w:tc>
      </w:tr>
      <w:tr w:rsidR="00484717" w:rsidRPr="008533A4" w:rsidTr="00BD3174">
        <w:tc>
          <w:tcPr>
            <w:tcW w:w="2216" w:type="dxa"/>
            <w:vAlign w:val="center"/>
          </w:tcPr>
          <w:p w:rsidR="00484717" w:rsidRPr="005D5776" w:rsidRDefault="00484717" w:rsidP="009012A2">
            <w:pPr>
              <w:pBdr>
                <w:top w:val="nil"/>
                <w:left w:val="nil"/>
                <w:bottom w:val="nil"/>
                <w:right w:val="nil"/>
                <w:between w:val="nil"/>
              </w:pBdr>
              <w:rPr>
                <w:rFonts w:ascii="Arial" w:hAnsi="Arial" w:cs="Arial"/>
                <w:sz w:val="20"/>
                <w:szCs w:val="20"/>
              </w:rPr>
            </w:pPr>
          </w:p>
        </w:tc>
        <w:tc>
          <w:tcPr>
            <w:tcW w:w="2562" w:type="dxa"/>
          </w:tcPr>
          <w:p w:rsidR="00484717" w:rsidRPr="009012A2" w:rsidRDefault="00484717" w:rsidP="00454302">
            <w:pPr>
              <w:rPr>
                <w:rFonts w:ascii="Arial" w:hAnsi="Arial" w:cs="Arial"/>
                <w:sz w:val="20"/>
                <w:szCs w:val="20"/>
              </w:rPr>
            </w:pPr>
          </w:p>
        </w:tc>
        <w:tc>
          <w:tcPr>
            <w:tcW w:w="1244" w:type="dxa"/>
          </w:tcPr>
          <w:p w:rsidR="00484717" w:rsidRPr="00454302" w:rsidRDefault="00484717" w:rsidP="005D5776">
            <w:pPr>
              <w:jc w:val="center"/>
              <w:rPr>
                <w:rFonts w:ascii="Arial" w:eastAsia="Times New Roman" w:hAnsi="Arial" w:cs="Arial"/>
                <w:color w:val="000000"/>
                <w:sz w:val="20"/>
                <w:szCs w:val="20"/>
              </w:rPr>
            </w:pPr>
          </w:p>
        </w:tc>
        <w:tc>
          <w:tcPr>
            <w:tcW w:w="3334" w:type="dxa"/>
          </w:tcPr>
          <w:p w:rsidR="00484717" w:rsidRPr="00454302" w:rsidRDefault="00484717" w:rsidP="005D5776">
            <w:pPr>
              <w:pStyle w:val="Akapitzlist"/>
              <w:numPr>
                <w:ilvl w:val="0"/>
                <w:numId w:val="76"/>
              </w:numPr>
              <w:tabs>
                <w:tab w:val="left" w:pos="177"/>
              </w:tabs>
              <w:ind w:left="170" w:hanging="170"/>
              <w:rPr>
                <w:rFonts w:ascii="Arial" w:eastAsia="Times New Roman" w:hAnsi="Arial" w:cs="Arial"/>
                <w:color w:val="000000"/>
                <w:sz w:val="20"/>
                <w:szCs w:val="20"/>
              </w:rPr>
            </w:pPr>
            <w:r w:rsidRPr="00454302">
              <w:rPr>
                <w:rFonts w:ascii="Arial" w:hAnsi="Arial" w:cs="Arial"/>
                <w:sz w:val="20"/>
                <w:szCs w:val="20"/>
              </w:rPr>
              <w:t>zanalizować własne kompetencje</w:t>
            </w:r>
          </w:p>
          <w:p w:rsidR="00484717" w:rsidRPr="00454302" w:rsidRDefault="00484717" w:rsidP="005D5776">
            <w:pPr>
              <w:pStyle w:val="Akapitzlist"/>
              <w:numPr>
                <w:ilvl w:val="0"/>
                <w:numId w:val="7"/>
              </w:numPr>
              <w:tabs>
                <w:tab w:val="left" w:pos="177"/>
              </w:tabs>
              <w:ind w:left="170" w:hanging="170"/>
              <w:rPr>
                <w:rFonts w:ascii="Arial" w:eastAsia="Times New Roman" w:hAnsi="Arial" w:cs="Arial"/>
                <w:color w:val="000000"/>
                <w:sz w:val="20"/>
                <w:szCs w:val="20"/>
              </w:rPr>
            </w:pPr>
            <w:r w:rsidRPr="00454302">
              <w:rPr>
                <w:rFonts w:ascii="Arial" w:hAnsi="Arial" w:cs="Arial"/>
                <w:sz w:val="20"/>
                <w:szCs w:val="20"/>
              </w:rPr>
              <w:lastRenderedPageBreak/>
              <w:t>wykorzystać zróżnicowane źródła informacji w celu doskonalenia umiejętności zawodowych</w:t>
            </w:r>
          </w:p>
        </w:tc>
        <w:tc>
          <w:tcPr>
            <w:tcW w:w="2968" w:type="dxa"/>
          </w:tcPr>
          <w:p w:rsidR="00484717" w:rsidRPr="005D5776" w:rsidRDefault="00484717" w:rsidP="005D5776">
            <w:pPr>
              <w:pStyle w:val="Akapitzlist"/>
              <w:tabs>
                <w:tab w:val="left" w:pos="177"/>
              </w:tabs>
              <w:ind w:left="170" w:hanging="170"/>
              <w:rPr>
                <w:rFonts w:ascii="Arial" w:hAnsi="Arial" w:cs="Arial"/>
                <w:sz w:val="20"/>
                <w:szCs w:val="20"/>
              </w:rPr>
            </w:pPr>
            <w:r w:rsidRPr="00454302">
              <w:rPr>
                <w:rFonts w:ascii="Arial" w:hAnsi="Arial" w:cs="Arial"/>
                <w:sz w:val="20"/>
                <w:szCs w:val="20"/>
              </w:rPr>
              <w:lastRenderedPageBreak/>
              <w:t>zaplanować ścieżkę rozwoju zawodowego</w:t>
            </w:r>
          </w:p>
        </w:tc>
        <w:tc>
          <w:tcPr>
            <w:tcW w:w="1681" w:type="dxa"/>
            <w:vMerge/>
          </w:tcPr>
          <w:p w:rsidR="00484717" w:rsidRPr="005D5776" w:rsidRDefault="00484717" w:rsidP="005D5776">
            <w:pPr>
              <w:ind w:left="170" w:hanging="170"/>
              <w:jc w:val="center"/>
              <w:rPr>
                <w:rFonts w:ascii="Arial" w:hAnsi="Arial" w:cs="Arial"/>
                <w:sz w:val="20"/>
                <w:szCs w:val="20"/>
              </w:rPr>
            </w:pPr>
          </w:p>
        </w:tc>
      </w:tr>
      <w:tr w:rsidR="008F0134" w:rsidRPr="008533A4" w:rsidTr="001A5F4E">
        <w:tc>
          <w:tcPr>
            <w:tcW w:w="4778" w:type="dxa"/>
            <w:gridSpan w:val="2"/>
            <w:vAlign w:val="center"/>
          </w:tcPr>
          <w:p w:rsidR="008F0134" w:rsidRPr="009012A2" w:rsidRDefault="00EA37A4" w:rsidP="005D5776">
            <w:pPr>
              <w:rPr>
                <w:rFonts w:ascii="Arial" w:eastAsia="Times New Roman" w:hAnsi="Arial" w:cs="Arial"/>
                <w:b/>
                <w:color w:val="000000"/>
                <w:sz w:val="20"/>
                <w:szCs w:val="20"/>
              </w:rPr>
            </w:pPr>
            <w:r w:rsidRPr="009012A2">
              <w:rPr>
                <w:rFonts w:ascii="Arial" w:hAnsi="Arial" w:cs="Arial"/>
                <w:b/>
                <w:sz w:val="20"/>
                <w:szCs w:val="20"/>
              </w:rPr>
              <w:lastRenderedPageBreak/>
              <w:t>RAZEM</w:t>
            </w:r>
          </w:p>
        </w:tc>
        <w:tc>
          <w:tcPr>
            <w:tcW w:w="1244" w:type="dxa"/>
            <w:vAlign w:val="center"/>
          </w:tcPr>
          <w:p w:rsidR="008F0134" w:rsidRPr="00454302" w:rsidRDefault="008F0134" w:rsidP="004E3957">
            <w:pPr>
              <w:jc w:val="center"/>
              <w:rPr>
                <w:rFonts w:ascii="Arial" w:eastAsia="Times New Roman" w:hAnsi="Arial" w:cs="Arial"/>
                <w:b/>
                <w:color w:val="000000"/>
                <w:sz w:val="20"/>
                <w:szCs w:val="20"/>
              </w:rPr>
            </w:pPr>
          </w:p>
        </w:tc>
        <w:tc>
          <w:tcPr>
            <w:tcW w:w="7983" w:type="dxa"/>
            <w:gridSpan w:val="3"/>
            <w:vAlign w:val="center"/>
          </w:tcPr>
          <w:p w:rsidR="008F0134" w:rsidRPr="005D5776" w:rsidRDefault="008F0134" w:rsidP="005D5776">
            <w:pPr>
              <w:ind w:left="170" w:hanging="170"/>
              <w:jc w:val="center"/>
              <w:rPr>
                <w:rFonts w:ascii="Arial" w:hAnsi="Arial" w:cs="Arial"/>
                <w:sz w:val="20"/>
                <w:szCs w:val="20"/>
              </w:rPr>
            </w:pPr>
          </w:p>
        </w:tc>
      </w:tr>
    </w:tbl>
    <w:p w:rsidR="006127BC" w:rsidRPr="009012A2" w:rsidRDefault="006127BC"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5054" w:rsidRPr="00454302" w:rsidRDefault="000E505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54293" w:rsidRPr="0045430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b/>
          <w:color w:val="auto"/>
          <w:sz w:val="20"/>
          <w:szCs w:val="20"/>
        </w:rPr>
        <w:t>PROCEDURY OSIĄGANIA CELÓW KSZTAŁCENIA PRZEDMIOTU</w:t>
      </w:r>
    </w:p>
    <w:p w:rsidR="00354293" w:rsidRPr="00454302" w:rsidRDefault="00354293" w:rsidP="00454302">
      <w:pPr>
        <w:spacing w:line="360" w:lineRule="auto"/>
        <w:jc w:val="both"/>
        <w:rPr>
          <w:rFonts w:ascii="Arial" w:hAnsi="Arial" w:cs="Arial"/>
          <w:color w:val="auto"/>
          <w:sz w:val="20"/>
          <w:szCs w:val="20"/>
        </w:rPr>
      </w:pPr>
      <w:r w:rsidRPr="00454302">
        <w:rPr>
          <w:rFonts w:ascii="Arial" w:hAnsi="Arial" w:cs="Arial"/>
          <w:color w:val="auto"/>
          <w:sz w:val="20"/>
          <w:szCs w:val="20"/>
        </w:rPr>
        <w:t xml:space="preserve">Warunkiem osiągania założonych efektów kształcenia w zakresie przedmiotu </w:t>
      </w:r>
      <w:r w:rsidR="001E3D4B" w:rsidRPr="00454302">
        <w:rPr>
          <w:rFonts w:ascii="Arial" w:hAnsi="Arial" w:cs="Arial"/>
          <w:i/>
          <w:color w:val="auto"/>
          <w:sz w:val="20"/>
          <w:szCs w:val="20"/>
        </w:rPr>
        <w:t>Podstawy poligrafii</w:t>
      </w:r>
      <w:r w:rsidR="00B27A1C" w:rsidRPr="00454302">
        <w:rPr>
          <w:rFonts w:ascii="Arial" w:hAnsi="Arial" w:cs="Arial"/>
          <w:i/>
          <w:color w:val="auto"/>
          <w:sz w:val="20"/>
          <w:szCs w:val="20"/>
        </w:rPr>
        <w:t xml:space="preserve"> </w:t>
      </w:r>
      <w:r w:rsidRPr="00454302">
        <w:rPr>
          <w:rFonts w:ascii="Arial" w:hAnsi="Arial" w:cs="Arial"/>
          <w:color w:val="auto"/>
          <w:sz w:val="20"/>
          <w:szCs w:val="20"/>
        </w:rPr>
        <w:t xml:space="preserve">jest opracowanie dla </w:t>
      </w:r>
      <w:r w:rsidR="008F0134" w:rsidRPr="00454302">
        <w:rPr>
          <w:rFonts w:ascii="Arial" w:hAnsi="Arial" w:cs="Arial"/>
          <w:color w:val="auto"/>
          <w:sz w:val="20"/>
          <w:szCs w:val="20"/>
        </w:rPr>
        <w:t>przedmiotu:</w:t>
      </w:r>
    </w:p>
    <w:p w:rsidR="00354293" w:rsidRPr="00454302" w:rsidRDefault="008F0134"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 xml:space="preserve">szczegółowego przebiegu </w:t>
      </w:r>
      <w:r w:rsidR="00354293" w:rsidRPr="00454302">
        <w:rPr>
          <w:rFonts w:ascii="Arial" w:hAnsi="Arial" w:cs="Arial"/>
          <w:color w:val="auto"/>
          <w:sz w:val="20"/>
          <w:szCs w:val="20"/>
        </w:rPr>
        <w:t xml:space="preserve">lekcji </w:t>
      </w:r>
      <w:r w:rsidRPr="00454302">
        <w:rPr>
          <w:rFonts w:ascii="Arial" w:hAnsi="Arial" w:cs="Arial"/>
          <w:color w:val="auto"/>
          <w:sz w:val="20"/>
          <w:szCs w:val="20"/>
        </w:rPr>
        <w:t xml:space="preserve">oraz </w:t>
      </w:r>
      <w:r w:rsidR="00354293" w:rsidRPr="00454302">
        <w:rPr>
          <w:rFonts w:ascii="Arial" w:hAnsi="Arial" w:cs="Arial"/>
          <w:color w:val="auto"/>
          <w:sz w:val="20"/>
          <w:szCs w:val="20"/>
        </w:rPr>
        <w:t>wskazanie celów</w:t>
      </w:r>
      <w:r w:rsidR="0044507B" w:rsidRPr="00454302">
        <w:rPr>
          <w:rFonts w:ascii="Arial" w:hAnsi="Arial" w:cs="Arial"/>
          <w:color w:val="auto"/>
          <w:sz w:val="20"/>
          <w:szCs w:val="20"/>
        </w:rPr>
        <w:t>,</w:t>
      </w:r>
      <w:r w:rsidR="00354293" w:rsidRPr="00454302">
        <w:rPr>
          <w:rFonts w:ascii="Arial" w:hAnsi="Arial" w:cs="Arial"/>
          <w:color w:val="auto"/>
          <w:sz w:val="20"/>
          <w:szCs w:val="20"/>
        </w:rPr>
        <w:t xml:space="preserve"> jakie powinny zostać osiągnięte,</w:t>
      </w:r>
    </w:p>
    <w:p w:rsidR="00354293" w:rsidRPr="00454302" w:rsidRDefault="008F0134"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dobranie</w:t>
      </w:r>
      <w:r w:rsidR="00354293" w:rsidRPr="00454302">
        <w:rPr>
          <w:rFonts w:ascii="Arial" w:hAnsi="Arial" w:cs="Arial"/>
          <w:color w:val="auto"/>
          <w:sz w:val="20"/>
          <w:szCs w:val="20"/>
        </w:rPr>
        <w:t xml:space="preserve"> metod nauczania aktywizujących ucznia do pracy,</w:t>
      </w:r>
    </w:p>
    <w:p w:rsidR="00354293" w:rsidRPr="00454302" w:rsidRDefault="008F0134"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 xml:space="preserve">dobranie </w:t>
      </w:r>
      <w:r w:rsidR="00354293" w:rsidRPr="00454302">
        <w:rPr>
          <w:rFonts w:ascii="Arial" w:hAnsi="Arial" w:cs="Arial"/>
          <w:color w:val="auto"/>
          <w:sz w:val="20"/>
          <w:szCs w:val="20"/>
        </w:rPr>
        <w:t>środków dydaktycznych do treści i celów nauczania,</w:t>
      </w:r>
    </w:p>
    <w:p w:rsidR="00354293" w:rsidRPr="00454302" w:rsidRDefault="008F0134"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 xml:space="preserve">dobranie </w:t>
      </w:r>
      <w:r w:rsidR="00354293" w:rsidRPr="00454302">
        <w:rPr>
          <w:rFonts w:ascii="Arial" w:hAnsi="Arial" w:cs="Arial"/>
          <w:color w:val="auto"/>
          <w:sz w:val="20"/>
          <w:szCs w:val="20"/>
        </w:rPr>
        <w:t xml:space="preserve">form pracy z uczniami – </w:t>
      </w:r>
      <w:r w:rsidRPr="00454302">
        <w:rPr>
          <w:rFonts w:ascii="Arial" w:hAnsi="Arial" w:cs="Arial"/>
          <w:color w:val="auto"/>
          <w:sz w:val="20"/>
          <w:szCs w:val="20"/>
        </w:rPr>
        <w:t>zespołowo czy indywidualnie</w:t>
      </w:r>
      <w:r w:rsidR="00354293" w:rsidRPr="00454302">
        <w:rPr>
          <w:rFonts w:ascii="Arial" w:hAnsi="Arial" w:cs="Arial"/>
          <w:color w:val="auto"/>
          <w:sz w:val="20"/>
          <w:szCs w:val="20"/>
        </w:rPr>
        <w:t>,</w:t>
      </w:r>
    </w:p>
    <w:p w:rsidR="00354293" w:rsidRPr="00454302" w:rsidRDefault="00354293"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systematyczne sprawdzanie wiedzy i umiejętności uczniów poprzez sprawdziany w formie test</w:t>
      </w:r>
      <w:r w:rsidR="008F0134" w:rsidRPr="00454302">
        <w:rPr>
          <w:rFonts w:ascii="Arial" w:hAnsi="Arial" w:cs="Arial"/>
          <w:color w:val="auto"/>
          <w:sz w:val="20"/>
          <w:szCs w:val="20"/>
        </w:rPr>
        <w:t>ów</w:t>
      </w:r>
      <w:r w:rsidRPr="00454302">
        <w:rPr>
          <w:rFonts w:ascii="Arial" w:hAnsi="Arial" w:cs="Arial"/>
          <w:color w:val="auto"/>
          <w:sz w:val="20"/>
          <w:szCs w:val="20"/>
        </w:rPr>
        <w:t xml:space="preserve"> wielokrotnego wyboru oraz innych form sprawdzania wiedzy i umiejętności w zależności od metody nauczania,</w:t>
      </w:r>
    </w:p>
    <w:p w:rsidR="00354293" w:rsidRPr="00454302" w:rsidRDefault="00354293"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stosowanie oceniania sumującego i kształtującego,</w:t>
      </w:r>
    </w:p>
    <w:p w:rsidR="00354293" w:rsidRPr="00454302" w:rsidRDefault="00354293" w:rsidP="005D5776">
      <w:pPr>
        <w:pStyle w:val="Akapitzlist"/>
        <w:numPr>
          <w:ilvl w:val="0"/>
          <w:numId w:val="16"/>
        </w:numPr>
        <w:spacing w:line="360" w:lineRule="auto"/>
        <w:ind w:left="426"/>
        <w:rPr>
          <w:rFonts w:ascii="Arial" w:hAnsi="Arial" w:cs="Arial"/>
          <w:color w:val="auto"/>
          <w:sz w:val="20"/>
          <w:szCs w:val="20"/>
        </w:rPr>
      </w:pPr>
      <w:r w:rsidRPr="00454302">
        <w:rPr>
          <w:rFonts w:ascii="Arial" w:hAnsi="Arial" w:cs="Arial"/>
          <w:color w:val="auto"/>
          <w:sz w:val="20"/>
          <w:szCs w:val="20"/>
        </w:rPr>
        <w:t>przeprowadzenie ewaluacji doboru treści nauczania do założonych celów, metod pracy, środków dydaktycznych, sposobu oceniania i informacji zwrotnej dla ucznia.</w:t>
      </w:r>
    </w:p>
    <w:p w:rsidR="00354293" w:rsidRPr="00454302" w:rsidRDefault="00354293" w:rsidP="009012A2">
      <w:pPr>
        <w:spacing w:line="360" w:lineRule="auto"/>
        <w:rPr>
          <w:rFonts w:ascii="Arial" w:hAnsi="Arial" w:cs="Arial"/>
          <w:color w:val="auto"/>
          <w:sz w:val="20"/>
          <w:szCs w:val="20"/>
        </w:rPr>
      </w:pPr>
    </w:p>
    <w:p w:rsidR="00354293" w:rsidRPr="00454302" w:rsidRDefault="00354293" w:rsidP="00454302">
      <w:pPr>
        <w:spacing w:line="360" w:lineRule="auto"/>
        <w:rPr>
          <w:rFonts w:ascii="Arial" w:hAnsi="Arial" w:cs="Arial"/>
          <w:b/>
          <w:color w:val="auto"/>
          <w:sz w:val="20"/>
          <w:szCs w:val="20"/>
        </w:rPr>
      </w:pPr>
      <w:r w:rsidRPr="00454302">
        <w:rPr>
          <w:rFonts w:ascii="Arial" w:hAnsi="Arial" w:cs="Arial"/>
          <w:b/>
          <w:color w:val="auto"/>
          <w:sz w:val="20"/>
          <w:szCs w:val="20"/>
        </w:rPr>
        <w:t>Metody nauczania</w:t>
      </w:r>
    </w:p>
    <w:p w:rsidR="00354293" w:rsidRPr="00454302" w:rsidRDefault="00354293" w:rsidP="00454302">
      <w:pPr>
        <w:spacing w:line="360" w:lineRule="auto"/>
        <w:jc w:val="both"/>
        <w:rPr>
          <w:rFonts w:ascii="Arial" w:hAnsi="Arial" w:cs="Arial"/>
          <w:color w:val="auto"/>
          <w:sz w:val="20"/>
          <w:szCs w:val="20"/>
        </w:rPr>
      </w:pPr>
      <w:r w:rsidRPr="00454302">
        <w:rPr>
          <w:rFonts w:ascii="Arial" w:hAnsi="Arial" w:cs="Arial"/>
          <w:color w:val="auto"/>
          <w:sz w:val="20"/>
          <w:szCs w:val="20"/>
        </w:rPr>
        <w:t xml:space="preserve">Dla przedmiotu </w:t>
      </w:r>
      <w:r w:rsidR="004F1FFF" w:rsidRPr="00454302">
        <w:rPr>
          <w:rFonts w:ascii="Arial" w:hAnsi="Arial" w:cs="Arial"/>
          <w:i/>
          <w:color w:val="auto"/>
          <w:sz w:val="20"/>
          <w:szCs w:val="20"/>
        </w:rPr>
        <w:t>P</w:t>
      </w:r>
      <w:r w:rsidRPr="00454302">
        <w:rPr>
          <w:rFonts w:ascii="Arial" w:hAnsi="Arial" w:cs="Arial"/>
          <w:i/>
          <w:color w:val="auto"/>
          <w:sz w:val="20"/>
          <w:szCs w:val="20"/>
        </w:rPr>
        <w:t xml:space="preserve">odstawy </w:t>
      </w:r>
      <w:r w:rsidR="001E3D4B" w:rsidRPr="00454302">
        <w:rPr>
          <w:rFonts w:ascii="Arial" w:hAnsi="Arial" w:cs="Arial"/>
          <w:i/>
          <w:color w:val="auto"/>
          <w:sz w:val="20"/>
          <w:szCs w:val="20"/>
        </w:rPr>
        <w:t>poligrafii</w:t>
      </w:r>
      <w:r w:rsidRPr="00454302">
        <w:rPr>
          <w:rFonts w:ascii="Arial" w:hAnsi="Arial" w:cs="Arial"/>
          <w:color w:val="auto"/>
          <w:sz w:val="20"/>
          <w:szCs w:val="20"/>
        </w:rPr>
        <w:t>, który jest przedmiotem o charakterze teoretycznym</w:t>
      </w:r>
      <w:r w:rsidR="00A2713B" w:rsidRPr="00454302">
        <w:rPr>
          <w:rFonts w:ascii="Arial" w:hAnsi="Arial" w:cs="Arial"/>
          <w:color w:val="auto"/>
          <w:sz w:val="20"/>
          <w:szCs w:val="20"/>
        </w:rPr>
        <w:t>,</w:t>
      </w:r>
      <w:r w:rsidRPr="00454302">
        <w:rPr>
          <w:rFonts w:ascii="Arial" w:hAnsi="Arial" w:cs="Arial"/>
          <w:color w:val="auto"/>
          <w:sz w:val="20"/>
          <w:szCs w:val="20"/>
        </w:rPr>
        <w:t xml:space="preserve"> zaleca się stosowanie metod nauczania podających, eksponujących </w:t>
      </w:r>
      <w:r w:rsidR="001E3D4B" w:rsidRPr="00454302">
        <w:rPr>
          <w:rFonts w:ascii="Arial" w:hAnsi="Arial" w:cs="Arial"/>
          <w:color w:val="auto"/>
          <w:sz w:val="20"/>
          <w:szCs w:val="20"/>
        </w:rPr>
        <w:br/>
      </w:r>
      <w:r w:rsidRPr="00454302">
        <w:rPr>
          <w:rFonts w:ascii="Arial" w:hAnsi="Arial" w:cs="Arial"/>
          <w:color w:val="auto"/>
          <w:sz w:val="20"/>
          <w:szCs w:val="20"/>
        </w:rPr>
        <w:t>i problemowych takich jak:</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wykład informacyjny,</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pokaz z objaśnieniem,</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wykład problemowy,</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metoda przypadku,</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dyskusja dydaktyczna,</w:t>
      </w:r>
    </w:p>
    <w:p w:rsidR="00354293" w:rsidRPr="00454302" w:rsidRDefault="00354293"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burza mózgów.</w:t>
      </w:r>
    </w:p>
    <w:p w:rsidR="00354293" w:rsidRPr="00454302" w:rsidRDefault="00354293" w:rsidP="009012A2">
      <w:pPr>
        <w:spacing w:line="360" w:lineRule="auto"/>
        <w:jc w:val="both"/>
        <w:rPr>
          <w:rFonts w:ascii="Arial" w:hAnsi="Arial" w:cs="Arial"/>
          <w:b/>
          <w:color w:val="auto"/>
          <w:sz w:val="20"/>
          <w:szCs w:val="20"/>
        </w:rPr>
      </w:pPr>
      <w:r w:rsidRPr="00454302">
        <w:rPr>
          <w:rFonts w:ascii="Arial" w:hAnsi="Arial" w:cs="Arial"/>
          <w:b/>
          <w:color w:val="auto"/>
          <w:sz w:val="20"/>
          <w:szCs w:val="20"/>
        </w:rPr>
        <w:lastRenderedPageBreak/>
        <w:t>Środki dydaktyczne:</w:t>
      </w:r>
    </w:p>
    <w:p w:rsidR="00354293" w:rsidRPr="00454302" w:rsidRDefault="00354293" w:rsidP="009012A2">
      <w:pPr>
        <w:spacing w:line="360" w:lineRule="auto"/>
        <w:jc w:val="both"/>
        <w:rPr>
          <w:rFonts w:ascii="Arial" w:hAnsi="Arial" w:cs="Arial"/>
          <w:color w:val="auto"/>
          <w:sz w:val="20"/>
          <w:szCs w:val="20"/>
        </w:rPr>
      </w:pPr>
      <w:r w:rsidRPr="00454302">
        <w:rPr>
          <w:rFonts w:ascii="Arial" w:hAnsi="Arial" w:cs="Arial"/>
          <w:color w:val="auto"/>
          <w:sz w:val="20"/>
          <w:szCs w:val="20"/>
        </w:rPr>
        <w:t xml:space="preserve">Pracownia technologii drukowania: komputery z dostępem do </w:t>
      </w:r>
      <w:r w:rsidR="00A71DCC" w:rsidRPr="00454302">
        <w:rPr>
          <w:rFonts w:ascii="Arial" w:hAnsi="Arial" w:cs="Arial"/>
          <w:color w:val="auto"/>
          <w:sz w:val="20"/>
          <w:szCs w:val="20"/>
        </w:rPr>
        <w:t>inter</w:t>
      </w:r>
      <w:r w:rsidRPr="00454302">
        <w:rPr>
          <w:rFonts w:ascii="Arial" w:hAnsi="Arial" w:cs="Arial"/>
          <w:color w:val="auto"/>
          <w:sz w:val="20"/>
          <w:szCs w:val="20"/>
        </w:rPr>
        <w:t>netu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354293" w:rsidRPr="00454302" w:rsidRDefault="00354293" w:rsidP="00454302">
      <w:pPr>
        <w:spacing w:line="360" w:lineRule="auto"/>
        <w:rPr>
          <w:rFonts w:ascii="Arial" w:hAnsi="Arial" w:cs="Arial"/>
          <w:color w:val="auto"/>
          <w:sz w:val="20"/>
          <w:szCs w:val="20"/>
        </w:rPr>
      </w:pPr>
    </w:p>
    <w:p w:rsidR="00354293" w:rsidRPr="00454302" w:rsidRDefault="00354293" w:rsidP="00454302">
      <w:pPr>
        <w:spacing w:line="360" w:lineRule="auto"/>
        <w:jc w:val="both"/>
        <w:rPr>
          <w:rFonts w:ascii="Arial" w:hAnsi="Arial" w:cs="Arial"/>
          <w:b/>
          <w:color w:val="auto"/>
          <w:sz w:val="20"/>
          <w:szCs w:val="20"/>
        </w:rPr>
      </w:pPr>
      <w:r w:rsidRPr="00454302">
        <w:rPr>
          <w:rFonts w:ascii="Arial" w:hAnsi="Arial" w:cs="Arial"/>
          <w:b/>
          <w:color w:val="auto"/>
          <w:sz w:val="20"/>
          <w:szCs w:val="20"/>
        </w:rPr>
        <w:t>Formy organizacyjne:</w:t>
      </w:r>
    </w:p>
    <w:p w:rsidR="00300465" w:rsidRPr="00454302" w:rsidRDefault="00354293" w:rsidP="00454302">
      <w:pPr>
        <w:spacing w:line="360" w:lineRule="auto"/>
        <w:jc w:val="both"/>
        <w:rPr>
          <w:rFonts w:ascii="Arial" w:hAnsi="Arial" w:cs="Arial"/>
          <w:color w:val="auto"/>
          <w:sz w:val="20"/>
          <w:szCs w:val="20"/>
        </w:rPr>
      </w:pPr>
      <w:r w:rsidRPr="00454302">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sidR="002857F7" w:rsidRPr="00454302">
        <w:rPr>
          <w:rFonts w:ascii="Arial" w:hAnsi="Arial" w:cs="Arial"/>
          <w:color w:val="auto"/>
          <w:sz w:val="20"/>
          <w:szCs w:val="20"/>
        </w:rPr>
        <w:t xml:space="preserve"> </w:t>
      </w:r>
      <w:r w:rsidR="00856209" w:rsidRPr="00454302">
        <w:rPr>
          <w:rFonts w:ascii="Arial" w:hAnsi="Arial" w:cs="Arial"/>
          <w:color w:val="auto"/>
          <w:sz w:val="20"/>
          <w:szCs w:val="20"/>
        </w:rPr>
        <w:t>Nauczyciel realizujący program</w:t>
      </w:r>
      <w:r w:rsidR="00300465" w:rsidRPr="00454302">
        <w:rPr>
          <w:rFonts w:ascii="Arial" w:hAnsi="Arial" w:cs="Arial"/>
          <w:color w:val="auto"/>
          <w:sz w:val="20"/>
          <w:szCs w:val="20"/>
        </w:rPr>
        <w:t xml:space="preserve"> powinien:</w:t>
      </w:r>
    </w:p>
    <w:p w:rsidR="00300465" w:rsidRPr="00454302" w:rsidRDefault="00300465" w:rsidP="00454302">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54302">
        <w:rPr>
          <w:rFonts w:ascii="Arial" w:hAnsi="Arial" w:cs="Arial"/>
          <w:color w:val="auto"/>
          <w:sz w:val="20"/>
          <w:szCs w:val="20"/>
        </w:rPr>
        <w:t>motywować uczniów do pracy,</w:t>
      </w:r>
    </w:p>
    <w:p w:rsidR="00300465" w:rsidRPr="00454302" w:rsidRDefault="00300465" w:rsidP="00454302">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54302">
        <w:rPr>
          <w:rFonts w:ascii="Arial" w:hAnsi="Arial" w:cs="Arial"/>
          <w:color w:val="auto"/>
          <w:sz w:val="20"/>
          <w:szCs w:val="20"/>
        </w:rPr>
        <w:t>dostosowywać stopień trudności planowanych ćwiczeń do możliwości i potrzeb uczniów,</w:t>
      </w:r>
    </w:p>
    <w:p w:rsidR="00300465" w:rsidRPr="00454302" w:rsidRDefault="0040211E" w:rsidP="00454302">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54302">
        <w:rPr>
          <w:rFonts w:ascii="Arial" w:hAnsi="Arial" w:cs="Arial"/>
          <w:color w:val="auto"/>
          <w:sz w:val="20"/>
          <w:szCs w:val="20"/>
        </w:rPr>
        <w:t xml:space="preserve">planować </w:t>
      </w:r>
      <w:r w:rsidR="00300465" w:rsidRPr="00454302">
        <w:rPr>
          <w:rFonts w:ascii="Arial" w:hAnsi="Arial" w:cs="Arial"/>
          <w:color w:val="auto"/>
          <w:sz w:val="20"/>
          <w:szCs w:val="20"/>
        </w:rPr>
        <w:t>zadania do wykonania przez uczniów z uwzględnieniem ich zainteresowań,</w:t>
      </w:r>
    </w:p>
    <w:p w:rsidR="00300465" w:rsidRPr="00454302" w:rsidRDefault="00300465" w:rsidP="00454302">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54302">
        <w:rPr>
          <w:rFonts w:ascii="Arial" w:hAnsi="Arial" w:cs="Arial"/>
          <w:color w:val="auto"/>
          <w:sz w:val="20"/>
          <w:szCs w:val="20"/>
        </w:rPr>
        <w:t>przygotowywać zadania o różnym stopniu trudności i złożoności,</w:t>
      </w:r>
    </w:p>
    <w:p w:rsidR="00300465" w:rsidRPr="00454302" w:rsidRDefault="00300465" w:rsidP="00454302">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54302">
        <w:rPr>
          <w:rFonts w:ascii="Arial" w:hAnsi="Arial" w:cs="Arial"/>
          <w:color w:val="auto"/>
          <w:sz w:val="20"/>
          <w:szCs w:val="20"/>
        </w:rPr>
        <w:t>zachęcać uczniów do korzystania z różnych źródeł informacji zawodowej.</w:t>
      </w:r>
    </w:p>
    <w:p w:rsidR="00354293" w:rsidRDefault="00354293" w:rsidP="00454302">
      <w:pPr>
        <w:spacing w:line="360" w:lineRule="auto"/>
        <w:jc w:val="both"/>
        <w:rPr>
          <w:rFonts w:ascii="Arial" w:hAnsi="Arial" w:cs="Arial"/>
          <w:b/>
          <w:color w:val="auto"/>
          <w:sz w:val="20"/>
          <w:szCs w:val="20"/>
        </w:rPr>
      </w:pPr>
    </w:p>
    <w:p w:rsidR="00F72E46" w:rsidRPr="009012A2" w:rsidRDefault="00F72E46" w:rsidP="00454302">
      <w:pPr>
        <w:spacing w:line="360" w:lineRule="auto"/>
        <w:jc w:val="both"/>
        <w:rPr>
          <w:rFonts w:ascii="Arial" w:hAnsi="Arial" w:cs="Arial"/>
          <w:b/>
          <w:color w:val="auto"/>
          <w:sz w:val="20"/>
          <w:szCs w:val="20"/>
        </w:rPr>
      </w:pPr>
    </w:p>
    <w:p w:rsidR="00354293" w:rsidRPr="009012A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9012A2">
        <w:rPr>
          <w:rFonts w:ascii="Arial" w:hAnsi="Arial" w:cs="Arial"/>
          <w:b/>
          <w:color w:val="auto"/>
          <w:sz w:val="20"/>
          <w:szCs w:val="20"/>
        </w:rPr>
        <w:t>PROPONOWANE METODY SPRAWDZANIA OSIĄGNIĘĆ EDUKACYJNYCH UCZNIA/SŁUCHACZA</w:t>
      </w:r>
    </w:p>
    <w:p w:rsidR="00354293" w:rsidRPr="009012A2" w:rsidRDefault="00354293" w:rsidP="00454302">
      <w:pPr>
        <w:pStyle w:val="Akapitzlist"/>
        <w:numPr>
          <w:ilvl w:val="0"/>
          <w:numId w:val="17"/>
        </w:numPr>
        <w:spacing w:line="360" w:lineRule="auto"/>
        <w:ind w:left="340" w:hanging="340"/>
        <w:rPr>
          <w:rFonts w:ascii="Arial" w:hAnsi="Arial" w:cs="Arial"/>
          <w:color w:val="auto"/>
          <w:sz w:val="20"/>
          <w:szCs w:val="20"/>
        </w:rPr>
      </w:pPr>
      <w:r w:rsidRPr="009012A2">
        <w:rPr>
          <w:rFonts w:ascii="Arial" w:hAnsi="Arial" w:cs="Arial"/>
          <w:color w:val="auto"/>
          <w:sz w:val="20"/>
          <w:szCs w:val="20"/>
        </w:rPr>
        <w:t>sprawdziany z pytaniami otwartymi (np. krótkiej odpowiedzi, z luką, rozszerzonej odpowiedzi),</w:t>
      </w:r>
    </w:p>
    <w:p w:rsidR="00354293" w:rsidRPr="00EB3FA6" w:rsidRDefault="00354293" w:rsidP="00454302">
      <w:pPr>
        <w:pStyle w:val="Akapitzlist"/>
        <w:numPr>
          <w:ilvl w:val="0"/>
          <w:numId w:val="17"/>
        </w:numPr>
        <w:spacing w:line="360" w:lineRule="auto"/>
        <w:ind w:left="340" w:hanging="340"/>
        <w:rPr>
          <w:rFonts w:ascii="Arial" w:hAnsi="Arial" w:cs="Arial"/>
          <w:color w:val="auto"/>
          <w:sz w:val="20"/>
          <w:szCs w:val="20"/>
        </w:rPr>
      </w:pPr>
      <w:r w:rsidRPr="009012A2">
        <w:rPr>
          <w:rFonts w:ascii="Arial" w:hAnsi="Arial" w:cs="Arial"/>
          <w:color w:val="auto"/>
          <w:sz w:val="20"/>
          <w:szCs w:val="20"/>
        </w:rPr>
        <w:t>testy z pytaniami zamkniętymi (np. prawda</w:t>
      </w:r>
      <w:r w:rsidR="005869FE" w:rsidRPr="009012A2">
        <w:rPr>
          <w:rFonts w:ascii="Arial" w:hAnsi="Arial" w:cs="Arial"/>
          <w:color w:val="auto"/>
          <w:sz w:val="20"/>
          <w:szCs w:val="20"/>
        </w:rPr>
        <w:t>/</w:t>
      </w:r>
      <w:r w:rsidRPr="00EB3FA6">
        <w:rPr>
          <w:rFonts w:ascii="Arial" w:hAnsi="Arial" w:cs="Arial"/>
          <w:color w:val="auto"/>
          <w:sz w:val="20"/>
          <w:szCs w:val="20"/>
        </w:rPr>
        <w:t>fałsz, wyboru wielokrotnego, z luką),</w:t>
      </w:r>
    </w:p>
    <w:p w:rsidR="00354293" w:rsidRPr="00454302" w:rsidRDefault="00354293"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testy mieszane,</w:t>
      </w:r>
    </w:p>
    <w:p w:rsidR="00354293" w:rsidRPr="009012A2" w:rsidRDefault="009012A2"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system</w:t>
      </w:r>
      <w:r>
        <w:rPr>
          <w:rFonts w:ascii="Arial" w:hAnsi="Arial" w:cs="Arial"/>
          <w:color w:val="auto"/>
          <w:sz w:val="20"/>
          <w:szCs w:val="20"/>
        </w:rPr>
        <w:t>y</w:t>
      </w:r>
      <w:r w:rsidRPr="009012A2">
        <w:rPr>
          <w:rFonts w:ascii="Arial" w:hAnsi="Arial" w:cs="Arial"/>
          <w:color w:val="auto"/>
          <w:sz w:val="20"/>
          <w:szCs w:val="20"/>
        </w:rPr>
        <w:t xml:space="preserve"> </w:t>
      </w:r>
      <w:r w:rsidR="00354293" w:rsidRPr="009012A2">
        <w:rPr>
          <w:rFonts w:ascii="Arial" w:hAnsi="Arial" w:cs="Arial"/>
          <w:color w:val="auto"/>
          <w:sz w:val="20"/>
          <w:szCs w:val="20"/>
        </w:rPr>
        <w:t>e-learning umożliwiające analizę osiągnieć ucznia,</w:t>
      </w:r>
    </w:p>
    <w:p w:rsidR="00354293" w:rsidRPr="00454302" w:rsidRDefault="00354293"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prace indywidulane i zespołowe w formie referatów i opracowań wybranego zagadnienia,</w:t>
      </w:r>
    </w:p>
    <w:p w:rsidR="00354293" w:rsidRPr="00454302" w:rsidRDefault="00354293"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quizy i konkursy wiedzy indywidualnie lub zespołowo.</w:t>
      </w:r>
    </w:p>
    <w:p w:rsidR="00856209" w:rsidRPr="00454302" w:rsidRDefault="00856209" w:rsidP="005D5776">
      <w:pPr>
        <w:spacing w:line="360" w:lineRule="auto"/>
        <w:rPr>
          <w:rFonts w:ascii="Arial" w:hAnsi="Arial" w:cs="Arial"/>
          <w:color w:val="auto"/>
          <w:sz w:val="20"/>
          <w:szCs w:val="20"/>
        </w:rPr>
      </w:pPr>
      <w:r w:rsidRPr="00454302">
        <w:rPr>
          <w:rFonts w:ascii="Arial" w:hAnsi="Arial" w:cs="Arial"/>
          <w:color w:val="auto"/>
          <w:sz w:val="20"/>
          <w:szCs w:val="20"/>
        </w:rPr>
        <w:br w:type="page"/>
      </w:r>
    </w:p>
    <w:p w:rsidR="00354293" w:rsidRPr="00454302" w:rsidRDefault="0088175D" w:rsidP="009012A2">
      <w:pPr>
        <w:spacing w:line="360" w:lineRule="auto"/>
        <w:jc w:val="both"/>
        <w:rPr>
          <w:rFonts w:ascii="Arial" w:hAnsi="Arial" w:cs="Arial"/>
          <w:b/>
          <w:color w:val="auto"/>
          <w:sz w:val="20"/>
          <w:szCs w:val="20"/>
        </w:rPr>
      </w:pPr>
      <w:r w:rsidRPr="00454302">
        <w:rPr>
          <w:rFonts w:ascii="Arial" w:hAnsi="Arial" w:cs="Arial"/>
          <w:b/>
          <w:color w:val="auto"/>
          <w:sz w:val="20"/>
          <w:szCs w:val="20"/>
        </w:rPr>
        <w:lastRenderedPageBreak/>
        <w:t xml:space="preserve">PROPONOWANE METODY </w:t>
      </w:r>
      <w:r w:rsidR="00354293" w:rsidRPr="00454302">
        <w:rPr>
          <w:rFonts w:ascii="Arial" w:hAnsi="Arial" w:cs="Arial"/>
          <w:b/>
          <w:color w:val="auto"/>
          <w:sz w:val="20"/>
          <w:szCs w:val="20"/>
        </w:rPr>
        <w:t>EWALUACJ</w:t>
      </w:r>
      <w:r w:rsidRPr="00454302">
        <w:rPr>
          <w:rFonts w:ascii="Arial" w:hAnsi="Arial" w:cs="Arial"/>
          <w:b/>
          <w:color w:val="auto"/>
          <w:sz w:val="20"/>
          <w:szCs w:val="20"/>
        </w:rPr>
        <w:t>I</w:t>
      </w:r>
      <w:r w:rsidR="00354293" w:rsidRPr="00454302">
        <w:rPr>
          <w:rFonts w:ascii="Arial" w:hAnsi="Arial" w:cs="Arial"/>
          <w:b/>
          <w:color w:val="auto"/>
          <w:sz w:val="20"/>
          <w:szCs w:val="20"/>
        </w:rPr>
        <w:t xml:space="preserve"> PRZEDMIOTU</w:t>
      </w:r>
    </w:p>
    <w:p w:rsidR="00952C8E" w:rsidRPr="00454302" w:rsidRDefault="00952C8E"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Podczas realizacji procesu ewaluacji z</w:t>
      </w:r>
      <w:r w:rsidR="00354293" w:rsidRPr="00454302">
        <w:rPr>
          <w:rFonts w:ascii="Arial" w:hAnsi="Arial" w:cs="Arial"/>
          <w:color w:val="auto"/>
          <w:sz w:val="20"/>
          <w:szCs w:val="20"/>
        </w:rPr>
        <w:t>aleca się stosowanie zarówno metod ilościowych</w:t>
      </w:r>
      <w:r w:rsidR="005869FE" w:rsidRPr="00454302">
        <w:rPr>
          <w:rFonts w:ascii="Arial" w:hAnsi="Arial" w:cs="Arial"/>
          <w:color w:val="auto"/>
          <w:sz w:val="20"/>
          <w:szCs w:val="20"/>
        </w:rPr>
        <w:t>,</w:t>
      </w:r>
      <w:r w:rsidR="00354293" w:rsidRPr="00454302">
        <w:rPr>
          <w:rFonts w:ascii="Arial" w:hAnsi="Arial" w:cs="Arial"/>
          <w:color w:val="auto"/>
          <w:sz w:val="20"/>
          <w:szCs w:val="20"/>
        </w:rPr>
        <w:t xml:space="preserve"> jak</w:t>
      </w:r>
      <w:r w:rsidR="00856209" w:rsidRPr="00454302">
        <w:rPr>
          <w:rFonts w:ascii="Arial" w:hAnsi="Arial" w:cs="Arial"/>
          <w:color w:val="auto"/>
          <w:sz w:val="20"/>
          <w:szCs w:val="20"/>
        </w:rPr>
        <w:t xml:space="preserve"> i</w:t>
      </w:r>
      <w:r w:rsidR="00354293" w:rsidRPr="00454302">
        <w:rPr>
          <w:rFonts w:ascii="Arial" w:hAnsi="Arial" w:cs="Arial"/>
          <w:color w:val="auto"/>
          <w:sz w:val="20"/>
          <w:szCs w:val="20"/>
        </w:rPr>
        <w:t xml:space="preserve"> jakościowych. Metody ilościowe mają w głównej mierze postać ankiet audytoryjnych (rzadziej pocztowych lub internetowych). Główn</w:t>
      </w:r>
      <w:r w:rsidR="00E950A2" w:rsidRPr="00454302">
        <w:rPr>
          <w:rFonts w:ascii="Arial" w:hAnsi="Arial" w:cs="Arial"/>
          <w:color w:val="auto"/>
          <w:sz w:val="20"/>
          <w:szCs w:val="20"/>
        </w:rPr>
        <w:t>ą</w:t>
      </w:r>
      <w:r w:rsidR="00354293" w:rsidRPr="00454302">
        <w:rPr>
          <w:rFonts w:ascii="Arial" w:hAnsi="Arial" w:cs="Arial"/>
          <w:color w:val="auto"/>
          <w:sz w:val="20"/>
          <w:szCs w:val="20"/>
        </w:rPr>
        <w:t xml:space="preserve"> zaletą tego typu rozwiązania jest możliwość dotarcia do dużej liczby osób, wadą natomiast brak pogłębionej refleksji. W przypadku zastosowania metod jakościowych (wywiad, obserwacja, analiza dokume</w:t>
      </w:r>
      <w:r w:rsidR="007A27AE" w:rsidRPr="00454302">
        <w:rPr>
          <w:rFonts w:ascii="Arial" w:hAnsi="Arial" w:cs="Arial"/>
          <w:color w:val="auto"/>
          <w:sz w:val="20"/>
          <w:szCs w:val="20"/>
        </w:rPr>
        <w:t xml:space="preserve">ntów) można dogłębnie poznać </w:t>
      </w:r>
      <w:r w:rsidR="002857F7" w:rsidRPr="00454302">
        <w:rPr>
          <w:rFonts w:ascii="Arial" w:hAnsi="Arial" w:cs="Arial"/>
          <w:color w:val="auto"/>
          <w:sz w:val="20"/>
          <w:szCs w:val="20"/>
        </w:rPr>
        <w:br/>
      </w:r>
      <w:r w:rsidR="007A27AE" w:rsidRPr="00454302">
        <w:rPr>
          <w:rFonts w:ascii="Arial" w:hAnsi="Arial" w:cs="Arial"/>
          <w:color w:val="auto"/>
          <w:sz w:val="20"/>
          <w:szCs w:val="20"/>
        </w:rPr>
        <w:t xml:space="preserve">i </w:t>
      </w:r>
      <w:r w:rsidR="00FF328E" w:rsidRPr="00454302">
        <w:rPr>
          <w:rFonts w:ascii="Arial" w:hAnsi="Arial" w:cs="Arial"/>
          <w:color w:val="auto"/>
          <w:sz w:val="20"/>
          <w:szCs w:val="20"/>
        </w:rPr>
        <w:t>zinterpretować</w:t>
      </w:r>
      <w:r w:rsidR="00354293" w:rsidRPr="00454302">
        <w:rPr>
          <w:rFonts w:ascii="Arial" w:hAnsi="Arial" w:cs="Arial"/>
          <w:color w:val="auto"/>
          <w:sz w:val="20"/>
          <w:szCs w:val="20"/>
        </w:rPr>
        <w:t xml:space="preserve"> problem.</w:t>
      </w:r>
      <w:r w:rsidRPr="00454302">
        <w:rPr>
          <w:rFonts w:ascii="Arial" w:hAnsi="Arial" w:cs="Arial"/>
          <w:color w:val="auto"/>
          <w:sz w:val="20"/>
          <w:szCs w:val="20"/>
        </w:rPr>
        <w:t xml:space="preserve"> W trakcie badań ewaluacyjnych powinno zastosować</w:t>
      </w:r>
      <w:r w:rsidR="00B32933" w:rsidRPr="00454302">
        <w:rPr>
          <w:rFonts w:ascii="Arial" w:hAnsi="Arial" w:cs="Arial"/>
          <w:color w:val="auto"/>
          <w:sz w:val="20"/>
          <w:szCs w:val="20"/>
        </w:rPr>
        <w:t xml:space="preserve"> się</w:t>
      </w:r>
      <w:r w:rsidRPr="00454302">
        <w:rPr>
          <w:rFonts w:ascii="Arial" w:hAnsi="Arial" w:cs="Arial"/>
          <w:color w:val="auto"/>
          <w:sz w:val="20"/>
          <w:szCs w:val="20"/>
        </w:rPr>
        <w:t xml:space="preserve"> wiele metod badawczych. Daje to możliwość na uzupełnianie oraz pogłębianie danych i informacji zdobytych jedną metodą, innymi, a także, co istotne, sprzyja zachowaniu obiektywizmu.</w:t>
      </w:r>
    </w:p>
    <w:p w:rsidR="00952C8E" w:rsidRPr="00454302" w:rsidRDefault="0035429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W przypadku </w:t>
      </w:r>
      <w:r w:rsidR="00952C8E" w:rsidRPr="00454302">
        <w:rPr>
          <w:rFonts w:ascii="Arial" w:hAnsi="Arial" w:cs="Arial"/>
          <w:color w:val="auto"/>
          <w:sz w:val="20"/>
          <w:szCs w:val="20"/>
        </w:rPr>
        <w:t xml:space="preserve">przedmiotu zawodowego jedną z ważnych </w:t>
      </w:r>
      <w:r w:rsidRPr="00454302">
        <w:rPr>
          <w:rFonts w:ascii="Arial" w:hAnsi="Arial" w:cs="Arial"/>
          <w:color w:val="auto"/>
          <w:sz w:val="20"/>
          <w:szCs w:val="20"/>
        </w:rPr>
        <w:t xml:space="preserve">metod jest </w:t>
      </w:r>
      <w:r w:rsidR="00952C8E" w:rsidRPr="00454302">
        <w:rPr>
          <w:rFonts w:ascii="Arial" w:hAnsi="Arial" w:cs="Arial"/>
          <w:color w:val="auto"/>
          <w:sz w:val="20"/>
          <w:szCs w:val="20"/>
        </w:rPr>
        <w:t>samoocena</w:t>
      </w:r>
      <w:r w:rsidRPr="00454302">
        <w:rPr>
          <w:rFonts w:ascii="Arial" w:hAnsi="Arial" w:cs="Arial"/>
          <w:color w:val="auto"/>
          <w:sz w:val="20"/>
          <w:szCs w:val="20"/>
        </w:rPr>
        <w:t>,</w:t>
      </w:r>
      <w:r w:rsidR="00952C8E" w:rsidRPr="00454302">
        <w:rPr>
          <w:rFonts w:ascii="Arial" w:hAnsi="Arial" w:cs="Arial"/>
          <w:color w:val="auto"/>
          <w:sz w:val="20"/>
          <w:szCs w:val="20"/>
        </w:rPr>
        <w:t xml:space="preserve"> w ramach</w:t>
      </w:r>
      <w:r w:rsidR="00B32933" w:rsidRPr="00454302">
        <w:rPr>
          <w:rFonts w:ascii="Arial" w:hAnsi="Arial" w:cs="Arial"/>
          <w:color w:val="auto"/>
          <w:sz w:val="20"/>
          <w:szCs w:val="20"/>
        </w:rPr>
        <w:t xml:space="preserve"> </w:t>
      </w:r>
      <w:r w:rsidR="00952C8E" w:rsidRPr="00454302">
        <w:rPr>
          <w:rFonts w:ascii="Arial" w:hAnsi="Arial" w:cs="Arial"/>
          <w:color w:val="auto"/>
          <w:sz w:val="20"/>
          <w:szCs w:val="20"/>
        </w:rPr>
        <w:t xml:space="preserve">której nauczyciel musi dokonać weryfikacji stanu swojej aktualnej wiedzy z zakresu poligrafii, w aspekcie </w:t>
      </w:r>
      <w:r w:rsidR="006F3721" w:rsidRPr="00454302">
        <w:rPr>
          <w:rFonts w:ascii="Arial" w:hAnsi="Arial" w:cs="Arial"/>
          <w:color w:val="auto"/>
          <w:sz w:val="20"/>
          <w:szCs w:val="20"/>
        </w:rPr>
        <w:t xml:space="preserve">znajomości </w:t>
      </w:r>
      <w:r w:rsidR="00952C8E" w:rsidRPr="00454302">
        <w:rPr>
          <w:rFonts w:ascii="Arial" w:hAnsi="Arial" w:cs="Arial"/>
          <w:color w:val="auto"/>
          <w:sz w:val="20"/>
          <w:szCs w:val="20"/>
        </w:rPr>
        <w:t xml:space="preserve">nowości technologicznych, </w:t>
      </w:r>
      <w:r w:rsidR="006F3721" w:rsidRPr="00454302">
        <w:rPr>
          <w:rFonts w:ascii="Arial" w:hAnsi="Arial" w:cs="Arial"/>
          <w:color w:val="auto"/>
          <w:sz w:val="20"/>
          <w:szCs w:val="20"/>
        </w:rPr>
        <w:t xml:space="preserve">czy </w:t>
      </w:r>
      <w:r w:rsidR="00952C8E" w:rsidRPr="00454302">
        <w:rPr>
          <w:rFonts w:ascii="Arial" w:hAnsi="Arial" w:cs="Arial"/>
          <w:color w:val="auto"/>
          <w:sz w:val="20"/>
          <w:szCs w:val="20"/>
        </w:rPr>
        <w:t>zmian w procesach, wynikających m.in. z postępującej automatyzacji</w:t>
      </w:r>
      <w:r w:rsidR="00C21750" w:rsidRPr="00454302">
        <w:rPr>
          <w:rFonts w:ascii="Arial" w:hAnsi="Arial" w:cs="Arial"/>
          <w:color w:val="auto"/>
          <w:sz w:val="20"/>
          <w:szCs w:val="20"/>
        </w:rPr>
        <w:br/>
      </w:r>
      <w:r w:rsidR="00952C8E" w:rsidRPr="00454302">
        <w:rPr>
          <w:rFonts w:ascii="Arial" w:hAnsi="Arial" w:cs="Arial"/>
          <w:color w:val="auto"/>
          <w:sz w:val="20"/>
          <w:szCs w:val="20"/>
        </w:rPr>
        <w:t>i informatyzacji</w:t>
      </w:r>
      <w:r w:rsidR="006F3721" w:rsidRPr="00454302">
        <w:rPr>
          <w:rFonts w:ascii="Arial" w:hAnsi="Arial" w:cs="Arial"/>
          <w:color w:val="auto"/>
          <w:sz w:val="20"/>
          <w:szCs w:val="20"/>
        </w:rPr>
        <w:t xml:space="preserve">.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6E56B2" w:rsidRPr="00454302" w:rsidRDefault="006E56B2"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Kluczowe kompetencje dla przedmiotu </w:t>
      </w:r>
      <w:r w:rsidR="004F1FFF" w:rsidRPr="00454302">
        <w:rPr>
          <w:rFonts w:ascii="Arial" w:hAnsi="Arial" w:cs="Arial"/>
          <w:i/>
          <w:color w:val="auto"/>
          <w:sz w:val="20"/>
          <w:szCs w:val="20"/>
        </w:rPr>
        <w:t>P</w:t>
      </w:r>
      <w:r w:rsidRPr="00454302">
        <w:rPr>
          <w:rFonts w:ascii="Arial" w:hAnsi="Arial" w:cs="Arial"/>
          <w:i/>
          <w:color w:val="auto"/>
          <w:sz w:val="20"/>
          <w:szCs w:val="20"/>
        </w:rPr>
        <w:t>odstawy poligrafi</w:t>
      </w:r>
      <w:r w:rsidR="00A214AA" w:rsidRPr="00454302">
        <w:rPr>
          <w:rFonts w:ascii="Arial" w:hAnsi="Arial" w:cs="Arial"/>
          <w:i/>
          <w:color w:val="auto"/>
          <w:sz w:val="20"/>
          <w:szCs w:val="20"/>
        </w:rPr>
        <w:t>i</w:t>
      </w:r>
      <w:r w:rsidRPr="00454302">
        <w:rPr>
          <w:rFonts w:ascii="Arial" w:hAnsi="Arial" w:cs="Arial"/>
          <w:color w:val="auto"/>
          <w:sz w:val="20"/>
          <w:szCs w:val="20"/>
        </w:rPr>
        <w:t xml:space="preserve"> to:</w:t>
      </w:r>
    </w:p>
    <w:p w:rsidR="006E56B2" w:rsidRPr="00454302" w:rsidRDefault="00732A78" w:rsidP="005D5776">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p</w:t>
      </w:r>
      <w:r w:rsidR="006E56B2" w:rsidRPr="00454302">
        <w:rPr>
          <w:rFonts w:ascii="Arial" w:hAnsi="Arial" w:cs="Arial"/>
          <w:color w:val="auto"/>
          <w:sz w:val="20"/>
          <w:szCs w:val="20"/>
        </w:rPr>
        <w:t>osługiwanie się terminologią branży poligraficznej</w:t>
      </w:r>
      <w:r w:rsidRPr="00454302">
        <w:rPr>
          <w:rFonts w:ascii="Arial" w:hAnsi="Arial" w:cs="Arial"/>
          <w:color w:val="auto"/>
          <w:sz w:val="20"/>
          <w:szCs w:val="20"/>
        </w:rPr>
        <w:t>,</w:t>
      </w:r>
    </w:p>
    <w:p w:rsidR="006E56B2" w:rsidRPr="00454302" w:rsidRDefault="00732A78" w:rsidP="005D5776">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k</w:t>
      </w:r>
      <w:r w:rsidR="006E56B2" w:rsidRPr="00454302">
        <w:rPr>
          <w:rFonts w:ascii="Arial" w:hAnsi="Arial" w:cs="Arial"/>
          <w:color w:val="auto"/>
          <w:sz w:val="20"/>
          <w:szCs w:val="20"/>
        </w:rPr>
        <w:t>lasyfikowanie materiałów i produktów poligraficznych</w:t>
      </w:r>
      <w:r w:rsidRPr="00454302">
        <w:rPr>
          <w:rFonts w:ascii="Arial" w:hAnsi="Arial" w:cs="Arial"/>
          <w:color w:val="auto"/>
          <w:sz w:val="20"/>
          <w:szCs w:val="20"/>
        </w:rPr>
        <w:t>,</w:t>
      </w:r>
    </w:p>
    <w:p w:rsidR="006E56B2" w:rsidRPr="00454302" w:rsidRDefault="00997EDB" w:rsidP="005D5776">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charakteryzowanie</w:t>
      </w:r>
      <w:r w:rsidR="006E56B2" w:rsidRPr="00454302">
        <w:rPr>
          <w:rFonts w:ascii="Arial" w:hAnsi="Arial" w:cs="Arial"/>
          <w:color w:val="auto"/>
          <w:sz w:val="20"/>
          <w:szCs w:val="20"/>
        </w:rPr>
        <w:t xml:space="preserve"> procesów</w:t>
      </w:r>
      <w:r w:rsidR="00C320C6" w:rsidRPr="00454302">
        <w:rPr>
          <w:rFonts w:ascii="Arial" w:hAnsi="Arial" w:cs="Arial"/>
          <w:color w:val="auto"/>
          <w:sz w:val="20"/>
          <w:szCs w:val="20"/>
        </w:rPr>
        <w:t xml:space="preserve"> przygotowania do drukowania</w:t>
      </w:r>
      <w:r w:rsidR="006E56B2" w:rsidRPr="00454302">
        <w:rPr>
          <w:rFonts w:ascii="Arial" w:hAnsi="Arial" w:cs="Arial"/>
          <w:color w:val="auto"/>
          <w:sz w:val="20"/>
          <w:szCs w:val="20"/>
        </w:rPr>
        <w:t xml:space="preserve">, </w:t>
      </w:r>
      <w:r w:rsidR="006A48CD" w:rsidRPr="00454302">
        <w:rPr>
          <w:rFonts w:ascii="Arial" w:hAnsi="Arial" w:cs="Arial"/>
          <w:color w:val="auto"/>
          <w:sz w:val="20"/>
          <w:szCs w:val="20"/>
        </w:rPr>
        <w:t xml:space="preserve">drukowania </w:t>
      </w:r>
      <w:r w:rsidR="006E56B2" w:rsidRPr="00454302">
        <w:rPr>
          <w:rFonts w:ascii="Arial" w:hAnsi="Arial" w:cs="Arial"/>
          <w:color w:val="auto"/>
          <w:sz w:val="20"/>
          <w:szCs w:val="20"/>
        </w:rPr>
        <w:t>i</w:t>
      </w:r>
      <w:r w:rsidR="00C320C6" w:rsidRPr="00454302">
        <w:rPr>
          <w:rFonts w:ascii="Arial" w:hAnsi="Arial" w:cs="Arial"/>
          <w:color w:val="auto"/>
          <w:sz w:val="20"/>
          <w:szCs w:val="20"/>
        </w:rPr>
        <w:t xml:space="preserve"> procesów obróbki wykończeniowej wydrukowanych prac</w:t>
      </w:r>
      <w:r w:rsidR="00732A78" w:rsidRPr="00454302">
        <w:rPr>
          <w:rFonts w:ascii="Arial" w:hAnsi="Arial" w:cs="Arial"/>
          <w:color w:val="auto"/>
          <w:sz w:val="20"/>
          <w:szCs w:val="20"/>
        </w:rPr>
        <w:t>,</w:t>
      </w:r>
    </w:p>
    <w:p w:rsidR="006E56B2" w:rsidRPr="00454302" w:rsidRDefault="00997EDB" w:rsidP="005D5776">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rozróżnianie</w:t>
      </w:r>
      <w:r w:rsidR="006E56B2" w:rsidRPr="00454302">
        <w:rPr>
          <w:rFonts w:ascii="Arial" w:hAnsi="Arial" w:cs="Arial"/>
          <w:color w:val="auto"/>
          <w:sz w:val="20"/>
          <w:szCs w:val="20"/>
        </w:rPr>
        <w:t xml:space="preserve"> technik drukowania</w:t>
      </w:r>
      <w:r w:rsidR="00732A78" w:rsidRPr="00454302">
        <w:rPr>
          <w:rFonts w:ascii="Arial" w:hAnsi="Arial" w:cs="Arial"/>
          <w:color w:val="auto"/>
          <w:sz w:val="20"/>
          <w:szCs w:val="20"/>
        </w:rPr>
        <w:t>.</w:t>
      </w:r>
    </w:p>
    <w:p w:rsidR="00E176C8" w:rsidRPr="005D5776" w:rsidRDefault="00D844F1" w:rsidP="005D5776">
      <w:pPr>
        <w:pStyle w:val="Akapitzlist"/>
        <w:numPr>
          <w:ilvl w:val="0"/>
          <w:numId w:val="112"/>
        </w:numPr>
        <w:spacing w:line="360" w:lineRule="auto"/>
        <w:jc w:val="both"/>
        <w:rPr>
          <w:rFonts w:ascii="Arial" w:hAnsi="Arial" w:cs="Arial"/>
          <w:color w:val="auto"/>
          <w:sz w:val="20"/>
          <w:szCs w:val="20"/>
        </w:rPr>
      </w:pPr>
      <w:r w:rsidRPr="005D5776">
        <w:rPr>
          <w:rFonts w:ascii="Arial" w:hAnsi="Arial" w:cs="Arial"/>
          <w:b/>
          <w:color w:val="auto"/>
          <w:sz w:val="20"/>
          <w:szCs w:val="20"/>
        </w:rPr>
        <w:br w:type="page"/>
      </w:r>
    </w:p>
    <w:p w:rsidR="00515674" w:rsidRPr="00454302" w:rsidRDefault="00515674"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012A2">
        <w:rPr>
          <w:rFonts w:ascii="Arial" w:hAnsi="Arial" w:cs="Arial"/>
          <w:b/>
          <w:color w:val="auto"/>
          <w:sz w:val="20"/>
          <w:szCs w:val="20"/>
        </w:rPr>
        <w:lastRenderedPageBreak/>
        <w:t>Materia</w:t>
      </w:r>
      <w:r w:rsidRPr="00454302">
        <w:rPr>
          <w:rFonts w:ascii="Arial" w:hAnsi="Arial" w:cs="Arial"/>
          <w:b/>
          <w:color w:val="auto"/>
          <w:sz w:val="20"/>
          <w:szCs w:val="20"/>
        </w:rPr>
        <w:t>łoznawstwo fleksograficzne</w:t>
      </w:r>
      <w:r w:rsidR="0088175D" w:rsidRPr="00454302">
        <w:rPr>
          <w:rFonts w:ascii="Arial" w:hAnsi="Arial" w:cs="Arial"/>
          <w:b/>
          <w:color w:val="auto"/>
          <w:sz w:val="20"/>
          <w:szCs w:val="20"/>
        </w:rPr>
        <w:t xml:space="preserve"> </w:t>
      </w:r>
    </w:p>
    <w:p w:rsidR="00515674" w:rsidRPr="00454302"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15674" w:rsidRPr="00454302"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Cele ogólne</w:t>
      </w:r>
      <w:r w:rsidR="00B32933" w:rsidRPr="00454302">
        <w:rPr>
          <w:rFonts w:ascii="Arial" w:hAnsi="Arial" w:cs="Arial"/>
          <w:b/>
          <w:color w:val="auto"/>
          <w:sz w:val="20"/>
          <w:szCs w:val="20"/>
        </w:rPr>
        <w:t>:</w:t>
      </w:r>
      <w:r w:rsidRPr="00454302">
        <w:rPr>
          <w:rFonts w:ascii="Arial" w:hAnsi="Arial" w:cs="Arial"/>
          <w:b/>
          <w:color w:val="auto"/>
          <w:sz w:val="20"/>
          <w:szCs w:val="20"/>
        </w:rPr>
        <w:t xml:space="preserve"> </w:t>
      </w:r>
    </w:p>
    <w:p w:rsidR="00515674" w:rsidRPr="00454302" w:rsidRDefault="0014719E" w:rsidP="00454302">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454302">
        <w:rPr>
          <w:rFonts w:ascii="Arial" w:hAnsi="Arial" w:cs="Arial"/>
          <w:color w:val="auto"/>
          <w:sz w:val="20"/>
          <w:szCs w:val="20"/>
        </w:rPr>
        <w:t>Poznanie materiałów do drukowania fleksograficznego</w:t>
      </w:r>
      <w:r w:rsidR="004A1B5E" w:rsidRPr="00454302">
        <w:rPr>
          <w:rFonts w:ascii="Arial" w:hAnsi="Arial" w:cs="Arial"/>
          <w:color w:val="auto"/>
          <w:sz w:val="20"/>
          <w:szCs w:val="20"/>
        </w:rPr>
        <w:t>.</w:t>
      </w:r>
    </w:p>
    <w:p w:rsidR="00515674" w:rsidRPr="00454302" w:rsidRDefault="0014719E" w:rsidP="00454302">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54302">
        <w:rPr>
          <w:rFonts w:ascii="Arial" w:hAnsi="Arial" w:cs="Arial"/>
          <w:color w:val="auto"/>
          <w:sz w:val="20"/>
          <w:szCs w:val="20"/>
        </w:rPr>
        <w:t>Charakteryzowanie materiałów stosowanych do drukowania fleksograficznego.</w:t>
      </w:r>
    </w:p>
    <w:p w:rsidR="004A1B5E" w:rsidRPr="00454302" w:rsidRDefault="004A1B5E" w:rsidP="00454302">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54302">
        <w:rPr>
          <w:rFonts w:ascii="Arial" w:hAnsi="Arial" w:cs="Arial"/>
          <w:color w:val="auto"/>
          <w:sz w:val="20"/>
          <w:szCs w:val="20"/>
        </w:rPr>
        <w:t>Rozwijanie umiejętności aktualizowania wiedzy o materiałach stosowanych we fleksografii.</w:t>
      </w:r>
    </w:p>
    <w:p w:rsidR="00515674" w:rsidRPr="00454302" w:rsidRDefault="00515674" w:rsidP="00454302">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A71DCC" w:rsidRPr="00454302" w:rsidRDefault="00B02E97"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Cele operacyjne</w:t>
      </w:r>
    </w:p>
    <w:p w:rsidR="00515674" w:rsidRPr="00454302"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t>Uczeń potrafi</w:t>
      </w:r>
      <w:r w:rsidR="00B02E97" w:rsidRPr="00454302">
        <w:rPr>
          <w:rFonts w:ascii="Arial" w:hAnsi="Arial" w:cs="Arial"/>
          <w:b/>
          <w:color w:val="auto"/>
          <w:sz w:val="20"/>
          <w:szCs w:val="20"/>
        </w:rPr>
        <w:t>:</w:t>
      </w:r>
    </w:p>
    <w:p w:rsidR="00515674" w:rsidRPr="00454302" w:rsidRDefault="00515674" w:rsidP="00454302">
      <w:pPr>
        <w:pStyle w:val="Akapitzlist"/>
        <w:numPr>
          <w:ilvl w:val="0"/>
          <w:numId w:val="82"/>
        </w:numPr>
        <w:spacing w:line="360" w:lineRule="auto"/>
        <w:rPr>
          <w:rFonts w:ascii="Arial" w:hAnsi="Arial" w:cs="Arial"/>
          <w:color w:val="auto"/>
          <w:sz w:val="20"/>
          <w:szCs w:val="20"/>
        </w:rPr>
      </w:pPr>
      <w:r w:rsidRPr="00454302">
        <w:rPr>
          <w:rFonts w:ascii="Arial" w:hAnsi="Arial" w:cs="Arial"/>
          <w:color w:val="auto"/>
          <w:sz w:val="20"/>
          <w:szCs w:val="20"/>
        </w:rPr>
        <w:t xml:space="preserve">rozróżnić </w:t>
      </w:r>
      <w:r w:rsidR="009E39E9" w:rsidRPr="00454302">
        <w:rPr>
          <w:rFonts w:ascii="Arial" w:hAnsi="Arial" w:cs="Arial"/>
          <w:color w:val="auto"/>
          <w:sz w:val="20"/>
          <w:szCs w:val="20"/>
        </w:rPr>
        <w:t>p</w:t>
      </w:r>
      <w:r w:rsidR="0014719E" w:rsidRPr="00454302">
        <w:rPr>
          <w:rFonts w:ascii="Arial" w:hAnsi="Arial" w:cs="Arial"/>
          <w:color w:val="auto"/>
          <w:sz w:val="20"/>
          <w:szCs w:val="20"/>
        </w:rPr>
        <w:t>odłoża drukowe stosowane we fleksografii</w:t>
      </w:r>
      <w:r w:rsidRPr="00454302">
        <w:rPr>
          <w:rFonts w:ascii="Arial" w:hAnsi="Arial" w:cs="Arial"/>
          <w:color w:val="auto"/>
          <w:sz w:val="20"/>
          <w:szCs w:val="20"/>
        </w:rPr>
        <w:t>,</w:t>
      </w:r>
    </w:p>
    <w:p w:rsidR="0014719E" w:rsidRPr="00454302" w:rsidRDefault="0014719E" w:rsidP="00454302">
      <w:pPr>
        <w:pStyle w:val="Akapitzlist"/>
        <w:numPr>
          <w:ilvl w:val="0"/>
          <w:numId w:val="82"/>
        </w:numPr>
        <w:spacing w:line="360" w:lineRule="auto"/>
        <w:rPr>
          <w:rFonts w:ascii="Arial" w:hAnsi="Arial" w:cs="Arial"/>
          <w:color w:val="auto"/>
          <w:sz w:val="20"/>
          <w:szCs w:val="20"/>
        </w:rPr>
      </w:pPr>
      <w:r w:rsidRPr="00454302">
        <w:rPr>
          <w:rFonts w:ascii="Arial" w:hAnsi="Arial" w:cs="Arial"/>
          <w:color w:val="auto"/>
          <w:sz w:val="20"/>
          <w:szCs w:val="20"/>
        </w:rPr>
        <w:t>określić właściwości podłoży drukowych,</w:t>
      </w:r>
    </w:p>
    <w:p w:rsidR="00515674" w:rsidRPr="00454302" w:rsidRDefault="00515674" w:rsidP="00454302">
      <w:pPr>
        <w:pStyle w:val="Akapitzlist"/>
        <w:numPr>
          <w:ilvl w:val="0"/>
          <w:numId w:val="82"/>
        </w:numPr>
        <w:spacing w:line="360" w:lineRule="auto"/>
        <w:ind w:left="357" w:hanging="357"/>
        <w:rPr>
          <w:rFonts w:ascii="Arial" w:hAnsi="Arial" w:cs="Arial"/>
          <w:color w:val="auto"/>
          <w:sz w:val="20"/>
          <w:szCs w:val="20"/>
        </w:rPr>
      </w:pPr>
      <w:r w:rsidRPr="00454302">
        <w:rPr>
          <w:rFonts w:ascii="Arial" w:hAnsi="Arial" w:cs="Arial"/>
          <w:color w:val="auto"/>
          <w:sz w:val="20"/>
          <w:szCs w:val="20"/>
        </w:rPr>
        <w:t xml:space="preserve">scharakteryzować </w:t>
      </w:r>
      <w:r w:rsidR="0014719E" w:rsidRPr="00454302">
        <w:rPr>
          <w:rFonts w:ascii="Arial" w:hAnsi="Arial" w:cs="Arial"/>
          <w:color w:val="auto"/>
          <w:sz w:val="20"/>
          <w:szCs w:val="20"/>
        </w:rPr>
        <w:t>farby i lakiery</w:t>
      </w:r>
      <w:r w:rsidRPr="00454302">
        <w:rPr>
          <w:rFonts w:ascii="Arial" w:hAnsi="Arial" w:cs="Arial"/>
          <w:color w:val="auto"/>
          <w:sz w:val="20"/>
          <w:szCs w:val="20"/>
        </w:rPr>
        <w:t>,</w:t>
      </w:r>
    </w:p>
    <w:p w:rsidR="00515674" w:rsidRPr="00454302" w:rsidRDefault="0014719E" w:rsidP="00454302">
      <w:pPr>
        <w:pStyle w:val="Akapitzlist"/>
        <w:numPr>
          <w:ilvl w:val="0"/>
          <w:numId w:val="82"/>
        </w:numPr>
        <w:spacing w:line="360" w:lineRule="auto"/>
        <w:ind w:left="357" w:hanging="357"/>
        <w:rPr>
          <w:rFonts w:ascii="Arial" w:hAnsi="Arial" w:cs="Arial"/>
          <w:color w:val="auto"/>
          <w:sz w:val="20"/>
          <w:szCs w:val="20"/>
        </w:rPr>
      </w:pPr>
      <w:r w:rsidRPr="00454302">
        <w:rPr>
          <w:rFonts w:ascii="Arial" w:hAnsi="Arial" w:cs="Arial"/>
          <w:color w:val="auto"/>
          <w:sz w:val="20"/>
          <w:szCs w:val="20"/>
        </w:rPr>
        <w:t xml:space="preserve">scharakteryzować </w:t>
      </w:r>
      <w:r w:rsidR="00774E6C" w:rsidRPr="00454302">
        <w:rPr>
          <w:rFonts w:ascii="Arial" w:hAnsi="Arial" w:cs="Arial"/>
          <w:color w:val="auto"/>
          <w:sz w:val="20"/>
          <w:szCs w:val="20"/>
        </w:rPr>
        <w:t>materiały</w:t>
      </w:r>
      <w:r w:rsidRPr="00454302">
        <w:rPr>
          <w:rFonts w:ascii="Arial" w:hAnsi="Arial" w:cs="Arial"/>
          <w:color w:val="auto"/>
          <w:sz w:val="20"/>
          <w:szCs w:val="20"/>
        </w:rPr>
        <w:t xml:space="preserve"> stosowane do wytwarzania form fleksograficznych</w:t>
      </w:r>
      <w:r w:rsidR="00B02E97" w:rsidRPr="00454302">
        <w:rPr>
          <w:rFonts w:ascii="Arial" w:hAnsi="Arial" w:cs="Arial"/>
          <w:color w:val="auto"/>
          <w:sz w:val="20"/>
          <w:szCs w:val="20"/>
        </w:rPr>
        <w:t>.</w:t>
      </w:r>
    </w:p>
    <w:p w:rsidR="00515674" w:rsidRPr="00454302" w:rsidRDefault="00515674" w:rsidP="005D5776">
      <w:pPr>
        <w:spacing w:line="360" w:lineRule="auto"/>
        <w:rPr>
          <w:rFonts w:ascii="Arial" w:hAnsi="Arial" w:cs="Arial"/>
          <w:color w:val="auto"/>
          <w:sz w:val="20"/>
          <w:szCs w:val="20"/>
        </w:rPr>
      </w:pPr>
      <w:r w:rsidRPr="00454302">
        <w:rPr>
          <w:rFonts w:ascii="Arial" w:hAnsi="Arial" w:cs="Arial"/>
          <w:color w:val="auto"/>
          <w:sz w:val="20"/>
          <w:szCs w:val="20"/>
        </w:rPr>
        <w:br w:type="page"/>
      </w:r>
    </w:p>
    <w:p w:rsidR="00515674" w:rsidRPr="00454302" w:rsidRDefault="00515674"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54302">
        <w:rPr>
          <w:rFonts w:ascii="Arial" w:hAnsi="Arial" w:cs="Arial"/>
          <w:b/>
          <w:color w:val="auto"/>
          <w:sz w:val="20"/>
          <w:szCs w:val="20"/>
        </w:rPr>
        <w:lastRenderedPageBreak/>
        <w:t xml:space="preserve">MATERIAŁ NAUCZANIA – </w:t>
      </w:r>
      <w:r w:rsidR="00774E6C" w:rsidRPr="00454302">
        <w:rPr>
          <w:rFonts w:ascii="Arial" w:hAnsi="Arial" w:cs="Arial"/>
          <w:b/>
          <w:color w:val="auto"/>
          <w:sz w:val="20"/>
          <w:szCs w:val="20"/>
        </w:rPr>
        <w:t>MATERIAŁOZNAWSTWO</w:t>
      </w:r>
      <w:r w:rsidR="00025273" w:rsidRPr="00454302">
        <w:rPr>
          <w:rFonts w:ascii="Arial" w:hAnsi="Arial" w:cs="Arial"/>
          <w:b/>
          <w:color w:val="auto"/>
          <w:sz w:val="20"/>
          <w:szCs w:val="20"/>
        </w:rPr>
        <w:t xml:space="preserve"> FLEKSOGRAFICZNE</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515674" w:rsidRPr="008533A4" w:rsidTr="0088175D">
        <w:tc>
          <w:tcPr>
            <w:tcW w:w="2216" w:type="dxa"/>
            <w:vMerge w:val="restart"/>
            <w:shd w:val="clear" w:color="auto" w:fill="auto"/>
          </w:tcPr>
          <w:p w:rsidR="00515674" w:rsidRPr="002857F7" w:rsidRDefault="00515674" w:rsidP="00C81850">
            <w:pPr>
              <w:rPr>
                <w:rFonts w:ascii="Arial" w:eastAsia="Times New Roman" w:hAnsi="Arial" w:cs="Arial"/>
                <w:sz w:val="20"/>
                <w:szCs w:val="20"/>
              </w:rPr>
            </w:pPr>
            <w:r w:rsidRPr="002857F7">
              <w:rPr>
                <w:rFonts w:ascii="Arial" w:eastAsia="Times New Roman" w:hAnsi="Arial" w:cs="Arial"/>
                <w:sz w:val="20"/>
                <w:szCs w:val="20"/>
              </w:rPr>
              <w:t>Dział programowy</w:t>
            </w:r>
          </w:p>
        </w:tc>
        <w:tc>
          <w:tcPr>
            <w:tcW w:w="2562" w:type="dxa"/>
            <w:vMerge w:val="restart"/>
            <w:shd w:val="clear" w:color="auto" w:fill="auto"/>
          </w:tcPr>
          <w:p w:rsidR="00515674" w:rsidRPr="005D5776" w:rsidRDefault="00515674" w:rsidP="00C81850">
            <w:pPr>
              <w:pBdr>
                <w:top w:val="nil"/>
                <w:left w:val="nil"/>
                <w:bottom w:val="nil"/>
                <w:right w:val="nil"/>
                <w:between w:val="nil"/>
              </w:pBdr>
              <w:rPr>
                <w:rFonts w:ascii="Arial" w:eastAsia="Times New Roman" w:hAnsi="Arial" w:cs="Arial"/>
                <w:sz w:val="20"/>
                <w:szCs w:val="20"/>
              </w:rPr>
            </w:pPr>
            <w:r w:rsidRPr="002857F7">
              <w:rPr>
                <w:rFonts w:ascii="Arial" w:hAnsi="Arial" w:cs="Arial"/>
                <w:sz w:val="20"/>
                <w:szCs w:val="20"/>
              </w:rPr>
              <w:t>Tematy jednostek metodycznych</w:t>
            </w:r>
          </w:p>
        </w:tc>
        <w:tc>
          <w:tcPr>
            <w:tcW w:w="1244" w:type="dxa"/>
            <w:vMerge w:val="restart"/>
            <w:shd w:val="clear" w:color="auto" w:fill="auto"/>
          </w:tcPr>
          <w:p w:rsidR="00515674" w:rsidRPr="005D5776" w:rsidRDefault="00515674" w:rsidP="001A04E8">
            <w:pPr>
              <w:pBdr>
                <w:top w:val="nil"/>
                <w:left w:val="nil"/>
                <w:bottom w:val="nil"/>
                <w:right w:val="nil"/>
                <w:between w:val="nil"/>
              </w:pBdr>
              <w:rPr>
                <w:rFonts w:ascii="Arial" w:hAnsi="Arial" w:cs="Arial"/>
                <w:sz w:val="20"/>
                <w:szCs w:val="20"/>
              </w:rPr>
            </w:pPr>
            <w:r w:rsidRPr="002857F7">
              <w:rPr>
                <w:rFonts w:ascii="Arial" w:hAnsi="Arial" w:cs="Arial"/>
                <w:sz w:val="20"/>
                <w:szCs w:val="20"/>
              </w:rPr>
              <w:t>Liczba godz.</w:t>
            </w:r>
          </w:p>
        </w:tc>
        <w:tc>
          <w:tcPr>
            <w:tcW w:w="6302" w:type="dxa"/>
            <w:gridSpan w:val="2"/>
            <w:shd w:val="clear" w:color="auto" w:fill="auto"/>
            <w:vAlign w:val="center"/>
          </w:tcPr>
          <w:p w:rsidR="00515674" w:rsidRPr="005D5776" w:rsidRDefault="00515674" w:rsidP="00B02E97">
            <w:pPr>
              <w:pBdr>
                <w:top w:val="nil"/>
                <w:left w:val="nil"/>
                <w:bottom w:val="nil"/>
                <w:right w:val="nil"/>
                <w:between w:val="nil"/>
              </w:pBdr>
              <w:jc w:val="center"/>
              <w:rPr>
                <w:rFonts w:ascii="Arial" w:hAnsi="Arial" w:cs="Arial"/>
                <w:sz w:val="20"/>
                <w:szCs w:val="20"/>
              </w:rPr>
            </w:pPr>
            <w:r w:rsidRPr="002857F7">
              <w:rPr>
                <w:rFonts w:ascii="Arial" w:eastAsia="Times New Roman" w:hAnsi="Arial" w:cs="Arial"/>
                <w:sz w:val="20"/>
                <w:szCs w:val="20"/>
              </w:rPr>
              <w:t>Wymagania programowe</w:t>
            </w:r>
          </w:p>
        </w:tc>
        <w:tc>
          <w:tcPr>
            <w:tcW w:w="1681" w:type="dxa"/>
            <w:shd w:val="clear" w:color="auto" w:fill="auto"/>
            <w:vAlign w:val="center"/>
          </w:tcPr>
          <w:p w:rsidR="00515674" w:rsidRPr="002857F7" w:rsidRDefault="00515674" w:rsidP="00C81850">
            <w:pPr>
              <w:rPr>
                <w:rFonts w:ascii="Arial" w:hAnsi="Arial" w:cs="Arial"/>
                <w:sz w:val="20"/>
                <w:szCs w:val="20"/>
              </w:rPr>
            </w:pPr>
            <w:r w:rsidRPr="002857F7">
              <w:rPr>
                <w:rFonts w:ascii="Arial" w:hAnsi="Arial" w:cs="Arial"/>
                <w:sz w:val="20"/>
                <w:szCs w:val="20"/>
              </w:rPr>
              <w:t>Uwagi o realizacji</w:t>
            </w:r>
          </w:p>
        </w:tc>
      </w:tr>
      <w:tr w:rsidR="00515674" w:rsidRPr="008533A4" w:rsidTr="0088175D">
        <w:tc>
          <w:tcPr>
            <w:tcW w:w="2216" w:type="dxa"/>
            <w:vMerge/>
            <w:shd w:val="clear" w:color="auto" w:fill="auto"/>
            <w:vAlign w:val="center"/>
          </w:tcPr>
          <w:p w:rsidR="00515674" w:rsidRPr="005D5776" w:rsidRDefault="00515674" w:rsidP="00B02E97">
            <w:pPr>
              <w:pBdr>
                <w:top w:val="nil"/>
                <w:left w:val="nil"/>
                <w:bottom w:val="nil"/>
                <w:right w:val="nil"/>
                <w:between w:val="nil"/>
              </w:pBdr>
              <w:jc w:val="center"/>
              <w:rPr>
                <w:rFonts w:ascii="Arial" w:eastAsia="Times New Roman" w:hAnsi="Arial" w:cs="Arial"/>
                <w:sz w:val="20"/>
                <w:szCs w:val="20"/>
              </w:rPr>
            </w:pPr>
          </w:p>
        </w:tc>
        <w:tc>
          <w:tcPr>
            <w:tcW w:w="2562" w:type="dxa"/>
            <w:vMerge/>
            <w:shd w:val="clear" w:color="auto" w:fill="auto"/>
            <w:vAlign w:val="center"/>
          </w:tcPr>
          <w:p w:rsidR="00515674" w:rsidRPr="005D5776" w:rsidRDefault="00515674" w:rsidP="00B02E97">
            <w:pPr>
              <w:pBdr>
                <w:top w:val="nil"/>
                <w:left w:val="nil"/>
                <w:bottom w:val="nil"/>
                <w:right w:val="nil"/>
                <w:between w:val="nil"/>
              </w:pBdr>
              <w:jc w:val="center"/>
              <w:rPr>
                <w:rFonts w:ascii="Arial" w:eastAsia="Times New Roman" w:hAnsi="Arial" w:cs="Arial"/>
                <w:sz w:val="20"/>
                <w:szCs w:val="20"/>
              </w:rPr>
            </w:pPr>
          </w:p>
        </w:tc>
        <w:tc>
          <w:tcPr>
            <w:tcW w:w="1244" w:type="dxa"/>
            <w:vMerge/>
            <w:shd w:val="clear" w:color="auto" w:fill="auto"/>
            <w:vAlign w:val="center"/>
          </w:tcPr>
          <w:p w:rsidR="00515674" w:rsidRPr="005D5776" w:rsidRDefault="00515674" w:rsidP="00B02E97">
            <w:pPr>
              <w:pBdr>
                <w:top w:val="nil"/>
                <w:left w:val="nil"/>
                <w:bottom w:val="nil"/>
                <w:right w:val="nil"/>
                <w:between w:val="nil"/>
              </w:pBdr>
              <w:jc w:val="center"/>
              <w:rPr>
                <w:rFonts w:ascii="Arial" w:hAnsi="Arial" w:cs="Arial"/>
                <w:sz w:val="20"/>
                <w:szCs w:val="20"/>
              </w:rPr>
            </w:pPr>
          </w:p>
        </w:tc>
        <w:tc>
          <w:tcPr>
            <w:tcW w:w="3334" w:type="dxa"/>
            <w:shd w:val="clear" w:color="auto" w:fill="auto"/>
            <w:vAlign w:val="center"/>
          </w:tcPr>
          <w:p w:rsidR="00515674" w:rsidRPr="002857F7" w:rsidRDefault="00515674" w:rsidP="00C81850">
            <w:pPr>
              <w:rPr>
                <w:rFonts w:ascii="Arial" w:eastAsia="Times New Roman" w:hAnsi="Arial" w:cs="Arial"/>
                <w:sz w:val="20"/>
                <w:szCs w:val="20"/>
              </w:rPr>
            </w:pPr>
            <w:r w:rsidRPr="002857F7">
              <w:rPr>
                <w:rFonts w:ascii="Arial" w:eastAsia="Times New Roman" w:hAnsi="Arial" w:cs="Arial"/>
                <w:sz w:val="20"/>
                <w:szCs w:val="20"/>
              </w:rPr>
              <w:t>Podstawowe</w:t>
            </w:r>
          </w:p>
          <w:p w:rsidR="00515674" w:rsidRPr="005D5776" w:rsidRDefault="00515674" w:rsidP="00C81850">
            <w:pPr>
              <w:pBdr>
                <w:top w:val="nil"/>
                <w:left w:val="nil"/>
                <w:bottom w:val="nil"/>
                <w:right w:val="nil"/>
                <w:between w:val="nil"/>
              </w:pBdr>
              <w:rPr>
                <w:rFonts w:ascii="Arial" w:hAnsi="Arial" w:cs="Arial"/>
                <w:b/>
                <w:sz w:val="20"/>
                <w:szCs w:val="20"/>
              </w:rPr>
            </w:pPr>
            <w:r w:rsidRPr="002857F7">
              <w:rPr>
                <w:rFonts w:ascii="Arial" w:hAnsi="Arial" w:cs="Arial"/>
                <w:b/>
                <w:sz w:val="20"/>
                <w:szCs w:val="20"/>
              </w:rPr>
              <w:t>Uczeń potrafi:</w:t>
            </w:r>
          </w:p>
        </w:tc>
        <w:tc>
          <w:tcPr>
            <w:tcW w:w="2968" w:type="dxa"/>
            <w:shd w:val="clear" w:color="auto" w:fill="auto"/>
            <w:vAlign w:val="center"/>
          </w:tcPr>
          <w:p w:rsidR="00515674" w:rsidRPr="005D5776" w:rsidRDefault="00515674" w:rsidP="00C81850">
            <w:pPr>
              <w:pBdr>
                <w:top w:val="nil"/>
                <w:left w:val="nil"/>
                <w:bottom w:val="nil"/>
                <w:right w:val="nil"/>
                <w:between w:val="nil"/>
              </w:pBdr>
              <w:rPr>
                <w:rFonts w:ascii="Arial" w:eastAsia="Times New Roman" w:hAnsi="Arial" w:cs="Arial"/>
                <w:sz w:val="20"/>
                <w:szCs w:val="20"/>
              </w:rPr>
            </w:pPr>
            <w:r w:rsidRPr="002857F7">
              <w:rPr>
                <w:rFonts w:ascii="Arial" w:hAnsi="Arial" w:cs="Arial"/>
                <w:sz w:val="20"/>
                <w:szCs w:val="20"/>
              </w:rPr>
              <w:t>Ponadpodstawowe</w:t>
            </w:r>
          </w:p>
          <w:p w:rsidR="00515674" w:rsidRPr="005D5776" w:rsidRDefault="00515674" w:rsidP="00C81850">
            <w:pPr>
              <w:pBdr>
                <w:top w:val="nil"/>
                <w:left w:val="nil"/>
                <w:bottom w:val="nil"/>
                <w:right w:val="nil"/>
                <w:between w:val="nil"/>
              </w:pBdr>
              <w:rPr>
                <w:rFonts w:ascii="Arial" w:hAnsi="Arial" w:cs="Arial"/>
                <w:b/>
                <w:sz w:val="20"/>
                <w:szCs w:val="20"/>
              </w:rPr>
            </w:pPr>
            <w:r w:rsidRPr="002857F7">
              <w:rPr>
                <w:rFonts w:ascii="Arial" w:hAnsi="Arial" w:cs="Arial"/>
                <w:b/>
                <w:sz w:val="20"/>
                <w:szCs w:val="20"/>
              </w:rPr>
              <w:t>Uczeń potrafi:</w:t>
            </w:r>
          </w:p>
        </w:tc>
        <w:tc>
          <w:tcPr>
            <w:tcW w:w="1681" w:type="dxa"/>
            <w:shd w:val="clear" w:color="auto" w:fill="auto"/>
            <w:vAlign w:val="center"/>
          </w:tcPr>
          <w:p w:rsidR="00515674" w:rsidRPr="002857F7" w:rsidRDefault="00515674" w:rsidP="00CE504F">
            <w:pPr>
              <w:rPr>
                <w:rFonts w:ascii="Arial" w:hAnsi="Arial" w:cs="Arial"/>
                <w:sz w:val="20"/>
                <w:szCs w:val="20"/>
              </w:rPr>
            </w:pPr>
            <w:r w:rsidRPr="002857F7">
              <w:rPr>
                <w:rFonts w:ascii="Arial" w:hAnsi="Arial" w:cs="Arial"/>
                <w:sz w:val="20"/>
                <w:szCs w:val="20"/>
              </w:rPr>
              <w:t>Etap realizacji</w:t>
            </w:r>
          </w:p>
        </w:tc>
      </w:tr>
      <w:tr w:rsidR="00A214AA" w:rsidRPr="008533A4" w:rsidTr="004F1FFF">
        <w:tc>
          <w:tcPr>
            <w:tcW w:w="2216" w:type="dxa"/>
            <w:vMerge w:val="restart"/>
          </w:tcPr>
          <w:p w:rsidR="00A214AA" w:rsidRPr="005D5776" w:rsidRDefault="00A214AA" w:rsidP="00100F60">
            <w:pPr>
              <w:pStyle w:val="Akapitzlist"/>
              <w:numPr>
                <w:ilvl w:val="0"/>
                <w:numId w:val="78"/>
              </w:numPr>
              <w:pBdr>
                <w:top w:val="nil"/>
                <w:left w:val="nil"/>
                <w:bottom w:val="nil"/>
                <w:right w:val="nil"/>
                <w:between w:val="nil"/>
              </w:pBdr>
              <w:ind w:left="316" w:hanging="284"/>
              <w:rPr>
                <w:rFonts w:ascii="Arial" w:hAnsi="Arial" w:cs="Arial"/>
                <w:b/>
                <w:sz w:val="20"/>
                <w:szCs w:val="20"/>
              </w:rPr>
            </w:pPr>
            <w:r w:rsidRPr="002857F7">
              <w:rPr>
                <w:rFonts w:ascii="Arial" w:hAnsi="Arial" w:cs="Arial"/>
                <w:sz w:val="20"/>
                <w:szCs w:val="20"/>
              </w:rPr>
              <w:t>Podłoża drukowe  stosowane we fleksografii</w:t>
            </w:r>
          </w:p>
        </w:tc>
        <w:tc>
          <w:tcPr>
            <w:tcW w:w="2562" w:type="dxa"/>
          </w:tcPr>
          <w:p w:rsidR="00A214AA" w:rsidRPr="005D5776" w:rsidRDefault="00A214AA" w:rsidP="00100F60">
            <w:pPr>
              <w:pStyle w:val="Akapitzlist"/>
              <w:numPr>
                <w:ilvl w:val="0"/>
                <w:numId w:val="79"/>
              </w:numPr>
              <w:pBdr>
                <w:top w:val="nil"/>
                <w:left w:val="nil"/>
                <w:bottom w:val="nil"/>
                <w:right w:val="nil"/>
                <w:between w:val="nil"/>
              </w:pBdr>
              <w:rPr>
                <w:rFonts w:ascii="Arial" w:hAnsi="Arial" w:cs="Arial"/>
                <w:sz w:val="20"/>
                <w:szCs w:val="20"/>
              </w:rPr>
            </w:pPr>
            <w:r w:rsidRPr="002857F7">
              <w:rPr>
                <w:rFonts w:ascii="Arial" w:hAnsi="Arial" w:cs="Arial"/>
                <w:sz w:val="20"/>
                <w:szCs w:val="20"/>
              </w:rPr>
              <w:t>Chłonne podłoża drukowe</w:t>
            </w:r>
          </w:p>
        </w:tc>
        <w:tc>
          <w:tcPr>
            <w:tcW w:w="1244" w:type="dxa"/>
          </w:tcPr>
          <w:p w:rsidR="00A214AA" w:rsidRPr="005D5776" w:rsidRDefault="00A214AA" w:rsidP="00B02E97">
            <w:pPr>
              <w:pBdr>
                <w:top w:val="nil"/>
                <w:left w:val="nil"/>
                <w:bottom w:val="nil"/>
                <w:right w:val="nil"/>
                <w:between w:val="nil"/>
              </w:pBdr>
              <w:jc w:val="center"/>
              <w:rPr>
                <w:rFonts w:ascii="Arial" w:hAnsi="Arial" w:cs="Arial"/>
                <w:sz w:val="20"/>
                <w:szCs w:val="20"/>
              </w:rPr>
            </w:pPr>
          </w:p>
        </w:tc>
        <w:tc>
          <w:tcPr>
            <w:tcW w:w="3334" w:type="dxa"/>
            <w:vAlign w:val="center"/>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zdefiniować pojęcie podłoża chłonnego</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wymienić rodzaje podłoży chłonnych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rozróżnić podłoża chłonne</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opisać właściwości podłoży chłonnych</w:t>
            </w:r>
          </w:p>
        </w:tc>
        <w:tc>
          <w:tcPr>
            <w:tcW w:w="2968"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sklasyfikować surowce do wykonania chłonnych podłoży drukowych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opisać właściwości surowców do wykonania chłonnych podłoży drukowych</w:t>
            </w:r>
          </w:p>
        </w:tc>
        <w:tc>
          <w:tcPr>
            <w:tcW w:w="1681" w:type="dxa"/>
            <w:vMerge w:val="restart"/>
          </w:tcPr>
          <w:p w:rsidR="00A214AA" w:rsidRPr="005D5776" w:rsidRDefault="00A214AA" w:rsidP="004F1FFF">
            <w:pPr>
              <w:pBdr>
                <w:top w:val="nil"/>
                <w:left w:val="nil"/>
                <w:bottom w:val="nil"/>
                <w:right w:val="nil"/>
                <w:between w:val="nil"/>
              </w:pBdr>
              <w:jc w:val="center"/>
              <w:rPr>
                <w:rFonts w:ascii="Arial" w:hAnsi="Arial" w:cs="Arial"/>
                <w:sz w:val="20"/>
                <w:szCs w:val="20"/>
              </w:rPr>
            </w:pPr>
            <w:r w:rsidRPr="002857F7">
              <w:rPr>
                <w:rFonts w:ascii="Arial" w:hAnsi="Arial" w:cs="Arial"/>
                <w:sz w:val="20"/>
                <w:szCs w:val="20"/>
              </w:rPr>
              <w:t>Klasa I</w:t>
            </w:r>
          </w:p>
          <w:p w:rsidR="00A214AA" w:rsidRPr="005D5776" w:rsidRDefault="00A214AA" w:rsidP="004F1FFF">
            <w:pPr>
              <w:pBdr>
                <w:top w:val="nil"/>
                <w:left w:val="nil"/>
                <w:bottom w:val="nil"/>
                <w:right w:val="nil"/>
                <w:between w:val="nil"/>
              </w:pBdr>
              <w:ind w:left="170" w:hanging="170"/>
              <w:jc w:val="center"/>
              <w:rPr>
                <w:rFonts w:ascii="Arial" w:hAnsi="Arial" w:cs="Arial"/>
                <w:sz w:val="20"/>
                <w:szCs w:val="20"/>
              </w:rPr>
            </w:pPr>
          </w:p>
        </w:tc>
      </w:tr>
      <w:tr w:rsidR="00A214AA" w:rsidRPr="008533A4" w:rsidTr="005D5776">
        <w:trPr>
          <w:trHeight w:val="1556"/>
        </w:trPr>
        <w:tc>
          <w:tcPr>
            <w:tcW w:w="2216" w:type="dxa"/>
            <w:vMerge/>
          </w:tcPr>
          <w:p w:rsidR="00A214AA" w:rsidRPr="005D5776" w:rsidRDefault="00A214AA" w:rsidP="00B02E97">
            <w:pPr>
              <w:pBdr>
                <w:top w:val="nil"/>
                <w:left w:val="nil"/>
                <w:bottom w:val="nil"/>
                <w:right w:val="nil"/>
                <w:between w:val="nil"/>
              </w:pBdr>
              <w:rPr>
                <w:rFonts w:ascii="Arial" w:hAnsi="Arial" w:cs="Arial"/>
                <w:b/>
                <w:sz w:val="20"/>
                <w:szCs w:val="20"/>
              </w:rPr>
            </w:pPr>
          </w:p>
        </w:tc>
        <w:tc>
          <w:tcPr>
            <w:tcW w:w="2562" w:type="dxa"/>
          </w:tcPr>
          <w:p w:rsidR="00A214AA" w:rsidRPr="005D5776" w:rsidRDefault="00A214AA" w:rsidP="00100F60">
            <w:pPr>
              <w:pStyle w:val="Akapitzlist"/>
              <w:numPr>
                <w:ilvl w:val="0"/>
                <w:numId w:val="79"/>
              </w:numPr>
              <w:pBdr>
                <w:top w:val="nil"/>
                <w:left w:val="nil"/>
                <w:bottom w:val="nil"/>
                <w:right w:val="nil"/>
                <w:between w:val="nil"/>
              </w:pBdr>
              <w:ind w:left="370"/>
              <w:rPr>
                <w:rFonts w:ascii="Arial" w:hAnsi="Arial" w:cs="Arial"/>
                <w:b/>
                <w:sz w:val="20"/>
                <w:szCs w:val="20"/>
              </w:rPr>
            </w:pPr>
            <w:r w:rsidRPr="002857F7">
              <w:rPr>
                <w:rFonts w:ascii="Arial" w:hAnsi="Arial" w:cs="Arial"/>
                <w:sz w:val="20"/>
                <w:szCs w:val="20"/>
              </w:rPr>
              <w:t>Niechłonne podłoża drukowe</w:t>
            </w:r>
          </w:p>
        </w:tc>
        <w:tc>
          <w:tcPr>
            <w:tcW w:w="1244" w:type="dxa"/>
          </w:tcPr>
          <w:p w:rsidR="00A214AA" w:rsidRPr="005D5776" w:rsidRDefault="00A214AA" w:rsidP="00B02E97">
            <w:pPr>
              <w:pBdr>
                <w:top w:val="nil"/>
                <w:left w:val="nil"/>
                <w:bottom w:val="nil"/>
                <w:right w:val="nil"/>
                <w:between w:val="nil"/>
              </w:pBdr>
              <w:jc w:val="center"/>
              <w:rPr>
                <w:rFonts w:ascii="Arial" w:hAnsi="Arial" w:cs="Arial"/>
                <w:sz w:val="20"/>
                <w:szCs w:val="20"/>
              </w:rPr>
            </w:pPr>
          </w:p>
        </w:tc>
        <w:tc>
          <w:tcPr>
            <w:tcW w:w="3334"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zdefiniować pojęcie podłoża niechłonnego</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wymienić rodzaje podłoży niechłonnych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rozróżnić podłoża niechłonne</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opisać właściwości podłoży niechłonnych</w:t>
            </w:r>
          </w:p>
        </w:tc>
        <w:tc>
          <w:tcPr>
            <w:tcW w:w="2968"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sklasyfikować surowce do wykonania niechłonnych podłoży drukowych</w:t>
            </w:r>
          </w:p>
          <w:p w:rsidR="00A214AA" w:rsidRPr="005D5776" w:rsidRDefault="00003543"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określić</w:t>
            </w:r>
            <w:r w:rsidR="00A214AA" w:rsidRPr="002857F7">
              <w:rPr>
                <w:rFonts w:ascii="Arial" w:hAnsi="Arial" w:cs="Arial"/>
                <w:sz w:val="20"/>
                <w:szCs w:val="20"/>
              </w:rPr>
              <w:t xml:space="preserve"> zastosowanie podłoży niechłonnych</w:t>
            </w:r>
          </w:p>
        </w:tc>
        <w:tc>
          <w:tcPr>
            <w:tcW w:w="1681" w:type="dxa"/>
            <w:vMerge/>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r w:rsidR="00A214AA" w:rsidRPr="008533A4" w:rsidTr="00B02E97">
        <w:tc>
          <w:tcPr>
            <w:tcW w:w="2216" w:type="dxa"/>
            <w:vMerge w:val="restart"/>
          </w:tcPr>
          <w:p w:rsidR="00A214AA" w:rsidRPr="005D5776" w:rsidRDefault="00A214AA" w:rsidP="00100F60">
            <w:pPr>
              <w:pStyle w:val="Akapitzlist"/>
              <w:numPr>
                <w:ilvl w:val="0"/>
                <w:numId w:val="78"/>
              </w:numPr>
              <w:pBdr>
                <w:top w:val="nil"/>
                <w:left w:val="nil"/>
                <w:bottom w:val="nil"/>
                <w:right w:val="nil"/>
                <w:between w:val="nil"/>
              </w:pBdr>
              <w:ind w:left="340" w:hanging="340"/>
              <w:rPr>
                <w:rFonts w:ascii="Arial" w:eastAsia="Times New Roman" w:hAnsi="Arial" w:cs="Arial"/>
                <w:b/>
                <w:sz w:val="20"/>
                <w:szCs w:val="20"/>
              </w:rPr>
            </w:pPr>
            <w:r w:rsidRPr="002857F7">
              <w:rPr>
                <w:rFonts w:ascii="Arial" w:hAnsi="Arial" w:cs="Arial"/>
                <w:sz w:val="20"/>
                <w:szCs w:val="20"/>
              </w:rPr>
              <w:t xml:space="preserve">Materiały do procesu drukowania </w:t>
            </w:r>
          </w:p>
        </w:tc>
        <w:tc>
          <w:tcPr>
            <w:tcW w:w="2562" w:type="dxa"/>
          </w:tcPr>
          <w:p w:rsidR="00A214AA" w:rsidRPr="005D5776" w:rsidRDefault="00A214AA" w:rsidP="00100F60">
            <w:pPr>
              <w:pStyle w:val="Akapitzlist"/>
              <w:numPr>
                <w:ilvl w:val="0"/>
                <w:numId w:val="80"/>
              </w:numPr>
              <w:pBdr>
                <w:top w:val="nil"/>
                <w:left w:val="nil"/>
                <w:bottom w:val="nil"/>
                <w:right w:val="nil"/>
                <w:between w:val="nil"/>
              </w:pBdr>
              <w:rPr>
                <w:rFonts w:ascii="Arial" w:hAnsi="Arial" w:cs="Arial"/>
                <w:sz w:val="20"/>
                <w:szCs w:val="20"/>
              </w:rPr>
            </w:pPr>
            <w:r w:rsidRPr="002857F7">
              <w:rPr>
                <w:rFonts w:ascii="Arial" w:hAnsi="Arial" w:cs="Arial"/>
                <w:sz w:val="20"/>
                <w:szCs w:val="20"/>
              </w:rPr>
              <w:t xml:space="preserve">Formy </w:t>
            </w:r>
            <w:r w:rsidR="004F1FFF" w:rsidRPr="002857F7">
              <w:rPr>
                <w:rFonts w:ascii="Arial" w:hAnsi="Arial" w:cs="Arial"/>
                <w:sz w:val="20"/>
                <w:szCs w:val="20"/>
              </w:rPr>
              <w:t>fleksograficzne</w:t>
            </w:r>
          </w:p>
        </w:tc>
        <w:tc>
          <w:tcPr>
            <w:tcW w:w="1244" w:type="dxa"/>
          </w:tcPr>
          <w:p w:rsidR="00A214AA" w:rsidRPr="002857F7" w:rsidRDefault="00A214AA" w:rsidP="00B02E97">
            <w:pPr>
              <w:jc w:val="center"/>
              <w:rPr>
                <w:rFonts w:ascii="Arial" w:eastAsia="Times New Roman" w:hAnsi="Arial" w:cs="Arial"/>
                <w:sz w:val="20"/>
                <w:szCs w:val="20"/>
              </w:rPr>
            </w:pPr>
          </w:p>
        </w:tc>
        <w:tc>
          <w:tcPr>
            <w:tcW w:w="3334"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 xml:space="preserve">zdefiniować pojęcie formy </w:t>
            </w:r>
            <w:r w:rsidR="004F1FFF" w:rsidRPr="002857F7">
              <w:rPr>
                <w:rFonts w:ascii="Arial" w:hAnsi="Arial" w:cs="Arial"/>
                <w:sz w:val="20"/>
                <w:szCs w:val="20"/>
              </w:rPr>
              <w:t>fleksograficznej</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 xml:space="preserve">wymienić materiały stosowane do wytwarzania form </w:t>
            </w:r>
            <w:r w:rsidR="004F1FFF" w:rsidRPr="002857F7">
              <w:rPr>
                <w:rFonts w:ascii="Arial" w:hAnsi="Arial" w:cs="Arial"/>
                <w:sz w:val="20"/>
                <w:szCs w:val="20"/>
              </w:rPr>
              <w:t>fleksograficznych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określić właściwości fizyko-chemiczne fotopolimerów do wytwarzania form fleksograficznych</w:t>
            </w:r>
          </w:p>
        </w:tc>
        <w:tc>
          <w:tcPr>
            <w:tcW w:w="2968"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wymienić substancje chemiczne wchodzące w skład fotopolimeru</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eastAsia="Times New Roman" w:hAnsi="Arial" w:cs="Arial"/>
                <w:sz w:val="20"/>
                <w:szCs w:val="20"/>
              </w:rPr>
            </w:pPr>
            <w:r w:rsidRPr="002857F7">
              <w:rPr>
                <w:rFonts w:ascii="Arial" w:hAnsi="Arial" w:cs="Arial"/>
                <w:sz w:val="20"/>
                <w:szCs w:val="20"/>
              </w:rPr>
              <w:t>określić funkcje substancji chemicznych wchodzących skład fotopolimeru</w:t>
            </w:r>
          </w:p>
        </w:tc>
        <w:tc>
          <w:tcPr>
            <w:tcW w:w="1681" w:type="dxa"/>
            <w:vMerge/>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r w:rsidR="00A214AA" w:rsidRPr="008533A4" w:rsidTr="00B02E97">
        <w:tc>
          <w:tcPr>
            <w:tcW w:w="2216" w:type="dxa"/>
            <w:vMerge/>
          </w:tcPr>
          <w:p w:rsidR="00A214AA" w:rsidRPr="005D5776" w:rsidRDefault="00A214AA" w:rsidP="00B02E97">
            <w:pPr>
              <w:pBdr>
                <w:top w:val="nil"/>
                <w:left w:val="nil"/>
                <w:bottom w:val="nil"/>
                <w:right w:val="nil"/>
                <w:between w:val="nil"/>
              </w:pBdr>
              <w:rPr>
                <w:rFonts w:ascii="Arial" w:hAnsi="Arial" w:cs="Arial"/>
                <w:b/>
                <w:sz w:val="20"/>
                <w:szCs w:val="20"/>
              </w:rPr>
            </w:pPr>
          </w:p>
        </w:tc>
        <w:tc>
          <w:tcPr>
            <w:tcW w:w="2562" w:type="dxa"/>
          </w:tcPr>
          <w:p w:rsidR="00A214AA" w:rsidRPr="002857F7" w:rsidRDefault="00A214AA" w:rsidP="00100F60">
            <w:pPr>
              <w:pStyle w:val="Akapitzlist"/>
              <w:numPr>
                <w:ilvl w:val="0"/>
                <w:numId w:val="81"/>
              </w:numPr>
              <w:rPr>
                <w:rFonts w:ascii="Arial" w:hAnsi="Arial" w:cs="Arial"/>
                <w:sz w:val="20"/>
                <w:szCs w:val="20"/>
              </w:rPr>
            </w:pPr>
            <w:r w:rsidRPr="002857F7">
              <w:rPr>
                <w:rFonts w:ascii="Arial" w:hAnsi="Arial" w:cs="Arial"/>
                <w:sz w:val="20"/>
                <w:szCs w:val="20"/>
              </w:rPr>
              <w:t>Farby i lakiery fleksograficzne</w:t>
            </w:r>
          </w:p>
        </w:tc>
        <w:tc>
          <w:tcPr>
            <w:tcW w:w="1244" w:type="dxa"/>
          </w:tcPr>
          <w:p w:rsidR="00A214AA" w:rsidRPr="005D5776" w:rsidRDefault="00A214AA" w:rsidP="00B02E97">
            <w:pPr>
              <w:pBdr>
                <w:top w:val="nil"/>
                <w:left w:val="nil"/>
                <w:bottom w:val="nil"/>
                <w:right w:val="nil"/>
                <w:between w:val="nil"/>
              </w:pBdr>
              <w:jc w:val="center"/>
              <w:rPr>
                <w:rFonts w:ascii="Arial" w:hAnsi="Arial" w:cs="Arial"/>
                <w:sz w:val="20"/>
                <w:szCs w:val="20"/>
              </w:rPr>
            </w:pPr>
          </w:p>
        </w:tc>
        <w:tc>
          <w:tcPr>
            <w:tcW w:w="3334" w:type="dxa"/>
            <w:vAlign w:val="center"/>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rozróżnić rodzaje farb i lakierów stosowanych we fleksografii</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wymienić składniki farb fleksograficznych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określić właściwości farb i lakierów fleksograficznych</w:t>
            </w:r>
          </w:p>
        </w:tc>
        <w:tc>
          <w:tcPr>
            <w:tcW w:w="2968" w:type="dxa"/>
          </w:tcPr>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wymienić substancje pomocnicze stosowane do farb fleksograficznych</w:t>
            </w:r>
          </w:p>
          <w:p w:rsidR="00A214AA" w:rsidRPr="005D5776" w:rsidRDefault="00A214AA" w:rsidP="00100F60">
            <w:pPr>
              <w:pStyle w:val="Akapitzlist"/>
              <w:numPr>
                <w:ilvl w:val="0"/>
                <w:numId w:val="8"/>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eastAsia="Times New Roman" w:hAnsi="Arial" w:cs="Arial"/>
                <w:sz w:val="20"/>
                <w:szCs w:val="20"/>
              </w:rPr>
              <w:t>określić zastosowanie farb i lakierów fleksograficznych</w:t>
            </w:r>
          </w:p>
        </w:tc>
        <w:tc>
          <w:tcPr>
            <w:tcW w:w="1681" w:type="dxa"/>
            <w:vMerge/>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r w:rsidR="00A214AA" w:rsidRPr="008533A4" w:rsidTr="00B02E97">
        <w:tc>
          <w:tcPr>
            <w:tcW w:w="2216" w:type="dxa"/>
          </w:tcPr>
          <w:p w:rsidR="00A214AA" w:rsidRPr="005D5776" w:rsidRDefault="00A214AA" w:rsidP="00A214AA">
            <w:pPr>
              <w:pBdr>
                <w:top w:val="nil"/>
                <w:left w:val="nil"/>
                <w:bottom w:val="nil"/>
                <w:right w:val="nil"/>
                <w:between w:val="nil"/>
              </w:pBdr>
              <w:rPr>
                <w:rFonts w:ascii="Arial" w:hAnsi="Arial" w:cs="Arial"/>
                <w:sz w:val="20"/>
                <w:szCs w:val="20"/>
              </w:rPr>
            </w:pPr>
          </w:p>
        </w:tc>
        <w:tc>
          <w:tcPr>
            <w:tcW w:w="2562" w:type="dxa"/>
          </w:tcPr>
          <w:p w:rsidR="00A214AA" w:rsidRPr="002857F7" w:rsidRDefault="00A214AA" w:rsidP="00A214AA">
            <w:pPr>
              <w:rPr>
                <w:rFonts w:ascii="Arial" w:hAnsi="Arial" w:cs="Arial"/>
                <w:sz w:val="20"/>
                <w:szCs w:val="20"/>
              </w:rPr>
            </w:pPr>
          </w:p>
        </w:tc>
        <w:tc>
          <w:tcPr>
            <w:tcW w:w="1244" w:type="dxa"/>
          </w:tcPr>
          <w:p w:rsidR="00A214AA" w:rsidRPr="005D5776" w:rsidRDefault="00A214AA" w:rsidP="00A214AA">
            <w:pPr>
              <w:pBdr>
                <w:top w:val="nil"/>
                <w:left w:val="nil"/>
                <w:bottom w:val="nil"/>
                <w:right w:val="nil"/>
                <w:between w:val="nil"/>
              </w:pBdr>
              <w:jc w:val="center"/>
              <w:rPr>
                <w:rFonts w:ascii="Arial" w:hAnsi="Arial" w:cs="Arial"/>
                <w:sz w:val="20"/>
                <w:szCs w:val="20"/>
              </w:rPr>
            </w:pPr>
          </w:p>
        </w:tc>
        <w:tc>
          <w:tcPr>
            <w:tcW w:w="3334" w:type="dxa"/>
          </w:tcPr>
          <w:p w:rsidR="00A214AA" w:rsidRPr="005D5776" w:rsidRDefault="00A214AA" w:rsidP="00100F60">
            <w:pPr>
              <w:pStyle w:val="Akapitzlist"/>
              <w:numPr>
                <w:ilvl w:val="0"/>
                <w:numId w:val="76"/>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zastosować zasady kultury osobistej i ogólnie przyjęte normy zachowania w środowisku</w:t>
            </w:r>
          </w:p>
          <w:p w:rsidR="00A214AA" w:rsidRPr="005D5776" w:rsidRDefault="00A214AA" w:rsidP="00100F60">
            <w:pPr>
              <w:pStyle w:val="Akapitzlist"/>
              <w:numPr>
                <w:ilvl w:val="0"/>
                <w:numId w:val="7"/>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 xml:space="preserve">zastosować zasady etyki </w:t>
            </w:r>
            <w:r w:rsidRPr="002857F7">
              <w:rPr>
                <w:rFonts w:ascii="Arial" w:hAnsi="Arial" w:cs="Arial"/>
                <w:sz w:val="20"/>
                <w:szCs w:val="20"/>
              </w:rPr>
              <w:lastRenderedPageBreak/>
              <w:t>zawodowej</w:t>
            </w:r>
          </w:p>
        </w:tc>
        <w:tc>
          <w:tcPr>
            <w:tcW w:w="2968" w:type="dxa"/>
          </w:tcPr>
          <w:p w:rsidR="00A214AA" w:rsidRPr="002857F7" w:rsidRDefault="00A214AA" w:rsidP="00100F60">
            <w:pPr>
              <w:pStyle w:val="Akapitzlist"/>
              <w:numPr>
                <w:ilvl w:val="0"/>
                <w:numId w:val="7"/>
              </w:numPr>
              <w:tabs>
                <w:tab w:val="left" w:pos="177"/>
              </w:tabs>
              <w:ind w:left="170" w:hanging="170"/>
              <w:rPr>
                <w:rFonts w:ascii="Arial" w:hAnsi="Arial" w:cs="Arial"/>
                <w:sz w:val="20"/>
                <w:szCs w:val="20"/>
              </w:rPr>
            </w:pPr>
            <w:r w:rsidRPr="002857F7">
              <w:rPr>
                <w:rFonts w:ascii="Arial" w:hAnsi="Arial" w:cs="Arial"/>
                <w:sz w:val="20"/>
                <w:szCs w:val="20"/>
              </w:rPr>
              <w:lastRenderedPageBreak/>
              <w:t>dokonać analizy zachowań</w:t>
            </w:r>
            <w:r w:rsidR="002857F7">
              <w:rPr>
                <w:rFonts w:ascii="Arial" w:hAnsi="Arial" w:cs="Arial"/>
                <w:sz w:val="20"/>
                <w:szCs w:val="20"/>
              </w:rPr>
              <w:t xml:space="preserve"> </w:t>
            </w:r>
            <w:r w:rsidRPr="002857F7">
              <w:rPr>
                <w:rFonts w:ascii="Arial" w:hAnsi="Arial" w:cs="Arial"/>
                <w:sz w:val="20"/>
                <w:szCs w:val="20"/>
              </w:rPr>
              <w:t xml:space="preserve">otoczenia i w zakresie etyki </w:t>
            </w:r>
            <w:r w:rsidRPr="002857F7">
              <w:rPr>
                <w:rFonts w:ascii="Arial" w:hAnsi="Arial" w:cs="Arial"/>
                <w:sz w:val="20"/>
                <w:szCs w:val="20"/>
              </w:rPr>
              <w:br/>
              <w:t>i kultury</w:t>
            </w:r>
          </w:p>
        </w:tc>
        <w:tc>
          <w:tcPr>
            <w:tcW w:w="1681" w:type="dxa"/>
            <w:vMerge/>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r w:rsidR="00A214AA" w:rsidRPr="008533A4" w:rsidTr="00B02E97">
        <w:tc>
          <w:tcPr>
            <w:tcW w:w="2216" w:type="dxa"/>
          </w:tcPr>
          <w:p w:rsidR="00A214AA" w:rsidRPr="005D5776" w:rsidRDefault="00A214AA" w:rsidP="00A214AA">
            <w:pPr>
              <w:pBdr>
                <w:top w:val="nil"/>
                <w:left w:val="nil"/>
                <w:bottom w:val="nil"/>
                <w:right w:val="nil"/>
                <w:between w:val="nil"/>
              </w:pBdr>
              <w:rPr>
                <w:rFonts w:ascii="Arial" w:hAnsi="Arial" w:cs="Arial"/>
                <w:sz w:val="20"/>
                <w:szCs w:val="20"/>
              </w:rPr>
            </w:pPr>
          </w:p>
        </w:tc>
        <w:tc>
          <w:tcPr>
            <w:tcW w:w="2562" w:type="dxa"/>
          </w:tcPr>
          <w:p w:rsidR="00A214AA" w:rsidRPr="002857F7" w:rsidRDefault="00A214AA" w:rsidP="00A214AA">
            <w:pPr>
              <w:rPr>
                <w:rFonts w:ascii="Arial" w:hAnsi="Arial" w:cs="Arial"/>
                <w:sz w:val="20"/>
                <w:szCs w:val="20"/>
              </w:rPr>
            </w:pPr>
          </w:p>
        </w:tc>
        <w:tc>
          <w:tcPr>
            <w:tcW w:w="1244" w:type="dxa"/>
          </w:tcPr>
          <w:p w:rsidR="00A214AA" w:rsidRPr="005D5776" w:rsidRDefault="00A214AA" w:rsidP="00A214AA">
            <w:pPr>
              <w:pBdr>
                <w:top w:val="nil"/>
                <w:left w:val="nil"/>
                <w:bottom w:val="nil"/>
                <w:right w:val="nil"/>
                <w:between w:val="nil"/>
              </w:pBdr>
              <w:jc w:val="center"/>
              <w:rPr>
                <w:rFonts w:ascii="Arial" w:hAnsi="Arial" w:cs="Arial"/>
                <w:sz w:val="20"/>
                <w:szCs w:val="20"/>
              </w:rPr>
            </w:pPr>
          </w:p>
        </w:tc>
        <w:tc>
          <w:tcPr>
            <w:tcW w:w="3334" w:type="dxa"/>
          </w:tcPr>
          <w:p w:rsidR="00A214AA" w:rsidRPr="005D5776" w:rsidRDefault="00A214AA" w:rsidP="00100F60">
            <w:pPr>
              <w:pStyle w:val="Akapitzlist"/>
              <w:numPr>
                <w:ilvl w:val="0"/>
                <w:numId w:val="76"/>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zanalizować własne kompetencje</w:t>
            </w:r>
          </w:p>
          <w:p w:rsidR="00A214AA" w:rsidRPr="005D5776" w:rsidRDefault="00A214AA" w:rsidP="00100F60">
            <w:pPr>
              <w:pStyle w:val="Akapitzlist"/>
              <w:numPr>
                <w:ilvl w:val="0"/>
                <w:numId w:val="7"/>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 xml:space="preserve">wykorzystać </w:t>
            </w:r>
            <w:r w:rsidR="005052D3">
              <w:rPr>
                <w:rFonts w:ascii="Arial" w:hAnsi="Arial" w:cs="Arial"/>
                <w:sz w:val="20"/>
                <w:szCs w:val="20"/>
              </w:rPr>
              <w:t xml:space="preserve"> </w:t>
            </w:r>
            <w:r w:rsidRPr="002857F7">
              <w:rPr>
                <w:rFonts w:ascii="Arial" w:hAnsi="Arial" w:cs="Arial"/>
                <w:sz w:val="20"/>
                <w:szCs w:val="20"/>
              </w:rPr>
              <w:t>zróżnicowane źródła informacji w celu doskonalenia umiejętności zawodowych</w:t>
            </w:r>
          </w:p>
        </w:tc>
        <w:tc>
          <w:tcPr>
            <w:tcW w:w="2968" w:type="dxa"/>
          </w:tcPr>
          <w:p w:rsidR="00A214AA" w:rsidRPr="005D5776" w:rsidRDefault="00A214AA" w:rsidP="00100F60">
            <w:pPr>
              <w:pStyle w:val="Akapitzlist"/>
              <w:numPr>
                <w:ilvl w:val="0"/>
                <w:numId w:val="7"/>
              </w:numPr>
              <w:pBdr>
                <w:top w:val="nil"/>
                <w:left w:val="nil"/>
                <w:bottom w:val="nil"/>
                <w:right w:val="nil"/>
                <w:between w:val="nil"/>
              </w:pBdr>
              <w:tabs>
                <w:tab w:val="left" w:pos="177"/>
              </w:tabs>
              <w:ind w:left="170" w:hanging="170"/>
              <w:rPr>
                <w:rFonts w:ascii="Arial" w:hAnsi="Arial" w:cs="Arial"/>
                <w:sz w:val="20"/>
                <w:szCs w:val="20"/>
              </w:rPr>
            </w:pPr>
            <w:r w:rsidRPr="002857F7">
              <w:rPr>
                <w:rFonts w:ascii="Arial" w:hAnsi="Arial" w:cs="Arial"/>
                <w:sz w:val="20"/>
                <w:szCs w:val="20"/>
              </w:rPr>
              <w:t>zaplanować ścieżkę rozwoju zawodowego</w:t>
            </w:r>
          </w:p>
        </w:tc>
        <w:tc>
          <w:tcPr>
            <w:tcW w:w="1681" w:type="dxa"/>
            <w:vMerge/>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r w:rsidR="00A214AA" w:rsidRPr="008533A4" w:rsidTr="00515674">
        <w:tc>
          <w:tcPr>
            <w:tcW w:w="4778" w:type="dxa"/>
            <w:gridSpan w:val="2"/>
            <w:vAlign w:val="center"/>
          </w:tcPr>
          <w:p w:rsidR="00A214AA" w:rsidRPr="002857F7" w:rsidRDefault="00EA37A4" w:rsidP="00EA37A4">
            <w:pPr>
              <w:rPr>
                <w:rFonts w:ascii="Arial" w:hAnsi="Arial" w:cs="Arial"/>
                <w:b/>
                <w:sz w:val="20"/>
                <w:szCs w:val="20"/>
              </w:rPr>
            </w:pPr>
            <w:r w:rsidRPr="002857F7">
              <w:rPr>
                <w:rFonts w:ascii="Arial" w:hAnsi="Arial" w:cs="Arial"/>
                <w:b/>
                <w:sz w:val="20"/>
                <w:szCs w:val="20"/>
              </w:rPr>
              <w:t>RAZEM</w:t>
            </w:r>
          </w:p>
        </w:tc>
        <w:tc>
          <w:tcPr>
            <w:tcW w:w="1244" w:type="dxa"/>
            <w:vAlign w:val="center"/>
          </w:tcPr>
          <w:p w:rsidR="00A214AA" w:rsidRPr="005D5776" w:rsidRDefault="00A214AA" w:rsidP="00A214AA">
            <w:pPr>
              <w:pBdr>
                <w:top w:val="nil"/>
                <w:left w:val="nil"/>
                <w:bottom w:val="nil"/>
                <w:right w:val="nil"/>
                <w:between w:val="nil"/>
              </w:pBdr>
              <w:jc w:val="center"/>
              <w:rPr>
                <w:rFonts w:ascii="Arial" w:hAnsi="Arial" w:cs="Arial"/>
                <w:b/>
                <w:sz w:val="20"/>
                <w:szCs w:val="20"/>
              </w:rPr>
            </w:pPr>
          </w:p>
        </w:tc>
        <w:tc>
          <w:tcPr>
            <w:tcW w:w="7983" w:type="dxa"/>
            <w:gridSpan w:val="3"/>
            <w:vAlign w:val="center"/>
          </w:tcPr>
          <w:p w:rsidR="00A214AA" w:rsidRPr="005D5776" w:rsidRDefault="00A214AA" w:rsidP="00A214AA">
            <w:pPr>
              <w:pBdr>
                <w:top w:val="nil"/>
                <w:left w:val="nil"/>
                <w:bottom w:val="nil"/>
                <w:right w:val="nil"/>
                <w:between w:val="nil"/>
              </w:pBdr>
              <w:ind w:left="170" w:hanging="170"/>
              <w:jc w:val="center"/>
              <w:rPr>
                <w:rFonts w:ascii="Arial" w:hAnsi="Arial" w:cs="Arial"/>
                <w:sz w:val="20"/>
                <w:szCs w:val="20"/>
              </w:rPr>
            </w:pPr>
          </w:p>
        </w:tc>
      </w:tr>
    </w:tbl>
    <w:p w:rsidR="00515674" w:rsidRDefault="0051567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5054" w:rsidRPr="008533A4" w:rsidRDefault="000E505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15674" w:rsidRPr="008533A4"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b/>
          <w:color w:val="auto"/>
          <w:sz w:val="20"/>
          <w:szCs w:val="20"/>
        </w:rPr>
        <w:t>PROCEDURY OSIĄGANIA CELÓW KSZTAŁCENIA PRZEDMIOTU</w:t>
      </w:r>
    </w:p>
    <w:p w:rsidR="00B02E97" w:rsidRPr="008533A4" w:rsidRDefault="00B02E97" w:rsidP="00774E6C">
      <w:pPr>
        <w:spacing w:line="360" w:lineRule="auto"/>
        <w:jc w:val="both"/>
        <w:rPr>
          <w:rFonts w:ascii="Arial" w:hAnsi="Arial" w:cs="Arial"/>
          <w:color w:val="auto"/>
          <w:sz w:val="20"/>
          <w:szCs w:val="20"/>
        </w:rPr>
      </w:pPr>
      <w:r w:rsidRPr="008533A4">
        <w:rPr>
          <w:rFonts w:ascii="Arial" w:hAnsi="Arial" w:cs="Arial"/>
          <w:color w:val="auto"/>
          <w:sz w:val="20"/>
          <w:szCs w:val="20"/>
        </w:rPr>
        <w:t xml:space="preserve">Warunkiem osiągania założonych efektów kształcenia w zakresie przedmiotu </w:t>
      </w:r>
      <w:r w:rsidRPr="008533A4">
        <w:rPr>
          <w:rFonts w:ascii="Arial" w:hAnsi="Arial" w:cs="Arial"/>
          <w:i/>
          <w:color w:val="auto"/>
          <w:sz w:val="20"/>
          <w:szCs w:val="20"/>
        </w:rPr>
        <w:t xml:space="preserve">Materiałoznawstwo </w:t>
      </w:r>
      <w:r w:rsidR="00025273">
        <w:rPr>
          <w:rFonts w:ascii="Arial" w:hAnsi="Arial" w:cs="Arial"/>
          <w:i/>
          <w:color w:val="auto"/>
          <w:sz w:val="20"/>
          <w:szCs w:val="20"/>
        </w:rPr>
        <w:t>fleksograficzne</w:t>
      </w:r>
      <w:r w:rsidRPr="008533A4">
        <w:rPr>
          <w:rFonts w:ascii="Arial" w:hAnsi="Arial" w:cs="Arial"/>
          <w:color w:val="auto"/>
          <w:sz w:val="20"/>
          <w:szCs w:val="20"/>
        </w:rPr>
        <w:t xml:space="preserve"> jest opracowanie dla przedmiotu:</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szczegółowego przebiegu lekcji oraz wskazanie celów</w:t>
      </w:r>
      <w:r w:rsidR="005052D3">
        <w:rPr>
          <w:rFonts w:ascii="Arial" w:hAnsi="Arial" w:cs="Arial"/>
          <w:color w:val="auto"/>
          <w:sz w:val="20"/>
          <w:szCs w:val="20"/>
        </w:rPr>
        <w:t>,</w:t>
      </w:r>
      <w:r w:rsidRPr="008533A4">
        <w:rPr>
          <w:rFonts w:ascii="Arial" w:hAnsi="Arial" w:cs="Arial"/>
          <w:color w:val="auto"/>
          <w:sz w:val="20"/>
          <w:szCs w:val="20"/>
        </w:rPr>
        <w:t xml:space="preserve"> jakie powinny zostać osiągnięte,</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metod nauczania aktywizujących ucznia do pracy,</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środków dydaktycznych do treści i celów nauczania,</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form pracy z uczniami – zespołowo czy indywidualnie,</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systematyczne sprawdzanie wiedzy i umiejętności uczniów poprzez sprawdziany w formie testów wielokrotnego wyboru oraz innych form sprawdzania wiedzy i umiejętności w zależności od metody nauczania,</w:t>
      </w:r>
    </w:p>
    <w:p w:rsidR="00B02E97" w:rsidRPr="008533A4" w:rsidRDefault="00B02E97"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stosowanie oceniania sumującego i kształtującego,</w:t>
      </w:r>
    </w:p>
    <w:p w:rsidR="00B02E97" w:rsidRPr="008533A4" w:rsidRDefault="00B02E97" w:rsidP="009012A2">
      <w:pPr>
        <w:pStyle w:val="Akapitzlist"/>
        <w:numPr>
          <w:ilvl w:val="0"/>
          <w:numId w:val="16"/>
        </w:numPr>
        <w:spacing w:line="360" w:lineRule="auto"/>
        <w:ind w:left="426"/>
        <w:rPr>
          <w:rFonts w:ascii="Arial" w:hAnsi="Arial" w:cs="Arial"/>
          <w:color w:val="auto"/>
          <w:sz w:val="20"/>
          <w:szCs w:val="20"/>
        </w:rPr>
      </w:pPr>
      <w:r w:rsidRPr="008533A4">
        <w:rPr>
          <w:rFonts w:ascii="Arial" w:hAnsi="Arial" w:cs="Arial"/>
          <w:color w:val="auto"/>
          <w:sz w:val="20"/>
          <w:szCs w:val="20"/>
        </w:rPr>
        <w:t>przeprowadzenie ewaluacji doboru treści nauczania do założonych celów, metod pracy, środków dydaktycznych, sposobu oceniania i informacji zwrotnej dla ucznia.</w:t>
      </w:r>
    </w:p>
    <w:p w:rsidR="00515674" w:rsidRPr="008533A4" w:rsidRDefault="00515674" w:rsidP="00774E6C">
      <w:pPr>
        <w:spacing w:line="360" w:lineRule="auto"/>
        <w:rPr>
          <w:rFonts w:ascii="Arial" w:hAnsi="Arial" w:cs="Arial"/>
          <w:color w:val="auto"/>
          <w:sz w:val="20"/>
          <w:szCs w:val="20"/>
        </w:rPr>
      </w:pPr>
    </w:p>
    <w:p w:rsidR="00515674" w:rsidRPr="008533A4" w:rsidRDefault="00515674" w:rsidP="00774E6C">
      <w:pPr>
        <w:spacing w:line="360" w:lineRule="auto"/>
        <w:rPr>
          <w:rFonts w:ascii="Arial" w:hAnsi="Arial" w:cs="Arial"/>
          <w:b/>
          <w:color w:val="auto"/>
          <w:sz w:val="20"/>
          <w:szCs w:val="20"/>
        </w:rPr>
      </w:pPr>
      <w:r w:rsidRPr="008533A4">
        <w:rPr>
          <w:rFonts w:ascii="Arial" w:hAnsi="Arial" w:cs="Arial"/>
          <w:b/>
          <w:color w:val="auto"/>
          <w:sz w:val="20"/>
          <w:szCs w:val="20"/>
        </w:rPr>
        <w:t>Metody nauczania</w:t>
      </w:r>
    </w:p>
    <w:p w:rsidR="00515674" w:rsidRPr="008533A4" w:rsidRDefault="00515674" w:rsidP="00774E6C">
      <w:pPr>
        <w:spacing w:line="360" w:lineRule="auto"/>
        <w:jc w:val="both"/>
        <w:rPr>
          <w:rFonts w:ascii="Arial" w:hAnsi="Arial" w:cs="Arial"/>
          <w:color w:val="auto"/>
          <w:sz w:val="20"/>
          <w:szCs w:val="20"/>
        </w:rPr>
      </w:pPr>
      <w:r w:rsidRPr="008533A4">
        <w:rPr>
          <w:rFonts w:ascii="Arial" w:hAnsi="Arial" w:cs="Arial"/>
          <w:color w:val="auto"/>
          <w:sz w:val="20"/>
          <w:szCs w:val="20"/>
        </w:rPr>
        <w:t xml:space="preserve">Dla przedmiotu </w:t>
      </w:r>
      <w:r w:rsidR="004A1B5E" w:rsidRPr="008533A4">
        <w:rPr>
          <w:rFonts w:ascii="Arial" w:hAnsi="Arial" w:cs="Arial"/>
          <w:i/>
          <w:color w:val="auto"/>
          <w:sz w:val="20"/>
          <w:szCs w:val="20"/>
        </w:rPr>
        <w:t>Materiałoznawstwo fleksograficzne</w:t>
      </w:r>
      <w:r w:rsidRPr="008533A4">
        <w:rPr>
          <w:rFonts w:ascii="Arial" w:hAnsi="Arial" w:cs="Arial"/>
          <w:color w:val="auto"/>
          <w:sz w:val="20"/>
          <w:szCs w:val="20"/>
        </w:rPr>
        <w:t>, który jest przedmiotem o charakterze teoretycznym</w:t>
      </w:r>
      <w:r w:rsidR="005052D3">
        <w:rPr>
          <w:rFonts w:ascii="Arial" w:hAnsi="Arial" w:cs="Arial"/>
          <w:color w:val="auto"/>
          <w:sz w:val="20"/>
          <w:szCs w:val="20"/>
        </w:rPr>
        <w:t>,</w:t>
      </w:r>
      <w:r w:rsidRPr="008533A4">
        <w:rPr>
          <w:rFonts w:ascii="Arial" w:hAnsi="Arial" w:cs="Arial"/>
          <w:color w:val="auto"/>
          <w:sz w:val="20"/>
          <w:szCs w:val="20"/>
        </w:rPr>
        <w:t xml:space="preserve"> zaleca się stosowanie metod nauczania podających, eksponujących i problemowych takich jak:</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informacyjny,</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problemowy,</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przypadku,</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lastRenderedPageBreak/>
        <w:t>dyskusja dydaktyczna,</w:t>
      </w:r>
    </w:p>
    <w:p w:rsidR="00515674" w:rsidRPr="008533A4" w:rsidRDefault="00515674"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burza mózgów.</w:t>
      </w:r>
    </w:p>
    <w:p w:rsidR="00B02E97" w:rsidRPr="008533A4" w:rsidRDefault="00B02E97" w:rsidP="00774E6C">
      <w:pPr>
        <w:spacing w:line="360" w:lineRule="auto"/>
        <w:jc w:val="both"/>
        <w:rPr>
          <w:rFonts w:ascii="Arial" w:hAnsi="Arial" w:cs="Arial"/>
          <w:b/>
          <w:color w:val="auto"/>
          <w:sz w:val="20"/>
          <w:szCs w:val="20"/>
        </w:rPr>
      </w:pPr>
    </w:p>
    <w:p w:rsidR="00515674" w:rsidRPr="008533A4" w:rsidRDefault="00515674" w:rsidP="00774E6C">
      <w:pPr>
        <w:spacing w:line="360" w:lineRule="auto"/>
        <w:jc w:val="both"/>
        <w:rPr>
          <w:rFonts w:ascii="Arial" w:hAnsi="Arial" w:cs="Arial"/>
          <w:b/>
          <w:color w:val="auto"/>
          <w:sz w:val="20"/>
          <w:szCs w:val="20"/>
        </w:rPr>
      </w:pPr>
      <w:r w:rsidRPr="008533A4">
        <w:rPr>
          <w:rFonts w:ascii="Arial" w:hAnsi="Arial" w:cs="Arial"/>
          <w:b/>
          <w:color w:val="auto"/>
          <w:sz w:val="20"/>
          <w:szCs w:val="20"/>
        </w:rPr>
        <w:t>Środki dydaktyczne:</w:t>
      </w:r>
    </w:p>
    <w:p w:rsidR="00515674" w:rsidRPr="008533A4" w:rsidRDefault="00515674" w:rsidP="00774E6C">
      <w:pPr>
        <w:spacing w:line="360" w:lineRule="auto"/>
        <w:jc w:val="both"/>
        <w:rPr>
          <w:rFonts w:ascii="Arial" w:hAnsi="Arial" w:cs="Arial"/>
          <w:color w:val="auto"/>
          <w:sz w:val="20"/>
          <w:szCs w:val="20"/>
        </w:rPr>
      </w:pPr>
      <w:r w:rsidRPr="008533A4">
        <w:rPr>
          <w:rFonts w:ascii="Arial" w:hAnsi="Arial" w:cs="Arial"/>
          <w:color w:val="auto"/>
          <w:sz w:val="20"/>
          <w:szCs w:val="20"/>
        </w:rPr>
        <w:t xml:space="preserve">Pracownia technologii drukowania: komputery z dostępem do </w:t>
      </w:r>
      <w:r w:rsidR="00A71DCC">
        <w:rPr>
          <w:rFonts w:ascii="Arial" w:hAnsi="Arial" w:cs="Arial"/>
          <w:color w:val="auto"/>
          <w:sz w:val="20"/>
          <w:szCs w:val="20"/>
        </w:rPr>
        <w:t>inter</w:t>
      </w:r>
      <w:r w:rsidRPr="008533A4">
        <w:rPr>
          <w:rFonts w:ascii="Arial" w:hAnsi="Arial" w:cs="Arial"/>
          <w:color w:val="auto"/>
          <w:sz w:val="20"/>
          <w:szCs w:val="20"/>
        </w:rPr>
        <w:t>netu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515674" w:rsidRPr="008533A4" w:rsidRDefault="00515674" w:rsidP="00774E6C">
      <w:pPr>
        <w:spacing w:line="360" w:lineRule="auto"/>
        <w:rPr>
          <w:rFonts w:ascii="Arial" w:hAnsi="Arial" w:cs="Arial"/>
          <w:color w:val="auto"/>
          <w:sz w:val="20"/>
          <w:szCs w:val="20"/>
        </w:rPr>
      </w:pPr>
    </w:p>
    <w:p w:rsidR="00515674" w:rsidRPr="008533A4" w:rsidRDefault="00515674" w:rsidP="00774E6C">
      <w:pPr>
        <w:spacing w:line="360" w:lineRule="auto"/>
        <w:jc w:val="both"/>
        <w:rPr>
          <w:rFonts w:ascii="Arial" w:hAnsi="Arial" w:cs="Arial"/>
          <w:b/>
          <w:color w:val="auto"/>
          <w:sz w:val="20"/>
          <w:szCs w:val="20"/>
        </w:rPr>
      </w:pPr>
      <w:r w:rsidRPr="008533A4">
        <w:rPr>
          <w:rFonts w:ascii="Arial" w:hAnsi="Arial" w:cs="Arial"/>
          <w:b/>
          <w:color w:val="auto"/>
          <w:sz w:val="20"/>
          <w:szCs w:val="20"/>
        </w:rPr>
        <w:t>Formy organizacyjne:</w:t>
      </w:r>
    </w:p>
    <w:p w:rsidR="00515674" w:rsidRPr="008533A4" w:rsidRDefault="00515674" w:rsidP="00774E6C">
      <w:pPr>
        <w:spacing w:line="360" w:lineRule="auto"/>
        <w:jc w:val="both"/>
        <w:rPr>
          <w:rFonts w:ascii="Arial" w:hAnsi="Arial" w:cs="Arial"/>
          <w:color w:val="auto"/>
          <w:sz w:val="20"/>
          <w:szCs w:val="20"/>
        </w:rPr>
      </w:pPr>
      <w:r w:rsidRPr="008533A4">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515674" w:rsidRPr="008533A4" w:rsidRDefault="00515674" w:rsidP="00100F60">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motywować uczniów do pracy,</w:t>
      </w:r>
    </w:p>
    <w:p w:rsidR="00515674" w:rsidRPr="008533A4" w:rsidRDefault="00515674" w:rsidP="00100F60">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dostosowywać stopień trudności planowanych ćwiczeń do możliwości i potrzeb uczniów,</w:t>
      </w:r>
    </w:p>
    <w:p w:rsidR="00515674" w:rsidRPr="008533A4" w:rsidRDefault="00576CAC" w:rsidP="00100F60">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plan</w:t>
      </w:r>
      <w:r>
        <w:rPr>
          <w:rFonts w:ascii="Arial" w:hAnsi="Arial" w:cs="Arial"/>
          <w:color w:val="auto"/>
          <w:sz w:val="20"/>
          <w:szCs w:val="20"/>
        </w:rPr>
        <w:t>ować</w:t>
      </w:r>
      <w:r w:rsidRPr="008533A4">
        <w:rPr>
          <w:rFonts w:ascii="Arial" w:hAnsi="Arial" w:cs="Arial"/>
          <w:color w:val="auto"/>
          <w:sz w:val="20"/>
          <w:szCs w:val="20"/>
        </w:rPr>
        <w:t xml:space="preserve"> </w:t>
      </w:r>
      <w:r w:rsidR="00515674" w:rsidRPr="008533A4">
        <w:rPr>
          <w:rFonts w:ascii="Arial" w:hAnsi="Arial" w:cs="Arial"/>
          <w:color w:val="auto"/>
          <w:sz w:val="20"/>
          <w:szCs w:val="20"/>
        </w:rPr>
        <w:t>zadania do wykonania przez uczniów z uwzględnieniem ich zainteresowań,</w:t>
      </w:r>
    </w:p>
    <w:p w:rsidR="00515674" w:rsidRPr="008533A4" w:rsidRDefault="00515674" w:rsidP="00100F60">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przygotowywać zadania o różnym stopniu trudności i złożoności,</w:t>
      </w:r>
    </w:p>
    <w:p w:rsidR="00515674" w:rsidRPr="008533A4" w:rsidRDefault="00515674" w:rsidP="00100F60">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zachęcać uczniów do korzystania z różnych źródeł informacji zawodowej.</w:t>
      </w:r>
    </w:p>
    <w:p w:rsidR="00515674" w:rsidRPr="008533A4" w:rsidRDefault="00515674" w:rsidP="00774E6C">
      <w:pPr>
        <w:spacing w:line="360" w:lineRule="auto"/>
        <w:jc w:val="both"/>
        <w:rPr>
          <w:rFonts w:ascii="Arial" w:hAnsi="Arial" w:cs="Arial"/>
          <w:b/>
          <w:color w:val="auto"/>
          <w:sz w:val="20"/>
          <w:szCs w:val="20"/>
        </w:rPr>
      </w:pPr>
    </w:p>
    <w:p w:rsidR="00515674" w:rsidRPr="008533A4"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PROPONOWANE METODY SPRAWDZANIA OSIĄGNIĘĆ EDUKACYJNYCH UCZNIA/SŁUCHACZA</w:t>
      </w:r>
    </w:p>
    <w:p w:rsidR="00515674" w:rsidRPr="008533A4" w:rsidRDefault="00515674"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sprawdziany z pytaniami otwartymi (np. krótkiej odpowiedzi, z luką, rozszerzonej odpowiedzi),</w:t>
      </w:r>
    </w:p>
    <w:p w:rsidR="00515674" w:rsidRPr="008533A4" w:rsidRDefault="00515674"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z pytaniami zamkniętymi (np. prawda</w:t>
      </w:r>
      <w:r w:rsidR="005869FE">
        <w:rPr>
          <w:rFonts w:ascii="Arial" w:hAnsi="Arial" w:cs="Arial"/>
          <w:color w:val="auto"/>
          <w:sz w:val="20"/>
          <w:szCs w:val="20"/>
        </w:rPr>
        <w:t>/</w:t>
      </w:r>
      <w:r w:rsidRPr="008533A4">
        <w:rPr>
          <w:rFonts w:ascii="Arial" w:hAnsi="Arial" w:cs="Arial"/>
          <w:color w:val="auto"/>
          <w:sz w:val="20"/>
          <w:szCs w:val="20"/>
        </w:rPr>
        <w:t>fałsz, wyboru wielokrotnego, z luką),</w:t>
      </w:r>
    </w:p>
    <w:p w:rsidR="00515674" w:rsidRPr="008533A4" w:rsidRDefault="00515674"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mieszane,</w:t>
      </w:r>
    </w:p>
    <w:p w:rsidR="00515674"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system</w:t>
      </w:r>
      <w:r>
        <w:rPr>
          <w:rFonts w:ascii="Arial" w:hAnsi="Arial" w:cs="Arial"/>
          <w:color w:val="auto"/>
          <w:sz w:val="20"/>
          <w:szCs w:val="20"/>
        </w:rPr>
        <w:t>y</w:t>
      </w:r>
      <w:r w:rsidRPr="008533A4">
        <w:rPr>
          <w:rFonts w:ascii="Arial" w:hAnsi="Arial" w:cs="Arial"/>
          <w:color w:val="auto"/>
          <w:sz w:val="20"/>
          <w:szCs w:val="20"/>
        </w:rPr>
        <w:t xml:space="preserve"> </w:t>
      </w:r>
      <w:r w:rsidR="00515674" w:rsidRPr="008533A4">
        <w:rPr>
          <w:rFonts w:ascii="Arial" w:hAnsi="Arial" w:cs="Arial"/>
          <w:color w:val="auto"/>
          <w:sz w:val="20"/>
          <w:szCs w:val="20"/>
        </w:rPr>
        <w:t>e-learning umożliwiające analizę osiągnieć ucznia,</w:t>
      </w:r>
    </w:p>
    <w:p w:rsidR="00515674" w:rsidRPr="008533A4" w:rsidRDefault="00515674"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prace indywidulane i zespołowe w formie referatów i opracowań wybranego zagadnienia,</w:t>
      </w:r>
    </w:p>
    <w:p w:rsidR="00515674" w:rsidRPr="008533A4" w:rsidRDefault="00515674"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quizy i konkursy wiedzy indywidualnie lub zespołowo.</w:t>
      </w:r>
    </w:p>
    <w:p w:rsidR="004F1FFF" w:rsidRDefault="004F1FFF" w:rsidP="00774E6C">
      <w:pPr>
        <w:spacing w:line="360" w:lineRule="auto"/>
        <w:jc w:val="both"/>
        <w:rPr>
          <w:rFonts w:ascii="Arial" w:hAnsi="Arial" w:cs="Arial"/>
          <w:b/>
          <w:color w:val="auto"/>
          <w:sz w:val="20"/>
          <w:szCs w:val="20"/>
        </w:rPr>
      </w:pPr>
    </w:p>
    <w:p w:rsidR="002857F7" w:rsidRPr="008533A4" w:rsidRDefault="002857F7" w:rsidP="00774E6C">
      <w:pPr>
        <w:spacing w:line="360" w:lineRule="auto"/>
        <w:jc w:val="both"/>
        <w:rPr>
          <w:rFonts w:ascii="Arial" w:hAnsi="Arial" w:cs="Arial"/>
          <w:b/>
          <w:color w:val="auto"/>
          <w:sz w:val="20"/>
          <w:szCs w:val="20"/>
        </w:rPr>
      </w:pPr>
    </w:p>
    <w:p w:rsidR="00E93594" w:rsidRPr="008533A4" w:rsidRDefault="00E93594" w:rsidP="00E93594">
      <w:pP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PROPONOWANE METODY EWALUACJI PRZEDMIOTU</w:t>
      </w:r>
    </w:p>
    <w:p w:rsidR="00515674" w:rsidRPr="008533A4"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Podczas realizacji procesu ewaluacji zaleca się stosowanie zarówno metod ilościowych</w:t>
      </w:r>
      <w:r w:rsidR="00757EB5">
        <w:rPr>
          <w:rFonts w:ascii="Arial" w:hAnsi="Arial" w:cs="Arial"/>
          <w:color w:val="auto"/>
          <w:sz w:val="20"/>
          <w:szCs w:val="20"/>
        </w:rPr>
        <w:t>,</w:t>
      </w:r>
      <w:r w:rsidRPr="008533A4">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004F1FFF" w:rsidRPr="008533A4">
        <w:rPr>
          <w:rFonts w:ascii="Arial" w:hAnsi="Arial" w:cs="Arial"/>
          <w:color w:val="auto"/>
          <w:sz w:val="20"/>
          <w:szCs w:val="20"/>
        </w:rPr>
        <w:br/>
      </w:r>
      <w:r w:rsidRPr="008533A4">
        <w:rPr>
          <w:rFonts w:ascii="Arial" w:hAnsi="Arial" w:cs="Arial"/>
          <w:color w:val="auto"/>
          <w:sz w:val="20"/>
          <w:szCs w:val="20"/>
        </w:rP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515674" w:rsidRPr="008533A4"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8533A4">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515674" w:rsidRPr="008533A4"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Kluczowe kompetencje dla przedmiotu </w:t>
      </w:r>
      <w:r w:rsidR="004A1B5E" w:rsidRPr="008533A4">
        <w:rPr>
          <w:rFonts w:ascii="Arial" w:hAnsi="Arial" w:cs="Arial"/>
          <w:i/>
          <w:color w:val="auto"/>
          <w:sz w:val="20"/>
          <w:szCs w:val="20"/>
        </w:rPr>
        <w:t>Materiałoznawstwo fleksograficzne</w:t>
      </w:r>
      <w:r w:rsidR="002857F7">
        <w:rPr>
          <w:rFonts w:ascii="Arial" w:hAnsi="Arial" w:cs="Arial"/>
          <w:i/>
          <w:color w:val="auto"/>
          <w:sz w:val="20"/>
          <w:szCs w:val="20"/>
        </w:rPr>
        <w:t xml:space="preserve"> </w:t>
      </w:r>
      <w:r w:rsidRPr="008533A4">
        <w:rPr>
          <w:rFonts w:ascii="Arial" w:hAnsi="Arial" w:cs="Arial"/>
          <w:color w:val="auto"/>
          <w:sz w:val="20"/>
          <w:szCs w:val="20"/>
        </w:rPr>
        <w:t>to:</w:t>
      </w:r>
    </w:p>
    <w:p w:rsidR="004A1B5E" w:rsidRPr="008533A4" w:rsidRDefault="004A1B5E" w:rsidP="00100F60">
      <w:pPr>
        <w:pStyle w:val="Akapitzlist"/>
        <w:numPr>
          <w:ilvl w:val="0"/>
          <w:numId w:val="83"/>
        </w:numPr>
        <w:spacing w:line="360" w:lineRule="auto"/>
        <w:rPr>
          <w:rFonts w:ascii="Arial" w:hAnsi="Arial" w:cs="Arial"/>
          <w:color w:val="auto"/>
          <w:sz w:val="20"/>
          <w:szCs w:val="20"/>
        </w:rPr>
      </w:pPr>
      <w:r w:rsidRPr="008533A4">
        <w:rPr>
          <w:rFonts w:ascii="Arial" w:hAnsi="Arial" w:cs="Arial"/>
          <w:color w:val="auto"/>
          <w:sz w:val="20"/>
          <w:szCs w:val="20"/>
        </w:rPr>
        <w:t>rozróżnianie podłoży drukowych stosowanych we fleksografii,</w:t>
      </w:r>
    </w:p>
    <w:p w:rsidR="004A1B5E" w:rsidRPr="008533A4" w:rsidRDefault="004A1B5E" w:rsidP="00100F60">
      <w:pPr>
        <w:pStyle w:val="Akapitzlist"/>
        <w:numPr>
          <w:ilvl w:val="0"/>
          <w:numId w:val="83"/>
        </w:numPr>
        <w:spacing w:line="360" w:lineRule="auto"/>
        <w:rPr>
          <w:rFonts w:ascii="Arial" w:hAnsi="Arial" w:cs="Arial"/>
          <w:color w:val="auto"/>
          <w:sz w:val="20"/>
          <w:szCs w:val="20"/>
        </w:rPr>
      </w:pPr>
      <w:r w:rsidRPr="008533A4">
        <w:rPr>
          <w:rFonts w:ascii="Arial" w:hAnsi="Arial" w:cs="Arial"/>
          <w:color w:val="auto"/>
          <w:sz w:val="20"/>
          <w:szCs w:val="20"/>
        </w:rPr>
        <w:t>charakteryzowanie właściwości podłoży drukowych,</w:t>
      </w:r>
    </w:p>
    <w:p w:rsidR="004A1B5E" w:rsidRPr="008533A4" w:rsidRDefault="004A1B5E" w:rsidP="00100F60">
      <w:pPr>
        <w:pStyle w:val="Akapitzlist"/>
        <w:numPr>
          <w:ilvl w:val="0"/>
          <w:numId w:val="83"/>
        </w:numPr>
        <w:spacing w:line="360" w:lineRule="auto"/>
        <w:ind w:left="357" w:hanging="357"/>
        <w:rPr>
          <w:rFonts w:ascii="Arial" w:hAnsi="Arial" w:cs="Arial"/>
          <w:color w:val="auto"/>
          <w:sz w:val="20"/>
          <w:szCs w:val="20"/>
        </w:rPr>
      </w:pPr>
      <w:r w:rsidRPr="008533A4">
        <w:rPr>
          <w:rFonts w:ascii="Arial" w:hAnsi="Arial" w:cs="Arial"/>
          <w:color w:val="auto"/>
          <w:sz w:val="20"/>
          <w:szCs w:val="20"/>
        </w:rPr>
        <w:t>rozróżnianie farb i lakierów stosowanych we fleksografii,</w:t>
      </w:r>
    </w:p>
    <w:p w:rsidR="00007AD3" w:rsidRPr="008533A4" w:rsidRDefault="00007AD3" w:rsidP="00100F60">
      <w:pPr>
        <w:pStyle w:val="Akapitzlist"/>
        <w:numPr>
          <w:ilvl w:val="0"/>
          <w:numId w:val="83"/>
        </w:numPr>
        <w:spacing w:line="360" w:lineRule="auto"/>
        <w:ind w:left="357" w:hanging="357"/>
        <w:rPr>
          <w:rFonts w:ascii="Arial" w:hAnsi="Arial" w:cs="Arial"/>
          <w:color w:val="auto"/>
          <w:sz w:val="20"/>
          <w:szCs w:val="20"/>
        </w:rPr>
      </w:pPr>
      <w:r w:rsidRPr="008533A4">
        <w:rPr>
          <w:rFonts w:ascii="Arial" w:hAnsi="Arial" w:cs="Arial"/>
          <w:color w:val="auto"/>
          <w:sz w:val="20"/>
          <w:szCs w:val="20"/>
        </w:rPr>
        <w:t xml:space="preserve">charakteryzowanie </w:t>
      </w:r>
      <w:r w:rsidR="004F1FFF" w:rsidRPr="008533A4">
        <w:rPr>
          <w:rFonts w:ascii="Arial" w:hAnsi="Arial" w:cs="Arial"/>
          <w:color w:val="auto"/>
          <w:sz w:val="20"/>
          <w:szCs w:val="20"/>
        </w:rPr>
        <w:t>materiałów</w:t>
      </w:r>
      <w:r w:rsidR="004A1B5E" w:rsidRPr="008533A4">
        <w:rPr>
          <w:rFonts w:ascii="Arial" w:hAnsi="Arial" w:cs="Arial"/>
          <w:color w:val="auto"/>
          <w:sz w:val="20"/>
          <w:szCs w:val="20"/>
        </w:rPr>
        <w:t xml:space="preserve"> do wytwarzania form fleksograficznych</w:t>
      </w:r>
      <w:r w:rsidRPr="008533A4">
        <w:rPr>
          <w:rFonts w:ascii="Arial" w:hAnsi="Arial" w:cs="Arial"/>
          <w:color w:val="auto"/>
          <w:sz w:val="20"/>
          <w:szCs w:val="20"/>
        </w:rPr>
        <w:t>.</w:t>
      </w:r>
    </w:p>
    <w:p w:rsidR="00515674" w:rsidRPr="008533A4" w:rsidRDefault="00515674" w:rsidP="00100F60">
      <w:pPr>
        <w:pStyle w:val="Akapitzlist"/>
        <w:numPr>
          <w:ilvl w:val="0"/>
          <w:numId w:val="83"/>
        </w:numPr>
        <w:spacing w:line="360" w:lineRule="auto"/>
        <w:ind w:left="357" w:hanging="357"/>
        <w:rPr>
          <w:rFonts w:ascii="Arial" w:hAnsi="Arial" w:cs="Arial"/>
          <w:color w:val="auto"/>
          <w:sz w:val="20"/>
          <w:szCs w:val="20"/>
        </w:rPr>
      </w:pPr>
      <w:r w:rsidRPr="008533A4">
        <w:rPr>
          <w:rFonts w:ascii="Arial" w:hAnsi="Arial" w:cs="Arial"/>
          <w:b/>
          <w:color w:val="auto"/>
          <w:sz w:val="20"/>
          <w:szCs w:val="20"/>
        </w:rPr>
        <w:br w:type="page"/>
      </w:r>
    </w:p>
    <w:p w:rsidR="00D844F1" w:rsidRPr="008533A4" w:rsidRDefault="00513CE7"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Technologia </w:t>
      </w:r>
      <w:r w:rsidR="00BF6ACF" w:rsidRPr="008533A4">
        <w:rPr>
          <w:rFonts w:ascii="Arial" w:hAnsi="Arial" w:cs="Arial"/>
          <w:b/>
          <w:color w:val="auto"/>
          <w:sz w:val="20"/>
          <w:szCs w:val="20"/>
        </w:rPr>
        <w:t>fleksografii</w:t>
      </w:r>
      <w:r w:rsidR="004E3957">
        <w:rPr>
          <w:rFonts w:ascii="Arial" w:hAnsi="Arial" w:cs="Arial"/>
          <w:b/>
          <w:color w:val="auto"/>
          <w:sz w:val="20"/>
          <w:szCs w:val="20"/>
        </w:rPr>
        <w:t xml:space="preserve"> </w:t>
      </w:r>
    </w:p>
    <w:p w:rsidR="00D844F1" w:rsidRPr="008533A4"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8533A4"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w:t>
      </w:r>
      <w:r w:rsidR="00E176C8" w:rsidRPr="008533A4">
        <w:rPr>
          <w:rFonts w:ascii="Arial" w:hAnsi="Arial" w:cs="Arial"/>
          <w:b/>
          <w:color w:val="auto"/>
          <w:sz w:val="20"/>
          <w:szCs w:val="20"/>
        </w:rPr>
        <w:t>ele ogólne</w:t>
      </w:r>
      <w:r w:rsidR="00757EB5">
        <w:rPr>
          <w:rFonts w:ascii="Arial" w:hAnsi="Arial" w:cs="Arial"/>
          <w:b/>
          <w:color w:val="auto"/>
          <w:sz w:val="20"/>
          <w:szCs w:val="20"/>
        </w:rPr>
        <w:t>:</w:t>
      </w:r>
      <w:r w:rsidR="00E176C8" w:rsidRPr="008533A4">
        <w:rPr>
          <w:rFonts w:ascii="Arial" w:hAnsi="Arial" w:cs="Arial"/>
          <w:b/>
          <w:color w:val="auto"/>
          <w:sz w:val="20"/>
          <w:szCs w:val="20"/>
        </w:rPr>
        <w:t xml:space="preserve"> </w:t>
      </w:r>
    </w:p>
    <w:p w:rsidR="002C5D25" w:rsidRPr="008533A4" w:rsidRDefault="00BD6642" w:rsidP="00100F6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 xml:space="preserve">Poznanie </w:t>
      </w:r>
      <w:r w:rsidR="00003543" w:rsidRPr="008533A4">
        <w:rPr>
          <w:rFonts w:ascii="Arial" w:hAnsi="Arial" w:cs="Arial"/>
          <w:color w:val="auto"/>
          <w:sz w:val="20"/>
          <w:szCs w:val="20"/>
        </w:rPr>
        <w:t xml:space="preserve">zasad prowadzenia drukowania </w:t>
      </w:r>
      <w:r w:rsidR="00BF6ACF" w:rsidRPr="008533A4">
        <w:rPr>
          <w:rFonts w:ascii="Arial" w:hAnsi="Arial" w:cs="Arial"/>
          <w:color w:val="auto"/>
          <w:sz w:val="20"/>
          <w:szCs w:val="20"/>
        </w:rPr>
        <w:t>fleksograficznego</w:t>
      </w:r>
      <w:r w:rsidR="00B02E97" w:rsidRPr="008533A4">
        <w:rPr>
          <w:rFonts w:ascii="Arial" w:hAnsi="Arial" w:cs="Arial"/>
          <w:color w:val="auto"/>
          <w:sz w:val="20"/>
          <w:szCs w:val="20"/>
        </w:rPr>
        <w:t>.</w:t>
      </w:r>
    </w:p>
    <w:p w:rsidR="002C5D25" w:rsidRPr="008533A4" w:rsidRDefault="00003543" w:rsidP="00100F6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 xml:space="preserve">Rozwijanie </w:t>
      </w:r>
      <w:r w:rsidR="002C5D25" w:rsidRPr="008533A4">
        <w:rPr>
          <w:rFonts w:ascii="Arial" w:hAnsi="Arial" w:cs="Arial"/>
          <w:color w:val="auto"/>
          <w:sz w:val="20"/>
          <w:szCs w:val="20"/>
        </w:rPr>
        <w:t xml:space="preserve">umiejętności technologicznego </w:t>
      </w:r>
      <w:r w:rsidR="00997EDB" w:rsidRPr="008533A4">
        <w:rPr>
          <w:rFonts w:ascii="Arial" w:hAnsi="Arial" w:cs="Arial"/>
          <w:color w:val="auto"/>
          <w:sz w:val="20"/>
          <w:szCs w:val="20"/>
        </w:rPr>
        <w:t>analizowania</w:t>
      </w:r>
      <w:r w:rsidR="002C5D25" w:rsidRPr="008533A4">
        <w:rPr>
          <w:rFonts w:ascii="Arial" w:hAnsi="Arial" w:cs="Arial"/>
          <w:color w:val="auto"/>
          <w:sz w:val="20"/>
          <w:szCs w:val="20"/>
        </w:rPr>
        <w:t xml:space="preserve"> procesów </w:t>
      </w:r>
      <w:r w:rsidRPr="008533A4">
        <w:rPr>
          <w:rFonts w:ascii="Arial" w:hAnsi="Arial" w:cs="Arial"/>
          <w:color w:val="auto"/>
          <w:sz w:val="20"/>
          <w:szCs w:val="20"/>
        </w:rPr>
        <w:t>drukowania</w:t>
      </w:r>
      <w:r w:rsidR="00B02E97" w:rsidRPr="008533A4">
        <w:rPr>
          <w:rFonts w:ascii="Arial" w:hAnsi="Arial" w:cs="Arial"/>
          <w:color w:val="auto"/>
          <w:sz w:val="20"/>
          <w:szCs w:val="20"/>
        </w:rPr>
        <w:t>.</w:t>
      </w:r>
    </w:p>
    <w:p w:rsidR="002C5D25" w:rsidRPr="008533A4" w:rsidRDefault="00003543" w:rsidP="00100F6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Nabywanie umiejętności aktualizowania</w:t>
      </w:r>
      <w:r w:rsidR="002C5D25" w:rsidRPr="008533A4">
        <w:rPr>
          <w:rFonts w:ascii="Arial" w:hAnsi="Arial" w:cs="Arial"/>
          <w:color w:val="auto"/>
          <w:sz w:val="20"/>
          <w:szCs w:val="20"/>
        </w:rPr>
        <w:t xml:space="preserve"> wiedzy o procesach poligraficznych i zależnościach pomiędzy </w:t>
      </w:r>
      <w:r w:rsidR="00470501" w:rsidRPr="008533A4">
        <w:rPr>
          <w:rFonts w:ascii="Arial" w:hAnsi="Arial" w:cs="Arial"/>
          <w:color w:val="auto"/>
          <w:sz w:val="20"/>
          <w:szCs w:val="20"/>
        </w:rPr>
        <w:t>n</w:t>
      </w:r>
      <w:r w:rsidR="002C5D25" w:rsidRPr="008533A4">
        <w:rPr>
          <w:rFonts w:ascii="Arial" w:hAnsi="Arial" w:cs="Arial"/>
          <w:color w:val="auto"/>
          <w:sz w:val="20"/>
          <w:szCs w:val="20"/>
        </w:rPr>
        <w:t>imi</w:t>
      </w:r>
      <w:r w:rsidR="007A27AE" w:rsidRPr="008533A4">
        <w:rPr>
          <w:rFonts w:ascii="Arial" w:hAnsi="Arial" w:cs="Arial"/>
          <w:color w:val="auto"/>
          <w:sz w:val="20"/>
          <w:szCs w:val="20"/>
        </w:rPr>
        <w:t>.</w:t>
      </w:r>
    </w:p>
    <w:p w:rsidR="00D844F1" w:rsidRPr="008533A4"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71DCC"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w:t>
      </w:r>
      <w:r w:rsidR="00E176C8" w:rsidRPr="008533A4">
        <w:rPr>
          <w:rFonts w:ascii="Arial" w:hAnsi="Arial" w:cs="Arial"/>
          <w:b/>
          <w:color w:val="auto"/>
          <w:sz w:val="20"/>
          <w:szCs w:val="20"/>
        </w:rPr>
        <w:t>ele operacyjne</w:t>
      </w:r>
    </w:p>
    <w:p w:rsidR="00E176C8" w:rsidRPr="008533A4" w:rsidRDefault="00A71DCC"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B02E97" w:rsidRPr="008533A4">
        <w:rPr>
          <w:rFonts w:ascii="Arial" w:hAnsi="Arial" w:cs="Arial"/>
          <w:b/>
          <w:color w:val="auto"/>
          <w:sz w:val="20"/>
          <w:szCs w:val="20"/>
        </w:rPr>
        <w:t>:</w:t>
      </w:r>
    </w:p>
    <w:p w:rsidR="003270AE" w:rsidRPr="008533A4" w:rsidRDefault="00E4343A"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scharakteryzować proces wytwarzania</w:t>
      </w:r>
      <w:r w:rsidR="002857F7">
        <w:rPr>
          <w:rFonts w:ascii="Arial" w:hAnsi="Arial" w:cs="Arial"/>
          <w:color w:val="auto"/>
          <w:sz w:val="20"/>
          <w:szCs w:val="20"/>
        </w:rPr>
        <w:t xml:space="preserve"> </w:t>
      </w:r>
      <w:r w:rsidR="00BF6ACF" w:rsidRPr="008533A4">
        <w:rPr>
          <w:rFonts w:ascii="Arial" w:hAnsi="Arial" w:cs="Arial"/>
          <w:color w:val="auto"/>
          <w:sz w:val="20"/>
          <w:szCs w:val="20"/>
        </w:rPr>
        <w:t>fleksograficznych</w:t>
      </w:r>
      <w:r w:rsidR="003270AE" w:rsidRPr="008533A4">
        <w:rPr>
          <w:rFonts w:ascii="Arial" w:hAnsi="Arial" w:cs="Arial"/>
          <w:color w:val="auto"/>
          <w:sz w:val="20"/>
          <w:szCs w:val="20"/>
        </w:rPr>
        <w:t xml:space="preserve"> form drukowych</w:t>
      </w:r>
      <w:r w:rsidR="007A27AE" w:rsidRPr="008533A4">
        <w:rPr>
          <w:rFonts w:ascii="Arial" w:hAnsi="Arial" w:cs="Arial"/>
          <w:color w:val="auto"/>
          <w:sz w:val="20"/>
          <w:szCs w:val="20"/>
        </w:rPr>
        <w:t>,</w:t>
      </w:r>
    </w:p>
    <w:p w:rsidR="003270AE" w:rsidRPr="008533A4" w:rsidRDefault="007A27AE"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sc</w:t>
      </w:r>
      <w:r w:rsidR="003270AE" w:rsidRPr="008533A4">
        <w:rPr>
          <w:rFonts w:ascii="Arial" w:hAnsi="Arial" w:cs="Arial"/>
          <w:color w:val="auto"/>
          <w:sz w:val="20"/>
          <w:szCs w:val="20"/>
        </w:rPr>
        <w:t>harakteryzowa</w:t>
      </w:r>
      <w:r w:rsidRPr="008533A4">
        <w:rPr>
          <w:rFonts w:ascii="Arial" w:hAnsi="Arial" w:cs="Arial"/>
          <w:color w:val="auto"/>
          <w:sz w:val="20"/>
          <w:szCs w:val="20"/>
        </w:rPr>
        <w:t>ć</w:t>
      </w:r>
      <w:r w:rsidR="002857F7">
        <w:rPr>
          <w:rFonts w:ascii="Arial" w:hAnsi="Arial" w:cs="Arial"/>
          <w:color w:val="auto"/>
          <w:sz w:val="20"/>
          <w:szCs w:val="20"/>
        </w:rPr>
        <w:t xml:space="preserve"> </w:t>
      </w:r>
      <w:r w:rsidR="00E4343A" w:rsidRPr="008533A4">
        <w:rPr>
          <w:rFonts w:ascii="Arial" w:hAnsi="Arial" w:cs="Arial"/>
          <w:color w:val="auto"/>
          <w:sz w:val="20"/>
          <w:szCs w:val="20"/>
        </w:rPr>
        <w:t xml:space="preserve">proces </w:t>
      </w:r>
      <w:r w:rsidR="002857F7" w:rsidRPr="008533A4">
        <w:rPr>
          <w:rFonts w:ascii="Arial" w:hAnsi="Arial" w:cs="Arial"/>
          <w:color w:val="auto"/>
          <w:sz w:val="20"/>
          <w:szCs w:val="20"/>
        </w:rPr>
        <w:t>drukowani</w:t>
      </w:r>
      <w:r w:rsidR="002857F7">
        <w:rPr>
          <w:rFonts w:ascii="Arial" w:hAnsi="Arial" w:cs="Arial"/>
          <w:color w:val="auto"/>
          <w:sz w:val="20"/>
          <w:szCs w:val="20"/>
        </w:rPr>
        <w:t xml:space="preserve">a </w:t>
      </w:r>
      <w:r w:rsidR="00BF6ACF" w:rsidRPr="008533A4">
        <w:rPr>
          <w:rFonts w:ascii="Arial" w:hAnsi="Arial" w:cs="Arial"/>
          <w:color w:val="auto"/>
          <w:sz w:val="20"/>
          <w:szCs w:val="20"/>
        </w:rPr>
        <w:t>fleksograficzne</w:t>
      </w:r>
      <w:r w:rsidR="00E4343A" w:rsidRPr="008533A4">
        <w:rPr>
          <w:rFonts w:ascii="Arial" w:hAnsi="Arial" w:cs="Arial"/>
          <w:color w:val="auto"/>
          <w:sz w:val="20"/>
          <w:szCs w:val="20"/>
        </w:rPr>
        <w:t>go</w:t>
      </w:r>
      <w:r w:rsidR="00C81850" w:rsidRPr="008533A4">
        <w:rPr>
          <w:rFonts w:ascii="Arial" w:hAnsi="Arial" w:cs="Arial"/>
          <w:color w:val="auto"/>
          <w:sz w:val="20"/>
          <w:szCs w:val="20"/>
        </w:rPr>
        <w:t xml:space="preserve"> na wstędze i tekturze falistej</w:t>
      </w:r>
      <w:r w:rsidRPr="008533A4">
        <w:rPr>
          <w:rFonts w:ascii="Arial" w:hAnsi="Arial" w:cs="Arial"/>
          <w:color w:val="auto"/>
          <w:sz w:val="20"/>
          <w:szCs w:val="20"/>
        </w:rPr>
        <w:t>,</w:t>
      </w:r>
    </w:p>
    <w:p w:rsidR="003270AE" w:rsidRPr="008533A4" w:rsidRDefault="00261E07"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d</w:t>
      </w:r>
      <w:r w:rsidR="000966A1" w:rsidRPr="008533A4">
        <w:rPr>
          <w:rFonts w:ascii="Arial" w:hAnsi="Arial" w:cs="Arial"/>
          <w:color w:val="auto"/>
          <w:sz w:val="20"/>
          <w:szCs w:val="20"/>
        </w:rPr>
        <w:t>ob</w:t>
      </w:r>
      <w:r w:rsidR="003270AE" w:rsidRPr="008533A4">
        <w:rPr>
          <w:rFonts w:ascii="Arial" w:hAnsi="Arial" w:cs="Arial"/>
          <w:color w:val="auto"/>
          <w:sz w:val="20"/>
          <w:szCs w:val="20"/>
        </w:rPr>
        <w:t>r</w:t>
      </w:r>
      <w:r w:rsidR="000966A1" w:rsidRPr="008533A4">
        <w:rPr>
          <w:rFonts w:ascii="Arial" w:hAnsi="Arial" w:cs="Arial"/>
          <w:color w:val="auto"/>
          <w:sz w:val="20"/>
          <w:szCs w:val="20"/>
        </w:rPr>
        <w:t>a</w:t>
      </w:r>
      <w:r w:rsidRPr="008533A4">
        <w:rPr>
          <w:rFonts w:ascii="Arial" w:hAnsi="Arial" w:cs="Arial"/>
          <w:color w:val="auto"/>
          <w:sz w:val="20"/>
          <w:szCs w:val="20"/>
        </w:rPr>
        <w:t>ć</w:t>
      </w:r>
      <w:r w:rsidR="003270AE" w:rsidRPr="008533A4">
        <w:rPr>
          <w:rFonts w:ascii="Arial" w:hAnsi="Arial" w:cs="Arial"/>
          <w:color w:val="auto"/>
          <w:sz w:val="20"/>
          <w:szCs w:val="20"/>
        </w:rPr>
        <w:t xml:space="preserve"> podłoż</w:t>
      </w:r>
      <w:r w:rsidR="00E4343A" w:rsidRPr="008533A4">
        <w:rPr>
          <w:rFonts w:ascii="Arial" w:hAnsi="Arial" w:cs="Arial"/>
          <w:color w:val="auto"/>
          <w:sz w:val="20"/>
          <w:szCs w:val="20"/>
        </w:rPr>
        <w:t xml:space="preserve">e </w:t>
      </w:r>
      <w:r w:rsidR="003270AE" w:rsidRPr="008533A4">
        <w:rPr>
          <w:rFonts w:ascii="Arial" w:hAnsi="Arial" w:cs="Arial"/>
          <w:color w:val="auto"/>
          <w:sz w:val="20"/>
          <w:szCs w:val="20"/>
        </w:rPr>
        <w:t xml:space="preserve">do drukowania </w:t>
      </w:r>
      <w:r w:rsidR="00BF6ACF" w:rsidRPr="008533A4">
        <w:rPr>
          <w:rFonts w:ascii="Arial" w:hAnsi="Arial" w:cs="Arial"/>
          <w:color w:val="auto"/>
          <w:sz w:val="20"/>
          <w:szCs w:val="20"/>
        </w:rPr>
        <w:t>fleksograficznego</w:t>
      </w:r>
      <w:r w:rsidRPr="008533A4">
        <w:rPr>
          <w:rFonts w:ascii="Arial" w:hAnsi="Arial" w:cs="Arial"/>
          <w:color w:val="auto"/>
          <w:sz w:val="20"/>
          <w:szCs w:val="20"/>
        </w:rPr>
        <w:t>,</w:t>
      </w:r>
    </w:p>
    <w:p w:rsidR="00E4343A" w:rsidRPr="008533A4" w:rsidRDefault="00E4343A"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 xml:space="preserve">dobrać </w:t>
      </w:r>
      <w:r w:rsidR="00C81850" w:rsidRPr="008533A4">
        <w:rPr>
          <w:rFonts w:ascii="Arial" w:hAnsi="Arial" w:cs="Arial"/>
          <w:color w:val="auto"/>
          <w:sz w:val="20"/>
          <w:szCs w:val="20"/>
        </w:rPr>
        <w:t>farby do drukowania fleksograficznego,</w:t>
      </w:r>
    </w:p>
    <w:p w:rsidR="00C81850" w:rsidRPr="008533A4" w:rsidRDefault="00C81850"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dobrać wałki rastrowe do procesu technologicznego,</w:t>
      </w:r>
    </w:p>
    <w:p w:rsidR="003270AE" w:rsidRPr="008533A4" w:rsidRDefault="00C81850"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 xml:space="preserve">opisać </w:t>
      </w:r>
      <w:r w:rsidR="003270AE" w:rsidRPr="008533A4">
        <w:rPr>
          <w:rFonts w:ascii="Arial" w:hAnsi="Arial" w:cs="Arial"/>
          <w:color w:val="auto"/>
          <w:sz w:val="20"/>
          <w:szCs w:val="20"/>
        </w:rPr>
        <w:t>zasad</w:t>
      </w:r>
      <w:r w:rsidR="00261E07" w:rsidRPr="008533A4">
        <w:rPr>
          <w:rFonts w:ascii="Arial" w:hAnsi="Arial" w:cs="Arial"/>
          <w:color w:val="auto"/>
          <w:sz w:val="20"/>
          <w:szCs w:val="20"/>
        </w:rPr>
        <w:t>y</w:t>
      </w:r>
      <w:r w:rsidR="003270AE" w:rsidRPr="008533A4">
        <w:rPr>
          <w:rFonts w:ascii="Arial" w:hAnsi="Arial" w:cs="Arial"/>
          <w:color w:val="auto"/>
          <w:sz w:val="20"/>
          <w:szCs w:val="20"/>
        </w:rPr>
        <w:t xml:space="preserve"> przygotowania maszyny </w:t>
      </w:r>
      <w:r w:rsidR="00BF6ACF" w:rsidRPr="008533A4">
        <w:rPr>
          <w:rFonts w:ascii="Arial" w:hAnsi="Arial" w:cs="Arial"/>
          <w:color w:val="auto"/>
          <w:sz w:val="20"/>
          <w:szCs w:val="20"/>
        </w:rPr>
        <w:t>fleksograficzne</w:t>
      </w:r>
      <w:r w:rsidR="003270AE" w:rsidRPr="008533A4">
        <w:rPr>
          <w:rFonts w:ascii="Arial" w:hAnsi="Arial" w:cs="Arial"/>
          <w:color w:val="auto"/>
          <w:sz w:val="20"/>
          <w:szCs w:val="20"/>
        </w:rPr>
        <w:t>j do drukowania</w:t>
      </w:r>
      <w:r w:rsidR="00261E07" w:rsidRPr="008533A4">
        <w:rPr>
          <w:rFonts w:ascii="Arial" w:hAnsi="Arial" w:cs="Arial"/>
          <w:color w:val="auto"/>
          <w:sz w:val="20"/>
          <w:szCs w:val="20"/>
        </w:rPr>
        <w:t>,</w:t>
      </w:r>
    </w:p>
    <w:p w:rsidR="003270AE" w:rsidRPr="008533A4" w:rsidRDefault="00C81850"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opisać</w:t>
      </w:r>
      <w:r w:rsidR="003270AE" w:rsidRPr="008533A4">
        <w:rPr>
          <w:rFonts w:ascii="Arial" w:hAnsi="Arial" w:cs="Arial"/>
          <w:color w:val="auto"/>
          <w:sz w:val="20"/>
          <w:szCs w:val="20"/>
        </w:rPr>
        <w:t xml:space="preserve"> zasad</w:t>
      </w:r>
      <w:r w:rsidR="00261E07" w:rsidRPr="008533A4">
        <w:rPr>
          <w:rFonts w:ascii="Arial" w:hAnsi="Arial" w:cs="Arial"/>
          <w:color w:val="auto"/>
          <w:sz w:val="20"/>
          <w:szCs w:val="20"/>
        </w:rPr>
        <w:t>y</w:t>
      </w:r>
      <w:r w:rsidR="003270AE" w:rsidRPr="008533A4">
        <w:rPr>
          <w:rFonts w:ascii="Arial" w:hAnsi="Arial" w:cs="Arial"/>
          <w:color w:val="auto"/>
          <w:sz w:val="20"/>
          <w:szCs w:val="20"/>
        </w:rPr>
        <w:t xml:space="preserve"> obsługi i regulacji maszyn </w:t>
      </w:r>
      <w:r w:rsidR="00BF6ACF" w:rsidRPr="008533A4">
        <w:rPr>
          <w:rFonts w:ascii="Arial" w:hAnsi="Arial" w:cs="Arial"/>
          <w:color w:val="auto"/>
          <w:sz w:val="20"/>
          <w:szCs w:val="20"/>
        </w:rPr>
        <w:t>fleksograficznych</w:t>
      </w:r>
      <w:r w:rsidR="00261E07" w:rsidRPr="008533A4">
        <w:rPr>
          <w:rFonts w:ascii="Arial" w:hAnsi="Arial" w:cs="Arial"/>
          <w:color w:val="auto"/>
          <w:sz w:val="20"/>
          <w:szCs w:val="20"/>
        </w:rPr>
        <w:t>,</w:t>
      </w:r>
    </w:p>
    <w:p w:rsidR="003270AE" w:rsidRPr="008533A4" w:rsidRDefault="00C81850"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określić punkty podlegające</w:t>
      </w:r>
      <w:r w:rsidR="002857F7">
        <w:rPr>
          <w:rFonts w:ascii="Arial" w:hAnsi="Arial" w:cs="Arial"/>
          <w:color w:val="auto"/>
          <w:sz w:val="20"/>
          <w:szCs w:val="20"/>
        </w:rPr>
        <w:t xml:space="preserve"> </w:t>
      </w:r>
      <w:r w:rsidRPr="008533A4">
        <w:rPr>
          <w:rFonts w:ascii="Arial" w:hAnsi="Arial" w:cs="Arial"/>
          <w:color w:val="auto"/>
          <w:sz w:val="20"/>
          <w:szCs w:val="20"/>
        </w:rPr>
        <w:t>kontroli jakości odbitek podczas drukowania fleksograficznego</w:t>
      </w:r>
      <w:r w:rsidR="00261E07" w:rsidRPr="008533A4">
        <w:rPr>
          <w:rFonts w:ascii="Arial" w:hAnsi="Arial" w:cs="Arial"/>
          <w:color w:val="auto"/>
          <w:sz w:val="20"/>
          <w:szCs w:val="20"/>
        </w:rPr>
        <w:t>,</w:t>
      </w:r>
    </w:p>
    <w:p w:rsidR="00EC746A" w:rsidRPr="008533A4" w:rsidRDefault="00261E07"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zap</w:t>
      </w:r>
      <w:r w:rsidR="00EC746A" w:rsidRPr="008533A4">
        <w:rPr>
          <w:rFonts w:ascii="Arial" w:hAnsi="Arial" w:cs="Arial"/>
          <w:color w:val="auto"/>
          <w:sz w:val="20"/>
          <w:szCs w:val="20"/>
        </w:rPr>
        <w:t>roponowa</w:t>
      </w:r>
      <w:r w:rsidRPr="008533A4">
        <w:rPr>
          <w:rFonts w:ascii="Arial" w:hAnsi="Arial" w:cs="Arial"/>
          <w:color w:val="auto"/>
          <w:sz w:val="20"/>
          <w:szCs w:val="20"/>
        </w:rPr>
        <w:t>ć</w:t>
      </w:r>
      <w:r w:rsidR="00EC746A" w:rsidRPr="008533A4">
        <w:rPr>
          <w:rFonts w:ascii="Arial" w:hAnsi="Arial" w:cs="Arial"/>
          <w:color w:val="auto"/>
          <w:sz w:val="20"/>
          <w:szCs w:val="20"/>
        </w:rPr>
        <w:t xml:space="preserve"> działa</w:t>
      </w:r>
      <w:r w:rsidRPr="008533A4">
        <w:rPr>
          <w:rFonts w:ascii="Arial" w:hAnsi="Arial" w:cs="Arial"/>
          <w:color w:val="auto"/>
          <w:sz w:val="20"/>
          <w:szCs w:val="20"/>
        </w:rPr>
        <w:t>nia</w:t>
      </w:r>
      <w:r w:rsidR="00EC746A" w:rsidRPr="008533A4">
        <w:rPr>
          <w:rFonts w:ascii="Arial" w:hAnsi="Arial" w:cs="Arial"/>
          <w:color w:val="auto"/>
          <w:sz w:val="20"/>
          <w:szCs w:val="20"/>
        </w:rPr>
        <w:t xml:space="preserve"> mając</w:t>
      </w:r>
      <w:r w:rsidRPr="008533A4">
        <w:rPr>
          <w:rFonts w:ascii="Arial" w:hAnsi="Arial" w:cs="Arial"/>
          <w:color w:val="auto"/>
          <w:sz w:val="20"/>
          <w:szCs w:val="20"/>
        </w:rPr>
        <w:t>e</w:t>
      </w:r>
      <w:r w:rsidR="002857F7">
        <w:rPr>
          <w:rFonts w:ascii="Arial" w:hAnsi="Arial" w:cs="Arial"/>
          <w:color w:val="auto"/>
          <w:sz w:val="20"/>
          <w:szCs w:val="20"/>
        </w:rPr>
        <w:t xml:space="preserve"> </w:t>
      </w:r>
      <w:r w:rsidRPr="008533A4">
        <w:rPr>
          <w:rFonts w:ascii="Arial" w:hAnsi="Arial" w:cs="Arial"/>
          <w:color w:val="auto"/>
          <w:sz w:val="20"/>
          <w:szCs w:val="20"/>
        </w:rPr>
        <w:t xml:space="preserve">na celu eliminację wad odbitek </w:t>
      </w:r>
      <w:r w:rsidR="00EC746A" w:rsidRPr="008533A4">
        <w:rPr>
          <w:rFonts w:ascii="Arial" w:hAnsi="Arial" w:cs="Arial"/>
          <w:color w:val="auto"/>
          <w:sz w:val="20"/>
          <w:szCs w:val="20"/>
        </w:rPr>
        <w:t>powstałych podczas drukowania</w:t>
      </w:r>
      <w:r w:rsidRPr="008533A4">
        <w:rPr>
          <w:rFonts w:ascii="Arial" w:hAnsi="Arial" w:cs="Arial"/>
          <w:color w:val="auto"/>
          <w:sz w:val="20"/>
          <w:szCs w:val="20"/>
        </w:rPr>
        <w:t>,</w:t>
      </w:r>
    </w:p>
    <w:p w:rsidR="003270AE" w:rsidRPr="008533A4" w:rsidRDefault="00C81850" w:rsidP="00100F60">
      <w:pPr>
        <w:pStyle w:val="Akapitzlist"/>
        <w:numPr>
          <w:ilvl w:val="0"/>
          <w:numId w:val="21"/>
        </w:numPr>
        <w:spacing w:line="360" w:lineRule="auto"/>
        <w:ind w:left="340" w:hanging="340"/>
        <w:rPr>
          <w:rFonts w:ascii="Arial" w:hAnsi="Arial" w:cs="Arial"/>
          <w:color w:val="auto"/>
          <w:sz w:val="20"/>
          <w:szCs w:val="20"/>
        </w:rPr>
      </w:pPr>
      <w:r w:rsidRPr="008533A4">
        <w:rPr>
          <w:rFonts w:ascii="Arial" w:hAnsi="Arial" w:cs="Arial"/>
          <w:color w:val="auto"/>
          <w:sz w:val="20"/>
          <w:szCs w:val="20"/>
        </w:rPr>
        <w:t>omówić</w:t>
      </w:r>
      <w:r w:rsidR="003270AE" w:rsidRPr="008533A4">
        <w:rPr>
          <w:rFonts w:ascii="Arial" w:hAnsi="Arial" w:cs="Arial"/>
          <w:color w:val="auto"/>
          <w:sz w:val="20"/>
          <w:szCs w:val="20"/>
        </w:rPr>
        <w:t xml:space="preserve"> zasad</w:t>
      </w:r>
      <w:r w:rsidR="00261E07" w:rsidRPr="008533A4">
        <w:rPr>
          <w:rFonts w:ascii="Arial" w:hAnsi="Arial" w:cs="Arial"/>
          <w:color w:val="auto"/>
          <w:sz w:val="20"/>
          <w:szCs w:val="20"/>
        </w:rPr>
        <w:t>y</w:t>
      </w:r>
      <w:r w:rsidR="003270AE" w:rsidRPr="008533A4">
        <w:rPr>
          <w:rFonts w:ascii="Arial" w:hAnsi="Arial" w:cs="Arial"/>
          <w:color w:val="auto"/>
          <w:sz w:val="20"/>
          <w:szCs w:val="20"/>
        </w:rPr>
        <w:t xml:space="preserve"> bezpieczeństwa </w:t>
      </w:r>
      <w:r w:rsidRPr="008533A4">
        <w:rPr>
          <w:rFonts w:ascii="Arial" w:hAnsi="Arial" w:cs="Arial"/>
          <w:color w:val="auto"/>
          <w:sz w:val="20"/>
          <w:szCs w:val="20"/>
        </w:rPr>
        <w:t xml:space="preserve">i higieny pracy </w:t>
      </w:r>
      <w:r w:rsidR="003270AE" w:rsidRPr="008533A4">
        <w:rPr>
          <w:rFonts w:ascii="Arial" w:hAnsi="Arial" w:cs="Arial"/>
          <w:color w:val="auto"/>
          <w:sz w:val="20"/>
          <w:szCs w:val="20"/>
        </w:rPr>
        <w:t xml:space="preserve">podczas drukowania </w:t>
      </w:r>
      <w:r w:rsidR="00BF6ACF" w:rsidRPr="008533A4">
        <w:rPr>
          <w:rFonts w:ascii="Arial" w:hAnsi="Arial" w:cs="Arial"/>
          <w:color w:val="auto"/>
          <w:sz w:val="20"/>
          <w:szCs w:val="20"/>
        </w:rPr>
        <w:t>fleksograficznego</w:t>
      </w:r>
      <w:r w:rsidR="000C4D7E" w:rsidRPr="008533A4">
        <w:rPr>
          <w:rFonts w:ascii="Arial" w:hAnsi="Arial" w:cs="Arial"/>
          <w:color w:val="auto"/>
          <w:sz w:val="20"/>
          <w:szCs w:val="20"/>
        </w:rPr>
        <w:t>.</w:t>
      </w:r>
    </w:p>
    <w:p w:rsidR="00262FBF" w:rsidRPr="008533A4" w:rsidRDefault="00262FBF" w:rsidP="00100F60">
      <w:pPr>
        <w:pStyle w:val="Akapitzlist"/>
        <w:numPr>
          <w:ilvl w:val="0"/>
          <w:numId w:val="83"/>
        </w:numPr>
        <w:spacing w:line="360" w:lineRule="auto"/>
        <w:ind w:left="357" w:hanging="357"/>
        <w:rPr>
          <w:rFonts w:ascii="Arial" w:hAnsi="Arial" w:cs="Arial"/>
          <w:color w:val="auto"/>
          <w:sz w:val="20"/>
          <w:szCs w:val="20"/>
        </w:rPr>
      </w:pPr>
      <w:r w:rsidRPr="008533A4">
        <w:rPr>
          <w:rFonts w:ascii="Arial" w:hAnsi="Arial" w:cs="Arial"/>
          <w:color w:val="auto"/>
          <w:sz w:val="20"/>
          <w:szCs w:val="20"/>
        </w:rPr>
        <w:br w:type="page"/>
      </w:r>
    </w:p>
    <w:p w:rsidR="00D844F1" w:rsidRPr="008533A4" w:rsidRDefault="00D844F1" w:rsidP="005B23B8">
      <w:pPr>
        <w:rPr>
          <w:rFonts w:ascii="Arial" w:hAnsi="Arial" w:cs="Arial"/>
          <w:color w:val="auto"/>
          <w:sz w:val="20"/>
          <w:szCs w:val="20"/>
        </w:rPr>
      </w:pPr>
    </w:p>
    <w:p w:rsidR="00D844F1" w:rsidRPr="008533A4" w:rsidRDefault="00411AA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8533A4">
        <w:rPr>
          <w:rFonts w:ascii="Arial" w:hAnsi="Arial" w:cs="Arial"/>
          <w:b/>
          <w:color w:val="auto"/>
          <w:sz w:val="20"/>
          <w:szCs w:val="20"/>
        </w:rPr>
        <w:t xml:space="preserve">MATERIAŁ NAUCZANIA – </w:t>
      </w:r>
      <w:r w:rsidR="00774E6C" w:rsidRPr="008533A4">
        <w:rPr>
          <w:rFonts w:ascii="Arial" w:hAnsi="Arial" w:cs="Arial"/>
          <w:b/>
          <w:color w:val="auto"/>
          <w:sz w:val="20"/>
          <w:szCs w:val="20"/>
        </w:rPr>
        <w:t>TECHNOLOGIA FLEKSOGRAFII</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51"/>
        <w:gridCol w:w="3686"/>
        <w:gridCol w:w="3900"/>
        <w:gridCol w:w="1628"/>
      </w:tblGrid>
      <w:tr w:rsidR="00CE504F" w:rsidRPr="008533A4" w:rsidTr="005D5776">
        <w:tc>
          <w:tcPr>
            <w:tcW w:w="2093" w:type="dxa"/>
            <w:vMerge w:val="restart"/>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Dział programowy</w:t>
            </w:r>
          </w:p>
        </w:tc>
        <w:tc>
          <w:tcPr>
            <w:tcW w:w="2126" w:type="dxa"/>
            <w:vMerge w:val="restart"/>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Tematy jednostek metodycznych</w:t>
            </w:r>
          </w:p>
        </w:tc>
        <w:tc>
          <w:tcPr>
            <w:tcW w:w="851" w:type="dxa"/>
            <w:vMerge w:val="restart"/>
          </w:tcPr>
          <w:p w:rsidR="00774E6C" w:rsidRPr="008533A4" w:rsidRDefault="00774E6C" w:rsidP="00CE504F">
            <w:pPr>
              <w:jc w:val="center"/>
              <w:rPr>
                <w:rFonts w:ascii="Arial" w:hAnsi="Arial" w:cs="Arial"/>
                <w:color w:val="auto"/>
                <w:sz w:val="20"/>
                <w:szCs w:val="20"/>
              </w:rPr>
            </w:pPr>
            <w:r w:rsidRPr="008533A4">
              <w:rPr>
                <w:rFonts w:ascii="Arial" w:hAnsi="Arial" w:cs="Arial"/>
                <w:color w:val="auto"/>
                <w:sz w:val="20"/>
                <w:szCs w:val="20"/>
              </w:rPr>
              <w:t>Liczba godz.</w:t>
            </w:r>
          </w:p>
        </w:tc>
        <w:tc>
          <w:tcPr>
            <w:tcW w:w="7586" w:type="dxa"/>
            <w:gridSpan w:val="2"/>
          </w:tcPr>
          <w:p w:rsidR="00774E6C" w:rsidRPr="008533A4" w:rsidRDefault="00774E6C" w:rsidP="00CE504F">
            <w:pPr>
              <w:jc w:val="center"/>
              <w:rPr>
                <w:rFonts w:ascii="Arial" w:hAnsi="Arial" w:cs="Arial"/>
                <w:color w:val="auto"/>
                <w:sz w:val="20"/>
                <w:szCs w:val="20"/>
              </w:rPr>
            </w:pPr>
            <w:r w:rsidRPr="008533A4">
              <w:rPr>
                <w:rFonts w:ascii="Arial" w:hAnsi="Arial" w:cs="Arial"/>
                <w:color w:val="auto"/>
                <w:sz w:val="20"/>
                <w:szCs w:val="20"/>
              </w:rPr>
              <w:t>Wymagania programowe</w:t>
            </w:r>
          </w:p>
        </w:tc>
        <w:tc>
          <w:tcPr>
            <w:tcW w:w="1628" w:type="dxa"/>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Uwagi o realizacji</w:t>
            </w:r>
          </w:p>
        </w:tc>
      </w:tr>
      <w:tr w:rsidR="00CE504F" w:rsidRPr="008533A4" w:rsidTr="005D5776">
        <w:tc>
          <w:tcPr>
            <w:tcW w:w="2093" w:type="dxa"/>
            <w:vMerge/>
          </w:tcPr>
          <w:p w:rsidR="00774E6C" w:rsidRPr="008533A4" w:rsidRDefault="00774E6C" w:rsidP="00CE504F">
            <w:pPr>
              <w:rPr>
                <w:rFonts w:ascii="Arial" w:hAnsi="Arial" w:cs="Arial"/>
                <w:color w:val="auto"/>
                <w:sz w:val="20"/>
                <w:szCs w:val="20"/>
              </w:rPr>
            </w:pPr>
          </w:p>
        </w:tc>
        <w:tc>
          <w:tcPr>
            <w:tcW w:w="2126" w:type="dxa"/>
            <w:vMerge/>
          </w:tcPr>
          <w:p w:rsidR="00774E6C" w:rsidRPr="008533A4" w:rsidRDefault="00774E6C" w:rsidP="00CE504F">
            <w:pPr>
              <w:rPr>
                <w:rFonts w:ascii="Arial" w:hAnsi="Arial" w:cs="Arial"/>
                <w:color w:val="auto"/>
                <w:sz w:val="20"/>
                <w:szCs w:val="20"/>
              </w:rPr>
            </w:pPr>
          </w:p>
        </w:tc>
        <w:tc>
          <w:tcPr>
            <w:tcW w:w="851" w:type="dxa"/>
            <w:vMerge/>
          </w:tcPr>
          <w:p w:rsidR="00774E6C" w:rsidRPr="008533A4" w:rsidRDefault="00774E6C" w:rsidP="00CE504F">
            <w:pPr>
              <w:jc w:val="center"/>
              <w:rPr>
                <w:rFonts w:ascii="Arial" w:hAnsi="Arial" w:cs="Arial"/>
                <w:color w:val="auto"/>
                <w:sz w:val="20"/>
                <w:szCs w:val="20"/>
              </w:rPr>
            </w:pPr>
          </w:p>
        </w:tc>
        <w:tc>
          <w:tcPr>
            <w:tcW w:w="3686" w:type="dxa"/>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Podstawowe</w:t>
            </w:r>
          </w:p>
          <w:p w:rsidR="00774E6C" w:rsidRPr="008533A4" w:rsidRDefault="00774E6C" w:rsidP="00CE504F">
            <w:pPr>
              <w:rPr>
                <w:rFonts w:ascii="Arial" w:hAnsi="Arial" w:cs="Arial"/>
                <w:b/>
                <w:color w:val="auto"/>
                <w:sz w:val="20"/>
                <w:szCs w:val="20"/>
              </w:rPr>
            </w:pPr>
            <w:r w:rsidRPr="008533A4">
              <w:rPr>
                <w:rFonts w:ascii="Arial" w:hAnsi="Arial" w:cs="Arial"/>
                <w:b/>
                <w:color w:val="auto"/>
                <w:sz w:val="20"/>
                <w:szCs w:val="20"/>
              </w:rPr>
              <w:t>Uczeń potrafi:</w:t>
            </w:r>
          </w:p>
        </w:tc>
        <w:tc>
          <w:tcPr>
            <w:tcW w:w="3900" w:type="dxa"/>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Ponadpodstawowe</w:t>
            </w:r>
          </w:p>
          <w:p w:rsidR="00774E6C" w:rsidRPr="008533A4" w:rsidRDefault="00774E6C" w:rsidP="00CE504F">
            <w:pPr>
              <w:rPr>
                <w:rFonts w:ascii="Arial" w:hAnsi="Arial" w:cs="Arial"/>
                <w:b/>
                <w:color w:val="auto"/>
                <w:sz w:val="20"/>
                <w:szCs w:val="20"/>
              </w:rPr>
            </w:pPr>
            <w:r w:rsidRPr="008533A4">
              <w:rPr>
                <w:rFonts w:ascii="Arial" w:hAnsi="Arial" w:cs="Arial"/>
                <w:b/>
                <w:color w:val="auto"/>
                <w:sz w:val="20"/>
                <w:szCs w:val="20"/>
              </w:rPr>
              <w:t>Uczeń potrafi:</w:t>
            </w:r>
          </w:p>
        </w:tc>
        <w:tc>
          <w:tcPr>
            <w:tcW w:w="1628" w:type="dxa"/>
          </w:tcPr>
          <w:p w:rsidR="00774E6C" w:rsidRPr="008533A4" w:rsidRDefault="00774E6C" w:rsidP="00CE504F">
            <w:pPr>
              <w:rPr>
                <w:rFonts w:ascii="Arial" w:hAnsi="Arial" w:cs="Arial"/>
                <w:color w:val="auto"/>
                <w:sz w:val="20"/>
                <w:szCs w:val="20"/>
              </w:rPr>
            </w:pPr>
            <w:r w:rsidRPr="008533A4">
              <w:rPr>
                <w:rFonts w:ascii="Arial" w:hAnsi="Arial" w:cs="Arial"/>
                <w:color w:val="auto"/>
                <w:sz w:val="20"/>
                <w:szCs w:val="20"/>
              </w:rPr>
              <w:t>Etap realizacji</w:t>
            </w:r>
          </w:p>
        </w:tc>
      </w:tr>
      <w:tr w:rsidR="00CE504F" w:rsidRPr="008533A4" w:rsidTr="005D5776">
        <w:trPr>
          <w:trHeight w:val="2149"/>
        </w:trPr>
        <w:tc>
          <w:tcPr>
            <w:tcW w:w="2093" w:type="dxa"/>
            <w:vMerge w:val="restart"/>
          </w:tcPr>
          <w:p w:rsidR="00CE504F" w:rsidRPr="008533A4" w:rsidRDefault="00CE504F"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33A4">
              <w:rPr>
                <w:rFonts w:ascii="Arial" w:hAnsi="Arial" w:cs="Arial"/>
                <w:color w:val="auto"/>
                <w:sz w:val="20"/>
                <w:szCs w:val="20"/>
              </w:rPr>
              <w:t>Przygotowanie fleksograficznych form drukowych</w:t>
            </w:r>
          </w:p>
        </w:tc>
        <w:tc>
          <w:tcPr>
            <w:tcW w:w="2126" w:type="dxa"/>
          </w:tcPr>
          <w:p w:rsidR="00CE504F" w:rsidRPr="008533A4" w:rsidRDefault="00CE504F" w:rsidP="00CE504F">
            <w:pPr>
              <w:pStyle w:val="Akapitzlist"/>
              <w:numPr>
                <w:ilvl w:val="0"/>
                <w:numId w:val="98"/>
              </w:numPr>
              <w:ind w:left="318" w:hanging="318"/>
              <w:rPr>
                <w:rFonts w:ascii="Arial" w:hAnsi="Arial" w:cs="Arial"/>
                <w:color w:val="auto"/>
                <w:sz w:val="20"/>
                <w:szCs w:val="20"/>
              </w:rPr>
            </w:pPr>
            <w:r w:rsidRPr="008533A4">
              <w:rPr>
                <w:rFonts w:ascii="Arial" w:hAnsi="Arial" w:cs="Arial"/>
                <w:color w:val="auto"/>
                <w:sz w:val="20"/>
                <w:szCs w:val="20"/>
              </w:rPr>
              <w:t>Operacje technologiczne wytwarzania form fleksograficznych</w:t>
            </w:r>
          </w:p>
        </w:tc>
        <w:tc>
          <w:tcPr>
            <w:tcW w:w="851" w:type="dxa"/>
          </w:tcPr>
          <w:p w:rsidR="00CE504F" w:rsidRPr="008533A4" w:rsidRDefault="00CE504F" w:rsidP="00CE504F">
            <w:pPr>
              <w:jc w:val="center"/>
              <w:rPr>
                <w:rFonts w:ascii="Arial" w:hAnsi="Arial" w:cs="Arial"/>
                <w:color w:val="auto"/>
                <w:sz w:val="20"/>
                <w:szCs w:val="20"/>
              </w:rPr>
            </w:pPr>
          </w:p>
        </w:tc>
        <w:tc>
          <w:tcPr>
            <w:tcW w:w="3686" w:type="dxa"/>
          </w:tcPr>
          <w:p w:rsidR="00CE504F" w:rsidRPr="008533A4" w:rsidRDefault="00CE504F" w:rsidP="00CE504F">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 xml:space="preserve">sklasyfikować fleksograficzne formy drukowe </w:t>
            </w:r>
          </w:p>
          <w:p w:rsidR="00CE504F" w:rsidRPr="008533A4" w:rsidRDefault="00CE504F" w:rsidP="00CE504F">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określić budowę fleksograficznych form drukowych</w:t>
            </w:r>
          </w:p>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wyodrębnić operacje wytwarzania  form drukowych</w:t>
            </w:r>
          </w:p>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 xml:space="preserve">dobrać materiały stosowane do wytwarzania form drukowych </w:t>
            </w:r>
          </w:p>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określić właściwości fizyko-chemiczne materiałów do wytwarzania form fleksograficznych</w:t>
            </w:r>
          </w:p>
        </w:tc>
        <w:tc>
          <w:tcPr>
            <w:tcW w:w="3900" w:type="dxa"/>
          </w:tcPr>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 xml:space="preserve">scharakteryzować operacje wykonywania fleksograficznych form drukowych </w:t>
            </w:r>
          </w:p>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 xml:space="preserve">wskazać problemy występujące podczas wykonania fleksograficznych form drukowych </w:t>
            </w:r>
          </w:p>
          <w:p w:rsidR="00CE504F" w:rsidRPr="008533A4" w:rsidRDefault="00CE504F" w:rsidP="00CE504F">
            <w:pPr>
              <w:pStyle w:val="Akapitzlist"/>
              <w:numPr>
                <w:ilvl w:val="0"/>
                <w:numId w:val="101"/>
              </w:numPr>
              <w:ind w:left="142" w:hanging="142"/>
              <w:rPr>
                <w:rFonts w:ascii="Arial" w:hAnsi="Arial" w:cs="Arial"/>
                <w:color w:val="auto"/>
                <w:sz w:val="20"/>
                <w:szCs w:val="20"/>
              </w:rPr>
            </w:pPr>
            <w:r w:rsidRPr="008533A4">
              <w:rPr>
                <w:rFonts w:ascii="Arial" w:hAnsi="Arial" w:cs="Arial"/>
                <w:color w:val="auto"/>
                <w:sz w:val="20"/>
                <w:szCs w:val="20"/>
              </w:rPr>
              <w:t>określić zasady mycia i przechowywania form drukowych</w:t>
            </w:r>
          </w:p>
        </w:tc>
        <w:tc>
          <w:tcPr>
            <w:tcW w:w="1628" w:type="dxa"/>
            <w:vMerge w:val="restart"/>
          </w:tcPr>
          <w:p w:rsidR="00CE504F" w:rsidRPr="008533A4" w:rsidRDefault="00CE504F"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Klasa I</w:t>
            </w:r>
          </w:p>
          <w:p w:rsidR="00CE504F" w:rsidRPr="008533A4" w:rsidRDefault="00CE504F"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CE504F" w:rsidRPr="008533A4" w:rsidTr="005D5776">
        <w:trPr>
          <w:trHeight w:val="430"/>
        </w:trPr>
        <w:tc>
          <w:tcPr>
            <w:tcW w:w="2093" w:type="dxa"/>
            <w:vMerge/>
          </w:tcPr>
          <w:p w:rsidR="00CE504F" w:rsidRPr="008533A4" w:rsidRDefault="00CE504F"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CE504F" w:rsidRPr="008533A4" w:rsidRDefault="00CE504F" w:rsidP="00CE504F">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8533A4">
              <w:rPr>
                <w:rFonts w:ascii="Arial" w:hAnsi="Arial" w:cs="Arial"/>
                <w:color w:val="auto"/>
                <w:sz w:val="20"/>
                <w:szCs w:val="20"/>
              </w:rPr>
              <w:t>Ocena jakości fleksograficznych form drukowych</w:t>
            </w:r>
          </w:p>
        </w:tc>
        <w:tc>
          <w:tcPr>
            <w:tcW w:w="851" w:type="dxa"/>
          </w:tcPr>
          <w:p w:rsidR="00CE504F" w:rsidRPr="008533A4" w:rsidRDefault="00CE504F"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8533A4">
              <w:rPr>
                <w:rFonts w:ascii="Arial" w:hAnsi="Arial" w:cs="Arial"/>
                <w:color w:val="auto"/>
                <w:sz w:val="20"/>
                <w:szCs w:val="20"/>
              </w:rPr>
              <w:t>wymienić metody oceny fleksograficznych form drukowych</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8533A4">
              <w:rPr>
                <w:rFonts w:ascii="Arial" w:hAnsi="Arial" w:cs="Arial"/>
                <w:color w:val="auto"/>
                <w:sz w:val="20"/>
                <w:szCs w:val="20"/>
              </w:rPr>
              <w:t>wymienić parametry form drukowych podlegające ocenie jakości</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8533A4">
              <w:rPr>
                <w:rFonts w:ascii="Arial" w:hAnsi="Arial" w:cs="Arial"/>
                <w:color w:val="auto"/>
                <w:sz w:val="20"/>
                <w:szCs w:val="20"/>
              </w:rPr>
              <w:t>rozróżnić przyrządy do oceny jakości parametrów form drukowych</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określić  zasady wykonywania pomiarów parametrów form drukowych</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określić zasady prowadzenia kontroli jakości podczas wykonywania fleksograficznych form drukowych</w:t>
            </w:r>
          </w:p>
        </w:tc>
        <w:tc>
          <w:tcPr>
            <w:tcW w:w="3900" w:type="dxa"/>
          </w:tcPr>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8533A4">
              <w:rPr>
                <w:rFonts w:ascii="Arial" w:hAnsi="Arial" w:cs="Arial"/>
                <w:color w:val="auto"/>
                <w:sz w:val="20"/>
                <w:szCs w:val="20"/>
              </w:rPr>
              <w:t>opisać rodzaje błędów powstających podczas wykonania form drukowych</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wskazać przyczyny powstawania wad i błędów podczas wykonywania fleksograficznych form drukowych</w:t>
            </w:r>
          </w:p>
          <w:p w:rsidR="00CE504F" w:rsidRPr="008533A4" w:rsidRDefault="00CE504F"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8533A4">
              <w:rPr>
                <w:rFonts w:ascii="Arial" w:hAnsi="Arial" w:cs="Arial"/>
                <w:color w:val="auto"/>
                <w:sz w:val="20"/>
                <w:szCs w:val="20"/>
              </w:rPr>
              <w:t>określić sposoby przeciwdziałania powstawaniu wad i błędów wykonania fleksograficznych form drukowych</w:t>
            </w:r>
          </w:p>
        </w:tc>
        <w:tc>
          <w:tcPr>
            <w:tcW w:w="1628" w:type="dxa"/>
            <w:vMerge/>
          </w:tcPr>
          <w:p w:rsidR="00CE504F" w:rsidRPr="008533A4" w:rsidRDefault="00CE504F"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val="restart"/>
          </w:tcPr>
          <w:p w:rsidR="004D20FE" w:rsidRPr="008533A4" w:rsidRDefault="004D20FE"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33A4">
              <w:rPr>
                <w:rFonts w:ascii="Arial" w:hAnsi="Arial" w:cs="Arial"/>
                <w:color w:val="auto"/>
                <w:sz w:val="20"/>
                <w:szCs w:val="20"/>
              </w:rPr>
              <w:t>Przygotowanie do procesu drukowania fleksograficznego</w:t>
            </w:r>
          </w:p>
        </w:tc>
        <w:tc>
          <w:tcPr>
            <w:tcW w:w="2126" w:type="dxa"/>
          </w:tcPr>
          <w:p w:rsidR="004D20FE" w:rsidRPr="008533A4" w:rsidRDefault="004D20FE" w:rsidP="00CE504F">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8533A4">
              <w:rPr>
                <w:rFonts w:ascii="Arial" w:hAnsi="Arial" w:cs="Arial"/>
                <w:color w:val="auto"/>
                <w:sz w:val="20"/>
                <w:szCs w:val="20"/>
              </w:rPr>
              <w:t>Dokumentacja technologiczna druku fleksograficznego</w:t>
            </w:r>
          </w:p>
        </w:tc>
        <w:tc>
          <w:tcPr>
            <w:tcW w:w="851" w:type="dxa"/>
          </w:tcPr>
          <w:p w:rsidR="004D20FE" w:rsidRPr="008533A4" w:rsidRDefault="004D20FE" w:rsidP="00CE504F">
            <w:pP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rozróżnić elementy dokumentacji technologicznej</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odczytać z dokumentacji technologicznej parametry druku na maszynie fleksograficznej</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odczytać z dokumentacji technologicznej materiały potrzebne do druku</w:t>
            </w:r>
          </w:p>
        </w:tc>
        <w:tc>
          <w:tcPr>
            <w:tcW w:w="3900" w:type="dxa"/>
          </w:tcPr>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zweryfikować kompletność danych technologicznych potrzebnych do druku</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8533A4">
              <w:rPr>
                <w:rFonts w:ascii="Arial" w:hAnsi="Arial" w:cs="Arial"/>
                <w:color w:val="auto"/>
                <w:sz w:val="20"/>
                <w:szCs w:val="20"/>
              </w:rPr>
              <w:t>zaktualizować dane w dokumentacji technologicznej</w:t>
            </w:r>
          </w:p>
        </w:tc>
        <w:tc>
          <w:tcPr>
            <w:tcW w:w="1628" w:type="dxa"/>
            <w:vMerge w:val="restart"/>
          </w:tcPr>
          <w:p w:rsidR="004D20FE" w:rsidRPr="008533A4" w:rsidRDefault="004D20FE" w:rsidP="00CE504F">
            <w:pPr>
              <w:ind w:left="170" w:hanging="170"/>
              <w:rPr>
                <w:rFonts w:ascii="Arial" w:hAnsi="Arial" w:cs="Arial"/>
                <w:color w:val="auto"/>
                <w:sz w:val="20"/>
                <w:szCs w:val="20"/>
              </w:rPr>
            </w:pPr>
            <w:r w:rsidRPr="008533A4">
              <w:rPr>
                <w:rFonts w:ascii="Arial" w:hAnsi="Arial" w:cs="Arial"/>
                <w:color w:val="auto"/>
                <w:sz w:val="20"/>
                <w:szCs w:val="20"/>
              </w:rPr>
              <w:t>Klasa II</w:t>
            </w:r>
          </w:p>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tcPr>
          <w:p w:rsidR="004D20FE" w:rsidRPr="008533A4" w:rsidRDefault="004D20FE"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4D20FE" w:rsidRPr="008533A4" w:rsidRDefault="004D20FE" w:rsidP="00CE504F">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8533A4">
              <w:rPr>
                <w:rFonts w:ascii="Arial" w:hAnsi="Arial" w:cs="Arial"/>
                <w:color w:val="auto"/>
                <w:sz w:val="20"/>
                <w:szCs w:val="20"/>
              </w:rPr>
              <w:t xml:space="preserve">Podłoża drukowe </w:t>
            </w:r>
            <w:r w:rsidRPr="008533A4">
              <w:rPr>
                <w:rFonts w:ascii="Arial" w:hAnsi="Arial" w:cs="Arial"/>
                <w:color w:val="auto"/>
                <w:sz w:val="20"/>
                <w:szCs w:val="20"/>
              </w:rPr>
              <w:lastRenderedPageBreak/>
              <w:t>do druku fleksograficznego</w:t>
            </w:r>
          </w:p>
        </w:tc>
        <w:tc>
          <w:tcPr>
            <w:tcW w:w="851" w:type="dxa"/>
          </w:tcPr>
          <w:p w:rsidR="004D20FE" w:rsidRPr="008533A4" w:rsidRDefault="004D20FE" w:rsidP="00CE504F">
            <w:pP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 xml:space="preserve">wymienić właściwości podłoży </w:t>
            </w:r>
            <w:r w:rsidRPr="008533A4">
              <w:rPr>
                <w:rFonts w:ascii="Arial" w:hAnsi="Arial" w:cs="Arial"/>
                <w:color w:val="auto"/>
                <w:sz w:val="20"/>
                <w:szCs w:val="20"/>
              </w:rPr>
              <w:lastRenderedPageBreak/>
              <w:t>drukowych</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rozróżnić cechy użytkowe podłoży drukowych</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określić zasady przygotowania podłoży do druku</w:t>
            </w:r>
          </w:p>
        </w:tc>
        <w:tc>
          <w:tcPr>
            <w:tcW w:w="3900" w:type="dxa"/>
          </w:tcPr>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lastRenderedPageBreak/>
              <w:t xml:space="preserve">scharakteryzować właściwości podłoży </w:t>
            </w:r>
            <w:r w:rsidRPr="008533A4">
              <w:rPr>
                <w:rFonts w:ascii="Arial" w:hAnsi="Arial" w:cs="Arial"/>
                <w:color w:val="auto"/>
                <w:sz w:val="20"/>
                <w:szCs w:val="20"/>
              </w:rPr>
              <w:lastRenderedPageBreak/>
              <w:t>do druku fleksograficznego</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rPr>
            </w:pPr>
            <w:r w:rsidRPr="008533A4">
              <w:rPr>
                <w:rFonts w:ascii="Arial" w:hAnsi="Arial" w:cs="Arial"/>
                <w:color w:val="auto"/>
                <w:sz w:val="20"/>
                <w:szCs w:val="20"/>
              </w:rPr>
              <w:t>dobrać właściwości podłoży drukowych do wymagań technologicznych</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rPr>
            </w:pPr>
            <w:r w:rsidRPr="008533A4">
              <w:rPr>
                <w:rFonts w:ascii="Arial" w:hAnsi="Arial" w:cs="Arial"/>
                <w:color w:val="auto"/>
                <w:sz w:val="20"/>
                <w:szCs w:val="20"/>
              </w:rPr>
              <w:t>określić sposoby oceny jakości podłoży drukowych</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tcPr>
          <w:p w:rsidR="004D20FE" w:rsidRPr="008533A4" w:rsidRDefault="004D20FE" w:rsidP="00CE504F">
            <w:pPr>
              <w:rPr>
                <w:rFonts w:ascii="Arial" w:hAnsi="Arial" w:cs="Arial"/>
                <w:color w:val="auto"/>
                <w:sz w:val="20"/>
                <w:szCs w:val="20"/>
              </w:rPr>
            </w:pPr>
          </w:p>
        </w:tc>
        <w:tc>
          <w:tcPr>
            <w:tcW w:w="2126" w:type="dxa"/>
          </w:tcPr>
          <w:p w:rsidR="004D20FE" w:rsidRPr="008533A4" w:rsidRDefault="004D20FE" w:rsidP="00CE504F">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8533A4">
              <w:rPr>
                <w:rFonts w:ascii="Arial" w:hAnsi="Arial" w:cs="Arial"/>
                <w:color w:val="auto"/>
                <w:sz w:val="20"/>
                <w:szCs w:val="20"/>
              </w:rPr>
              <w:t>Farby do druku fleksograficznego</w:t>
            </w:r>
          </w:p>
        </w:tc>
        <w:tc>
          <w:tcPr>
            <w:tcW w:w="851" w:type="dxa"/>
          </w:tcPr>
          <w:p w:rsidR="004D20FE" w:rsidRPr="008533A4" w:rsidRDefault="004D20FE" w:rsidP="004D20FE">
            <w:pP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opisać właściwości farb fleksograficznych</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rozróżnić rodzaje farb fleksograficznych</w:t>
            </w:r>
          </w:p>
          <w:p w:rsidR="004D20FE" w:rsidRPr="008533A4" w:rsidRDefault="004D20FE" w:rsidP="00CE504F">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8533A4">
              <w:rPr>
                <w:rFonts w:ascii="Arial" w:hAnsi="Arial" w:cs="Arial"/>
                <w:color w:val="auto"/>
                <w:sz w:val="20"/>
                <w:szCs w:val="20"/>
              </w:rPr>
              <w:t>określić sposoby oceny właściwości farb fleksograficznych</w:t>
            </w:r>
          </w:p>
        </w:tc>
        <w:tc>
          <w:tcPr>
            <w:tcW w:w="3900" w:type="dxa"/>
          </w:tcPr>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rPr>
            </w:pPr>
            <w:r w:rsidRPr="008533A4">
              <w:rPr>
                <w:rFonts w:ascii="Arial" w:hAnsi="Arial" w:cs="Arial"/>
                <w:color w:val="auto"/>
                <w:sz w:val="20"/>
                <w:szCs w:val="20"/>
              </w:rPr>
              <w:t>dobrać farbę fleksograficzną do drukowania</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rPr>
            </w:pPr>
            <w:r w:rsidRPr="008533A4">
              <w:rPr>
                <w:rFonts w:ascii="Arial" w:hAnsi="Arial" w:cs="Arial"/>
                <w:color w:val="auto"/>
                <w:sz w:val="20"/>
              </w:rPr>
              <w:t>zanalizować przydatność farb do wymagań stawianych wydrukom w technologii fleksograficznej</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tcPr>
          <w:p w:rsidR="004D20FE" w:rsidRPr="008533A4" w:rsidRDefault="004D20FE" w:rsidP="00CE504F">
            <w:pPr>
              <w:rPr>
                <w:rFonts w:ascii="Arial" w:hAnsi="Arial" w:cs="Arial"/>
                <w:color w:val="auto"/>
                <w:sz w:val="20"/>
                <w:szCs w:val="20"/>
              </w:rPr>
            </w:pPr>
          </w:p>
        </w:tc>
        <w:tc>
          <w:tcPr>
            <w:tcW w:w="2126" w:type="dxa"/>
          </w:tcPr>
          <w:p w:rsidR="004D20FE" w:rsidRPr="008533A4" w:rsidRDefault="004D20FE" w:rsidP="00CE504F">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8533A4">
              <w:rPr>
                <w:rFonts w:ascii="Arial" w:hAnsi="Arial" w:cs="Arial"/>
                <w:color w:val="auto"/>
                <w:sz w:val="20"/>
                <w:szCs w:val="20"/>
              </w:rPr>
              <w:t xml:space="preserve">Wałki rastrowe </w:t>
            </w:r>
          </w:p>
        </w:tc>
        <w:tc>
          <w:tcPr>
            <w:tcW w:w="851" w:type="dxa"/>
          </w:tcPr>
          <w:p w:rsidR="004D20FE" w:rsidRPr="008533A4" w:rsidRDefault="004D20FE" w:rsidP="004E3957">
            <w:pP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 xml:space="preserve">sklasyfikować wałki rastrowe w zależności od technologii </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funkcję technologiczną wałków rastrowych</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wymienić parametry decydujące o wyborze wałka rastrowego</w:t>
            </w:r>
          </w:p>
        </w:tc>
        <w:tc>
          <w:tcPr>
            <w:tcW w:w="3900"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dobrać wałek rastrowy do założeń procesu drukowania fleksograficznego</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wpływ parametrów wałka rastrowego na przebieg procesu drukowania</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val="restart"/>
          </w:tcPr>
          <w:p w:rsidR="004D20FE" w:rsidRPr="008533A4" w:rsidRDefault="004D20FE" w:rsidP="00CE504F">
            <w:pPr>
              <w:pStyle w:val="Akapitzlist"/>
              <w:numPr>
                <w:ilvl w:val="0"/>
                <w:numId w:val="96"/>
              </w:numPr>
              <w:ind w:left="318" w:hanging="318"/>
              <w:rPr>
                <w:rFonts w:ascii="Arial" w:hAnsi="Arial" w:cs="Arial"/>
                <w:color w:val="auto"/>
                <w:sz w:val="20"/>
                <w:szCs w:val="20"/>
              </w:rPr>
            </w:pPr>
            <w:r w:rsidRPr="008533A4">
              <w:rPr>
                <w:rFonts w:ascii="Arial" w:hAnsi="Arial" w:cs="Arial"/>
                <w:color w:val="auto"/>
                <w:sz w:val="20"/>
                <w:szCs w:val="20"/>
              </w:rPr>
              <w:t>Drukowanie z fleksograficznych form drukowych</w:t>
            </w:r>
          </w:p>
        </w:tc>
        <w:tc>
          <w:tcPr>
            <w:tcW w:w="2126" w:type="dxa"/>
          </w:tcPr>
          <w:p w:rsidR="004D20FE" w:rsidRPr="008533A4" w:rsidRDefault="004D20FE" w:rsidP="00CE504F">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8533A4">
              <w:rPr>
                <w:rFonts w:ascii="Arial" w:hAnsi="Arial" w:cs="Arial"/>
                <w:color w:val="auto"/>
                <w:sz w:val="20"/>
                <w:szCs w:val="20"/>
              </w:rPr>
              <w:t>Systemy montażu fleksograficznych form drukowych</w:t>
            </w:r>
          </w:p>
        </w:tc>
        <w:tc>
          <w:tcPr>
            <w:tcW w:w="851" w:type="dxa"/>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wymienić systemy mocowania fleksograficznych form drukowych</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rozróżnić materiały do montażu fleksograficznych form drukowych</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scharakteryzować systemy montażu fleksograficznych form drukowych</w:t>
            </w:r>
          </w:p>
        </w:tc>
        <w:tc>
          <w:tcPr>
            <w:tcW w:w="3900" w:type="dxa"/>
          </w:tcPr>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 xml:space="preserve">dobrać systemy montażu fleksograficznych form drukowych </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dobrać materiały do systemów montażu fleksograficznych form drukowych</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wady i zalety poszczególnych metod mocowania form drukowych</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430"/>
        </w:trPr>
        <w:tc>
          <w:tcPr>
            <w:tcW w:w="2093" w:type="dxa"/>
            <w:vMerge/>
          </w:tcPr>
          <w:p w:rsidR="004D20FE" w:rsidRPr="008533A4" w:rsidRDefault="004D20FE" w:rsidP="00CE504F">
            <w:pPr>
              <w:pStyle w:val="Akapitzlist"/>
              <w:numPr>
                <w:ilvl w:val="0"/>
                <w:numId w:val="96"/>
              </w:numPr>
              <w:ind w:left="318" w:hanging="318"/>
              <w:rPr>
                <w:rFonts w:ascii="Arial" w:hAnsi="Arial" w:cs="Arial"/>
                <w:color w:val="auto"/>
                <w:sz w:val="20"/>
                <w:szCs w:val="20"/>
              </w:rPr>
            </w:pPr>
          </w:p>
        </w:tc>
        <w:tc>
          <w:tcPr>
            <w:tcW w:w="2126" w:type="dxa"/>
          </w:tcPr>
          <w:p w:rsidR="004D20FE" w:rsidRPr="008533A4" w:rsidRDefault="004D20FE" w:rsidP="00CE504F">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8533A4">
              <w:rPr>
                <w:rFonts w:ascii="Arial" w:hAnsi="Arial" w:cs="Arial"/>
                <w:color w:val="auto"/>
                <w:sz w:val="20"/>
                <w:szCs w:val="20"/>
              </w:rPr>
              <w:t>Przygotowanie fleksograficznych maszyn drukujących do pracy</w:t>
            </w:r>
          </w:p>
        </w:tc>
        <w:tc>
          <w:tcPr>
            <w:tcW w:w="851" w:type="dxa"/>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procedury stosowane przy narządzaniu maszyny fleksograficznej</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opisać kolejne czynności wykonywane podczas montażu fleksograficznych form drukowych</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 xml:space="preserve">wymienić czynności związane z przygotowaniem do drukowania mechanizmów prowadzenia podłoża </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wymienić czynności związane z przygotowaniem do drukowania zespołów drukowych</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 xml:space="preserve">wymienić czynności związane z przygotowaniem do drukowania farby i zespołów farbowych </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lastRenderedPageBreak/>
              <w:t xml:space="preserve">określić zasady wykonywania odbitek próbnych </w:t>
            </w:r>
          </w:p>
        </w:tc>
        <w:tc>
          <w:tcPr>
            <w:tcW w:w="3900" w:type="dxa"/>
          </w:tcPr>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lastRenderedPageBreak/>
              <w:t>posługiwać się dokumentacją technologiczną procesów drukowania fleksograficznego</w:t>
            </w:r>
          </w:p>
          <w:p w:rsidR="004D20FE" w:rsidRPr="008533A4" w:rsidRDefault="004D20FE" w:rsidP="00CE504F">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zweryfikować ustawienia maszyny fleksograficznej na podstawie analizy jakości odbitki próbnej</w:t>
            </w:r>
          </w:p>
        </w:tc>
        <w:tc>
          <w:tcPr>
            <w:tcW w:w="1628" w:type="dxa"/>
            <w:vMerge w:val="restart"/>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Klasa III</w:t>
            </w:r>
          </w:p>
          <w:p w:rsidR="004D20FE" w:rsidRPr="008533A4" w:rsidRDefault="004D20FE"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0FE" w:rsidRPr="008533A4" w:rsidTr="005D5776">
        <w:trPr>
          <w:trHeight w:val="430"/>
        </w:trPr>
        <w:tc>
          <w:tcPr>
            <w:tcW w:w="2093" w:type="dxa"/>
            <w:vMerge/>
          </w:tcPr>
          <w:p w:rsidR="004D20FE" w:rsidRPr="008533A4" w:rsidRDefault="004D20FE" w:rsidP="00CE504F">
            <w:pPr>
              <w:pStyle w:val="Akapitzlist"/>
              <w:numPr>
                <w:ilvl w:val="0"/>
                <w:numId w:val="96"/>
              </w:numPr>
              <w:ind w:left="318" w:hanging="318"/>
              <w:rPr>
                <w:rFonts w:ascii="Arial" w:hAnsi="Arial" w:cs="Arial"/>
                <w:color w:val="auto"/>
                <w:sz w:val="20"/>
                <w:szCs w:val="20"/>
              </w:rPr>
            </w:pPr>
          </w:p>
        </w:tc>
        <w:tc>
          <w:tcPr>
            <w:tcW w:w="2126" w:type="dxa"/>
          </w:tcPr>
          <w:p w:rsidR="004D20FE" w:rsidRPr="008533A4" w:rsidRDefault="004D20FE" w:rsidP="00CE504F">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8533A4">
              <w:rPr>
                <w:rFonts w:ascii="Arial" w:hAnsi="Arial" w:cs="Arial"/>
                <w:color w:val="auto"/>
                <w:sz w:val="20"/>
                <w:szCs w:val="20"/>
              </w:rPr>
              <w:t>Drukowanie fleksograficzne na wstędze</w:t>
            </w:r>
          </w:p>
        </w:tc>
        <w:tc>
          <w:tcPr>
            <w:tcW w:w="851" w:type="dxa"/>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wymienić etapy drukowania fleksograficznego</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wymienić parametry pracy zespołów maszyn fleksograficznych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systemów prowadzenia wstęgi – nawijaka i odwijaka</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drukujących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farbowych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scharakteryzować metody suszenia, odprowadzania oparów oraz utrwalania odbitek</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suszących, odprowadzania oparów oraz utrwalania odbitek</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bezpieczeństwa stosowane w drukowaniu fleksograficznym na wstędze</w:t>
            </w:r>
          </w:p>
        </w:tc>
        <w:tc>
          <w:tcPr>
            <w:tcW w:w="3900"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opisać konfiguracje maszyn stosowanych w drukowaniu fleksograficznym na wstędze</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możliwości technologiczne drukowania fleksograficznego</w:t>
            </w:r>
            <w:r w:rsidR="004A5763">
              <w:rPr>
                <w:rFonts w:ascii="Arial" w:hAnsi="Arial" w:cs="Arial"/>
                <w:color w:val="auto"/>
                <w:sz w:val="20"/>
                <w:szCs w:val="20"/>
              </w:rPr>
              <w:t xml:space="preserve"> </w:t>
            </w:r>
            <w:r w:rsidRPr="008533A4">
              <w:rPr>
                <w:rFonts w:ascii="Arial" w:hAnsi="Arial" w:cs="Arial"/>
                <w:color w:val="auto"/>
                <w:sz w:val="20"/>
                <w:szCs w:val="20"/>
              </w:rPr>
              <w:t>wąskowstegowego</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możliwości technologiczne drukowania fleksograficznego</w:t>
            </w:r>
            <w:r w:rsidR="004A5763">
              <w:rPr>
                <w:rFonts w:ascii="Arial" w:hAnsi="Arial" w:cs="Arial"/>
                <w:color w:val="auto"/>
                <w:sz w:val="20"/>
                <w:szCs w:val="20"/>
              </w:rPr>
              <w:t xml:space="preserve"> </w:t>
            </w:r>
            <w:r w:rsidRPr="008533A4">
              <w:rPr>
                <w:rFonts w:ascii="Arial" w:hAnsi="Arial" w:cs="Arial"/>
                <w:color w:val="auto"/>
                <w:sz w:val="20"/>
                <w:szCs w:val="20"/>
              </w:rPr>
              <w:t>szerokowstegowego</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wskazać trudności występujące przy drukowaniu fleksograficznym na wstędze</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4D20FE" w:rsidRPr="008533A4" w:rsidTr="005D5776">
        <w:trPr>
          <w:trHeight w:val="274"/>
        </w:trPr>
        <w:tc>
          <w:tcPr>
            <w:tcW w:w="2093" w:type="dxa"/>
            <w:vMerge/>
          </w:tcPr>
          <w:p w:rsidR="004D20FE" w:rsidRPr="008533A4" w:rsidRDefault="004D20FE"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4D20FE" w:rsidRPr="008533A4" w:rsidRDefault="004D20FE" w:rsidP="00CE504F">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8533A4">
              <w:rPr>
                <w:rFonts w:ascii="Arial" w:hAnsi="Arial" w:cs="Arial"/>
                <w:color w:val="auto"/>
                <w:sz w:val="20"/>
                <w:szCs w:val="20"/>
              </w:rPr>
              <w:t>Drukowanie fleksograficzne na tekturze falistej</w:t>
            </w:r>
          </w:p>
        </w:tc>
        <w:tc>
          <w:tcPr>
            <w:tcW w:w="851" w:type="dxa"/>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podawania i odbierania arkuszy</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drukowych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farbowych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obsługi i regulacji zespołów suszących</w:t>
            </w:r>
          </w:p>
          <w:p w:rsidR="004D20FE" w:rsidRPr="008533A4" w:rsidRDefault="004D20FE" w:rsidP="00CE504F">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bezpieczeństwa stosowane w drukowaniu fleksograficznym na tekturze falistej</w:t>
            </w:r>
          </w:p>
        </w:tc>
        <w:tc>
          <w:tcPr>
            <w:tcW w:w="3900" w:type="dxa"/>
          </w:tcPr>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opisać konfiguracje maszyn stosowanych w drukowaniu fleksograficznym na tekturze falistej</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określić możliwości technologiczne drukowania fleksograficznego tekturze falistej</w:t>
            </w:r>
          </w:p>
          <w:p w:rsidR="004D20FE" w:rsidRPr="008533A4" w:rsidRDefault="004D20FE" w:rsidP="00CE504F">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wskazać trudności występujące przy drukowaniu fleksograficznym na tekturze falistej</w:t>
            </w:r>
          </w:p>
        </w:tc>
        <w:tc>
          <w:tcPr>
            <w:tcW w:w="1628" w:type="dxa"/>
            <w:vMerge w:val="restart"/>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Klasa IV</w:t>
            </w:r>
          </w:p>
          <w:p w:rsidR="004D20FE" w:rsidRPr="008533A4" w:rsidRDefault="004D20FE"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0FE" w:rsidRPr="008533A4" w:rsidTr="005D5776">
        <w:trPr>
          <w:trHeight w:val="2990"/>
        </w:trPr>
        <w:tc>
          <w:tcPr>
            <w:tcW w:w="2093" w:type="dxa"/>
            <w:vMerge/>
          </w:tcPr>
          <w:p w:rsidR="004D20FE" w:rsidRPr="008533A4" w:rsidRDefault="004D20FE" w:rsidP="00CE504F">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4D20FE" w:rsidRPr="008533A4" w:rsidRDefault="004D20FE" w:rsidP="00CE504F">
            <w:pPr>
              <w:pStyle w:val="Akapitzlist"/>
              <w:numPr>
                <w:ilvl w:val="0"/>
                <w:numId w:val="99"/>
              </w:numPr>
              <w:ind w:left="318" w:hanging="318"/>
              <w:rPr>
                <w:rFonts w:ascii="Arial" w:hAnsi="Arial" w:cs="Arial"/>
                <w:color w:val="auto"/>
                <w:sz w:val="20"/>
                <w:szCs w:val="20"/>
              </w:rPr>
            </w:pPr>
            <w:r w:rsidRPr="008533A4">
              <w:rPr>
                <w:rFonts w:ascii="Arial" w:hAnsi="Arial" w:cs="Arial"/>
                <w:color w:val="auto"/>
                <w:sz w:val="20"/>
                <w:szCs w:val="20"/>
              </w:rPr>
              <w:t>Kontrola procesu drukowania fleksograficznego</w:t>
            </w:r>
          </w:p>
        </w:tc>
        <w:tc>
          <w:tcPr>
            <w:tcW w:w="851" w:type="dxa"/>
          </w:tcPr>
          <w:p w:rsidR="004D20FE" w:rsidRPr="008533A4" w:rsidRDefault="004D20FE" w:rsidP="004E395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 xml:space="preserve">wymienić parametry odbitek podlegające ocenie </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omówić zasady prowadzenia bieżącej kontroli jakości w procesie drukowania fleksograficznego</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wskazać punkty bieżącej kontroli jakości w procesie technologicznym drukowania fleksograficznego</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rozpoznać przyrządy do oceny jakości odbitek offsetowych</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dobrać przyrządy do oceny jakości odbitek offsetowych</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pomiaru odbitek fleksograficznych</w:t>
            </w:r>
          </w:p>
          <w:p w:rsidR="004D20FE" w:rsidRPr="008533A4" w:rsidRDefault="004D20FE" w:rsidP="00CE504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rozpoznać błędy na odbitkach fleksograficznych</w:t>
            </w:r>
          </w:p>
        </w:tc>
        <w:tc>
          <w:tcPr>
            <w:tcW w:w="3900" w:type="dxa"/>
          </w:tcPr>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8533A4">
              <w:rPr>
                <w:rFonts w:ascii="Arial" w:hAnsi="Arial" w:cs="Arial"/>
                <w:color w:val="auto"/>
                <w:sz w:val="20"/>
                <w:szCs w:val="20"/>
              </w:rPr>
              <w:t>wskazać przyczyny błędów na odbitkach fleksograficznych</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wymienić sposoby eliminacji błędów powstałych podczas drukowania fleksograficznego</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zinterpretować wyniki pomiarów odbitek fleksograficznych</w:t>
            </w:r>
          </w:p>
          <w:p w:rsidR="004D20FE" w:rsidRPr="008533A4" w:rsidRDefault="004D20FE" w:rsidP="00CE504F">
            <w:pPr>
              <w:pStyle w:val="Akapitzlist"/>
              <w:numPr>
                <w:ilvl w:val="0"/>
                <w:numId w:val="95"/>
              </w:numPr>
              <w:ind w:left="170" w:hanging="170"/>
              <w:rPr>
                <w:rFonts w:ascii="Arial" w:hAnsi="Arial" w:cs="Arial"/>
                <w:color w:val="auto"/>
                <w:sz w:val="20"/>
                <w:szCs w:val="20"/>
              </w:rPr>
            </w:pPr>
            <w:r w:rsidRPr="008533A4">
              <w:rPr>
                <w:rFonts w:ascii="Arial" w:hAnsi="Arial" w:cs="Arial"/>
                <w:color w:val="auto"/>
                <w:sz w:val="20"/>
                <w:szCs w:val="20"/>
              </w:rPr>
              <w:t>opisać zasady działania przyrządów do oceny jakości odbitek</w:t>
            </w:r>
          </w:p>
          <w:p w:rsidR="004D20FE" w:rsidRPr="008533A4" w:rsidRDefault="004D20FE" w:rsidP="00CE504F">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wymagania stawiane odbitkom fleksograficznym</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D20FE" w:rsidRPr="008533A4" w:rsidTr="005D5776">
        <w:trPr>
          <w:trHeight w:val="430"/>
        </w:trPr>
        <w:tc>
          <w:tcPr>
            <w:tcW w:w="2093"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126" w:type="dxa"/>
          </w:tcPr>
          <w:p w:rsidR="004D20FE" w:rsidRPr="008533A4" w:rsidRDefault="004D20FE" w:rsidP="00CE504F">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8533A4">
              <w:rPr>
                <w:rFonts w:ascii="Arial" w:hAnsi="Arial" w:cs="Arial"/>
                <w:color w:val="auto"/>
                <w:sz w:val="20"/>
                <w:szCs w:val="20"/>
              </w:rPr>
              <w:t>Czynności związane z zakończeniem drukowania</w:t>
            </w:r>
          </w:p>
        </w:tc>
        <w:tc>
          <w:tcPr>
            <w:tcW w:w="851" w:type="dxa"/>
          </w:tcPr>
          <w:p w:rsidR="004D20FE" w:rsidRPr="008533A4" w:rsidRDefault="004D20FE" w:rsidP="004D20FE">
            <w:pPr>
              <w:jc w:val="center"/>
              <w:rPr>
                <w:rFonts w:ascii="Arial" w:hAnsi="Arial" w:cs="Arial"/>
                <w:color w:val="auto"/>
                <w:sz w:val="20"/>
                <w:szCs w:val="20"/>
              </w:rPr>
            </w:pPr>
          </w:p>
        </w:tc>
        <w:tc>
          <w:tcPr>
            <w:tcW w:w="3686" w:type="dxa"/>
          </w:tcPr>
          <w:p w:rsidR="004D20FE" w:rsidRPr="008533A4" w:rsidRDefault="004D20FE" w:rsidP="00CE504F">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wymienić czynności związane z zakończeniem drukowania techniką fleksograficzną</w:t>
            </w:r>
          </w:p>
          <w:p w:rsidR="004D20FE" w:rsidRPr="008533A4" w:rsidRDefault="004D20FE" w:rsidP="00CE504F">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dobrać środki do mycia i maszyn fleksograficznych</w:t>
            </w:r>
          </w:p>
          <w:p w:rsidR="004D20FE" w:rsidRPr="008533A4" w:rsidRDefault="004D20FE" w:rsidP="00CE504F">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zasady mycia i przechowywania fleksograficznych form drukowych</w:t>
            </w:r>
          </w:p>
        </w:tc>
        <w:tc>
          <w:tcPr>
            <w:tcW w:w="3900" w:type="dxa"/>
          </w:tcPr>
          <w:p w:rsidR="004D20FE" w:rsidRPr="008533A4" w:rsidRDefault="004D20FE" w:rsidP="00CE504F">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8533A4">
              <w:rPr>
                <w:rFonts w:ascii="Arial" w:hAnsi="Arial" w:cs="Arial"/>
                <w:color w:val="auto"/>
                <w:sz w:val="20"/>
                <w:szCs w:val="20"/>
              </w:rPr>
              <w:t>określić właściwości technologiczne środków do mycia maszyn fleksograficznych</w:t>
            </w:r>
          </w:p>
        </w:tc>
        <w:tc>
          <w:tcPr>
            <w:tcW w:w="1628" w:type="dxa"/>
            <w:vMerge/>
          </w:tcPr>
          <w:p w:rsidR="004D20FE" w:rsidRPr="008533A4" w:rsidRDefault="004D20FE" w:rsidP="00CE504F">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EA37A4" w:rsidRPr="008533A4" w:rsidTr="005D5776">
        <w:trPr>
          <w:trHeight w:val="262"/>
        </w:trPr>
        <w:tc>
          <w:tcPr>
            <w:tcW w:w="4219" w:type="dxa"/>
            <w:gridSpan w:val="2"/>
            <w:vAlign w:val="center"/>
          </w:tcPr>
          <w:p w:rsidR="00EA37A4" w:rsidRPr="008533A4" w:rsidRDefault="00EA37A4" w:rsidP="00EA37A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533A4">
              <w:rPr>
                <w:rFonts w:ascii="Arial" w:hAnsi="Arial" w:cs="Arial"/>
                <w:b/>
                <w:color w:val="auto"/>
                <w:sz w:val="20"/>
                <w:szCs w:val="20"/>
              </w:rPr>
              <w:t>RAZEM</w:t>
            </w:r>
          </w:p>
        </w:tc>
        <w:tc>
          <w:tcPr>
            <w:tcW w:w="851" w:type="dxa"/>
            <w:vAlign w:val="center"/>
          </w:tcPr>
          <w:p w:rsidR="00EA37A4" w:rsidRPr="008533A4" w:rsidRDefault="00EA37A4" w:rsidP="00EA37A4">
            <w:pPr>
              <w:jc w:val="center"/>
              <w:rPr>
                <w:rFonts w:ascii="Arial" w:hAnsi="Arial" w:cs="Arial"/>
                <w:color w:val="auto"/>
                <w:sz w:val="20"/>
                <w:szCs w:val="20"/>
              </w:rPr>
            </w:pPr>
          </w:p>
        </w:tc>
        <w:tc>
          <w:tcPr>
            <w:tcW w:w="9214" w:type="dxa"/>
            <w:gridSpan w:val="3"/>
            <w:vAlign w:val="center"/>
          </w:tcPr>
          <w:p w:rsidR="00EA37A4" w:rsidRPr="008533A4" w:rsidRDefault="00EA37A4" w:rsidP="00EA37A4">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bl>
    <w:p w:rsidR="00511D46" w:rsidRPr="008533A4" w:rsidRDefault="00511D46">
      <w:pPr>
        <w:rPr>
          <w:rFonts w:ascii="Arial" w:hAnsi="Arial" w:cs="Arial"/>
          <w:b/>
          <w:color w:val="auto"/>
          <w:sz w:val="20"/>
          <w:szCs w:val="20"/>
        </w:rPr>
      </w:pPr>
      <w:r w:rsidRPr="008533A4">
        <w:rPr>
          <w:rFonts w:ascii="Arial" w:hAnsi="Arial" w:cs="Arial"/>
          <w:b/>
          <w:color w:val="auto"/>
          <w:sz w:val="20"/>
          <w:szCs w:val="20"/>
        </w:rPr>
        <w:br w:type="page"/>
      </w:r>
    </w:p>
    <w:p w:rsidR="005B23B8" w:rsidRPr="008533A4" w:rsidRDefault="005B23B8"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b/>
          <w:color w:val="auto"/>
          <w:sz w:val="20"/>
          <w:szCs w:val="20"/>
        </w:rPr>
        <w:lastRenderedPageBreak/>
        <w:t>PROCEDURY OSIĄGANIA CELÓW KSZTAŁCENIA PRZEDMIOTU</w:t>
      </w:r>
    </w:p>
    <w:p w:rsidR="00A214AA" w:rsidRPr="008533A4" w:rsidRDefault="00A214AA" w:rsidP="00A214AA">
      <w:pPr>
        <w:spacing w:line="360" w:lineRule="auto"/>
        <w:jc w:val="both"/>
        <w:rPr>
          <w:rFonts w:ascii="Arial" w:hAnsi="Arial" w:cs="Arial"/>
          <w:color w:val="auto"/>
          <w:sz w:val="20"/>
          <w:szCs w:val="20"/>
        </w:rPr>
      </w:pPr>
      <w:r w:rsidRPr="008533A4">
        <w:rPr>
          <w:rFonts w:ascii="Arial" w:hAnsi="Arial" w:cs="Arial"/>
          <w:color w:val="auto"/>
          <w:sz w:val="20"/>
          <w:szCs w:val="20"/>
        </w:rPr>
        <w:t xml:space="preserve">Warunkiem osiągania założonych efektów kształcenia w zakresie przedmiotu </w:t>
      </w:r>
      <w:r w:rsidRPr="008533A4">
        <w:rPr>
          <w:rFonts w:ascii="Arial" w:hAnsi="Arial" w:cs="Arial"/>
          <w:i/>
          <w:color w:val="auto"/>
          <w:sz w:val="20"/>
          <w:szCs w:val="20"/>
        </w:rPr>
        <w:t>Technologia fleksografii</w:t>
      </w:r>
      <w:r w:rsidRPr="008533A4">
        <w:rPr>
          <w:rFonts w:ascii="Arial" w:hAnsi="Arial" w:cs="Arial"/>
          <w:color w:val="auto"/>
          <w:sz w:val="20"/>
          <w:szCs w:val="20"/>
        </w:rPr>
        <w:t xml:space="preserve"> jest opracowanie dla przedmiotu:</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szczegółowego przebiegu lekcji oraz wskazanie celów</w:t>
      </w:r>
      <w:r w:rsidR="00757EB5">
        <w:rPr>
          <w:rFonts w:ascii="Arial" w:hAnsi="Arial" w:cs="Arial"/>
          <w:color w:val="auto"/>
          <w:sz w:val="20"/>
          <w:szCs w:val="20"/>
        </w:rPr>
        <w:t>,</w:t>
      </w:r>
      <w:r w:rsidRPr="008533A4">
        <w:rPr>
          <w:rFonts w:ascii="Arial" w:hAnsi="Arial" w:cs="Arial"/>
          <w:color w:val="auto"/>
          <w:sz w:val="20"/>
          <w:szCs w:val="20"/>
        </w:rPr>
        <w:t xml:space="preserve"> jakie powinny zostać osiągnięte,</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metod nauczania aktywizujących ucznia do pracy,</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środków dydaktycznych do treści i celów nauczania,</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dobranie form pracy z uczniami – zespołowo czy indywidualnie,</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systematyczne sprawdzanie wiedzy i umiejętności uczniów poprzez sprawdziany w formie testów wielokrotnego wyboru oraz innych form sprawdzania wiedzy i umiejętności w zależności od metody nauczania,</w:t>
      </w:r>
    </w:p>
    <w:p w:rsidR="00A214AA" w:rsidRPr="008533A4" w:rsidRDefault="00A214AA" w:rsidP="009012A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stosowanie oceniania sumującego i kształtującego,</w:t>
      </w:r>
    </w:p>
    <w:p w:rsidR="00A214AA" w:rsidRPr="008533A4" w:rsidRDefault="00A214AA" w:rsidP="009012A2">
      <w:pPr>
        <w:pStyle w:val="Akapitzlist"/>
        <w:numPr>
          <w:ilvl w:val="0"/>
          <w:numId w:val="16"/>
        </w:numPr>
        <w:spacing w:line="360" w:lineRule="auto"/>
        <w:ind w:left="426"/>
        <w:rPr>
          <w:rFonts w:ascii="Arial" w:hAnsi="Arial" w:cs="Arial"/>
          <w:color w:val="auto"/>
          <w:sz w:val="20"/>
          <w:szCs w:val="20"/>
        </w:rPr>
      </w:pPr>
      <w:r w:rsidRPr="008533A4">
        <w:rPr>
          <w:rFonts w:ascii="Arial" w:hAnsi="Arial" w:cs="Arial"/>
          <w:color w:val="auto"/>
          <w:sz w:val="20"/>
          <w:szCs w:val="20"/>
        </w:rPr>
        <w:t>przeprowadzenie ewaluacji doboru treści nauczania do założonych celów, metod pracy, środków dydaktycznych, sposobu oceniania i informacji zwrotnej dla ucznia.</w:t>
      </w:r>
    </w:p>
    <w:p w:rsidR="00D0588E" w:rsidRPr="008533A4" w:rsidRDefault="00D0588E" w:rsidP="0022521D">
      <w:pPr>
        <w:spacing w:line="360" w:lineRule="auto"/>
        <w:rPr>
          <w:rFonts w:ascii="Arial" w:hAnsi="Arial" w:cs="Arial"/>
          <w:color w:val="auto"/>
          <w:sz w:val="20"/>
          <w:szCs w:val="20"/>
        </w:rPr>
      </w:pPr>
    </w:p>
    <w:p w:rsidR="003B2534" w:rsidRPr="008533A4" w:rsidRDefault="00042086" w:rsidP="0022521D">
      <w:pPr>
        <w:spacing w:line="360" w:lineRule="auto"/>
        <w:rPr>
          <w:rFonts w:ascii="Arial" w:hAnsi="Arial" w:cs="Arial"/>
          <w:b/>
          <w:color w:val="auto"/>
          <w:sz w:val="20"/>
          <w:szCs w:val="20"/>
        </w:rPr>
      </w:pPr>
      <w:r w:rsidRPr="008533A4">
        <w:rPr>
          <w:rFonts w:ascii="Arial" w:hAnsi="Arial" w:cs="Arial"/>
          <w:b/>
          <w:color w:val="auto"/>
          <w:sz w:val="20"/>
          <w:szCs w:val="20"/>
        </w:rPr>
        <w:t>M</w:t>
      </w:r>
      <w:r w:rsidR="003B2534" w:rsidRPr="008533A4">
        <w:rPr>
          <w:rFonts w:ascii="Arial" w:hAnsi="Arial" w:cs="Arial"/>
          <w:b/>
          <w:color w:val="auto"/>
          <w:sz w:val="20"/>
          <w:szCs w:val="20"/>
        </w:rPr>
        <w:t>etod</w:t>
      </w:r>
      <w:r w:rsidRPr="008533A4">
        <w:rPr>
          <w:rFonts w:ascii="Arial" w:hAnsi="Arial" w:cs="Arial"/>
          <w:b/>
          <w:color w:val="auto"/>
          <w:sz w:val="20"/>
          <w:szCs w:val="20"/>
        </w:rPr>
        <w:t>y</w:t>
      </w:r>
      <w:r w:rsidR="003B2534" w:rsidRPr="008533A4">
        <w:rPr>
          <w:rFonts w:ascii="Arial" w:hAnsi="Arial" w:cs="Arial"/>
          <w:b/>
          <w:color w:val="auto"/>
          <w:sz w:val="20"/>
          <w:szCs w:val="20"/>
        </w:rPr>
        <w:t xml:space="preserve"> nauczania</w:t>
      </w:r>
    </w:p>
    <w:p w:rsidR="0071140E" w:rsidRPr="008533A4" w:rsidRDefault="0071140E" w:rsidP="0071140E">
      <w:pPr>
        <w:spacing w:line="360" w:lineRule="auto"/>
        <w:jc w:val="both"/>
        <w:rPr>
          <w:rFonts w:ascii="Arial" w:hAnsi="Arial" w:cs="Arial"/>
          <w:color w:val="auto"/>
          <w:sz w:val="20"/>
          <w:szCs w:val="20"/>
        </w:rPr>
      </w:pPr>
      <w:r w:rsidRPr="008533A4">
        <w:rPr>
          <w:rFonts w:ascii="Arial" w:hAnsi="Arial" w:cs="Arial"/>
          <w:color w:val="auto"/>
          <w:sz w:val="20"/>
          <w:szCs w:val="20"/>
        </w:rPr>
        <w:t xml:space="preserve">Dla przedmiotu </w:t>
      </w:r>
      <w:r w:rsidR="005B611B" w:rsidRPr="008533A4">
        <w:rPr>
          <w:rFonts w:ascii="Arial" w:hAnsi="Arial" w:cs="Arial"/>
          <w:i/>
          <w:color w:val="auto"/>
          <w:sz w:val="20"/>
          <w:szCs w:val="20"/>
        </w:rPr>
        <w:t xml:space="preserve">Technologia </w:t>
      </w:r>
      <w:r w:rsidR="001E3D4B" w:rsidRPr="008533A4">
        <w:rPr>
          <w:rFonts w:ascii="Arial" w:hAnsi="Arial" w:cs="Arial"/>
          <w:i/>
          <w:color w:val="auto"/>
          <w:sz w:val="20"/>
          <w:szCs w:val="20"/>
        </w:rPr>
        <w:t>fleksografii</w:t>
      </w:r>
      <w:r w:rsidRPr="008533A4">
        <w:rPr>
          <w:rFonts w:ascii="Arial" w:hAnsi="Arial" w:cs="Arial"/>
          <w:color w:val="auto"/>
          <w:sz w:val="20"/>
          <w:szCs w:val="20"/>
        </w:rPr>
        <w:t>, który jest przedmiotem o charakterze teoretycznym</w:t>
      </w:r>
      <w:r w:rsidR="00F3522A">
        <w:rPr>
          <w:rFonts w:ascii="Arial" w:hAnsi="Arial" w:cs="Arial"/>
          <w:color w:val="auto"/>
          <w:sz w:val="20"/>
          <w:szCs w:val="20"/>
        </w:rPr>
        <w:t>,</w:t>
      </w:r>
      <w:r w:rsidRPr="008533A4">
        <w:rPr>
          <w:rFonts w:ascii="Arial" w:hAnsi="Arial" w:cs="Arial"/>
          <w:color w:val="auto"/>
          <w:sz w:val="20"/>
          <w:szCs w:val="20"/>
        </w:rPr>
        <w:t xml:space="preserve"> zaleca się stosowanie metod nauczania podających, eksponujących i problemowych takich jak:</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informacyjny,</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problemowy,</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przypadku,</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dyskusja dydaktyczna,</w:t>
      </w:r>
    </w:p>
    <w:p w:rsidR="0071140E" w:rsidRPr="008533A4" w:rsidRDefault="0071140E"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burza mózgów.</w:t>
      </w:r>
    </w:p>
    <w:p w:rsidR="00856209" w:rsidRPr="008533A4" w:rsidRDefault="00856209">
      <w:pPr>
        <w:rPr>
          <w:rFonts w:ascii="Arial" w:hAnsi="Arial" w:cs="Arial"/>
          <w:color w:val="auto"/>
          <w:sz w:val="20"/>
          <w:szCs w:val="20"/>
        </w:rPr>
      </w:pPr>
      <w:r w:rsidRPr="008533A4">
        <w:rPr>
          <w:rFonts w:ascii="Arial" w:hAnsi="Arial" w:cs="Arial"/>
          <w:color w:val="auto"/>
          <w:sz w:val="20"/>
          <w:szCs w:val="20"/>
        </w:rPr>
        <w:br w:type="page"/>
      </w:r>
    </w:p>
    <w:p w:rsidR="008571EC" w:rsidRPr="008533A4" w:rsidRDefault="00DC1DA3" w:rsidP="0022521D">
      <w:pP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Środki dydaktyczne</w:t>
      </w:r>
    </w:p>
    <w:p w:rsidR="008571EC" w:rsidRPr="008533A4" w:rsidRDefault="008571EC" w:rsidP="00100F60">
      <w:pPr>
        <w:pStyle w:val="Akapitzlist"/>
        <w:numPr>
          <w:ilvl w:val="0"/>
          <w:numId w:val="13"/>
        </w:numP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Pracownia technologii drukowania: komputery z dostępem do </w:t>
      </w:r>
      <w:r w:rsidR="00A71DCC">
        <w:rPr>
          <w:rFonts w:ascii="Arial" w:hAnsi="Arial" w:cs="Arial"/>
          <w:color w:val="auto"/>
          <w:sz w:val="20"/>
          <w:szCs w:val="20"/>
        </w:rPr>
        <w:t>inter</w:t>
      </w:r>
      <w:r w:rsidRPr="008533A4">
        <w:rPr>
          <w:rFonts w:ascii="Arial" w:hAnsi="Arial" w:cs="Arial"/>
          <w:color w:val="auto"/>
          <w:sz w:val="20"/>
          <w:szCs w:val="20"/>
        </w:rPr>
        <w:t>netu; plansze i prezentacje do ilustrowania procesów wykonywania form drukowych, plansze i prezentacje do ilustrowania procesów drukowania, plansze i prezentacje multimedialne ilustrujące zasady działania drukujących maszyn, wzorniki i katalogi podłoży, farb i lakierów, materiałów pomocniczych.</w:t>
      </w:r>
    </w:p>
    <w:p w:rsidR="008571EC" w:rsidRPr="008533A4" w:rsidRDefault="008571EC" w:rsidP="00100F60">
      <w:pPr>
        <w:pStyle w:val="Akapitzlist"/>
        <w:numPr>
          <w:ilvl w:val="0"/>
          <w:numId w:val="13"/>
        </w:numP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Warsztaty szkolne lub pracodawca: urządzenia do wykonywania form kopiowych oraz drukowych, maszyna drukującą </w:t>
      </w:r>
      <w:r w:rsidR="00A771C1" w:rsidRPr="008533A4">
        <w:rPr>
          <w:rFonts w:ascii="Arial" w:hAnsi="Arial" w:cs="Arial"/>
          <w:color w:val="auto"/>
          <w:sz w:val="20"/>
          <w:szCs w:val="20"/>
        </w:rPr>
        <w:t>fleksograficzną</w:t>
      </w:r>
      <w:r w:rsidRPr="008533A4">
        <w:rPr>
          <w:rFonts w:ascii="Arial" w:hAnsi="Arial" w:cs="Arial"/>
          <w:color w:val="auto"/>
          <w:sz w:val="20"/>
          <w:szCs w:val="20"/>
        </w:rPr>
        <w:t xml:space="preserve"> arkuszową (rolowa) narzędzia do obsługi maszyn i urządzeń, urządzenia kontrolno-pomiarowe, instrukcje stanowiskowe oraz zestaw przepisów prawa dotyczących bezpieczeństwa i higieny pracy.</w:t>
      </w:r>
    </w:p>
    <w:p w:rsidR="00DE6784" w:rsidRPr="008533A4" w:rsidRDefault="00DE6784" w:rsidP="0022521D">
      <w:pPr>
        <w:spacing w:line="360" w:lineRule="auto"/>
        <w:jc w:val="both"/>
        <w:rPr>
          <w:rFonts w:ascii="Arial" w:hAnsi="Arial" w:cs="Arial"/>
          <w:b/>
          <w:color w:val="auto"/>
          <w:sz w:val="20"/>
          <w:szCs w:val="20"/>
        </w:rPr>
      </w:pPr>
    </w:p>
    <w:p w:rsidR="008571EC" w:rsidRPr="008533A4" w:rsidRDefault="006E0062" w:rsidP="0022521D">
      <w:pPr>
        <w:spacing w:line="360" w:lineRule="auto"/>
        <w:jc w:val="both"/>
        <w:rPr>
          <w:rFonts w:ascii="Arial" w:hAnsi="Arial" w:cs="Arial"/>
          <w:b/>
          <w:color w:val="auto"/>
          <w:sz w:val="20"/>
          <w:szCs w:val="20"/>
        </w:rPr>
      </w:pPr>
      <w:r w:rsidRPr="008533A4">
        <w:rPr>
          <w:rFonts w:ascii="Arial" w:hAnsi="Arial" w:cs="Arial"/>
          <w:b/>
          <w:color w:val="auto"/>
          <w:sz w:val="20"/>
          <w:szCs w:val="20"/>
        </w:rPr>
        <w:t>Formy organizacyjne</w:t>
      </w:r>
    </w:p>
    <w:p w:rsidR="00856209" w:rsidRPr="008533A4" w:rsidRDefault="008571EC" w:rsidP="00856209">
      <w:pPr>
        <w:spacing w:line="360" w:lineRule="auto"/>
        <w:jc w:val="both"/>
        <w:rPr>
          <w:rFonts w:ascii="Arial" w:hAnsi="Arial" w:cs="Arial"/>
          <w:color w:val="auto"/>
          <w:sz w:val="20"/>
          <w:szCs w:val="20"/>
        </w:rPr>
      </w:pPr>
      <w:r w:rsidRPr="008533A4">
        <w:rPr>
          <w:rFonts w:ascii="Arial" w:hAnsi="Arial" w:cs="Arial"/>
          <w:color w:val="auto"/>
          <w:sz w:val="20"/>
          <w:szCs w:val="20"/>
        </w:rPr>
        <w:t xml:space="preserve">Zajęcia powinny być prowadzone z wykorzystaniem różnych form organizacyjnych: indywidualnie i zespołowo. </w:t>
      </w:r>
      <w:r w:rsidR="005D5879" w:rsidRPr="008533A4">
        <w:rPr>
          <w:rFonts w:ascii="Arial" w:hAnsi="Arial" w:cs="Arial"/>
          <w:color w:val="auto"/>
          <w:sz w:val="20"/>
          <w:szCs w:val="20"/>
        </w:rPr>
        <w:t>I</w:t>
      </w:r>
      <w:r w:rsidRPr="008533A4">
        <w:rPr>
          <w:rFonts w:ascii="Arial" w:hAnsi="Arial" w:cs="Arial"/>
          <w:color w:val="auto"/>
          <w:sz w:val="20"/>
          <w:szCs w:val="20"/>
        </w:rPr>
        <w:t>stotną kwestią w kształceniu zawodowym jest indywidualizacja pracy w kierunku potrzeb i możliwości ucznia w zakresie metod, środków oraz form kształcenia.</w:t>
      </w:r>
      <w:r w:rsidR="00856209" w:rsidRPr="008533A4">
        <w:rPr>
          <w:rFonts w:ascii="Arial" w:hAnsi="Arial" w:cs="Arial"/>
          <w:color w:val="auto"/>
          <w:sz w:val="20"/>
          <w:szCs w:val="20"/>
        </w:rPr>
        <w:t xml:space="preserve"> Nauczyciel realizujący program powinien:</w:t>
      </w:r>
    </w:p>
    <w:p w:rsidR="00856209" w:rsidRPr="008533A4" w:rsidRDefault="00856209"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motywować uczniów do pracy,</w:t>
      </w:r>
    </w:p>
    <w:p w:rsidR="00856209" w:rsidRPr="008533A4" w:rsidRDefault="00856209"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dostosowywać stopień trudności planowanych ćwiczeń do możliwości i potrzeb uczniów,</w:t>
      </w:r>
    </w:p>
    <w:p w:rsidR="00856209" w:rsidRPr="008533A4" w:rsidRDefault="00FE6D29"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plan</w:t>
      </w:r>
      <w:r>
        <w:rPr>
          <w:rFonts w:ascii="Arial" w:hAnsi="Arial" w:cs="Arial"/>
          <w:color w:val="auto"/>
          <w:sz w:val="20"/>
          <w:szCs w:val="20"/>
        </w:rPr>
        <w:t>ować</w:t>
      </w:r>
      <w:r w:rsidRPr="008533A4">
        <w:rPr>
          <w:rFonts w:ascii="Arial" w:hAnsi="Arial" w:cs="Arial"/>
          <w:color w:val="auto"/>
          <w:sz w:val="20"/>
          <w:szCs w:val="20"/>
        </w:rPr>
        <w:t xml:space="preserve"> </w:t>
      </w:r>
      <w:r w:rsidR="00856209" w:rsidRPr="008533A4">
        <w:rPr>
          <w:rFonts w:ascii="Arial" w:hAnsi="Arial" w:cs="Arial"/>
          <w:color w:val="auto"/>
          <w:sz w:val="20"/>
          <w:szCs w:val="20"/>
        </w:rPr>
        <w:t>zadania do wykonania przez uczniów z uwzględnieniem ich zainteresowań,</w:t>
      </w:r>
    </w:p>
    <w:p w:rsidR="00856209" w:rsidRPr="008533A4" w:rsidRDefault="00856209"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przygotowywać zadania o różnym stopniu trudności i złożoności,</w:t>
      </w:r>
    </w:p>
    <w:p w:rsidR="00856209" w:rsidRPr="008533A4" w:rsidRDefault="00856209"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zachęcać uczniów do korzystania z różnych źródeł informacji zawodowej.</w:t>
      </w:r>
    </w:p>
    <w:p w:rsidR="005B23B8" w:rsidRDefault="005B23B8" w:rsidP="0022521D">
      <w:pPr>
        <w:spacing w:line="360" w:lineRule="auto"/>
        <w:jc w:val="both"/>
        <w:rPr>
          <w:rFonts w:ascii="Arial" w:hAnsi="Arial" w:cs="Arial"/>
          <w:color w:val="auto"/>
          <w:sz w:val="20"/>
          <w:szCs w:val="20"/>
        </w:rPr>
      </w:pPr>
    </w:p>
    <w:p w:rsidR="009012A2" w:rsidRPr="008533A4" w:rsidRDefault="009012A2" w:rsidP="0022521D">
      <w:pPr>
        <w:spacing w:line="360" w:lineRule="auto"/>
        <w:jc w:val="both"/>
        <w:rPr>
          <w:rFonts w:ascii="Arial" w:hAnsi="Arial" w:cs="Arial"/>
          <w:color w:val="auto"/>
          <w:sz w:val="20"/>
          <w:szCs w:val="20"/>
        </w:rPr>
      </w:pPr>
    </w:p>
    <w:p w:rsidR="003B2534" w:rsidRPr="008533A4" w:rsidRDefault="005B23B8" w:rsidP="00DE678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PROPONOWANE METODY SPR</w:t>
      </w:r>
      <w:r w:rsidR="00AF3385" w:rsidRPr="008533A4">
        <w:rPr>
          <w:rFonts w:ascii="Arial" w:hAnsi="Arial" w:cs="Arial"/>
          <w:b/>
          <w:color w:val="auto"/>
          <w:sz w:val="20"/>
          <w:szCs w:val="20"/>
        </w:rPr>
        <w:t xml:space="preserve">AWDZANIA OSIĄGNIĘĆ EDUKACYJNYCH </w:t>
      </w:r>
      <w:r w:rsidRPr="008533A4">
        <w:rPr>
          <w:rFonts w:ascii="Arial" w:hAnsi="Arial" w:cs="Arial"/>
          <w:b/>
          <w:color w:val="auto"/>
          <w:sz w:val="20"/>
          <w:szCs w:val="20"/>
        </w:rPr>
        <w:t>UCZNIA/SŁUCHACZA</w:t>
      </w:r>
    </w:p>
    <w:p w:rsidR="0060752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s</w:t>
      </w:r>
      <w:r w:rsidRPr="008533A4">
        <w:rPr>
          <w:rFonts w:ascii="Arial" w:hAnsi="Arial" w:cs="Arial"/>
          <w:color w:val="auto"/>
          <w:sz w:val="20"/>
          <w:szCs w:val="20"/>
        </w:rPr>
        <w:t xml:space="preserve">prawdziany </w:t>
      </w:r>
      <w:r w:rsidR="0060752D" w:rsidRPr="008533A4">
        <w:rPr>
          <w:rFonts w:ascii="Arial" w:hAnsi="Arial" w:cs="Arial"/>
          <w:color w:val="auto"/>
          <w:sz w:val="20"/>
          <w:szCs w:val="20"/>
        </w:rPr>
        <w:t>z pytaniami otwartymi (np. krótkiej odpowiedzi, z luką, rozszerzonej odpowiedzi)</w:t>
      </w:r>
      <w:r w:rsidR="0022521D" w:rsidRPr="008533A4">
        <w:rPr>
          <w:rFonts w:ascii="Arial" w:hAnsi="Arial" w:cs="Arial"/>
          <w:color w:val="auto"/>
          <w:sz w:val="20"/>
          <w:szCs w:val="20"/>
        </w:rPr>
        <w:t>;</w:t>
      </w:r>
    </w:p>
    <w:p w:rsidR="0060752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60752D" w:rsidRPr="008533A4">
        <w:rPr>
          <w:rFonts w:ascii="Arial" w:hAnsi="Arial" w:cs="Arial"/>
          <w:color w:val="auto"/>
          <w:sz w:val="20"/>
          <w:szCs w:val="20"/>
        </w:rPr>
        <w:t xml:space="preserve">z pytaniami zamkniętymi </w:t>
      </w:r>
      <w:r w:rsidR="0022521D" w:rsidRPr="008533A4">
        <w:rPr>
          <w:rFonts w:ascii="Arial" w:hAnsi="Arial" w:cs="Arial"/>
          <w:color w:val="auto"/>
          <w:sz w:val="20"/>
          <w:szCs w:val="20"/>
        </w:rPr>
        <w:t>(np. prawda</w:t>
      </w:r>
      <w:r w:rsidR="005869FE">
        <w:rPr>
          <w:rFonts w:ascii="Arial" w:hAnsi="Arial" w:cs="Arial"/>
          <w:color w:val="auto"/>
          <w:sz w:val="20"/>
          <w:szCs w:val="20"/>
        </w:rPr>
        <w:t>/</w:t>
      </w:r>
      <w:r w:rsidR="0022521D" w:rsidRPr="008533A4">
        <w:rPr>
          <w:rFonts w:ascii="Arial" w:hAnsi="Arial" w:cs="Arial"/>
          <w:color w:val="auto"/>
          <w:sz w:val="20"/>
          <w:szCs w:val="20"/>
        </w:rPr>
        <w:t>fałsz, wyboru wielokrotnego, z luką);</w:t>
      </w:r>
    </w:p>
    <w:p w:rsidR="0022521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22521D" w:rsidRPr="008533A4">
        <w:rPr>
          <w:rFonts w:ascii="Arial" w:hAnsi="Arial" w:cs="Arial"/>
          <w:color w:val="auto"/>
          <w:sz w:val="20"/>
          <w:szCs w:val="20"/>
        </w:rPr>
        <w:t>mieszane;</w:t>
      </w:r>
    </w:p>
    <w:p w:rsidR="0060752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s</w:t>
      </w:r>
      <w:r w:rsidRPr="008533A4">
        <w:rPr>
          <w:rFonts w:ascii="Arial" w:hAnsi="Arial" w:cs="Arial"/>
          <w:color w:val="auto"/>
          <w:sz w:val="20"/>
          <w:szCs w:val="20"/>
        </w:rPr>
        <w:t>ystem</w:t>
      </w:r>
      <w:r>
        <w:rPr>
          <w:rFonts w:ascii="Arial" w:hAnsi="Arial" w:cs="Arial"/>
          <w:color w:val="auto"/>
          <w:sz w:val="20"/>
          <w:szCs w:val="20"/>
        </w:rPr>
        <w:t>y</w:t>
      </w:r>
      <w:r w:rsidRPr="008533A4">
        <w:rPr>
          <w:rFonts w:ascii="Arial" w:hAnsi="Arial" w:cs="Arial"/>
          <w:color w:val="auto"/>
          <w:sz w:val="20"/>
          <w:szCs w:val="20"/>
        </w:rPr>
        <w:t xml:space="preserve"> </w:t>
      </w:r>
      <w:r w:rsidR="0060752D" w:rsidRPr="008533A4">
        <w:rPr>
          <w:rFonts w:ascii="Arial" w:hAnsi="Arial" w:cs="Arial"/>
          <w:color w:val="auto"/>
          <w:sz w:val="20"/>
          <w:szCs w:val="20"/>
        </w:rPr>
        <w:t>e-learning umożliw</w:t>
      </w:r>
      <w:r w:rsidR="0022521D" w:rsidRPr="008533A4">
        <w:rPr>
          <w:rFonts w:ascii="Arial" w:hAnsi="Arial" w:cs="Arial"/>
          <w:color w:val="auto"/>
          <w:sz w:val="20"/>
          <w:szCs w:val="20"/>
        </w:rPr>
        <w:t>iające analizę osiągnieć ucznia;</w:t>
      </w:r>
    </w:p>
    <w:p w:rsidR="0060752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p</w:t>
      </w:r>
      <w:r w:rsidRPr="008533A4">
        <w:rPr>
          <w:rFonts w:ascii="Arial" w:hAnsi="Arial" w:cs="Arial"/>
          <w:color w:val="auto"/>
          <w:sz w:val="20"/>
          <w:szCs w:val="20"/>
        </w:rPr>
        <w:t xml:space="preserve">race </w:t>
      </w:r>
      <w:r w:rsidR="0060752D" w:rsidRPr="008533A4">
        <w:rPr>
          <w:rFonts w:ascii="Arial" w:hAnsi="Arial" w:cs="Arial"/>
          <w:color w:val="auto"/>
          <w:sz w:val="20"/>
          <w:szCs w:val="20"/>
        </w:rPr>
        <w:t xml:space="preserve">indywidulane i zespołowe w formie referatów i </w:t>
      </w:r>
      <w:r w:rsidR="0022521D" w:rsidRPr="008533A4">
        <w:rPr>
          <w:rFonts w:ascii="Arial" w:hAnsi="Arial" w:cs="Arial"/>
          <w:color w:val="auto"/>
          <w:sz w:val="20"/>
          <w:szCs w:val="20"/>
        </w:rPr>
        <w:t>opracowań wybranego zagadnienia;</w:t>
      </w:r>
    </w:p>
    <w:p w:rsidR="0060752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q</w:t>
      </w:r>
      <w:r w:rsidRPr="008533A4">
        <w:rPr>
          <w:rFonts w:ascii="Arial" w:hAnsi="Arial" w:cs="Arial"/>
          <w:color w:val="auto"/>
          <w:sz w:val="20"/>
          <w:szCs w:val="20"/>
        </w:rPr>
        <w:t xml:space="preserve">uizy </w:t>
      </w:r>
      <w:r w:rsidR="0060752D" w:rsidRPr="008533A4">
        <w:rPr>
          <w:rFonts w:ascii="Arial" w:hAnsi="Arial" w:cs="Arial"/>
          <w:color w:val="auto"/>
          <w:sz w:val="20"/>
          <w:szCs w:val="20"/>
        </w:rPr>
        <w:t>i konkursy wie</w:t>
      </w:r>
      <w:r w:rsidR="0022521D" w:rsidRPr="008533A4">
        <w:rPr>
          <w:rFonts w:ascii="Arial" w:hAnsi="Arial" w:cs="Arial"/>
          <w:color w:val="auto"/>
          <w:sz w:val="20"/>
          <w:szCs w:val="20"/>
        </w:rPr>
        <w:t>dzy indywidualnie lub zespołowo;</w:t>
      </w:r>
    </w:p>
    <w:p w:rsidR="0022521D"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22521D" w:rsidRPr="008533A4">
        <w:rPr>
          <w:rFonts w:ascii="Arial" w:hAnsi="Arial" w:cs="Arial"/>
          <w:color w:val="auto"/>
          <w:sz w:val="20"/>
          <w:szCs w:val="20"/>
        </w:rPr>
        <w:t xml:space="preserve">praktyczne wysoko symulowane </w:t>
      </w:r>
      <w:r w:rsidR="00871DCE" w:rsidRPr="008533A4">
        <w:rPr>
          <w:rFonts w:ascii="Arial" w:hAnsi="Arial" w:cs="Arial"/>
          <w:color w:val="auto"/>
          <w:sz w:val="20"/>
          <w:szCs w:val="20"/>
        </w:rPr>
        <w:t xml:space="preserve">(modele urządzeń, </w:t>
      </w:r>
      <w:r w:rsidR="0022521D" w:rsidRPr="008533A4">
        <w:rPr>
          <w:rFonts w:ascii="Arial" w:hAnsi="Arial" w:cs="Arial"/>
          <w:color w:val="auto"/>
          <w:sz w:val="20"/>
          <w:szCs w:val="20"/>
        </w:rPr>
        <w:t>symulatory).</w:t>
      </w:r>
    </w:p>
    <w:p w:rsidR="00E93594" w:rsidRPr="008533A4" w:rsidRDefault="00E93594" w:rsidP="005D5776">
      <w:pPr>
        <w:spacing w:line="360" w:lineRule="auto"/>
        <w:rPr>
          <w:rFonts w:ascii="Arial" w:hAnsi="Arial" w:cs="Arial"/>
          <w:b/>
          <w:color w:val="auto"/>
          <w:sz w:val="20"/>
          <w:szCs w:val="20"/>
        </w:rPr>
      </w:pPr>
      <w:r w:rsidRPr="008533A4">
        <w:rPr>
          <w:rFonts w:ascii="Arial" w:hAnsi="Arial" w:cs="Arial"/>
          <w:b/>
          <w:color w:val="auto"/>
          <w:sz w:val="20"/>
          <w:szCs w:val="20"/>
        </w:rPr>
        <w:lastRenderedPageBreak/>
        <w:t>PROPONOWANE METODY EWALUACJI PRZEDMIOTU</w:t>
      </w:r>
    </w:p>
    <w:p w:rsidR="00C21750" w:rsidRPr="008533A4" w:rsidRDefault="00C21750"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Podczas realizacji procesu ewaluacji zaleca się stosowanie zarówno metod ilościowych</w:t>
      </w:r>
      <w:r w:rsidR="00BE2F1B">
        <w:rPr>
          <w:rFonts w:ascii="Arial" w:hAnsi="Arial" w:cs="Arial"/>
          <w:color w:val="auto"/>
          <w:sz w:val="20"/>
          <w:szCs w:val="20"/>
        </w:rPr>
        <w:t>,</w:t>
      </w:r>
      <w:r w:rsidRPr="008533A4">
        <w:rPr>
          <w:rFonts w:ascii="Arial" w:hAnsi="Arial" w:cs="Arial"/>
          <w:color w:val="auto"/>
          <w:sz w:val="20"/>
          <w:szCs w:val="20"/>
        </w:rPr>
        <w:t xml:space="preserve"> jak </w:t>
      </w:r>
      <w:r w:rsidR="00856209" w:rsidRPr="008533A4">
        <w:rPr>
          <w:rFonts w:ascii="Arial" w:hAnsi="Arial" w:cs="Arial"/>
          <w:color w:val="auto"/>
          <w:sz w:val="20"/>
          <w:szCs w:val="20"/>
        </w:rPr>
        <w:t xml:space="preserve">i </w:t>
      </w:r>
      <w:r w:rsidRPr="008533A4">
        <w:rPr>
          <w:rFonts w:ascii="Arial" w:hAnsi="Arial" w:cs="Arial"/>
          <w:color w:val="auto"/>
          <w:sz w:val="20"/>
          <w:szCs w:val="20"/>
        </w:rPr>
        <w:t>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C21750" w:rsidRPr="008533A4" w:rsidRDefault="00C21750"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8533A4">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732A78" w:rsidRPr="008533A4" w:rsidRDefault="00732A78"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Kluczowe kompetencje dla przedmiotu </w:t>
      </w:r>
      <w:r w:rsidRPr="008533A4">
        <w:rPr>
          <w:rFonts w:ascii="Arial" w:hAnsi="Arial" w:cs="Arial"/>
          <w:i/>
          <w:color w:val="auto"/>
          <w:sz w:val="20"/>
          <w:szCs w:val="20"/>
        </w:rPr>
        <w:t xml:space="preserve">Technologia </w:t>
      </w:r>
      <w:r w:rsidR="001E3D4B" w:rsidRPr="008533A4">
        <w:rPr>
          <w:rFonts w:ascii="Arial" w:hAnsi="Arial" w:cs="Arial"/>
          <w:i/>
          <w:color w:val="auto"/>
          <w:sz w:val="20"/>
          <w:szCs w:val="20"/>
        </w:rPr>
        <w:t>fleksografii</w:t>
      </w:r>
      <w:r w:rsidRPr="008533A4">
        <w:rPr>
          <w:rFonts w:ascii="Arial" w:hAnsi="Arial" w:cs="Arial"/>
          <w:color w:val="auto"/>
          <w:sz w:val="20"/>
          <w:szCs w:val="20"/>
        </w:rPr>
        <w:t xml:space="preserve"> to:</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określanie zasad wykonywania form kopiowych,</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 xml:space="preserve">określanie zasad wykonywania </w:t>
      </w:r>
      <w:r w:rsidR="00BF6ACF" w:rsidRPr="008533A4">
        <w:rPr>
          <w:rFonts w:ascii="Arial" w:hAnsi="Arial" w:cs="Arial"/>
          <w:color w:val="auto"/>
          <w:sz w:val="20"/>
          <w:szCs w:val="20"/>
        </w:rPr>
        <w:t>fleksograficznych</w:t>
      </w:r>
      <w:r w:rsidRPr="008533A4">
        <w:rPr>
          <w:rFonts w:ascii="Arial" w:hAnsi="Arial" w:cs="Arial"/>
          <w:color w:val="auto"/>
          <w:sz w:val="20"/>
          <w:szCs w:val="20"/>
        </w:rPr>
        <w:t xml:space="preserve"> form drukowych,</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dobie</w:t>
      </w:r>
      <w:r w:rsidR="00FD3A0E" w:rsidRPr="008533A4">
        <w:rPr>
          <w:rFonts w:ascii="Arial" w:hAnsi="Arial" w:cs="Arial"/>
          <w:color w:val="auto"/>
          <w:sz w:val="20"/>
          <w:szCs w:val="20"/>
        </w:rPr>
        <w:t xml:space="preserve">ranie podłoży drukowych i materiałów </w:t>
      </w:r>
      <w:r w:rsidRPr="008533A4">
        <w:rPr>
          <w:rFonts w:ascii="Arial" w:hAnsi="Arial" w:cs="Arial"/>
          <w:color w:val="auto"/>
          <w:sz w:val="20"/>
          <w:szCs w:val="20"/>
        </w:rPr>
        <w:t xml:space="preserve">do procesu drukowania </w:t>
      </w:r>
      <w:r w:rsidR="00BF6ACF" w:rsidRPr="008533A4">
        <w:rPr>
          <w:rFonts w:ascii="Arial" w:hAnsi="Arial" w:cs="Arial"/>
          <w:color w:val="auto"/>
          <w:sz w:val="20"/>
          <w:szCs w:val="20"/>
        </w:rPr>
        <w:t>fleksograficznego</w:t>
      </w:r>
      <w:r w:rsidRPr="008533A4">
        <w:rPr>
          <w:rFonts w:ascii="Arial" w:hAnsi="Arial" w:cs="Arial"/>
          <w:color w:val="auto"/>
          <w:sz w:val="20"/>
          <w:szCs w:val="20"/>
        </w:rPr>
        <w:t>,</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 xml:space="preserve">opisywanie zasad przygotowania maszyn </w:t>
      </w:r>
      <w:r w:rsidR="00BF6ACF" w:rsidRPr="008533A4">
        <w:rPr>
          <w:rFonts w:ascii="Arial" w:hAnsi="Arial" w:cs="Arial"/>
          <w:color w:val="auto"/>
          <w:sz w:val="20"/>
          <w:szCs w:val="20"/>
        </w:rPr>
        <w:t>fleksograficznych</w:t>
      </w:r>
      <w:r w:rsidRPr="008533A4">
        <w:rPr>
          <w:rFonts w:ascii="Arial" w:hAnsi="Arial" w:cs="Arial"/>
          <w:color w:val="auto"/>
          <w:sz w:val="20"/>
          <w:szCs w:val="20"/>
        </w:rPr>
        <w:t xml:space="preserve"> do druku,</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 xml:space="preserve">opisywanie zasad obsługi i regulacji maszyn </w:t>
      </w:r>
      <w:r w:rsidR="00BF6ACF" w:rsidRPr="008533A4">
        <w:rPr>
          <w:rFonts w:ascii="Arial" w:hAnsi="Arial" w:cs="Arial"/>
          <w:color w:val="auto"/>
          <w:sz w:val="20"/>
          <w:szCs w:val="20"/>
        </w:rPr>
        <w:t>fleksograficznych</w:t>
      </w:r>
      <w:r w:rsidRPr="008533A4">
        <w:rPr>
          <w:rFonts w:ascii="Arial" w:hAnsi="Arial" w:cs="Arial"/>
          <w:color w:val="auto"/>
          <w:sz w:val="20"/>
          <w:szCs w:val="20"/>
        </w:rPr>
        <w:t>,</w:t>
      </w:r>
    </w:p>
    <w:p w:rsidR="00732A78" w:rsidRPr="008533A4" w:rsidRDefault="00732A78" w:rsidP="005D5776">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określanie zasad bieżącej kontroli jakości podczas druku i wprowadzanie działań eliminujących wady.</w:t>
      </w:r>
    </w:p>
    <w:p w:rsidR="00732A78" w:rsidRPr="008533A4" w:rsidRDefault="00732A78"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47253" w:rsidRPr="008533A4" w:rsidRDefault="00947253"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br w:type="page"/>
      </w:r>
    </w:p>
    <w:p w:rsidR="001E3D4B" w:rsidRPr="008533A4"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Maszynoznawstwo fleksograficzne</w:t>
      </w:r>
      <w:r w:rsidR="00EA37A4" w:rsidRPr="008533A4">
        <w:rPr>
          <w:rFonts w:ascii="Arial" w:hAnsi="Arial" w:cs="Arial"/>
          <w:b/>
          <w:color w:val="auto"/>
          <w:sz w:val="20"/>
          <w:szCs w:val="20"/>
        </w:rPr>
        <w:t xml:space="preserve"> </w:t>
      </w:r>
    </w:p>
    <w:p w:rsidR="001E3D4B" w:rsidRPr="008533A4"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35326" w:rsidRPr="008533A4"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8533A4">
        <w:rPr>
          <w:rFonts w:ascii="Arial" w:hAnsi="Arial" w:cs="Arial"/>
          <w:b/>
          <w:color w:val="auto"/>
          <w:sz w:val="20"/>
          <w:szCs w:val="20"/>
        </w:rPr>
        <w:t>Cele ogólne</w:t>
      </w:r>
      <w:r w:rsidR="005C5111">
        <w:rPr>
          <w:rFonts w:ascii="Arial" w:hAnsi="Arial" w:cs="Arial"/>
          <w:b/>
          <w:color w:val="auto"/>
          <w:sz w:val="20"/>
          <w:szCs w:val="20"/>
        </w:rPr>
        <w:t>:</w:t>
      </w:r>
    </w:p>
    <w:p w:rsidR="00735326" w:rsidRPr="008533A4" w:rsidRDefault="00735326" w:rsidP="00100F60">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Zapoznanie z elementami normalizacji i oceny zgodności w branży poligraficznej.</w:t>
      </w:r>
    </w:p>
    <w:p w:rsidR="00735326" w:rsidRPr="008533A4" w:rsidRDefault="00735326" w:rsidP="00100F60">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Charakteryzowanie maszyn i urządzeń poligraficznych.</w:t>
      </w:r>
    </w:p>
    <w:p w:rsidR="00735326" w:rsidRPr="008533A4" w:rsidRDefault="00735326" w:rsidP="00100F60">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Analiza budowy oraz zasad działania maszyn do wykonywania fleksograficznych form drukowych.</w:t>
      </w:r>
    </w:p>
    <w:p w:rsidR="00735326" w:rsidRPr="008533A4" w:rsidRDefault="00735326" w:rsidP="00100F60">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Analiza budowy oraz zasad działania fleksograficznych maszyn drukujących.</w:t>
      </w:r>
    </w:p>
    <w:p w:rsidR="00735326" w:rsidRPr="008533A4"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p>
    <w:p w:rsidR="004A5763"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8533A4">
        <w:rPr>
          <w:rFonts w:ascii="Arial" w:hAnsi="Arial" w:cs="Arial"/>
          <w:b/>
          <w:color w:val="auto"/>
          <w:sz w:val="20"/>
          <w:szCs w:val="20"/>
        </w:rPr>
        <w:t>Cele operacyjne</w:t>
      </w:r>
    </w:p>
    <w:p w:rsidR="00735326" w:rsidRPr="008533A4" w:rsidRDefault="004A5763"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Pr>
          <w:rFonts w:ascii="Arial" w:hAnsi="Arial" w:cs="Arial"/>
          <w:b/>
          <w:color w:val="auto"/>
          <w:sz w:val="20"/>
          <w:szCs w:val="20"/>
        </w:rPr>
        <w:t>Uczeń potrafi</w:t>
      </w:r>
      <w:r w:rsidR="00735326" w:rsidRPr="008533A4">
        <w:rPr>
          <w:rFonts w:ascii="Arial" w:hAnsi="Arial" w:cs="Arial"/>
          <w:b/>
          <w:color w:val="auto"/>
          <w:sz w:val="20"/>
          <w:szCs w:val="20"/>
        </w:rPr>
        <w:t>:</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dokonać analizy procedur związanych z normalizacją i oceną zgodności w branży poligraficznej,</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posłużyć się normami krajowymi i międzynarodowymi,</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odczytać rysunki techniczne maszyn, urządzeń oraz ich elementów,</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sporządzić rysunki techniczne części maszyn,</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dokonać klasyfikacji maszyn i urządzeń poligraficznych,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8533A4">
        <w:rPr>
          <w:rFonts w:ascii="Arial" w:hAnsi="Arial" w:cs="Arial"/>
          <w:color w:val="auto"/>
          <w:sz w:val="20"/>
          <w:szCs w:val="20"/>
        </w:rPr>
        <w:t>skorzystać z dokumentacji technicznej i technologicznej maszyn poligraficznych,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wymienić maszyny i urządzenia do wykonywania fleksograficznych form drukowych,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opisać budowę urządzeń do wykonywania fleksograficznych form drukowych,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omówić zasady działania urządzeń do wykonywania fleksograficznych form drukowych,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8533A4">
        <w:rPr>
          <w:rFonts w:ascii="Arial" w:hAnsi="Arial" w:cs="Arial"/>
          <w:color w:val="auto"/>
          <w:sz w:val="20"/>
          <w:szCs w:val="20"/>
        </w:rPr>
        <w:t>wymienić zasady obsługi urządzeń do wykonywania fleksograficznych form drukowych,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sklasyfikować fleksograficzne maszyny drukujące,</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wymienić parametry technologiczno-użytkowe fleksograficznych maszyn drukujących,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opisać budowę zespołów i mechanizmów fleksograficznych maszyn drukujących,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8533A4">
        <w:rPr>
          <w:rFonts w:ascii="Arial" w:hAnsi="Arial" w:cs="Arial"/>
          <w:color w:val="auto"/>
          <w:sz w:val="20"/>
          <w:szCs w:val="20"/>
        </w:rPr>
        <w:t>omówić zasady działania zespołów i mechanizmów fleksograficznych maszyn drukujących,</w:t>
      </w:r>
    </w:p>
    <w:p w:rsidR="00735326" w:rsidRPr="008533A4" w:rsidRDefault="00735326" w:rsidP="00100F6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8533A4">
        <w:rPr>
          <w:rFonts w:ascii="Arial" w:hAnsi="Arial" w:cs="Arial"/>
          <w:color w:val="auto"/>
          <w:sz w:val="20"/>
          <w:szCs w:val="20"/>
        </w:rPr>
        <w:t>określić zasady obsługi fleksograficznych maszyn drukujących,</w:t>
      </w:r>
    </w:p>
    <w:p w:rsidR="00735326" w:rsidRPr="004A5763" w:rsidRDefault="00735326" w:rsidP="005D5776">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A5763">
        <w:rPr>
          <w:rFonts w:ascii="Arial" w:hAnsi="Arial" w:cs="Arial"/>
          <w:color w:val="auto"/>
          <w:sz w:val="20"/>
          <w:szCs w:val="20"/>
        </w:rPr>
        <w:t>określić zasady konserwacji fleksograficznych maszyn drukujących.</w:t>
      </w:r>
      <w:r w:rsidRPr="004A5763">
        <w:rPr>
          <w:rFonts w:ascii="Arial" w:hAnsi="Arial" w:cs="Arial"/>
          <w:color w:val="auto"/>
          <w:sz w:val="20"/>
          <w:szCs w:val="20"/>
        </w:rPr>
        <w:br w:type="page"/>
      </w:r>
    </w:p>
    <w:p w:rsidR="00735326" w:rsidRPr="008533A4" w:rsidRDefault="00735326" w:rsidP="0073532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8533A4">
        <w:rPr>
          <w:rFonts w:ascii="Arial" w:hAnsi="Arial" w:cs="Arial"/>
          <w:b/>
          <w:color w:val="auto"/>
          <w:sz w:val="20"/>
          <w:szCs w:val="20"/>
        </w:rPr>
        <w:lastRenderedPageBreak/>
        <w:t xml:space="preserve">MATERIAŁ NAUCZANIA </w:t>
      </w:r>
      <w:r w:rsidR="00B51E75" w:rsidRPr="008533A4">
        <w:rPr>
          <w:rFonts w:ascii="Arial" w:hAnsi="Arial" w:cs="Arial"/>
          <w:b/>
          <w:color w:val="auto"/>
          <w:sz w:val="20"/>
          <w:szCs w:val="20"/>
        </w:rPr>
        <w:t>– MASZYNOZNAWSTWO FLEKSOGRAFICZNE</w:t>
      </w:r>
    </w:p>
    <w:tbl>
      <w:tblPr>
        <w:tblStyle w:val="Tabela-Siatka"/>
        <w:tblW w:w="14005" w:type="dxa"/>
        <w:tblInd w:w="108" w:type="dxa"/>
        <w:tblLook w:val="04A0" w:firstRow="1" w:lastRow="0" w:firstColumn="1" w:lastColumn="0" w:noHBand="0" w:noVBand="1"/>
      </w:tblPr>
      <w:tblGrid>
        <w:gridCol w:w="2268"/>
        <w:gridCol w:w="2268"/>
        <w:gridCol w:w="1276"/>
        <w:gridCol w:w="3827"/>
        <w:gridCol w:w="2694"/>
        <w:gridCol w:w="1672"/>
      </w:tblGrid>
      <w:tr w:rsidR="00735326" w:rsidRPr="008533A4" w:rsidTr="00E93594">
        <w:tc>
          <w:tcPr>
            <w:tcW w:w="2268" w:type="dxa"/>
            <w:vMerge w:val="restart"/>
            <w:shd w:val="clear" w:color="auto" w:fill="auto"/>
          </w:tcPr>
          <w:p w:rsidR="00735326" w:rsidRPr="008533A4" w:rsidRDefault="00735326" w:rsidP="00B51E75">
            <w:pPr>
              <w:rPr>
                <w:rFonts w:ascii="Arial" w:hAnsi="Arial" w:cs="Arial"/>
                <w:sz w:val="20"/>
                <w:szCs w:val="20"/>
              </w:rPr>
            </w:pPr>
            <w:r w:rsidRPr="008533A4">
              <w:rPr>
                <w:rFonts w:ascii="Arial" w:hAnsi="Arial" w:cs="Arial"/>
                <w:sz w:val="20"/>
                <w:szCs w:val="20"/>
              </w:rPr>
              <w:t>Dział programowy</w:t>
            </w:r>
          </w:p>
        </w:tc>
        <w:tc>
          <w:tcPr>
            <w:tcW w:w="2268" w:type="dxa"/>
            <w:vMerge w:val="restart"/>
            <w:shd w:val="clear" w:color="auto" w:fill="auto"/>
          </w:tcPr>
          <w:p w:rsidR="00735326" w:rsidRPr="008533A4" w:rsidRDefault="00735326" w:rsidP="00B51E75">
            <w:pPr>
              <w:rPr>
                <w:rFonts w:ascii="Arial" w:hAnsi="Arial" w:cs="Arial"/>
                <w:sz w:val="20"/>
                <w:szCs w:val="20"/>
              </w:rPr>
            </w:pPr>
            <w:r w:rsidRPr="008533A4">
              <w:rPr>
                <w:rFonts w:ascii="Arial" w:hAnsi="Arial" w:cs="Arial"/>
                <w:sz w:val="20"/>
                <w:szCs w:val="20"/>
              </w:rPr>
              <w:t>Tematy jednostek metodycznych</w:t>
            </w:r>
          </w:p>
        </w:tc>
        <w:tc>
          <w:tcPr>
            <w:tcW w:w="1276" w:type="dxa"/>
            <w:vMerge w:val="restart"/>
            <w:shd w:val="clear" w:color="auto" w:fill="auto"/>
          </w:tcPr>
          <w:p w:rsidR="00735326" w:rsidRPr="008533A4" w:rsidRDefault="00735326" w:rsidP="00B51E75">
            <w:pPr>
              <w:rPr>
                <w:rFonts w:ascii="Arial" w:hAnsi="Arial" w:cs="Arial"/>
                <w:sz w:val="20"/>
                <w:szCs w:val="20"/>
              </w:rPr>
            </w:pPr>
            <w:r w:rsidRPr="008533A4">
              <w:rPr>
                <w:rFonts w:ascii="Arial" w:hAnsi="Arial" w:cs="Arial"/>
                <w:sz w:val="20"/>
                <w:szCs w:val="20"/>
              </w:rPr>
              <w:t>Liczba godz.</w:t>
            </w:r>
          </w:p>
        </w:tc>
        <w:tc>
          <w:tcPr>
            <w:tcW w:w="6521" w:type="dxa"/>
            <w:gridSpan w:val="2"/>
            <w:shd w:val="clear" w:color="auto" w:fill="auto"/>
          </w:tcPr>
          <w:p w:rsidR="00735326" w:rsidRPr="008533A4" w:rsidRDefault="00735326" w:rsidP="00735326">
            <w:pPr>
              <w:jc w:val="center"/>
              <w:rPr>
                <w:rFonts w:ascii="Arial" w:hAnsi="Arial" w:cs="Arial"/>
                <w:sz w:val="20"/>
                <w:szCs w:val="20"/>
              </w:rPr>
            </w:pPr>
            <w:r w:rsidRPr="008533A4">
              <w:rPr>
                <w:rFonts w:ascii="Arial" w:hAnsi="Arial" w:cs="Arial"/>
                <w:sz w:val="20"/>
                <w:szCs w:val="20"/>
              </w:rPr>
              <w:t>Wymagania programowe</w:t>
            </w:r>
          </w:p>
        </w:tc>
        <w:tc>
          <w:tcPr>
            <w:tcW w:w="1672" w:type="dxa"/>
            <w:shd w:val="clear" w:color="auto" w:fill="auto"/>
          </w:tcPr>
          <w:p w:rsidR="00735326" w:rsidRPr="008533A4" w:rsidRDefault="00735326" w:rsidP="00B51E75">
            <w:pPr>
              <w:rPr>
                <w:rFonts w:ascii="Arial" w:hAnsi="Arial" w:cs="Arial"/>
                <w:sz w:val="20"/>
                <w:szCs w:val="20"/>
              </w:rPr>
            </w:pPr>
            <w:r w:rsidRPr="008533A4">
              <w:rPr>
                <w:rFonts w:ascii="Arial" w:hAnsi="Arial" w:cs="Arial"/>
                <w:sz w:val="20"/>
                <w:szCs w:val="20"/>
              </w:rPr>
              <w:t xml:space="preserve">Uwagi </w:t>
            </w:r>
            <w:r w:rsidRPr="008533A4">
              <w:rPr>
                <w:rFonts w:ascii="Arial" w:hAnsi="Arial" w:cs="Arial"/>
                <w:sz w:val="20"/>
                <w:szCs w:val="20"/>
              </w:rPr>
              <w:br/>
              <w:t>o realizacji</w:t>
            </w:r>
          </w:p>
        </w:tc>
      </w:tr>
      <w:tr w:rsidR="00B51E75" w:rsidRPr="008533A4" w:rsidTr="00B51E75">
        <w:tc>
          <w:tcPr>
            <w:tcW w:w="2268" w:type="dxa"/>
            <w:vMerge/>
            <w:shd w:val="clear" w:color="auto" w:fill="auto"/>
            <w:vAlign w:val="center"/>
          </w:tcPr>
          <w:p w:rsidR="00B51E75" w:rsidRPr="008533A4" w:rsidRDefault="00B51E75" w:rsidP="00B51E75">
            <w:pPr>
              <w:jc w:val="center"/>
              <w:rPr>
                <w:rFonts w:ascii="Arial" w:hAnsi="Arial" w:cs="Arial"/>
                <w:b/>
                <w:sz w:val="20"/>
                <w:szCs w:val="20"/>
              </w:rPr>
            </w:pPr>
          </w:p>
        </w:tc>
        <w:tc>
          <w:tcPr>
            <w:tcW w:w="2268" w:type="dxa"/>
            <w:vMerge/>
            <w:shd w:val="clear" w:color="auto" w:fill="auto"/>
            <w:vAlign w:val="center"/>
          </w:tcPr>
          <w:p w:rsidR="00B51E75" w:rsidRPr="008533A4" w:rsidRDefault="00B51E75" w:rsidP="00B51E75">
            <w:pPr>
              <w:jc w:val="center"/>
              <w:rPr>
                <w:rFonts w:ascii="Arial" w:hAnsi="Arial" w:cs="Arial"/>
                <w:b/>
                <w:sz w:val="20"/>
                <w:szCs w:val="20"/>
              </w:rPr>
            </w:pPr>
          </w:p>
        </w:tc>
        <w:tc>
          <w:tcPr>
            <w:tcW w:w="1276" w:type="dxa"/>
            <w:vMerge/>
            <w:shd w:val="clear" w:color="auto" w:fill="auto"/>
            <w:vAlign w:val="center"/>
          </w:tcPr>
          <w:p w:rsidR="00B51E75" w:rsidRPr="008533A4" w:rsidRDefault="00B51E75" w:rsidP="00B51E75">
            <w:pPr>
              <w:jc w:val="center"/>
              <w:rPr>
                <w:rFonts w:ascii="Arial" w:hAnsi="Arial" w:cs="Arial"/>
                <w:b/>
                <w:sz w:val="20"/>
                <w:szCs w:val="20"/>
              </w:rPr>
            </w:pPr>
          </w:p>
        </w:tc>
        <w:tc>
          <w:tcPr>
            <w:tcW w:w="3827" w:type="dxa"/>
            <w:shd w:val="clear" w:color="auto" w:fill="auto"/>
          </w:tcPr>
          <w:p w:rsidR="00B51E75" w:rsidRPr="008533A4" w:rsidRDefault="00B51E75" w:rsidP="00B51E75">
            <w:pPr>
              <w:rPr>
                <w:rFonts w:ascii="Arial" w:hAnsi="Arial" w:cs="Arial"/>
                <w:sz w:val="20"/>
                <w:szCs w:val="20"/>
              </w:rPr>
            </w:pPr>
            <w:r w:rsidRPr="008533A4">
              <w:rPr>
                <w:rFonts w:ascii="Arial" w:hAnsi="Arial" w:cs="Arial"/>
                <w:sz w:val="20"/>
                <w:szCs w:val="20"/>
              </w:rPr>
              <w:t>Podstawowe</w:t>
            </w:r>
          </w:p>
          <w:p w:rsidR="00B51E75" w:rsidRPr="008533A4" w:rsidRDefault="00B51E75" w:rsidP="00B51E75">
            <w:pPr>
              <w:rPr>
                <w:rFonts w:ascii="Arial" w:hAnsi="Arial" w:cs="Arial"/>
                <w:b/>
                <w:sz w:val="20"/>
                <w:szCs w:val="20"/>
              </w:rPr>
            </w:pPr>
            <w:r w:rsidRPr="008533A4">
              <w:rPr>
                <w:rFonts w:ascii="Arial" w:hAnsi="Arial" w:cs="Arial"/>
                <w:b/>
                <w:sz w:val="20"/>
                <w:szCs w:val="20"/>
              </w:rPr>
              <w:t>Uczeń potrafi:</w:t>
            </w:r>
          </w:p>
        </w:tc>
        <w:tc>
          <w:tcPr>
            <w:tcW w:w="2694" w:type="dxa"/>
            <w:shd w:val="clear" w:color="auto" w:fill="auto"/>
          </w:tcPr>
          <w:p w:rsidR="00B51E75" w:rsidRPr="008533A4" w:rsidRDefault="00B51E75" w:rsidP="00B51E75">
            <w:pPr>
              <w:rPr>
                <w:rFonts w:ascii="Arial" w:hAnsi="Arial" w:cs="Arial"/>
                <w:sz w:val="20"/>
                <w:szCs w:val="20"/>
              </w:rPr>
            </w:pPr>
            <w:r w:rsidRPr="008533A4">
              <w:rPr>
                <w:rFonts w:ascii="Arial" w:hAnsi="Arial" w:cs="Arial"/>
                <w:sz w:val="20"/>
                <w:szCs w:val="20"/>
              </w:rPr>
              <w:t>Ponadpodstawowe</w:t>
            </w:r>
          </w:p>
          <w:p w:rsidR="00B51E75" w:rsidRPr="008533A4" w:rsidRDefault="00B51E75" w:rsidP="00B51E75">
            <w:pPr>
              <w:rPr>
                <w:rFonts w:ascii="Arial" w:hAnsi="Arial" w:cs="Arial"/>
                <w:b/>
                <w:sz w:val="20"/>
                <w:szCs w:val="20"/>
              </w:rPr>
            </w:pPr>
            <w:r w:rsidRPr="008533A4">
              <w:rPr>
                <w:rFonts w:ascii="Arial" w:hAnsi="Arial" w:cs="Arial"/>
                <w:b/>
                <w:sz w:val="20"/>
                <w:szCs w:val="20"/>
              </w:rPr>
              <w:t>Uczeń potrafi:</w:t>
            </w:r>
          </w:p>
        </w:tc>
        <w:tc>
          <w:tcPr>
            <w:tcW w:w="1672" w:type="dxa"/>
            <w:shd w:val="clear" w:color="auto" w:fill="auto"/>
          </w:tcPr>
          <w:p w:rsidR="00B51E75" w:rsidRPr="008533A4" w:rsidRDefault="00B51E75" w:rsidP="00B51E75">
            <w:pPr>
              <w:rPr>
                <w:rFonts w:ascii="Arial" w:hAnsi="Arial" w:cs="Arial"/>
                <w:sz w:val="20"/>
                <w:szCs w:val="20"/>
              </w:rPr>
            </w:pPr>
            <w:r w:rsidRPr="008533A4">
              <w:rPr>
                <w:rFonts w:ascii="Arial" w:hAnsi="Arial" w:cs="Arial"/>
                <w:sz w:val="20"/>
                <w:szCs w:val="20"/>
              </w:rPr>
              <w:t>Etap realizacji</w:t>
            </w:r>
          </w:p>
        </w:tc>
      </w:tr>
      <w:tr w:rsidR="00735326" w:rsidRPr="008533A4" w:rsidTr="00735326">
        <w:tc>
          <w:tcPr>
            <w:tcW w:w="2268" w:type="dxa"/>
            <w:vMerge w:val="restart"/>
          </w:tcPr>
          <w:p w:rsidR="00735326" w:rsidRPr="008533A4" w:rsidRDefault="00735326" w:rsidP="00100F60">
            <w:pPr>
              <w:pStyle w:val="Akapitzlist"/>
              <w:numPr>
                <w:ilvl w:val="0"/>
                <w:numId w:val="73"/>
              </w:numPr>
              <w:ind w:left="227" w:hanging="227"/>
              <w:rPr>
                <w:rFonts w:ascii="Arial" w:hAnsi="Arial" w:cs="Arial"/>
              </w:rPr>
            </w:pPr>
            <w:r w:rsidRPr="008533A4">
              <w:rPr>
                <w:rFonts w:ascii="Arial" w:hAnsi="Arial" w:cs="Arial"/>
                <w:sz w:val="20"/>
                <w:szCs w:val="20"/>
              </w:rPr>
              <w:t>Maszynoznawstwo ogólne</w:t>
            </w:r>
          </w:p>
        </w:tc>
        <w:tc>
          <w:tcPr>
            <w:tcW w:w="2268" w:type="dxa"/>
          </w:tcPr>
          <w:p w:rsidR="00735326" w:rsidRPr="008533A4" w:rsidRDefault="00735326" w:rsidP="00100F60">
            <w:pPr>
              <w:pStyle w:val="Akapitzlist"/>
              <w:numPr>
                <w:ilvl w:val="0"/>
                <w:numId w:val="74"/>
              </w:numPr>
              <w:ind w:left="357" w:hanging="357"/>
              <w:rPr>
                <w:rFonts w:ascii="Arial" w:hAnsi="Arial" w:cs="Arial"/>
                <w:sz w:val="20"/>
                <w:szCs w:val="20"/>
              </w:rPr>
            </w:pPr>
            <w:r w:rsidRPr="008533A4">
              <w:rPr>
                <w:rFonts w:ascii="Arial" w:hAnsi="Arial" w:cs="Arial"/>
                <w:sz w:val="20"/>
                <w:szCs w:val="20"/>
              </w:rPr>
              <w:t xml:space="preserve">Normalizacja </w:t>
            </w:r>
            <w:r w:rsidRPr="008533A4">
              <w:rPr>
                <w:rFonts w:ascii="Arial" w:hAnsi="Arial" w:cs="Arial"/>
                <w:sz w:val="20"/>
                <w:szCs w:val="20"/>
              </w:rPr>
              <w:br/>
              <w:t>i procedury oceny zgodności</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zdefiniować pojęcie normy</w:t>
            </w:r>
          </w:p>
          <w:p w:rsidR="00735326" w:rsidRPr="008533A4" w:rsidRDefault="00735326" w:rsidP="00100F60">
            <w:pPr>
              <w:pStyle w:val="TAbelapunktor"/>
              <w:numPr>
                <w:ilvl w:val="0"/>
                <w:numId w:val="75"/>
              </w:numPr>
              <w:ind w:left="170" w:hanging="170"/>
            </w:pPr>
            <w:r w:rsidRPr="008533A4">
              <w:t>określić cele normalizacji krajowej</w:t>
            </w:r>
          </w:p>
          <w:p w:rsidR="00735326" w:rsidRPr="008533A4" w:rsidRDefault="00735326" w:rsidP="00100F60">
            <w:pPr>
              <w:pStyle w:val="TAbelapunktor"/>
              <w:numPr>
                <w:ilvl w:val="0"/>
                <w:numId w:val="75"/>
              </w:numPr>
              <w:ind w:left="170" w:hanging="170"/>
            </w:pPr>
            <w:r w:rsidRPr="008533A4">
              <w:t>wymienić rodzaje norm</w:t>
            </w:r>
          </w:p>
          <w:p w:rsidR="00735326" w:rsidRPr="008533A4" w:rsidRDefault="00735326" w:rsidP="00100F60">
            <w:pPr>
              <w:pStyle w:val="TAbelapunktor"/>
              <w:numPr>
                <w:ilvl w:val="0"/>
                <w:numId w:val="75"/>
              </w:numPr>
              <w:ind w:left="170" w:hanging="170"/>
            </w:pPr>
            <w:r w:rsidRPr="008533A4">
              <w:t>rozróżnić cechy normy</w:t>
            </w:r>
          </w:p>
          <w:p w:rsidR="00735326" w:rsidRPr="008533A4" w:rsidRDefault="00735326" w:rsidP="00100F60">
            <w:pPr>
              <w:pStyle w:val="TAbelapunktor"/>
              <w:numPr>
                <w:ilvl w:val="0"/>
                <w:numId w:val="75"/>
              </w:numPr>
              <w:ind w:left="170" w:hanging="170"/>
            </w:pPr>
            <w:r w:rsidRPr="008533A4">
              <w:t>zidentyfikować oznaczenia norm  międzynarodowych, europejskich i krajowych</w:t>
            </w:r>
          </w:p>
          <w:p w:rsidR="00735326" w:rsidRPr="008533A4" w:rsidRDefault="00735326" w:rsidP="009012A2">
            <w:pPr>
              <w:pStyle w:val="TAbelapunktor"/>
              <w:numPr>
                <w:ilvl w:val="0"/>
                <w:numId w:val="75"/>
              </w:numPr>
              <w:ind w:left="170" w:hanging="170"/>
            </w:pPr>
            <w:r w:rsidRPr="008533A4">
              <w:t xml:space="preserve">wyszukać określone normy </w:t>
            </w:r>
            <w:r w:rsidR="009012A2">
              <w:br/>
            </w:r>
            <w:r w:rsidRPr="008533A4">
              <w:t>i wykorzystać zawarte w nich informacje</w:t>
            </w:r>
          </w:p>
        </w:tc>
        <w:tc>
          <w:tcPr>
            <w:tcW w:w="2694" w:type="dxa"/>
          </w:tcPr>
          <w:p w:rsidR="00735326" w:rsidRPr="008533A4" w:rsidRDefault="00735326" w:rsidP="00100F60">
            <w:pPr>
              <w:pStyle w:val="TAbelapunktor"/>
              <w:numPr>
                <w:ilvl w:val="0"/>
                <w:numId w:val="75"/>
              </w:numPr>
              <w:ind w:left="176" w:hanging="176"/>
            </w:pPr>
            <w:r w:rsidRPr="008533A4">
              <w:t>wymienić instytucje lub organizacje opracowujące i publikujące normy</w:t>
            </w:r>
          </w:p>
          <w:p w:rsidR="00735326" w:rsidRPr="008533A4" w:rsidRDefault="00735326" w:rsidP="00100F60">
            <w:pPr>
              <w:pStyle w:val="TAbelapunktor"/>
              <w:numPr>
                <w:ilvl w:val="0"/>
                <w:numId w:val="75"/>
              </w:numPr>
              <w:ind w:left="176" w:hanging="176"/>
            </w:pPr>
            <w:r w:rsidRPr="008533A4">
              <w:t>określić zasady numeracji norm</w:t>
            </w:r>
          </w:p>
        </w:tc>
        <w:tc>
          <w:tcPr>
            <w:tcW w:w="1672" w:type="dxa"/>
            <w:vMerge w:val="restart"/>
          </w:tcPr>
          <w:p w:rsidR="00735326" w:rsidRPr="008533A4" w:rsidRDefault="00735326" w:rsidP="00B51E75">
            <w:pPr>
              <w:rPr>
                <w:rFonts w:ascii="Arial" w:hAnsi="Arial" w:cs="Arial"/>
                <w:sz w:val="20"/>
                <w:szCs w:val="20"/>
              </w:rPr>
            </w:pPr>
            <w:r w:rsidRPr="008533A4">
              <w:rPr>
                <w:rFonts w:ascii="Arial" w:hAnsi="Arial" w:cs="Arial"/>
                <w:sz w:val="20"/>
                <w:szCs w:val="20"/>
              </w:rPr>
              <w:t>I klasa</w:t>
            </w:r>
          </w:p>
        </w:tc>
      </w:tr>
      <w:tr w:rsidR="00735326" w:rsidRPr="008533A4" w:rsidTr="00735326">
        <w:trPr>
          <w:trHeight w:val="3501"/>
        </w:trPr>
        <w:tc>
          <w:tcPr>
            <w:tcW w:w="2268" w:type="dxa"/>
            <w:vMerge/>
          </w:tcPr>
          <w:p w:rsidR="00735326" w:rsidRPr="008533A4" w:rsidRDefault="00735326" w:rsidP="00100F60">
            <w:pPr>
              <w:pStyle w:val="Akapitzlist"/>
              <w:numPr>
                <w:ilvl w:val="0"/>
                <w:numId w:val="73"/>
              </w:numPr>
              <w:ind w:left="357" w:hanging="357"/>
              <w:rPr>
                <w:rFonts w:ascii="Arial" w:hAnsi="Arial" w:cs="Arial"/>
              </w:rPr>
            </w:pPr>
          </w:p>
        </w:tc>
        <w:tc>
          <w:tcPr>
            <w:tcW w:w="2268" w:type="dxa"/>
          </w:tcPr>
          <w:p w:rsidR="00735326" w:rsidRPr="008533A4" w:rsidRDefault="00735326" w:rsidP="00100F60">
            <w:pPr>
              <w:pStyle w:val="Akapitzlist"/>
              <w:numPr>
                <w:ilvl w:val="0"/>
                <w:numId w:val="74"/>
              </w:numPr>
              <w:ind w:left="357" w:hanging="357"/>
              <w:rPr>
                <w:rFonts w:ascii="Arial" w:hAnsi="Arial" w:cs="Arial"/>
                <w:sz w:val="20"/>
                <w:szCs w:val="20"/>
              </w:rPr>
            </w:pPr>
            <w:r w:rsidRPr="008533A4">
              <w:rPr>
                <w:rFonts w:ascii="Arial" w:hAnsi="Arial" w:cs="Arial"/>
                <w:sz w:val="20"/>
                <w:szCs w:val="20"/>
              </w:rPr>
              <w:t>Podstawy rysunku technicznego maszynowego</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wskazać obszary zastosowania rysunku technicznego</w:t>
            </w:r>
          </w:p>
          <w:p w:rsidR="00735326" w:rsidRPr="008533A4" w:rsidRDefault="00735326" w:rsidP="00100F60">
            <w:pPr>
              <w:pStyle w:val="TAbelapunktor"/>
              <w:numPr>
                <w:ilvl w:val="0"/>
                <w:numId w:val="75"/>
              </w:numPr>
              <w:ind w:left="170" w:hanging="170"/>
            </w:pPr>
            <w:r w:rsidRPr="008533A4">
              <w:t>określić zasady wykonywania rysunku technicznego</w:t>
            </w:r>
          </w:p>
          <w:p w:rsidR="00735326" w:rsidRPr="008533A4" w:rsidRDefault="00735326" w:rsidP="00100F60">
            <w:pPr>
              <w:pStyle w:val="TAbelapunktor"/>
              <w:numPr>
                <w:ilvl w:val="0"/>
                <w:numId w:val="75"/>
              </w:numPr>
              <w:ind w:left="170" w:hanging="170"/>
            </w:pPr>
            <w:r w:rsidRPr="008533A4">
              <w:t>wymienić rodzaje rysunków technicznych</w:t>
            </w:r>
          </w:p>
          <w:p w:rsidR="00735326" w:rsidRPr="008533A4" w:rsidRDefault="00735326" w:rsidP="00100F60">
            <w:pPr>
              <w:pStyle w:val="TAbelapunktor"/>
              <w:numPr>
                <w:ilvl w:val="0"/>
                <w:numId w:val="75"/>
              </w:numPr>
              <w:ind w:left="170" w:hanging="170"/>
            </w:pPr>
            <w:r w:rsidRPr="008533A4">
              <w:t xml:space="preserve">rozpoznać rodzaj rzutu zastosowany </w:t>
            </w:r>
            <w:r w:rsidRPr="008533A4">
              <w:br/>
              <w:t>w rysunku technicznym</w:t>
            </w:r>
          </w:p>
          <w:p w:rsidR="00735326" w:rsidRPr="008533A4" w:rsidRDefault="00735326" w:rsidP="00100F60">
            <w:pPr>
              <w:pStyle w:val="TAbelapunktor"/>
              <w:numPr>
                <w:ilvl w:val="0"/>
                <w:numId w:val="75"/>
              </w:numPr>
              <w:ind w:left="170" w:hanging="170"/>
            </w:pPr>
            <w:r w:rsidRPr="008533A4">
              <w:t>odczytać rysunki techniczne maszynowe</w:t>
            </w:r>
          </w:p>
          <w:p w:rsidR="00735326" w:rsidRPr="008533A4" w:rsidRDefault="00735326" w:rsidP="00100F60">
            <w:pPr>
              <w:pStyle w:val="TAbelapunktor"/>
              <w:numPr>
                <w:ilvl w:val="0"/>
                <w:numId w:val="75"/>
              </w:numPr>
              <w:ind w:left="170" w:hanging="170"/>
            </w:pPr>
            <w:r w:rsidRPr="008533A4">
              <w:t>odczytać wymiarowanie z rysunku technicznego</w:t>
            </w:r>
          </w:p>
        </w:tc>
        <w:tc>
          <w:tcPr>
            <w:tcW w:w="2694" w:type="dxa"/>
          </w:tcPr>
          <w:p w:rsidR="00735326" w:rsidRPr="008533A4" w:rsidRDefault="00735326" w:rsidP="00100F60">
            <w:pPr>
              <w:pStyle w:val="TAbelapunktor"/>
              <w:numPr>
                <w:ilvl w:val="0"/>
                <w:numId w:val="75"/>
              </w:numPr>
              <w:ind w:left="170" w:hanging="170"/>
            </w:pPr>
            <w:r w:rsidRPr="008533A4">
              <w:t>dobrać podziałki rysunkowe i formaty arkuszy</w:t>
            </w:r>
          </w:p>
          <w:p w:rsidR="00735326" w:rsidRPr="008533A4" w:rsidRDefault="00735326" w:rsidP="00100F60">
            <w:pPr>
              <w:pStyle w:val="TAbelapunktor"/>
              <w:numPr>
                <w:ilvl w:val="0"/>
                <w:numId w:val="75"/>
              </w:numPr>
              <w:ind w:left="170" w:hanging="170"/>
            </w:pPr>
            <w:r w:rsidRPr="008533A4">
              <w:t>dobrać rodzaje linii do rysunku technicznego</w:t>
            </w:r>
          </w:p>
          <w:p w:rsidR="00735326" w:rsidRPr="008533A4" w:rsidRDefault="00735326" w:rsidP="00100F60">
            <w:pPr>
              <w:pStyle w:val="TAbelapunktor"/>
              <w:numPr>
                <w:ilvl w:val="0"/>
                <w:numId w:val="75"/>
              </w:numPr>
              <w:ind w:left="170" w:hanging="170"/>
            </w:pPr>
            <w:r w:rsidRPr="008533A4">
              <w:t>wykonać rysunki techniczne elementów maszyn z zastosowaniem kładów</w:t>
            </w:r>
          </w:p>
          <w:p w:rsidR="00735326" w:rsidRPr="008533A4" w:rsidRDefault="00735326" w:rsidP="00100F60">
            <w:pPr>
              <w:pStyle w:val="TAbelapunktor"/>
              <w:numPr>
                <w:ilvl w:val="0"/>
                <w:numId w:val="75"/>
              </w:numPr>
              <w:ind w:left="170" w:hanging="170"/>
            </w:pPr>
            <w:r w:rsidRPr="008533A4">
              <w:t>wykonać rysunki techniczne elementów maszyn z zastosowaniem przekrojów</w:t>
            </w:r>
          </w:p>
          <w:p w:rsidR="00735326" w:rsidRPr="008533A4" w:rsidRDefault="00735326" w:rsidP="00100F60">
            <w:pPr>
              <w:pStyle w:val="TAbelapunktor"/>
              <w:numPr>
                <w:ilvl w:val="0"/>
                <w:numId w:val="75"/>
              </w:numPr>
              <w:ind w:left="170" w:hanging="170"/>
            </w:pPr>
            <w:r w:rsidRPr="008533A4">
              <w:t>wykonać wymiarowanie rysunków technicznych</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735326">
        <w:tc>
          <w:tcPr>
            <w:tcW w:w="2268" w:type="dxa"/>
            <w:vMerge w:val="restart"/>
          </w:tcPr>
          <w:p w:rsidR="00735326" w:rsidRPr="008533A4" w:rsidRDefault="00735326" w:rsidP="00100F60">
            <w:pPr>
              <w:pStyle w:val="Akapitzlist"/>
              <w:numPr>
                <w:ilvl w:val="0"/>
                <w:numId w:val="73"/>
              </w:numPr>
              <w:ind w:left="357" w:hanging="357"/>
              <w:rPr>
                <w:rFonts w:ascii="Arial" w:hAnsi="Arial" w:cs="Arial"/>
                <w:sz w:val="20"/>
                <w:szCs w:val="20"/>
              </w:rPr>
            </w:pPr>
            <w:r w:rsidRPr="008533A4">
              <w:rPr>
                <w:rFonts w:ascii="Arial" w:hAnsi="Arial" w:cs="Arial"/>
                <w:sz w:val="20"/>
                <w:szCs w:val="20"/>
              </w:rPr>
              <w:t xml:space="preserve">Maszyny poligraficzne </w:t>
            </w:r>
          </w:p>
        </w:tc>
        <w:tc>
          <w:tcPr>
            <w:tcW w:w="2268" w:type="dxa"/>
          </w:tcPr>
          <w:p w:rsidR="00735326" w:rsidRPr="008533A4" w:rsidRDefault="00735326" w:rsidP="00B51E75">
            <w:pPr>
              <w:pStyle w:val="Akapitzlist"/>
              <w:numPr>
                <w:ilvl w:val="0"/>
                <w:numId w:val="105"/>
              </w:numPr>
              <w:rPr>
                <w:rFonts w:ascii="Arial" w:hAnsi="Arial" w:cs="Arial"/>
                <w:sz w:val="20"/>
                <w:szCs w:val="20"/>
              </w:rPr>
            </w:pPr>
            <w:r w:rsidRPr="008533A4">
              <w:rPr>
                <w:rFonts w:ascii="Arial" w:hAnsi="Arial" w:cs="Arial"/>
                <w:sz w:val="20"/>
                <w:szCs w:val="20"/>
              </w:rPr>
              <w:t>Charakterystyka maszyn poligraficznych</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sklasyfikować maszyny i urządzenia poligraficzne</w:t>
            </w:r>
          </w:p>
          <w:p w:rsidR="00735326" w:rsidRPr="008533A4" w:rsidRDefault="00735326" w:rsidP="00100F60">
            <w:pPr>
              <w:pStyle w:val="TAbelapunktor"/>
              <w:numPr>
                <w:ilvl w:val="0"/>
                <w:numId w:val="75"/>
              </w:numPr>
              <w:ind w:left="170" w:hanging="170"/>
            </w:pPr>
            <w:r w:rsidRPr="008533A4">
              <w:t>rozpoznać maszyny i urządzenia poligraficzne</w:t>
            </w:r>
          </w:p>
          <w:p w:rsidR="00735326" w:rsidRPr="008533A4" w:rsidRDefault="00735326" w:rsidP="00100F60">
            <w:pPr>
              <w:pStyle w:val="TAbelapunktor"/>
              <w:numPr>
                <w:ilvl w:val="0"/>
                <w:numId w:val="75"/>
              </w:numPr>
              <w:ind w:left="170" w:hanging="170"/>
            </w:pPr>
            <w:r w:rsidRPr="008533A4">
              <w:t>określić cechy techniczne i użytkowe maszyn poligraficznych</w:t>
            </w:r>
          </w:p>
        </w:tc>
        <w:tc>
          <w:tcPr>
            <w:tcW w:w="2694" w:type="dxa"/>
          </w:tcPr>
          <w:p w:rsidR="00735326" w:rsidRPr="008533A4" w:rsidRDefault="00735326" w:rsidP="00100F60">
            <w:pPr>
              <w:pStyle w:val="TAbelapunktor"/>
              <w:numPr>
                <w:ilvl w:val="0"/>
                <w:numId w:val="75"/>
              </w:numPr>
              <w:ind w:left="170" w:hanging="170"/>
            </w:pPr>
            <w:r w:rsidRPr="008533A4">
              <w:t>określić zastosowanie maszyny i urządzeń poligraficznych w procesach produkcyjnych</w:t>
            </w:r>
          </w:p>
        </w:tc>
        <w:tc>
          <w:tcPr>
            <w:tcW w:w="1672" w:type="dxa"/>
            <w:vMerge w:val="restart"/>
          </w:tcPr>
          <w:p w:rsidR="00735326" w:rsidRPr="008533A4" w:rsidRDefault="00735326" w:rsidP="00B51E75">
            <w:pPr>
              <w:rPr>
                <w:rFonts w:ascii="Arial" w:hAnsi="Arial" w:cs="Arial"/>
                <w:sz w:val="20"/>
                <w:szCs w:val="20"/>
              </w:rPr>
            </w:pPr>
            <w:r w:rsidRPr="008533A4">
              <w:rPr>
                <w:rFonts w:ascii="Arial" w:hAnsi="Arial" w:cs="Arial"/>
                <w:sz w:val="20"/>
                <w:szCs w:val="20"/>
              </w:rPr>
              <w:t>II klasa</w:t>
            </w:r>
          </w:p>
        </w:tc>
      </w:tr>
      <w:tr w:rsidR="00735326" w:rsidRPr="008533A4" w:rsidTr="005D5776">
        <w:trPr>
          <w:trHeight w:val="2258"/>
        </w:trPr>
        <w:tc>
          <w:tcPr>
            <w:tcW w:w="2268" w:type="dxa"/>
            <w:vMerge/>
          </w:tcPr>
          <w:p w:rsidR="00735326" w:rsidRPr="008533A4" w:rsidRDefault="00735326" w:rsidP="00100F60">
            <w:pPr>
              <w:pStyle w:val="Akapitzlist"/>
              <w:numPr>
                <w:ilvl w:val="0"/>
                <w:numId w:val="73"/>
              </w:numPr>
              <w:ind w:left="357" w:hanging="357"/>
              <w:rPr>
                <w:rFonts w:ascii="Arial" w:hAnsi="Arial" w:cs="Arial"/>
                <w:sz w:val="20"/>
                <w:szCs w:val="20"/>
              </w:rPr>
            </w:pPr>
          </w:p>
        </w:tc>
        <w:tc>
          <w:tcPr>
            <w:tcW w:w="2268" w:type="dxa"/>
          </w:tcPr>
          <w:p w:rsidR="00735326" w:rsidRPr="008533A4" w:rsidRDefault="00735326" w:rsidP="00B51E75">
            <w:pPr>
              <w:pStyle w:val="Akapitzlist"/>
              <w:numPr>
                <w:ilvl w:val="0"/>
                <w:numId w:val="105"/>
              </w:numPr>
              <w:ind w:left="357" w:hanging="357"/>
              <w:rPr>
                <w:rFonts w:ascii="Arial" w:hAnsi="Arial" w:cs="Arial"/>
                <w:sz w:val="20"/>
                <w:szCs w:val="20"/>
              </w:rPr>
            </w:pPr>
            <w:r w:rsidRPr="008533A4">
              <w:rPr>
                <w:rFonts w:ascii="Arial" w:hAnsi="Arial" w:cs="Arial"/>
                <w:sz w:val="20"/>
                <w:szCs w:val="20"/>
              </w:rPr>
              <w:t>Dokumentacja techniczna i technologiczna maszyn poligraficznych</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 xml:space="preserve">wymienić dokumenty techniczne </w:t>
            </w:r>
            <w:r w:rsidRPr="008533A4">
              <w:br/>
              <w:t>i technologiczne maszyn poligraficznych</w:t>
            </w:r>
          </w:p>
          <w:p w:rsidR="00735326" w:rsidRPr="008533A4" w:rsidRDefault="00735326" w:rsidP="00100F60">
            <w:pPr>
              <w:pStyle w:val="TAbelapunktor"/>
              <w:numPr>
                <w:ilvl w:val="0"/>
                <w:numId w:val="75"/>
              </w:numPr>
              <w:ind w:left="170" w:hanging="170"/>
            </w:pPr>
            <w:r w:rsidRPr="008533A4">
              <w:t>określić parametry techniczne maszyn poligraficznych na podstawie dokumentacji</w:t>
            </w:r>
          </w:p>
          <w:p w:rsidR="00735326" w:rsidRPr="008533A4" w:rsidRDefault="00735326" w:rsidP="009012A2">
            <w:pPr>
              <w:pStyle w:val="TAbelapunktor"/>
              <w:numPr>
                <w:ilvl w:val="0"/>
                <w:numId w:val="75"/>
              </w:numPr>
              <w:ind w:left="170" w:hanging="170"/>
            </w:pPr>
            <w:r w:rsidRPr="008533A4">
              <w:t>odczytać charakterystyki maszyn i urządzeń technicznych</w:t>
            </w:r>
          </w:p>
        </w:tc>
        <w:tc>
          <w:tcPr>
            <w:tcW w:w="2694" w:type="dxa"/>
          </w:tcPr>
          <w:p w:rsidR="00735326" w:rsidRPr="008533A4" w:rsidRDefault="00735326" w:rsidP="00100F60">
            <w:pPr>
              <w:pStyle w:val="TAbelapunktor"/>
              <w:numPr>
                <w:ilvl w:val="0"/>
                <w:numId w:val="75"/>
              </w:numPr>
              <w:ind w:left="170" w:hanging="170"/>
            </w:pPr>
            <w:r w:rsidRPr="008533A4">
              <w:t>odczytać schematy oraz rysunki techniczne maszyn i urządzeń poligraficznych</w:t>
            </w:r>
          </w:p>
          <w:p w:rsidR="00735326" w:rsidRPr="008533A4" w:rsidRDefault="00735326" w:rsidP="00100F60">
            <w:pPr>
              <w:pStyle w:val="TAbelapunktor"/>
              <w:numPr>
                <w:ilvl w:val="0"/>
                <w:numId w:val="75"/>
              </w:numPr>
              <w:ind w:left="170" w:hanging="170"/>
            </w:pPr>
            <w:r w:rsidRPr="008533A4">
              <w:t>wyszukać w dokumentacji parametry maszyn i urządzeń poligraficznych</w:t>
            </w:r>
          </w:p>
          <w:p w:rsidR="00735326" w:rsidRPr="008533A4" w:rsidRDefault="00735326" w:rsidP="00100F60">
            <w:pPr>
              <w:pStyle w:val="TAbelapunktor"/>
              <w:numPr>
                <w:ilvl w:val="0"/>
                <w:numId w:val="75"/>
              </w:numPr>
              <w:ind w:left="170" w:hanging="170"/>
            </w:pPr>
            <w:r w:rsidRPr="008533A4">
              <w:t xml:space="preserve">wyszukać dane maszyn </w:t>
            </w:r>
            <w:r w:rsidRPr="008533A4">
              <w:br/>
              <w:t>i urządzeń poligraficznych w źródłach zewnętrznych</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735326">
        <w:trPr>
          <w:trHeight w:val="1170"/>
        </w:trPr>
        <w:tc>
          <w:tcPr>
            <w:tcW w:w="2268" w:type="dxa"/>
            <w:vMerge w:val="restart"/>
          </w:tcPr>
          <w:p w:rsidR="00735326" w:rsidRPr="008533A4" w:rsidRDefault="00735326" w:rsidP="00100F60">
            <w:pPr>
              <w:pStyle w:val="Akapitzlist"/>
              <w:numPr>
                <w:ilvl w:val="0"/>
                <w:numId w:val="73"/>
              </w:numPr>
              <w:ind w:left="357" w:hanging="357"/>
              <w:rPr>
                <w:rFonts w:ascii="Arial" w:hAnsi="Arial" w:cs="Arial"/>
              </w:rPr>
            </w:pPr>
            <w:r w:rsidRPr="008533A4">
              <w:rPr>
                <w:rFonts w:ascii="Arial" w:hAnsi="Arial" w:cs="Arial"/>
                <w:sz w:val="20"/>
                <w:szCs w:val="20"/>
              </w:rPr>
              <w:lastRenderedPageBreak/>
              <w:t xml:space="preserve">Maszyny </w:t>
            </w:r>
            <w:r w:rsidRPr="008533A4">
              <w:rPr>
                <w:rFonts w:ascii="Arial" w:hAnsi="Arial" w:cs="Arial"/>
                <w:sz w:val="20"/>
                <w:szCs w:val="20"/>
              </w:rPr>
              <w:br/>
              <w:t>i urządzenia do wykonywania form fleksograficznych</w:t>
            </w:r>
          </w:p>
        </w:tc>
        <w:tc>
          <w:tcPr>
            <w:tcW w:w="2268" w:type="dxa"/>
          </w:tcPr>
          <w:p w:rsidR="00735326" w:rsidRPr="008533A4" w:rsidRDefault="00735326" w:rsidP="00B51E75">
            <w:pPr>
              <w:pStyle w:val="Akapitzlist"/>
              <w:numPr>
                <w:ilvl w:val="0"/>
                <w:numId w:val="106"/>
              </w:numPr>
              <w:rPr>
                <w:rFonts w:ascii="Arial" w:hAnsi="Arial" w:cs="Arial"/>
                <w:sz w:val="20"/>
                <w:szCs w:val="20"/>
              </w:rPr>
            </w:pPr>
            <w:r w:rsidRPr="008533A4">
              <w:rPr>
                <w:rFonts w:ascii="Arial" w:hAnsi="Arial" w:cs="Arial"/>
                <w:sz w:val="20"/>
                <w:szCs w:val="20"/>
              </w:rPr>
              <w:t>Urządzenia do fotochemicznego przygotowania form fleksograficznych</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rozpoznać urządzenia do obróbki płyt fotoutwardzalnych</w:t>
            </w:r>
          </w:p>
          <w:p w:rsidR="00735326" w:rsidRPr="008533A4" w:rsidRDefault="00735326" w:rsidP="00100F60">
            <w:pPr>
              <w:pStyle w:val="TAbelapunktor"/>
              <w:numPr>
                <w:ilvl w:val="0"/>
                <w:numId w:val="75"/>
              </w:numPr>
              <w:ind w:left="176" w:hanging="176"/>
            </w:pPr>
            <w:r w:rsidRPr="008533A4">
              <w:t>dobrać urządzenia do obróbki płyt fotoutwardzalnych</w:t>
            </w:r>
          </w:p>
          <w:p w:rsidR="00735326" w:rsidRPr="008533A4" w:rsidRDefault="00735326" w:rsidP="00100F60">
            <w:pPr>
              <w:pStyle w:val="TAbelapunktor"/>
              <w:numPr>
                <w:ilvl w:val="0"/>
                <w:numId w:val="75"/>
              </w:numPr>
              <w:ind w:left="170" w:hanging="170"/>
            </w:pPr>
            <w:r w:rsidRPr="008533A4">
              <w:t>wymienić parametry urządzeń do obróbki płyt fotoutwardzalnych</w:t>
            </w:r>
          </w:p>
          <w:p w:rsidR="00735326" w:rsidRPr="008533A4" w:rsidRDefault="00735326" w:rsidP="00100F60">
            <w:pPr>
              <w:pStyle w:val="TAbelapunktor"/>
              <w:numPr>
                <w:ilvl w:val="0"/>
                <w:numId w:val="75"/>
              </w:numPr>
              <w:ind w:left="170" w:hanging="170"/>
            </w:pPr>
            <w:r w:rsidRPr="008533A4">
              <w:t>określić zasady obsługi naświetlarek stykowych, wymywarek, suszarek i doświetlarek</w:t>
            </w:r>
          </w:p>
        </w:tc>
        <w:tc>
          <w:tcPr>
            <w:tcW w:w="2694" w:type="dxa"/>
          </w:tcPr>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wyjaśnić</w:t>
            </w:r>
            <w:r w:rsidRPr="008533A4">
              <w:rPr>
                <w:rFonts w:cs="Arial"/>
              </w:rPr>
              <w:t xml:space="preserve"> zasadę działania </w:t>
            </w:r>
            <w:r w:rsidRPr="008533A4">
              <w:t>naświetlarek stykowych, wymywarek, suszarek i doświetlarek</w:t>
            </w:r>
          </w:p>
          <w:p w:rsidR="00735326" w:rsidRPr="008533A4" w:rsidRDefault="00735326" w:rsidP="00100F60">
            <w:pPr>
              <w:pStyle w:val="TAbelapunktor"/>
              <w:numPr>
                <w:ilvl w:val="0"/>
                <w:numId w:val="75"/>
              </w:numPr>
              <w:ind w:left="170" w:hanging="170"/>
            </w:pPr>
            <w:r w:rsidRPr="008533A4">
              <w:t xml:space="preserve">opisać procesy technologiczne zachodzące w urządzeniach </w:t>
            </w:r>
            <w:r w:rsidRPr="008533A4">
              <w:rPr>
                <w:rFonts w:cs="Arial"/>
              </w:rPr>
              <w:t>do fotochemicznego przygotowania form fleksograficznych</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735326">
        <w:tc>
          <w:tcPr>
            <w:tcW w:w="2268" w:type="dxa"/>
            <w:vMerge/>
          </w:tcPr>
          <w:p w:rsidR="00735326" w:rsidRPr="008533A4" w:rsidRDefault="00735326" w:rsidP="00100F60">
            <w:pPr>
              <w:pStyle w:val="Akapitzlist"/>
              <w:numPr>
                <w:ilvl w:val="0"/>
                <w:numId w:val="73"/>
              </w:numPr>
              <w:ind w:left="357" w:hanging="357"/>
              <w:rPr>
                <w:rFonts w:ascii="Arial" w:hAnsi="Arial" w:cs="Arial"/>
              </w:rPr>
            </w:pPr>
          </w:p>
        </w:tc>
        <w:tc>
          <w:tcPr>
            <w:tcW w:w="2268" w:type="dxa"/>
          </w:tcPr>
          <w:p w:rsidR="00735326" w:rsidRPr="008533A4" w:rsidRDefault="00735326" w:rsidP="00B51E75">
            <w:pPr>
              <w:pStyle w:val="Akapitzlist"/>
              <w:numPr>
                <w:ilvl w:val="0"/>
                <w:numId w:val="106"/>
              </w:numPr>
              <w:ind w:left="357" w:hanging="357"/>
              <w:rPr>
                <w:rFonts w:ascii="Arial" w:hAnsi="Arial" w:cs="Arial"/>
                <w:sz w:val="20"/>
                <w:szCs w:val="20"/>
              </w:rPr>
            </w:pPr>
            <w:r w:rsidRPr="008533A4">
              <w:rPr>
                <w:rFonts w:ascii="Arial" w:hAnsi="Arial" w:cs="Arial"/>
                <w:sz w:val="20"/>
                <w:szCs w:val="20"/>
              </w:rPr>
              <w:t>Naświetlarki do laserowego wykonywania fleksograficznych form drukowych</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 xml:space="preserve">sklasyfikować urządzenia do </w:t>
            </w:r>
            <w:r w:rsidRPr="008533A4">
              <w:rPr>
                <w:rFonts w:cs="Arial"/>
              </w:rPr>
              <w:t>wykonywania fleksograficznych form drukowych metodą fotochemiczno-laserową</w:t>
            </w:r>
          </w:p>
          <w:p w:rsidR="00735326" w:rsidRPr="008533A4" w:rsidRDefault="00735326" w:rsidP="00100F60">
            <w:pPr>
              <w:pStyle w:val="TAbelapunktor"/>
              <w:numPr>
                <w:ilvl w:val="0"/>
                <w:numId w:val="75"/>
              </w:numPr>
              <w:ind w:left="170" w:hanging="170"/>
            </w:pPr>
            <w:r w:rsidRPr="008533A4">
              <w:t xml:space="preserve">scharakteryzować budowę naświetlarek do </w:t>
            </w:r>
            <w:r w:rsidRPr="008533A4">
              <w:rPr>
                <w:rFonts w:cs="Arial"/>
              </w:rPr>
              <w:t>wykonywania fleksograficznych form drukowych metodą fotochemiczno-laserową</w:t>
            </w:r>
          </w:p>
          <w:p w:rsidR="00735326" w:rsidRPr="008533A4" w:rsidRDefault="00735326" w:rsidP="00100F60">
            <w:pPr>
              <w:pStyle w:val="TAbelapunktor"/>
              <w:numPr>
                <w:ilvl w:val="0"/>
                <w:numId w:val="75"/>
              </w:numPr>
              <w:ind w:left="170" w:hanging="170"/>
            </w:pPr>
            <w:r w:rsidRPr="008533A4">
              <w:t xml:space="preserve">wymienić parametry naświetlarek do </w:t>
            </w:r>
            <w:r w:rsidRPr="008533A4">
              <w:rPr>
                <w:rFonts w:cs="Arial"/>
              </w:rPr>
              <w:t xml:space="preserve">wykonywania fleksograficznych form drukowych metodą fotochemiczno-laserową </w:t>
            </w:r>
          </w:p>
          <w:p w:rsidR="00735326" w:rsidRPr="008533A4" w:rsidRDefault="00735326" w:rsidP="00100F60">
            <w:pPr>
              <w:pStyle w:val="TAbelapunktor"/>
              <w:numPr>
                <w:ilvl w:val="0"/>
                <w:numId w:val="75"/>
              </w:numPr>
              <w:ind w:left="170" w:hanging="170"/>
            </w:pPr>
            <w:r w:rsidRPr="008533A4">
              <w:t xml:space="preserve">określić zasady obsługi naświetlarek do </w:t>
            </w:r>
            <w:r w:rsidRPr="008533A4">
              <w:rPr>
                <w:rFonts w:cs="Arial"/>
              </w:rPr>
              <w:t>wykonywania fleksograficznych form drukowych metodą fotochemiczno-laserową</w:t>
            </w:r>
          </w:p>
          <w:p w:rsidR="00735326" w:rsidRPr="008533A4" w:rsidRDefault="00735326" w:rsidP="00100F60">
            <w:pPr>
              <w:pStyle w:val="TAbelapunktor"/>
              <w:numPr>
                <w:ilvl w:val="0"/>
                <w:numId w:val="75"/>
              </w:numPr>
              <w:ind w:left="170" w:hanging="170"/>
            </w:pPr>
            <w:r w:rsidRPr="008533A4">
              <w:rPr>
                <w:rFonts w:cs="Arial"/>
              </w:rPr>
              <w:t xml:space="preserve">wymienić urządzenia współpracujące z naświetlarkami w procesie </w:t>
            </w:r>
            <w:r w:rsidRPr="008533A4">
              <w:rPr>
                <w:rFonts w:cs="Arial"/>
              </w:rPr>
              <w:lastRenderedPageBreak/>
              <w:t>wykonywania fleksograficznych form drukowych metodą fotochemiczno-laserową</w:t>
            </w:r>
          </w:p>
        </w:tc>
        <w:tc>
          <w:tcPr>
            <w:tcW w:w="2694" w:type="dxa"/>
          </w:tcPr>
          <w:p w:rsidR="00735326" w:rsidRPr="008533A4" w:rsidRDefault="00735326" w:rsidP="00100F60">
            <w:pPr>
              <w:pStyle w:val="TAbelapunktor"/>
              <w:numPr>
                <w:ilvl w:val="0"/>
                <w:numId w:val="75"/>
              </w:numPr>
              <w:ind w:left="170" w:hanging="170"/>
              <w:rPr>
                <w:rStyle w:val="Odwoaniedokomentarza"/>
                <w:sz w:val="20"/>
                <w:szCs w:val="20"/>
              </w:rPr>
            </w:pPr>
            <w:r w:rsidRPr="008533A4">
              <w:rPr>
                <w:rFonts w:cs="Arial"/>
              </w:rPr>
              <w:lastRenderedPageBreak/>
              <w:t>dobrać urządzenia współpracujące do określonego rodzaju naświetlarki laserowej</w:t>
            </w:r>
          </w:p>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wyjaśnić</w:t>
            </w:r>
            <w:r w:rsidRPr="008533A4">
              <w:t xml:space="preserve"> zasadę działania naświetlarki do </w:t>
            </w:r>
            <w:r w:rsidRPr="008533A4">
              <w:rPr>
                <w:rFonts w:cs="Arial"/>
              </w:rPr>
              <w:t>laserowego wykonywania fleksograficznych form drukowych</w:t>
            </w:r>
          </w:p>
          <w:p w:rsidR="00735326" w:rsidRPr="008533A4" w:rsidRDefault="00735326" w:rsidP="00100F60">
            <w:pPr>
              <w:pStyle w:val="TAbelapunktor"/>
              <w:numPr>
                <w:ilvl w:val="0"/>
                <w:numId w:val="75"/>
              </w:numPr>
              <w:ind w:left="170" w:hanging="170"/>
            </w:pPr>
            <w:r w:rsidRPr="008533A4">
              <w:t>wyodrębnić różnice technologiczne pomiędzy naświetlarkami do form fleksograficznych</w:t>
            </w:r>
            <w:r w:rsidR="00FF0CCB">
              <w:t xml:space="preserve"> </w:t>
            </w:r>
            <w:r w:rsidRPr="008533A4">
              <w:t>CtP i CtS</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735326">
        <w:tc>
          <w:tcPr>
            <w:tcW w:w="2268" w:type="dxa"/>
            <w:vMerge/>
          </w:tcPr>
          <w:p w:rsidR="00735326" w:rsidRPr="008533A4" w:rsidRDefault="00735326" w:rsidP="00100F60">
            <w:pPr>
              <w:pStyle w:val="Akapitzlist"/>
              <w:numPr>
                <w:ilvl w:val="0"/>
                <w:numId w:val="73"/>
              </w:numPr>
              <w:ind w:left="357" w:hanging="357"/>
              <w:rPr>
                <w:rFonts w:ascii="Arial" w:hAnsi="Arial" w:cs="Arial"/>
              </w:rPr>
            </w:pPr>
          </w:p>
        </w:tc>
        <w:tc>
          <w:tcPr>
            <w:tcW w:w="2268" w:type="dxa"/>
          </w:tcPr>
          <w:p w:rsidR="00735326" w:rsidRPr="008533A4" w:rsidRDefault="00735326" w:rsidP="00B51E75">
            <w:pPr>
              <w:pStyle w:val="Akapitzlist"/>
              <w:numPr>
                <w:ilvl w:val="0"/>
                <w:numId w:val="106"/>
              </w:numPr>
              <w:ind w:left="357" w:hanging="357"/>
              <w:rPr>
                <w:rFonts w:ascii="Arial" w:hAnsi="Arial" w:cs="Arial"/>
                <w:sz w:val="20"/>
                <w:szCs w:val="20"/>
              </w:rPr>
            </w:pPr>
            <w:r w:rsidRPr="008533A4">
              <w:rPr>
                <w:rFonts w:ascii="Arial" w:hAnsi="Arial" w:cs="Arial"/>
                <w:sz w:val="20"/>
                <w:szCs w:val="20"/>
              </w:rPr>
              <w:t>Urządzenia do bezpośredniego laserowego grawerowania form fleksograficznych</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scharakteryzować budowę urządzenia do bezpośredniego laserowego grawerowania form drukowych</w:t>
            </w:r>
          </w:p>
          <w:p w:rsidR="00735326" w:rsidRPr="008533A4" w:rsidRDefault="00735326" w:rsidP="00100F60">
            <w:pPr>
              <w:pStyle w:val="TAbelapunktor"/>
              <w:numPr>
                <w:ilvl w:val="0"/>
                <w:numId w:val="75"/>
              </w:numPr>
              <w:ind w:left="170" w:hanging="170"/>
            </w:pPr>
            <w:r w:rsidRPr="008533A4">
              <w:t>omówić parametry urządzeń do bezpośredniego laserowego grawerowania form drukowych</w:t>
            </w:r>
          </w:p>
          <w:p w:rsidR="00735326" w:rsidRPr="008533A4" w:rsidRDefault="00735326" w:rsidP="00100F60">
            <w:pPr>
              <w:pStyle w:val="TAbelapunktor"/>
              <w:numPr>
                <w:ilvl w:val="0"/>
                <w:numId w:val="75"/>
              </w:numPr>
              <w:ind w:left="170" w:hanging="170"/>
            </w:pPr>
            <w:r w:rsidRPr="008533A4">
              <w:t>określić zasady obsługi urządzeń do bezpośredniego laserowego grawerowania form drukowych</w:t>
            </w:r>
          </w:p>
        </w:tc>
        <w:tc>
          <w:tcPr>
            <w:tcW w:w="2694" w:type="dxa"/>
          </w:tcPr>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wyjaśnić</w:t>
            </w:r>
            <w:r w:rsidRPr="008533A4">
              <w:t xml:space="preserve"> zasadę działania urządzenia do bezpośredniego laserowego grawerowania form drukowych</w:t>
            </w:r>
          </w:p>
          <w:p w:rsidR="00735326" w:rsidRPr="008533A4" w:rsidRDefault="00735326" w:rsidP="00100F60">
            <w:pPr>
              <w:pStyle w:val="TAbelapunktor"/>
              <w:numPr>
                <w:ilvl w:val="0"/>
                <w:numId w:val="75"/>
              </w:numPr>
              <w:ind w:left="170" w:hanging="170"/>
            </w:pPr>
            <w:r w:rsidRPr="008533A4">
              <w:t>wyodrębnić różnice technologiczne pomiędzy urządzeniami grawerującymi formy w technologii CtP i CtS</w:t>
            </w:r>
          </w:p>
        </w:tc>
        <w:tc>
          <w:tcPr>
            <w:tcW w:w="1672" w:type="dxa"/>
            <w:vMerge w:val="restart"/>
          </w:tcPr>
          <w:p w:rsidR="00735326" w:rsidRPr="008533A4" w:rsidRDefault="00735326" w:rsidP="00735326">
            <w:pPr>
              <w:jc w:val="center"/>
              <w:rPr>
                <w:rFonts w:ascii="Arial" w:hAnsi="Arial" w:cs="Arial"/>
                <w:sz w:val="20"/>
                <w:szCs w:val="20"/>
              </w:rPr>
            </w:pPr>
            <w:r w:rsidRPr="008533A4">
              <w:rPr>
                <w:rFonts w:ascii="Arial" w:hAnsi="Arial" w:cs="Arial"/>
                <w:sz w:val="20"/>
                <w:szCs w:val="20"/>
              </w:rPr>
              <w:t>III klasa</w:t>
            </w:r>
          </w:p>
        </w:tc>
      </w:tr>
      <w:tr w:rsidR="00735326" w:rsidRPr="008533A4" w:rsidTr="00735326">
        <w:trPr>
          <w:trHeight w:val="269"/>
        </w:trPr>
        <w:tc>
          <w:tcPr>
            <w:tcW w:w="2268" w:type="dxa"/>
            <w:vMerge w:val="restart"/>
          </w:tcPr>
          <w:p w:rsidR="00735326" w:rsidRPr="008533A4" w:rsidRDefault="00735326" w:rsidP="00100F60">
            <w:pPr>
              <w:pStyle w:val="Akapitzlist"/>
              <w:numPr>
                <w:ilvl w:val="0"/>
                <w:numId w:val="73"/>
              </w:numPr>
              <w:ind w:left="357" w:hanging="357"/>
              <w:rPr>
                <w:rFonts w:ascii="Arial" w:hAnsi="Arial" w:cs="Arial"/>
              </w:rPr>
            </w:pPr>
            <w:r w:rsidRPr="008533A4">
              <w:rPr>
                <w:rFonts w:ascii="Arial" w:hAnsi="Arial" w:cs="Arial"/>
                <w:sz w:val="20"/>
                <w:szCs w:val="20"/>
              </w:rPr>
              <w:t xml:space="preserve">Maszyny </w:t>
            </w:r>
            <w:r w:rsidRPr="008533A4">
              <w:rPr>
                <w:rFonts w:ascii="Arial" w:hAnsi="Arial" w:cs="Arial"/>
                <w:sz w:val="20"/>
                <w:szCs w:val="20"/>
              </w:rPr>
              <w:br/>
              <w:t>i urządzenia do drukowania fleksograficznego</w:t>
            </w:r>
          </w:p>
        </w:tc>
        <w:tc>
          <w:tcPr>
            <w:tcW w:w="2268" w:type="dxa"/>
          </w:tcPr>
          <w:p w:rsidR="00735326" w:rsidRPr="008533A4" w:rsidRDefault="00735326" w:rsidP="00B72143">
            <w:pPr>
              <w:pStyle w:val="Akapitzlist"/>
              <w:numPr>
                <w:ilvl w:val="0"/>
                <w:numId w:val="107"/>
              </w:numPr>
              <w:rPr>
                <w:rFonts w:ascii="Arial" w:hAnsi="Arial" w:cs="Arial"/>
                <w:sz w:val="20"/>
                <w:szCs w:val="20"/>
              </w:rPr>
            </w:pPr>
            <w:r w:rsidRPr="008533A4">
              <w:rPr>
                <w:rFonts w:ascii="Arial" w:hAnsi="Arial" w:cs="Arial"/>
                <w:sz w:val="20"/>
                <w:szCs w:val="20"/>
              </w:rPr>
              <w:t>Maszyny fleksograficzne drukujące na szerokiej wstędze</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 xml:space="preserve">rozróżnić zespoły i mechanizmy maszyn </w:t>
            </w:r>
            <w:r w:rsidRPr="008533A4">
              <w:rPr>
                <w:rFonts w:cs="Arial"/>
              </w:rPr>
              <w:t>fleksograficznych drukujących na szerokiej wstędze</w:t>
            </w:r>
          </w:p>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określić</w:t>
            </w:r>
            <w:r w:rsidRPr="008533A4">
              <w:t xml:space="preserve"> parametry technologiczne maszyn </w:t>
            </w:r>
            <w:r w:rsidRPr="008533A4">
              <w:rPr>
                <w:rFonts w:cs="Arial"/>
              </w:rPr>
              <w:t>fleksograficznych drukujących na szerokiej wstędze</w:t>
            </w:r>
          </w:p>
          <w:p w:rsidR="00735326" w:rsidRPr="008533A4" w:rsidRDefault="00735326" w:rsidP="00100F60">
            <w:pPr>
              <w:pStyle w:val="TAbelapunktor"/>
              <w:numPr>
                <w:ilvl w:val="0"/>
                <w:numId w:val="75"/>
              </w:numPr>
              <w:ind w:left="170" w:hanging="170"/>
            </w:pPr>
            <w:r w:rsidRPr="008533A4">
              <w:t xml:space="preserve">określić zasady obsługi maszyn </w:t>
            </w:r>
            <w:r w:rsidRPr="008533A4">
              <w:rPr>
                <w:rFonts w:cs="Arial"/>
              </w:rPr>
              <w:t>fleksograficznych drukujących na szerokiej wstędze</w:t>
            </w:r>
          </w:p>
          <w:p w:rsidR="00735326" w:rsidRPr="008533A4" w:rsidRDefault="00735326" w:rsidP="00100F60">
            <w:pPr>
              <w:pStyle w:val="TAbelapunktor"/>
              <w:numPr>
                <w:ilvl w:val="0"/>
                <w:numId w:val="75"/>
              </w:numPr>
              <w:ind w:left="170" w:hanging="170"/>
              <w:rPr>
                <w:rFonts w:cs="Arial"/>
              </w:rPr>
            </w:pPr>
            <w:r w:rsidRPr="008533A4">
              <w:rPr>
                <w:rFonts w:cs="Arial"/>
              </w:rPr>
              <w:t xml:space="preserve">scharakteryzować układy suszenia, odciągania oparów i chłodzenia wstęgi stosowane w </w:t>
            </w:r>
            <w:r w:rsidRPr="008533A4">
              <w:t xml:space="preserve">maszynach </w:t>
            </w:r>
            <w:r w:rsidRPr="008533A4">
              <w:rPr>
                <w:rFonts w:cs="Arial"/>
              </w:rPr>
              <w:t>fleksograficznych drukujących na szerokiej wstędze</w:t>
            </w:r>
          </w:p>
        </w:tc>
        <w:tc>
          <w:tcPr>
            <w:tcW w:w="2694" w:type="dxa"/>
          </w:tcPr>
          <w:p w:rsidR="00735326" w:rsidRPr="008533A4" w:rsidRDefault="00735326" w:rsidP="00100F60">
            <w:pPr>
              <w:pStyle w:val="TAbelapunktor"/>
              <w:numPr>
                <w:ilvl w:val="0"/>
                <w:numId w:val="75"/>
              </w:numPr>
              <w:ind w:left="170" w:hanging="170"/>
            </w:pPr>
            <w:r w:rsidRPr="008533A4">
              <w:t xml:space="preserve">rozpoznać zespoły maszyn </w:t>
            </w:r>
            <w:r w:rsidRPr="008533A4">
              <w:rPr>
                <w:rFonts w:cs="Arial"/>
              </w:rPr>
              <w:t>fleksograficznych drukujących na szerokiej wstędze</w:t>
            </w:r>
            <w:r w:rsidRPr="008533A4">
              <w:t xml:space="preserve"> na podstawie schematów i rysunków technicznych</w:t>
            </w:r>
          </w:p>
          <w:p w:rsidR="00735326" w:rsidRPr="008533A4" w:rsidRDefault="00735326" w:rsidP="00100F60">
            <w:pPr>
              <w:pStyle w:val="TAbelapunktor"/>
              <w:numPr>
                <w:ilvl w:val="0"/>
                <w:numId w:val="75"/>
              </w:numPr>
              <w:ind w:left="170" w:hanging="170"/>
              <w:rPr>
                <w:rFonts w:cs="Arial"/>
              </w:rPr>
            </w:pPr>
            <w:r w:rsidRPr="008533A4">
              <w:t xml:space="preserve">wymienić charakterystyczne elementy konstrukcyjne maszyn </w:t>
            </w:r>
            <w:r w:rsidRPr="008533A4">
              <w:rPr>
                <w:rFonts w:cs="Arial"/>
              </w:rPr>
              <w:t>fleksograficznych drukujących na szerokiej wstędze</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735326">
        <w:trPr>
          <w:trHeight w:val="425"/>
        </w:trPr>
        <w:tc>
          <w:tcPr>
            <w:tcW w:w="2268" w:type="dxa"/>
            <w:vMerge/>
          </w:tcPr>
          <w:p w:rsidR="00735326" w:rsidRPr="008533A4" w:rsidRDefault="00735326" w:rsidP="00735326">
            <w:pPr>
              <w:rPr>
                <w:rFonts w:ascii="Arial" w:hAnsi="Arial" w:cs="Arial"/>
                <w:sz w:val="20"/>
                <w:szCs w:val="20"/>
              </w:rPr>
            </w:pPr>
          </w:p>
        </w:tc>
        <w:tc>
          <w:tcPr>
            <w:tcW w:w="2268" w:type="dxa"/>
          </w:tcPr>
          <w:p w:rsidR="00735326" w:rsidRPr="008533A4" w:rsidRDefault="00735326" w:rsidP="00B72143">
            <w:pPr>
              <w:pStyle w:val="Akapitzlist"/>
              <w:numPr>
                <w:ilvl w:val="0"/>
                <w:numId w:val="107"/>
              </w:numPr>
              <w:ind w:left="357" w:hanging="357"/>
              <w:rPr>
                <w:rFonts w:ascii="Arial" w:hAnsi="Arial" w:cs="Arial"/>
                <w:sz w:val="20"/>
                <w:szCs w:val="20"/>
              </w:rPr>
            </w:pPr>
            <w:r w:rsidRPr="008533A4">
              <w:rPr>
                <w:rFonts w:ascii="Arial" w:hAnsi="Arial" w:cs="Arial"/>
                <w:sz w:val="20"/>
                <w:szCs w:val="20"/>
              </w:rPr>
              <w:t>Maszyny fleksograficzne drukujące na wąskiej wstędze</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 xml:space="preserve">rozróżnić zespoły i mechanizmy maszyn </w:t>
            </w:r>
            <w:r w:rsidRPr="008533A4">
              <w:rPr>
                <w:rFonts w:cs="Arial"/>
              </w:rPr>
              <w:t>fleksograficznych drukujących na wąskiej wstędze</w:t>
            </w:r>
          </w:p>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określić</w:t>
            </w:r>
            <w:r w:rsidRPr="008533A4">
              <w:t xml:space="preserve"> parametry technologiczne maszyn </w:t>
            </w:r>
            <w:r w:rsidRPr="008533A4">
              <w:rPr>
                <w:rFonts w:cs="Arial"/>
              </w:rPr>
              <w:t>fleksograficznych drukujących na wąskiej wstędze</w:t>
            </w:r>
          </w:p>
          <w:p w:rsidR="00735326" w:rsidRPr="008533A4" w:rsidRDefault="00735326" w:rsidP="00100F60">
            <w:pPr>
              <w:pStyle w:val="TAbelapunktor"/>
              <w:numPr>
                <w:ilvl w:val="0"/>
                <w:numId w:val="75"/>
              </w:numPr>
              <w:ind w:left="170" w:hanging="170"/>
            </w:pPr>
            <w:r w:rsidRPr="008533A4">
              <w:t xml:space="preserve">określić zasady obsługi maszyn </w:t>
            </w:r>
            <w:r w:rsidRPr="008533A4">
              <w:rPr>
                <w:rFonts w:cs="Arial"/>
              </w:rPr>
              <w:t>fleksograficznych drukujących na wąskiej wstędze</w:t>
            </w:r>
          </w:p>
          <w:p w:rsidR="00735326" w:rsidRPr="008533A4" w:rsidRDefault="00735326" w:rsidP="00100F60">
            <w:pPr>
              <w:pStyle w:val="TAbelapunktor"/>
              <w:numPr>
                <w:ilvl w:val="0"/>
                <w:numId w:val="75"/>
              </w:numPr>
              <w:ind w:left="170" w:hanging="170"/>
            </w:pPr>
            <w:r w:rsidRPr="008533A4">
              <w:rPr>
                <w:rFonts w:cs="Arial"/>
              </w:rPr>
              <w:t xml:space="preserve">wymienić zespoły wykończające produkt stosowane w </w:t>
            </w:r>
            <w:r w:rsidRPr="008533A4">
              <w:t xml:space="preserve">maszynach </w:t>
            </w:r>
            <w:r w:rsidRPr="008533A4">
              <w:rPr>
                <w:rFonts w:cs="Arial"/>
              </w:rPr>
              <w:lastRenderedPageBreak/>
              <w:t>fleksograficznych drukujących na wąskiej wstędze</w:t>
            </w:r>
          </w:p>
        </w:tc>
        <w:tc>
          <w:tcPr>
            <w:tcW w:w="2694" w:type="dxa"/>
          </w:tcPr>
          <w:p w:rsidR="00735326" w:rsidRPr="008533A4" w:rsidRDefault="00735326" w:rsidP="00100F60">
            <w:pPr>
              <w:pStyle w:val="TAbelapunktor"/>
              <w:numPr>
                <w:ilvl w:val="0"/>
                <w:numId w:val="75"/>
              </w:numPr>
              <w:ind w:left="170" w:hanging="170"/>
            </w:pPr>
            <w:r w:rsidRPr="008533A4">
              <w:lastRenderedPageBreak/>
              <w:t xml:space="preserve">rozpoznać zespoły maszyn </w:t>
            </w:r>
            <w:r w:rsidRPr="008533A4">
              <w:rPr>
                <w:rFonts w:cs="Arial"/>
              </w:rPr>
              <w:t>fleksograficznych drukujących na wąskiej wstędze</w:t>
            </w:r>
            <w:r w:rsidRPr="008533A4">
              <w:t xml:space="preserve"> na podstawie schematów i rysunków technicznych</w:t>
            </w:r>
          </w:p>
          <w:p w:rsidR="00735326" w:rsidRPr="008533A4" w:rsidRDefault="00735326" w:rsidP="00100F60">
            <w:pPr>
              <w:pStyle w:val="TAbelapunktor"/>
              <w:numPr>
                <w:ilvl w:val="0"/>
                <w:numId w:val="75"/>
              </w:numPr>
              <w:ind w:left="170" w:hanging="170"/>
            </w:pPr>
            <w:r w:rsidRPr="008533A4">
              <w:t xml:space="preserve">wymienić charakterystyczne elementy konstrukcyjne maszyn </w:t>
            </w:r>
            <w:r w:rsidRPr="008533A4">
              <w:rPr>
                <w:rFonts w:cs="Arial"/>
              </w:rPr>
              <w:t xml:space="preserve">fleksograficznych drukujących na wąskiej </w:t>
            </w:r>
            <w:r w:rsidRPr="008533A4">
              <w:rPr>
                <w:rFonts w:cs="Arial"/>
              </w:rPr>
              <w:lastRenderedPageBreak/>
              <w:t>wstędze</w:t>
            </w:r>
          </w:p>
        </w:tc>
        <w:tc>
          <w:tcPr>
            <w:tcW w:w="1672" w:type="dxa"/>
            <w:vMerge w:val="restart"/>
          </w:tcPr>
          <w:p w:rsidR="00735326" w:rsidRPr="008533A4" w:rsidRDefault="00735326" w:rsidP="00735326">
            <w:pPr>
              <w:jc w:val="center"/>
              <w:rPr>
                <w:rFonts w:ascii="Arial" w:hAnsi="Arial" w:cs="Arial"/>
                <w:sz w:val="20"/>
                <w:szCs w:val="20"/>
              </w:rPr>
            </w:pPr>
            <w:r w:rsidRPr="008533A4">
              <w:rPr>
                <w:rFonts w:ascii="Arial" w:hAnsi="Arial" w:cs="Arial"/>
                <w:sz w:val="20"/>
                <w:szCs w:val="20"/>
              </w:rPr>
              <w:lastRenderedPageBreak/>
              <w:t>IV klasa</w:t>
            </w:r>
          </w:p>
        </w:tc>
      </w:tr>
      <w:tr w:rsidR="00735326" w:rsidRPr="008533A4" w:rsidTr="00735326">
        <w:trPr>
          <w:trHeight w:val="425"/>
        </w:trPr>
        <w:tc>
          <w:tcPr>
            <w:tcW w:w="2268" w:type="dxa"/>
            <w:vMerge/>
          </w:tcPr>
          <w:p w:rsidR="00735326" w:rsidRPr="008533A4" w:rsidRDefault="00735326" w:rsidP="00735326">
            <w:pPr>
              <w:rPr>
                <w:rFonts w:ascii="Arial" w:hAnsi="Arial" w:cs="Arial"/>
                <w:sz w:val="20"/>
                <w:szCs w:val="20"/>
              </w:rPr>
            </w:pPr>
          </w:p>
        </w:tc>
        <w:tc>
          <w:tcPr>
            <w:tcW w:w="2268" w:type="dxa"/>
          </w:tcPr>
          <w:p w:rsidR="00735326" w:rsidRPr="008533A4" w:rsidRDefault="00735326" w:rsidP="00B72143">
            <w:pPr>
              <w:pStyle w:val="Akapitzlist"/>
              <w:numPr>
                <w:ilvl w:val="0"/>
                <w:numId w:val="107"/>
              </w:numPr>
              <w:ind w:left="357" w:hanging="357"/>
              <w:rPr>
                <w:rFonts w:ascii="Arial" w:hAnsi="Arial" w:cs="Arial"/>
                <w:sz w:val="20"/>
                <w:szCs w:val="20"/>
              </w:rPr>
            </w:pPr>
            <w:r w:rsidRPr="008533A4">
              <w:rPr>
                <w:rFonts w:ascii="Arial" w:hAnsi="Arial" w:cs="Arial"/>
                <w:sz w:val="20"/>
                <w:szCs w:val="20"/>
              </w:rPr>
              <w:t>Maszyny fleksograficzne drukujące na tekturze falistej</w:t>
            </w: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TAbelapunktor"/>
              <w:numPr>
                <w:ilvl w:val="0"/>
                <w:numId w:val="75"/>
              </w:numPr>
              <w:ind w:left="170" w:hanging="170"/>
            </w:pPr>
            <w:r w:rsidRPr="008533A4">
              <w:t xml:space="preserve">rozróżnić zespoły i mechanizmy maszyn </w:t>
            </w:r>
            <w:r w:rsidRPr="008533A4">
              <w:rPr>
                <w:rFonts w:cs="Arial"/>
              </w:rPr>
              <w:t>fleksograficznych drukujących na tekturze falistej</w:t>
            </w:r>
          </w:p>
          <w:p w:rsidR="00735326" w:rsidRPr="008533A4" w:rsidRDefault="00735326" w:rsidP="00100F60">
            <w:pPr>
              <w:pStyle w:val="TAbelapunktor"/>
              <w:numPr>
                <w:ilvl w:val="0"/>
                <w:numId w:val="75"/>
              </w:numPr>
              <w:ind w:left="170" w:hanging="170"/>
            </w:pPr>
            <w:r w:rsidRPr="008533A4">
              <w:rPr>
                <w:rStyle w:val="Odwoaniedokomentarza"/>
                <w:rFonts w:cs="Arial"/>
                <w:sz w:val="20"/>
                <w:szCs w:val="20"/>
              </w:rPr>
              <w:t>określić</w:t>
            </w:r>
            <w:r w:rsidRPr="008533A4">
              <w:t xml:space="preserve"> parametry technologiczne maszyn </w:t>
            </w:r>
            <w:r w:rsidRPr="008533A4">
              <w:rPr>
                <w:rFonts w:cs="Arial"/>
              </w:rPr>
              <w:t>fleksograficznych drukujących na tekturze falistej</w:t>
            </w:r>
          </w:p>
          <w:p w:rsidR="00735326" w:rsidRPr="008533A4" w:rsidRDefault="00735326" w:rsidP="00100F60">
            <w:pPr>
              <w:pStyle w:val="TAbelapunktor"/>
              <w:numPr>
                <w:ilvl w:val="0"/>
                <w:numId w:val="75"/>
              </w:numPr>
              <w:ind w:left="170" w:hanging="170"/>
            </w:pPr>
            <w:r w:rsidRPr="008533A4">
              <w:t xml:space="preserve">określić zasady obsługi maszyn </w:t>
            </w:r>
            <w:r w:rsidRPr="008533A4">
              <w:rPr>
                <w:rFonts w:cs="Arial"/>
              </w:rPr>
              <w:t>fleksograficznych drukujących na tekturze falistej</w:t>
            </w:r>
          </w:p>
          <w:p w:rsidR="00735326" w:rsidRPr="008533A4" w:rsidRDefault="00735326" w:rsidP="00100F60">
            <w:pPr>
              <w:pStyle w:val="TAbelapunktor"/>
              <w:numPr>
                <w:ilvl w:val="0"/>
                <w:numId w:val="75"/>
              </w:numPr>
              <w:ind w:left="170" w:hanging="170"/>
            </w:pPr>
            <w:r w:rsidRPr="008533A4">
              <w:rPr>
                <w:rFonts w:cs="Arial"/>
              </w:rPr>
              <w:t xml:space="preserve">scharakteryzować zespoły wykrawająco-bigujące i sklejające stosowane w </w:t>
            </w:r>
            <w:r w:rsidRPr="008533A4">
              <w:t xml:space="preserve">maszynach </w:t>
            </w:r>
            <w:r w:rsidRPr="008533A4">
              <w:rPr>
                <w:rFonts w:cs="Arial"/>
              </w:rPr>
              <w:t>fleksograficznych drukujących na tekturze falistej</w:t>
            </w:r>
          </w:p>
        </w:tc>
        <w:tc>
          <w:tcPr>
            <w:tcW w:w="2694" w:type="dxa"/>
          </w:tcPr>
          <w:p w:rsidR="00735326" w:rsidRPr="008533A4" w:rsidRDefault="00735326" w:rsidP="00100F60">
            <w:pPr>
              <w:pStyle w:val="TAbelapunktor"/>
              <w:numPr>
                <w:ilvl w:val="0"/>
                <w:numId w:val="75"/>
              </w:numPr>
              <w:ind w:left="170" w:hanging="170"/>
            </w:pPr>
            <w:r w:rsidRPr="008533A4">
              <w:t xml:space="preserve">rozpoznać zespoły maszyn </w:t>
            </w:r>
            <w:r w:rsidRPr="008533A4">
              <w:rPr>
                <w:rFonts w:cs="Arial"/>
              </w:rPr>
              <w:t>fleksograficznych drukujących na tekturze falistej</w:t>
            </w:r>
            <w:r w:rsidRPr="008533A4">
              <w:t xml:space="preserve"> na podstawie schematów i rysunków technicznych</w:t>
            </w:r>
          </w:p>
          <w:p w:rsidR="00735326" w:rsidRPr="008533A4" w:rsidRDefault="00735326" w:rsidP="00100F60">
            <w:pPr>
              <w:pStyle w:val="TAbelapunktor"/>
              <w:numPr>
                <w:ilvl w:val="0"/>
                <w:numId w:val="75"/>
              </w:numPr>
              <w:ind w:left="170" w:hanging="170"/>
            </w:pPr>
            <w:r w:rsidRPr="008533A4">
              <w:t xml:space="preserve">wymienić charakterystyczne elementy konstrukcyjne maszyn </w:t>
            </w:r>
            <w:r w:rsidRPr="008533A4">
              <w:rPr>
                <w:rFonts w:cs="Arial"/>
              </w:rPr>
              <w:t>fleksograficznych drukujących na tekturze falistej</w:t>
            </w:r>
          </w:p>
        </w:tc>
        <w:tc>
          <w:tcPr>
            <w:tcW w:w="1672" w:type="dxa"/>
            <w:vMerge/>
          </w:tcPr>
          <w:p w:rsidR="00735326" w:rsidRPr="008533A4" w:rsidRDefault="00735326" w:rsidP="00735326">
            <w:pPr>
              <w:jc w:val="center"/>
              <w:rPr>
                <w:rFonts w:ascii="Arial" w:hAnsi="Arial" w:cs="Arial"/>
                <w:sz w:val="20"/>
                <w:szCs w:val="20"/>
              </w:rPr>
            </w:pPr>
          </w:p>
        </w:tc>
      </w:tr>
      <w:tr w:rsidR="00735326" w:rsidRPr="008533A4" w:rsidTr="005D5776">
        <w:trPr>
          <w:trHeight w:val="832"/>
        </w:trPr>
        <w:tc>
          <w:tcPr>
            <w:tcW w:w="2268" w:type="dxa"/>
            <w:vMerge w:val="restart"/>
          </w:tcPr>
          <w:p w:rsidR="00735326" w:rsidRPr="008533A4" w:rsidRDefault="00735326" w:rsidP="00735326">
            <w:pPr>
              <w:rPr>
                <w:rFonts w:ascii="Arial" w:hAnsi="Arial" w:cs="Arial"/>
                <w:sz w:val="20"/>
                <w:szCs w:val="20"/>
              </w:rPr>
            </w:pPr>
          </w:p>
        </w:tc>
        <w:tc>
          <w:tcPr>
            <w:tcW w:w="2268" w:type="dxa"/>
          </w:tcPr>
          <w:p w:rsidR="00735326" w:rsidRPr="008533A4" w:rsidRDefault="00735326" w:rsidP="00484717">
            <w:pPr>
              <w:rPr>
                <w:rFonts w:ascii="Arial" w:hAnsi="Arial" w:cs="Arial"/>
                <w:sz w:val="20"/>
                <w:szCs w:val="20"/>
              </w:rPr>
            </w:pPr>
          </w:p>
        </w:tc>
        <w:tc>
          <w:tcPr>
            <w:tcW w:w="1276" w:type="dxa"/>
          </w:tcPr>
          <w:p w:rsidR="00735326" w:rsidRPr="008533A4" w:rsidRDefault="00735326" w:rsidP="00735326">
            <w:pPr>
              <w:jc w:val="center"/>
              <w:rPr>
                <w:rFonts w:ascii="Arial" w:hAnsi="Arial" w:cs="Arial"/>
                <w:sz w:val="20"/>
                <w:szCs w:val="20"/>
              </w:rPr>
            </w:pPr>
          </w:p>
        </w:tc>
        <w:tc>
          <w:tcPr>
            <w:tcW w:w="3827" w:type="dxa"/>
          </w:tcPr>
          <w:p w:rsidR="00735326" w:rsidRPr="008533A4" w:rsidRDefault="00735326"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zastosować zasady kultury osobistej i ogólnie przyjęte normy zachowania w środowisku</w:t>
            </w:r>
          </w:p>
          <w:p w:rsidR="00735326" w:rsidRPr="008533A4" w:rsidRDefault="00735326" w:rsidP="00100F60">
            <w:pPr>
              <w:pStyle w:val="Akapitzlist"/>
              <w:numPr>
                <w:ilvl w:val="0"/>
                <w:numId w:val="75"/>
              </w:numPr>
              <w:tabs>
                <w:tab w:val="left" w:pos="177"/>
              </w:tabs>
              <w:ind w:left="170" w:hanging="170"/>
              <w:rPr>
                <w:rFonts w:ascii="Arial" w:hAnsi="Arial" w:cs="Arial"/>
                <w:sz w:val="20"/>
                <w:szCs w:val="20"/>
              </w:rPr>
            </w:pPr>
            <w:r w:rsidRPr="008533A4">
              <w:rPr>
                <w:rFonts w:ascii="Arial" w:hAnsi="Arial" w:cs="Arial"/>
                <w:sz w:val="20"/>
                <w:szCs w:val="20"/>
              </w:rPr>
              <w:t>zastosować zasady etyki zawodowej</w:t>
            </w:r>
          </w:p>
        </w:tc>
        <w:tc>
          <w:tcPr>
            <w:tcW w:w="2694" w:type="dxa"/>
          </w:tcPr>
          <w:p w:rsidR="00735326" w:rsidRPr="008533A4" w:rsidRDefault="00735326" w:rsidP="005D5776">
            <w:pPr>
              <w:pStyle w:val="Akapitzlist"/>
              <w:numPr>
                <w:ilvl w:val="0"/>
                <w:numId w:val="76"/>
              </w:numPr>
              <w:tabs>
                <w:tab w:val="left" w:pos="170"/>
              </w:tabs>
              <w:ind w:left="170" w:hanging="170"/>
              <w:rPr>
                <w:rFonts w:ascii="Arial" w:eastAsia="Times New Roman" w:hAnsi="Arial" w:cs="Arial"/>
                <w:color w:val="000000"/>
                <w:sz w:val="20"/>
                <w:szCs w:val="20"/>
              </w:rPr>
            </w:pPr>
            <w:r w:rsidRPr="008533A4">
              <w:rPr>
                <w:rFonts w:ascii="Arial" w:hAnsi="Arial" w:cs="Arial"/>
                <w:sz w:val="20"/>
                <w:szCs w:val="20"/>
              </w:rPr>
              <w:t xml:space="preserve">dokonać analizy zachowań otoczenia </w:t>
            </w:r>
            <w:r w:rsidRPr="008533A4">
              <w:rPr>
                <w:rFonts w:ascii="Arial" w:hAnsi="Arial" w:cs="Arial"/>
                <w:sz w:val="20"/>
                <w:szCs w:val="20"/>
              </w:rPr>
              <w:br/>
              <w:t>w zakresie etyki</w:t>
            </w:r>
            <w:r w:rsidR="009012A2">
              <w:rPr>
                <w:rFonts w:ascii="Arial" w:hAnsi="Arial" w:cs="Arial"/>
                <w:sz w:val="20"/>
                <w:szCs w:val="20"/>
              </w:rPr>
              <w:t xml:space="preserve"> </w:t>
            </w:r>
            <w:r w:rsidRPr="008533A4">
              <w:rPr>
                <w:rFonts w:ascii="Arial" w:hAnsi="Arial" w:cs="Arial"/>
                <w:sz w:val="20"/>
                <w:szCs w:val="20"/>
              </w:rPr>
              <w:t>i kultury</w:t>
            </w:r>
          </w:p>
        </w:tc>
        <w:tc>
          <w:tcPr>
            <w:tcW w:w="1672" w:type="dxa"/>
          </w:tcPr>
          <w:p w:rsidR="00735326" w:rsidRPr="008533A4" w:rsidRDefault="00735326" w:rsidP="00735326">
            <w:pPr>
              <w:jc w:val="center"/>
              <w:rPr>
                <w:rFonts w:ascii="Arial" w:hAnsi="Arial" w:cs="Arial"/>
                <w:sz w:val="20"/>
                <w:szCs w:val="20"/>
              </w:rPr>
            </w:pPr>
            <w:r w:rsidRPr="008533A4">
              <w:rPr>
                <w:rFonts w:ascii="Arial" w:hAnsi="Arial" w:cs="Arial"/>
                <w:sz w:val="20"/>
                <w:szCs w:val="20"/>
              </w:rPr>
              <w:t>I, II, III, IV klasa</w:t>
            </w:r>
          </w:p>
        </w:tc>
      </w:tr>
      <w:tr w:rsidR="00735326" w:rsidRPr="008533A4" w:rsidTr="005D5776">
        <w:trPr>
          <w:trHeight w:val="887"/>
        </w:trPr>
        <w:tc>
          <w:tcPr>
            <w:tcW w:w="2268" w:type="dxa"/>
            <w:vMerge/>
          </w:tcPr>
          <w:p w:rsidR="00735326" w:rsidRPr="008533A4" w:rsidRDefault="00735326" w:rsidP="00735326">
            <w:pPr>
              <w:rPr>
                <w:rFonts w:ascii="Arial" w:hAnsi="Arial" w:cs="Arial"/>
                <w:sz w:val="20"/>
                <w:szCs w:val="20"/>
              </w:rPr>
            </w:pPr>
          </w:p>
        </w:tc>
        <w:tc>
          <w:tcPr>
            <w:tcW w:w="2268" w:type="dxa"/>
          </w:tcPr>
          <w:p w:rsidR="00735326" w:rsidRPr="008533A4" w:rsidRDefault="00735326" w:rsidP="00484717">
            <w:pPr>
              <w:rPr>
                <w:rFonts w:ascii="Arial" w:hAnsi="Arial" w:cs="Arial"/>
                <w:sz w:val="20"/>
                <w:szCs w:val="20"/>
              </w:rPr>
            </w:pPr>
          </w:p>
        </w:tc>
        <w:tc>
          <w:tcPr>
            <w:tcW w:w="1276" w:type="dxa"/>
          </w:tcPr>
          <w:p w:rsidR="00735326" w:rsidRPr="008533A4" w:rsidRDefault="00735326" w:rsidP="00735326">
            <w:pPr>
              <w:jc w:val="center"/>
              <w:rPr>
                <w:rFonts w:ascii="Arial" w:hAnsi="Arial" w:cs="Arial"/>
                <w:sz w:val="20"/>
                <w:szCs w:val="20"/>
              </w:rPr>
            </w:pPr>
          </w:p>
        </w:tc>
        <w:tc>
          <w:tcPr>
            <w:tcW w:w="3827" w:type="dxa"/>
            <w:tcBorders>
              <w:bottom w:val="single" w:sz="4" w:space="0" w:color="auto"/>
            </w:tcBorders>
          </w:tcPr>
          <w:p w:rsidR="00735326" w:rsidRPr="008533A4" w:rsidRDefault="00735326"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zanalizować własne kompetencje</w:t>
            </w:r>
          </w:p>
          <w:p w:rsidR="00735326" w:rsidRPr="008533A4" w:rsidRDefault="00735326" w:rsidP="00100F60">
            <w:pPr>
              <w:pStyle w:val="Akapitzlist"/>
              <w:numPr>
                <w:ilvl w:val="0"/>
                <w:numId w:val="75"/>
              </w:numPr>
              <w:tabs>
                <w:tab w:val="left" w:pos="177"/>
              </w:tabs>
              <w:ind w:left="170" w:hanging="170"/>
              <w:rPr>
                <w:rFonts w:ascii="Arial" w:hAnsi="Arial" w:cs="Arial"/>
                <w:sz w:val="20"/>
                <w:szCs w:val="20"/>
              </w:rPr>
            </w:pPr>
            <w:r w:rsidRPr="008533A4">
              <w:rPr>
                <w:rFonts w:ascii="Arial" w:hAnsi="Arial" w:cs="Arial"/>
                <w:sz w:val="20"/>
                <w:szCs w:val="20"/>
              </w:rPr>
              <w:t>wykorzystać zróżnicowane źródła informacji w celu doskonalenia umiejętności zawodowych</w:t>
            </w:r>
          </w:p>
        </w:tc>
        <w:tc>
          <w:tcPr>
            <w:tcW w:w="2694" w:type="dxa"/>
            <w:tcBorders>
              <w:bottom w:val="single" w:sz="4" w:space="0" w:color="auto"/>
            </w:tcBorders>
          </w:tcPr>
          <w:p w:rsidR="00735326" w:rsidRPr="008533A4" w:rsidRDefault="00735326" w:rsidP="00100F60">
            <w:pPr>
              <w:pStyle w:val="Akapitzlist"/>
              <w:numPr>
                <w:ilvl w:val="0"/>
                <w:numId w:val="76"/>
              </w:numPr>
              <w:tabs>
                <w:tab w:val="left" w:pos="170"/>
              </w:tabs>
              <w:ind w:left="170" w:hanging="170"/>
              <w:rPr>
                <w:rFonts w:ascii="Arial" w:hAnsi="Arial" w:cs="Arial"/>
                <w:sz w:val="20"/>
                <w:szCs w:val="20"/>
              </w:rPr>
            </w:pPr>
            <w:r w:rsidRPr="008533A4">
              <w:rPr>
                <w:rFonts w:ascii="Arial" w:hAnsi="Arial" w:cs="Arial"/>
                <w:sz w:val="20"/>
                <w:szCs w:val="20"/>
              </w:rPr>
              <w:t>zaplanować ścieżkę rozwoju zawodowego</w:t>
            </w:r>
          </w:p>
        </w:tc>
        <w:tc>
          <w:tcPr>
            <w:tcW w:w="1672" w:type="dxa"/>
            <w:tcBorders>
              <w:bottom w:val="single" w:sz="4" w:space="0" w:color="auto"/>
            </w:tcBorders>
          </w:tcPr>
          <w:p w:rsidR="00735326" w:rsidRPr="008533A4" w:rsidRDefault="00735326" w:rsidP="00735326">
            <w:pPr>
              <w:jc w:val="center"/>
              <w:rPr>
                <w:rFonts w:ascii="Arial" w:hAnsi="Arial" w:cs="Arial"/>
                <w:sz w:val="20"/>
                <w:szCs w:val="20"/>
              </w:rPr>
            </w:pPr>
            <w:r w:rsidRPr="008533A4">
              <w:rPr>
                <w:rFonts w:ascii="Arial" w:hAnsi="Arial" w:cs="Arial"/>
                <w:sz w:val="20"/>
                <w:szCs w:val="20"/>
              </w:rPr>
              <w:t>I, II, III, IV klasa</w:t>
            </w:r>
          </w:p>
        </w:tc>
      </w:tr>
      <w:tr w:rsidR="00735326" w:rsidRPr="008533A4" w:rsidTr="00B72143">
        <w:trPr>
          <w:trHeight w:hRule="exact" w:val="454"/>
        </w:trPr>
        <w:tc>
          <w:tcPr>
            <w:tcW w:w="4536" w:type="dxa"/>
            <w:gridSpan w:val="2"/>
            <w:vAlign w:val="center"/>
          </w:tcPr>
          <w:p w:rsidR="00735326" w:rsidRPr="008533A4" w:rsidRDefault="00B72143" w:rsidP="00B72143">
            <w:pPr>
              <w:rPr>
                <w:rFonts w:ascii="Arial" w:hAnsi="Arial" w:cs="Arial"/>
                <w:b/>
                <w:sz w:val="20"/>
                <w:szCs w:val="20"/>
              </w:rPr>
            </w:pPr>
            <w:r w:rsidRPr="008533A4">
              <w:rPr>
                <w:rFonts w:ascii="Arial" w:hAnsi="Arial" w:cs="Arial"/>
                <w:b/>
                <w:sz w:val="20"/>
                <w:szCs w:val="20"/>
              </w:rPr>
              <w:t>RAZEM</w:t>
            </w:r>
            <w:r w:rsidR="00735326" w:rsidRPr="008533A4">
              <w:rPr>
                <w:rFonts w:ascii="Arial" w:hAnsi="Arial" w:cs="Arial"/>
                <w:b/>
                <w:sz w:val="20"/>
                <w:szCs w:val="20"/>
              </w:rPr>
              <w:t>:</w:t>
            </w:r>
          </w:p>
        </w:tc>
        <w:tc>
          <w:tcPr>
            <w:tcW w:w="1276" w:type="dxa"/>
            <w:vAlign w:val="center"/>
          </w:tcPr>
          <w:p w:rsidR="00735326" w:rsidRPr="008533A4" w:rsidRDefault="00735326" w:rsidP="00735326">
            <w:pPr>
              <w:jc w:val="center"/>
              <w:rPr>
                <w:rFonts w:ascii="Arial" w:hAnsi="Arial" w:cs="Arial"/>
                <w:b/>
                <w:sz w:val="20"/>
                <w:szCs w:val="20"/>
              </w:rPr>
            </w:pPr>
          </w:p>
        </w:tc>
        <w:tc>
          <w:tcPr>
            <w:tcW w:w="8193" w:type="dxa"/>
            <w:gridSpan w:val="3"/>
            <w:shd w:val="clear" w:color="auto" w:fill="auto"/>
            <w:vAlign w:val="center"/>
          </w:tcPr>
          <w:p w:rsidR="00735326" w:rsidRPr="008533A4" w:rsidRDefault="00735326" w:rsidP="00735326">
            <w:pPr>
              <w:jc w:val="center"/>
              <w:rPr>
                <w:rFonts w:ascii="Arial" w:hAnsi="Arial" w:cs="Arial"/>
                <w:sz w:val="20"/>
                <w:szCs w:val="20"/>
              </w:rPr>
            </w:pPr>
          </w:p>
        </w:tc>
      </w:tr>
    </w:tbl>
    <w:p w:rsidR="00735326" w:rsidRPr="008533A4" w:rsidRDefault="00735326" w:rsidP="007353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35326" w:rsidRPr="008533A4" w:rsidRDefault="00735326">
      <w:pPr>
        <w:rPr>
          <w:rFonts w:ascii="Arial" w:hAnsi="Arial" w:cs="Arial"/>
          <w:b/>
          <w:color w:val="auto"/>
          <w:sz w:val="20"/>
          <w:szCs w:val="20"/>
        </w:rPr>
      </w:pPr>
      <w:r w:rsidRPr="008533A4">
        <w:rPr>
          <w:rFonts w:ascii="Arial" w:hAnsi="Arial" w:cs="Arial"/>
          <w:b/>
          <w:color w:val="auto"/>
          <w:sz w:val="20"/>
          <w:szCs w:val="20"/>
        </w:rPr>
        <w:br w:type="page"/>
      </w:r>
    </w:p>
    <w:p w:rsidR="001E3D4B" w:rsidRPr="008533A4"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b/>
          <w:color w:val="auto"/>
          <w:sz w:val="20"/>
          <w:szCs w:val="20"/>
        </w:rPr>
        <w:lastRenderedPageBreak/>
        <w:t>PROCEDURY OSIĄGANIA CELÓW KSZTAŁCENIA PRZEDMIOTU</w:t>
      </w:r>
    </w:p>
    <w:p w:rsidR="001E3D4B" w:rsidRPr="008533A4" w:rsidRDefault="001E3D4B" w:rsidP="001E3D4B">
      <w:pPr>
        <w:spacing w:line="360" w:lineRule="auto"/>
        <w:rPr>
          <w:rFonts w:ascii="Arial" w:hAnsi="Arial" w:cs="Arial"/>
          <w:b/>
          <w:color w:val="auto"/>
          <w:sz w:val="20"/>
          <w:szCs w:val="20"/>
        </w:rPr>
      </w:pPr>
    </w:p>
    <w:p w:rsidR="001E3D4B" w:rsidRPr="008533A4" w:rsidRDefault="001E3D4B" w:rsidP="001E3D4B">
      <w:pPr>
        <w:spacing w:line="360" w:lineRule="auto"/>
        <w:rPr>
          <w:rFonts w:ascii="Arial" w:hAnsi="Arial" w:cs="Arial"/>
          <w:b/>
          <w:color w:val="auto"/>
          <w:sz w:val="20"/>
          <w:szCs w:val="20"/>
        </w:rPr>
      </w:pPr>
      <w:r w:rsidRPr="008533A4">
        <w:rPr>
          <w:rFonts w:ascii="Arial" w:hAnsi="Arial" w:cs="Arial"/>
          <w:b/>
          <w:color w:val="auto"/>
          <w:sz w:val="20"/>
          <w:szCs w:val="20"/>
        </w:rPr>
        <w:t>Metody nauczania</w:t>
      </w:r>
    </w:p>
    <w:p w:rsidR="001E3D4B" w:rsidRPr="008533A4" w:rsidRDefault="001E3D4B" w:rsidP="001E3D4B">
      <w:pPr>
        <w:spacing w:line="360" w:lineRule="auto"/>
        <w:jc w:val="both"/>
        <w:rPr>
          <w:rFonts w:ascii="Arial" w:hAnsi="Arial" w:cs="Arial"/>
          <w:color w:val="auto"/>
          <w:sz w:val="20"/>
          <w:szCs w:val="20"/>
        </w:rPr>
      </w:pPr>
      <w:r w:rsidRPr="008533A4">
        <w:rPr>
          <w:rFonts w:ascii="Arial" w:hAnsi="Arial" w:cs="Arial"/>
          <w:color w:val="auto"/>
          <w:sz w:val="20"/>
          <w:szCs w:val="20"/>
        </w:rPr>
        <w:t xml:space="preserve">Dla przedmiotu </w:t>
      </w:r>
      <w:r w:rsidRPr="008533A4">
        <w:rPr>
          <w:rFonts w:ascii="Arial" w:hAnsi="Arial" w:cs="Arial"/>
          <w:i/>
          <w:color w:val="auto"/>
          <w:sz w:val="20"/>
          <w:szCs w:val="20"/>
        </w:rPr>
        <w:t>Maszynoznawstwo fleksograficzne</w:t>
      </w:r>
      <w:r w:rsidRPr="008533A4">
        <w:rPr>
          <w:rFonts w:ascii="Arial" w:hAnsi="Arial" w:cs="Arial"/>
          <w:color w:val="auto"/>
          <w:sz w:val="20"/>
          <w:szCs w:val="20"/>
        </w:rPr>
        <w:t>, który jest przedmiotem o charakterze teoretycznym</w:t>
      </w:r>
      <w:r w:rsidR="002D2F25">
        <w:rPr>
          <w:rFonts w:ascii="Arial" w:hAnsi="Arial" w:cs="Arial"/>
          <w:color w:val="auto"/>
          <w:sz w:val="20"/>
          <w:szCs w:val="20"/>
        </w:rPr>
        <w:t>,</w:t>
      </w:r>
      <w:r w:rsidRPr="008533A4">
        <w:rPr>
          <w:rFonts w:ascii="Arial" w:hAnsi="Arial" w:cs="Arial"/>
          <w:color w:val="auto"/>
          <w:sz w:val="20"/>
          <w:szCs w:val="20"/>
        </w:rPr>
        <w:t xml:space="preserve"> zaleca się stosowanie metod nauczania podających, eksponujących i problemowych takich jak:</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informacyjny,</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problemowy,</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przypadku,</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dyskusja dydaktyczna,</w:t>
      </w:r>
    </w:p>
    <w:p w:rsidR="001E3D4B" w:rsidRPr="008533A4" w:rsidRDefault="001E3D4B" w:rsidP="009012A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burza mózgów.</w:t>
      </w:r>
    </w:p>
    <w:p w:rsidR="001E3D4B" w:rsidRPr="008533A4" w:rsidRDefault="001E3D4B" w:rsidP="001E3D4B">
      <w:pPr>
        <w:pStyle w:val="tekst"/>
        <w:rPr>
          <w:color w:val="auto"/>
        </w:rPr>
      </w:pPr>
    </w:p>
    <w:p w:rsidR="001E3D4B" w:rsidRPr="008533A4" w:rsidRDefault="001E3D4B" w:rsidP="001E3D4B">
      <w:pPr>
        <w:pStyle w:val="tekst"/>
        <w:rPr>
          <w:b/>
          <w:color w:val="auto"/>
        </w:rPr>
      </w:pPr>
      <w:r w:rsidRPr="008533A4">
        <w:rPr>
          <w:b/>
          <w:color w:val="auto"/>
        </w:rPr>
        <w:t>Środki dydaktyczne i warunki realizacji</w:t>
      </w:r>
    </w:p>
    <w:p w:rsidR="001E3D4B" w:rsidRPr="008533A4" w:rsidRDefault="001E3D4B" w:rsidP="001E3D4B">
      <w:pPr>
        <w:pStyle w:val="tekst"/>
        <w:rPr>
          <w:color w:val="auto"/>
        </w:rPr>
      </w:pPr>
      <w:r w:rsidRPr="008533A4">
        <w:rPr>
          <w:color w:val="auto"/>
        </w:rPr>
        <w:t xml:space="preserve">Zajęcia powinny odbywać się w pracowni poligraficznej, wyposażonej w: stanowisko komputerowe-multimedialne dla nauczyciela, </w:t>
      </w:r>
      <w:r w:rsidR="00004217" w:rsidRPr="008533A4">
        <w:rPr>
          <w:color w:val="auto"/>
        </w:rPr>
        <w:t>tablic</w:t>
      </w:r>
      <w:r w:rsidR="00004217">
        <w:rPr>
          <w:color w:val="auto"/>
        </w:rPr>
        <w:t>ę</w:t>
      </w:r>
      <w:r w:rsidR="00004217" w:rsidRPr="008533A4">
        <w:rPr>
          <w:color w:val="auto"/>
        </w:rPr>
        <w:t xml:space="preserve"> </w:t>
      </w:r>
      <w:r w:rsidRPr="008533A4">
        <w:rPr>
          <w:color w:val="auto"/>
        </w:rPr>
        <w:t>klasyczn</w:t>
      </w:r>
      <w:r w:rsidR="00004217">
        <w:rPr>
          <w:color w:val="auto"/>
        </w:rPr>
        <w:t>ą</w:t>
      </w:r>
      <w:r w:rsidRPr="008533A4">
        <w:rPr>
          <w:color w:val="auto"/>
        </w:rPr>
        <w:t xml:space="preserve"> lub magnetyczn</w:t>
      </w:r>
      <w:r w:rsidR="00004217">
        <w:rPr>
          <w:color w:val="auto"/>
        </w:rPr>
        <w:t>ą</w:t>
      </w:r>
      <w:r w:rsidRPr="008533A4">
        <w:rPr>
          <w:color w:val="auto"/>
        </w:rPr>
        <w:t xml:space="preserve">, ekran lub rzutnik. Pomoce naukowe: modele, urządzenia poligraficzne, tablice poglądowe, schematy maszyn i procesów, podręczniki, literatura zawodowa, opisy (instrukcje) zastosowania maszyn i urządzeń. Przyrządy kontrolno-pomiarowe i do rysunku technicznego. Katalogi i foldery urządzeń </w:t>
      </w:r>
      <w:r w:rsidRPr="008533A4">
        <w:rPr>
          <w:color w:val="auto"/>
        </w:rPr>
        <w:br/>
        <w:t xml:space="preserve">i maszyn do wykonywania form drukowych, instrukcje obsługi urządzeń do wykonywania form drukowych. Katalogi i foldery </w:t>
      </w:r>
      <w:r w:rsidR="0002157D">
        <w:rPr>
          <w:color w:val="auto"/>
        </w:rPr>
        <w:t>oraz</w:t>
      </w:r>
      <w:r w:rsidRPr="008533A4">
        <w:rPr>
          <w:color w:val="auto"/>
        </w:rPr>
        <w:t xml:space="preserve"> instrukcje obsługi maszyn drukujących, filmy obrazujące pracę fleksograficznych maszyn drukujących.</w:t>
      </w:r>
    </w:p>
    <w:p w:rsidR="001E3D4B" w:rsidRPr="008533A4" w:rsidRDefault="001E3D4B" w:rsidP="001E3D4B">
      <w:pPr>
        <w:pStyle w:val="tekst"/>
        <w:rPr>
          <w:color w:val="auto"/>
        </w:rPr>
      </w:pPr>
    </w:p>
    <w:p w:rsidR="001E3D4B" w:rsidRPr="008533A4" w:rsidRDefault="001E3D4B" w:rsidP="001E3D4B">
      <w:pPr>
        <w:spacing w:line="360" w:lineRule="auto"/>
        <w:jc w:val="both"/>
        <w:rPr>
          <w:rFonts w:ascii="Arial" w:hAnsi="Arial" w:cs="Arial"/>
          <w:b/>
          <w:color w:val="auto"/>
          <w:sz w:val="20"/>
          <w:szCs w:val="20"/>
        </w:rPr>
      </w:pPr>
      <w:r w:rsidRPr="008533A4">
        <w:rPr>
          <w:rFonts w:ascii="Arial" w:hAnsi="Arial" w:cs="Arial"/>
          <w:b/>
          <w:color w:val="auto"/>
          <w:sz w:val="20"/>
          <w:szCs w:val="20"/>
        </w:rPr>
        <w:t>Formy organizacyjne</w:t>
      </w:r>
    </w:p>
    <w:p w:rsidR="001E3D4B" w:rsidRPr="008533A4" w:rsidRDefault="001E3D4B" w:rsidP="001E3D4B">
      <w:pPr>
        <w:spacing w:line="360" w:lineRule="auto"/>
        <w:jc w:val="both"/>
        <w:rPr>
          <w:rFonts w:ascii="Arial" w:hAnsi="Arial" w:cs="Arial"/>
          <w:color w:val="auto"/>
          <w:sz w:val="20"/>
          <w:szCs w:val="20"/>
        </w:rPr>
      </w:pPr>
      <w:r w:rsidRPr="008533A4">
        <w:rPr>
          <w:rFonts w:ascii="Arial" w:hAnsi="Arial" w:cs="Arial"/>
          <w:color w:val="auto"/>
          <w:sz w:val="20"/>
          <w:szCs w:val="20"/>
        </w:rPr>
        <w:t xml:space="preserve">Zajęcia powinny być prowadzone z wykorzystaniem różnych form organizacyjnych: indywidualnie i zespołowo. W przypadku przedmiotu </w:t>
      </w:r>
      <w:r w:rsidRPr="008533A4">
        <w:rPr>
          <w:rFonts w:ascii="Arial" w:hAnsi="Arial" w:cs="Arial"/>
          <w:i/>
          <w:color w:val="auto"/>
          <w:sz w:val="20"/>
          <w:szCs w:val="20"/>
        </w:rPr>
        <w:t>Maszynoznawstwo fleksograficzne</w:t>
      </w:r>
      <w:r w:rsidRPr="008533A4">
        <w:rPr>
          <w:rFonts w:ascii="Arial" w:hAnsi="Arial" w:cs="Arial"/>
          <w:color w:val="auto"/>
          <w:sz w:val="20"/>
          <w:szCs w:val="20"/>
        </w:rPr>
        <w:t xml:space="preserve"> ilość kształconych w grupie powinna wynosić 2–5 osób. Istotną kwestią w kształceniu zawodowym jest indywidualizacja pracy </w:t>
      </w:r>
      <w:r w:rsidRPr="008533A4">
        <w:rPr>
          <w:rFonts w:ascii="Arial" w:hAnsi="Arial" w:cs="Arial"/>
          <w:color w:val="auto"/>
          <w:sz w:val="20"/>
          <w:szCs w:val="20"/>
        </w:rPr>
        <w:br/>
        <w:t>w kierunku potrzeb i możliwości ucznia w zakresie metod, środków oraz form kształcenia.</w:t>
      </w:r>
    </w:p>
    <w:p w:rsidR="001E3D4B" w:rsidRDefault="001E3D4B" w:rsidP="001E3D4B">
      <w:pPr>
        <w:spacing w:line="360" w:lineRule="auto"/>
        <w:rPr>
          <w:rFonts w:ascii="Arial" w:hAnsi="Arial" w:cs="Arial"/>
          <w:b/>
          <w:color w:val="auto"/>
          <w:sz w:val="20"/>
          <w:szCs w:val="20"/>
        </w:rPr>
      </w:pPr>
    </w:p>
    <w:p w:rsidR="00EB3FA6" w:rsidRDefault="00EB3FA6" w:rsidP="001E3D4B">
      <w:pPr>
        <w:spacing w:line="360" w:lineRule="auto"/>
        <w:rPr>
          <w:rFonts w:ascii="Arial" w:hAnsi="Arial" w:cs="Arial"/>
          <w:b/>
          <w:color w:val="auto"/>
          <w:sz w:val="20"/>
          <w:szCs w:val="20"/>
        </w:rPr>
      </w:pPr>
    </w:p>
    <w:p w:rsidR="00EB3FA6" w:rsidRPr="008533A4" w:rsidRDefault="00EB3FA6" w:rsidP="001E3D4B">
      <w:pPr>
        <w:spacing w:line="360" w:lineRule="auto"/>
        <w:rPr>
          <w:rFonts w:ascii="Arial" w:hAnsi="Arial" w:cs="Arial"/>
          <w:b/>
          <w:color w:val="auto"/>
          <w:sz w:val="20"/>
          <w:szCs w:val="20"/>
        </w:rPr>
      </w:pPr>
    </w:p>
    <w:p w:rsidR="001E3D4B" w:rsidRPr="008533A4" w:rsidRDefault="001E3D4B" w:rsidP="001E3D4B">
      <w:pPr>
        <w:spacing w:line="360" w:lineRule="auto"/>
        <w:rPr>
          <w:rFonts w:ascii="Arial" w:hAnsi="Arial" w:cs="Arial"/>
          <w:b/>
          <w:color w:val="auto"/>
          <w:sz w:val="20"/>
          <w:szCs w:val="20"/>
        </w:rPr>
      </w:pPr>
      <w:r w:rsidRPr="008533A4">
        <w:rPr>
          <w:rFonts w:ascii="Arial" w:hAnsi="Arial" w:cs="Arial"/>
          <w:b/>
          <w:color w:val="auto"/>
          <w:sz w:val="20"/>
          <w:szCs w:val="20"/>
        </w:rPr>
        <w:lastRenderedPageBreak/>
        <w:t>PROPONOWANE METODY SPRAWDZANIA OSIĄGNIĘĆ EDUKACYJNYCH UCZNIA/SŁUCHACZA</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s</w:t>
      </w:r>
      <w:r w:rsidRPr="008533A4">
        <w:rPr>
          <w:rFonts w:ascii="Arial" w:hAnsi="Arial" w:cs="Arial"/>
          <w:color w:val="auto"/>
          <w:sz w:val="20"/>
          <w:szCs w:val="20"/>
        </w:rPr>
        <w:t xml:space="preserve">prawdziany </w:t>
      </w:r>
      <w:r w:rsidR="001E3D4B" w:rsidRPr="008533A4">
        <w:rPr>
          <w:rFonts w:ascii="Arial" w:hAnsi="Arial" w:cs="Arial"/>
          <w:color w:val="auto"/>
          <w:sz w:val="20"/>
          <w:szCs w:val="20"/>
        </w:rPr>
        <w:t>z pytaniami otwartymi (np. krótkiej odpowiedzi, z luką, rozszerzonej odpowiedzi);</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1E3D4B" w:rsidRPr="008533A4">
        <w:rPr>
          <w:rFonts w:ascii="Arial" w:hAnsi="Arial" w:cs="Arial"/>
          <w:color w:val="auto"/>
          <w:sz w:val="20"/>
          <w:szCs w:val="20"/>
        </w:rPr>
        <w:t>z pytaniami zamkniętymi (np. prawda</w:t>
      </w:r>
      <w:r w:rsidR="005869FE">
        <w:rPr>
          <w:rFonts w:ascii="Arial" w:hAnsi="Arial" w:cs="Arial"/>
          <w:color w:val="auto"/>
          <w:sz w:val="20"/>
          <w:szCs w:val="20"/>
        </w:rPr>
        <w:t>/</w:t>
      </w:r>
      <w:r w:rsidR="001E3D4B" w:rsidRPr="008533A4">
        <w:rPr>
          <w:rFonts w:ascii="Arial" w:hAnsi="Arial" w:cs="Arial"/>
          <w:color w:val="auto"/>
          <w:sz w:val="20"/>
          <w:szCs w:val="20"/>
        </w:rPr>
        <w:t>fałsz, wyboru wielokrotnego, z luką);</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1E3D4B" w:rsidRPr="008533A4">
        <w:rPr>
          <w:rFonts w:ascii="Arial" w:hAnsi="Arial" w:cs="Arial"/>
          <w:color w:val="auto"/>
          <w:sz w:val="20"/>
          <w:szCs w:val="20"/>
        </w:rPr>
        <w:t>mieszane;</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s</w:t>
      </w:r>
      <w:r w:rsidRPr="008533A4">
        <w:rPr>
          <w:rFonts w:ascii="Arial" w:hAnsi="Arial" w:cs="Arial"/>
          <w:color w:val="auto"/>
          <w:sz w:val="20"/>
          <w:szCs w:val="20"/>
        </w:rPr>
        <w:t>ystem</w:t>
      </w:r>
      <w:r>
        <w:rPr>
          <w:rFonts w:ascii="Arial" w:hAnsi="Arial" w:cs="Arial"/>
          <w:color w:val="auto"/>
          <w:sz w:val="20"/>
          <w:szCs w:val="20"/>
        </w:rPr>
        <w:t>y</w:t>
      </w:r>
      <w:r w:rsidRPr="008533A4">
        <w:rPr>
          <w:rFonts w:ascii="Arial" w:hAnsi="Arial" w:cs="Arial"/>
          <w:color w:val="auto"/>
          <w:sz w:val="20"/>
          <w:szCs w:val="20"/>
        </w:rPr>
        <w:t xml:space="preserve"> </w:t>
      </w:r>
      <w:r w:rsidR="001E3D4B" w:rsidRPr="008533A4">
        <w:rPr>
          <w:rFonts w:ascii="Arial" w:hAnsi="Arial" w:cs="Arial"/>
          <w:color w:val="auto"/>
          <w:sz w:val="20"/>
          <w:szCs w:val="20"/>
        </w:rPr>
        <w:t>e-learning umożliwiające analizę osiągnieć ucznia;</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p</w:t>
      </w:r>
      <w:r w:rsidRPr="008533A4">
        <w:rPr>
          <w:rFonts w:ascii="Arial" w:hAnsi="Arial" w:cs="Arial"/>
          <w:color w:val="auto"/>
          <w:sz w:val="20"/>
          <w:szCs w:val="20"/>
        </w:rPr>
        <w:t xml:space="preserve">race </w:t>
      </w:r>
      <w:r w:rsidR="001E3D4B" w:rsidRPr="008533A4">
        <w:rPr>
          <w:rFonts w:ascii="Arial" w:hAnsi="Arial" w:cs="Arial"/>
          <w:color w:val="auto"/>
          <w:sz w:val="20"/>
          <w:szCs w:val="20"/>
        </w:rPr>
        <w:t>indywidulane i zespołowe w formie referatów i opracowań wybranego zagadnienia;</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q</w:t>
      </w:r>
      <w:r w:rsidRPr="008533A4">
        <w:rPr>
          <w:rFonts w:ascii="Arial" w:hAnsi="Arial" w:cs="Arial"/>
          <w:color w:val="auto"/>
          <w:sz w:val="20"/>
          <w:szCs w:val="20"/>
        </w:rPr>
        <w:t xml:space="preserve">uizy </w:t>
      </w:r>
      <w:r w:rsidR="001E3D4B" w:rsidRPr="008533A4">
        <w:rPr>
          <w:rFonts w:ascii="Arial" w:hAnsi="Arial" w:cs="Arial"/>
          <w:color w:val="auto"/>
          <w:sz w:val="20"/>
          <w:szCs w:val="20"/>
        </w:rPr>
        <w:t>i konkursy wiedzy indywidualnie lub zespołowo;</w:t>
      </w:r>
    </w:p>
    <w:p w:rsidR="001E3D4B" w:rsidRPr="008533A4" w:rsidRDefault="009012A2" w:rsidP="00100F60">
      <w:pPr>
        <w:pStyle w:val="Akapitzlist"/>
        <w:numPr>
          <w:ilvl w:val="0"/>
          <w:numId w:val="17"/>
        </w:numPr>
        <w:spacing w:line="360" w:lineRule="auto"/>
        <w:ind w:left="340" w:hanging="340"/>
        <w:rPr>
          <w:rFonts w:ascii="Arial" w:hAnsi="Arial" w:cs="Arial"/>
          <w:color w:val="auto"/>
          <w:sz w:val="20"/>
          <w:szCs w:val="20"/>
        </w:rPr>
      </w:pPr>
      <w:r>
        <w:rPr>
          <w:rFonts w:ascii="Arial" w:hAnsi="Arial" w:cs="Arial"/>
          <w:color w:val="auto"/>
          <w:sz w:val="20"/>
          <w:szCs w:val="20"/>
        </w:rPr>
        <w:t>t</w:t>
      </w:r>
      <w:r w:rsidRPr="008533A4">
        <w:rPr>
          <w:rFonts w:ascii="Arial" w:hAnsi="Arial" w:cs="Arial"/>
          <w:color w:val="auto"/>
          <w:sz w:val="20"/>
          <w:szCs w:val="20"/>
        </w:rPr>
        <w:t xml:space="preserve">esty </w:t>
      </w:r>
      <w:r w:rsidR="001E3D4B" w:rsidRPr="008533A4">
        <w:rPr>
          <w:rFonts w:ascii="Arial" w:hAnsi="Arial" w:cs="Arial"/>
          <w:color w:val="auto"/>
          <w:sz w:val="20"/>
          <w:szCs w:val="20"/>
        </w:rPr>
        <w:t>praktyczne wysoko symulowane (modele urządzeń, symulatory).</w:t>
      </w:r>
    </w:p>
    <w:p w:rsidR="001E3D4B" w:rsidRDefault="001E3D4B" w:rsidP="001E3D4B">
      <w:pPr>
        <w:pStyle w:val="Akapitzlist"/>
        <w:spacing w:line="360" w:lineRule="auto"/>
        <w:rPr>
          <w:rFonts w:ascii="Arial" w:hAnsi="Arial" w:cs="Arial"/>
          <w:b/>
          <w:color w:val="auto"/>
          <w:sz w:val="20"/>
          <w:szCs w:val="20"/>
        </w:rPr>
      </w:pPr>
    </w:p>
    <w:p w:rsidR="00EB3FA6" w:rsidRPr="008533A4" w:rsidRDefault="00EB3FA6" w:rsidP="001E3D4B">
      <w:pPr>
        <w:pStyle w:val="Akapitzlist"/>
        <w:spacing w:line="360" w:lineRule="auto"/>
        <w:rPr>
          <w:rFonts w:ascii="Arial" w:hAnsi="Arial" w:cs="Arial"/>
          <w:b/>
          <w:color w:val="auto"/>
          <w:sz w:val="20"/>
          <w:szCs w:val="20"/>
        </w:rPr>
      </w:pPr>
    </w:p>
    <w:p w:rsidR="00E93594" w:rsidRPr="008533A4" w:rsidRDefault="00E93594" w:rsidP="00E93594">
      <w:pPr>
        <w:spacing w:line="360" w:lineRule="auto"/>
        <w:jc w:val="both"/>
        <w:rPr>
          <w:rFonts w:ascii="Arial" w:hAnsi="Arial" w:cs="Arial"/>
          <w:b/>
          <w:color w:val="auto"/>
          <w:sz w:val="20"/>
          <w:szCs w:val="20"/>
        </w:rPr>
      </w:pPr>
      <w:r w:rsidRPr="008533A4">
        <w:rPr>
          <w:rFonts w:ascii="Arial" w:hAnsi="Arial" w:cs="Arial"/>
          <w:b/>
          <w:color w:val="auto"/>
          <w:sz w:val="20"/>
          <w:szCs w:val="20"/>
        </w:rPr>
        <w:t>PROPONOWANE METODY EWALUACJI PRZEDMIOTU</w:t>
      </w:r>
    </w:p>
    <w:p w:rsidR="001E3D4B" w:rsidRPr="008533A4" w:rsidRDefault="001E3D4B" w:rsidP="001E3D4B">
      <w:pPr>
        <w:pStyle w:val="tekst"/>
        <w:rPr>
          <w:color w:val="auto"/>
        </w:rPr>
      </w:pPr>
      <w:r w:rsidRPr="008533A4">
        <w:rPr>
          <w:color w:val="auto"/>
        </w:rPr>
        <w:t>Zaleca się stosowanie zarówno metod ilościowych</w:t>
      </w:r>
      <w:r w:rsidR="00CD15DD">
        <w:rPr>
          <w:color w:val="auto"/>
        </w:rPr>
        <w:t>,</w:t>
      </w:r>
      <w:r w:rsidRPr="008533A4">
        <w:rPr>
          <w:color w:val="auto"/>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1E3D4B" w:rsidRPr="008533A4" w:rsidRDefault="001E3D4B" w:rsidP="001E3D4B">
      <w:pPr>
        <w:pStyle w:val="tekst"/>
        <w:rPr>
          <w:color w:val="auto"/>
        </w:rPr>
      </w:pPr>
      <w:r w:rsidRPr="008533A4">
        <w:rPr>
          <w:color w:val="auto"/>
        </w:rPr>
        <w:t>W przypadku ewaluacji przedmiotu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E3D4B" w:rsidRPr="008533A4" w:rsidRDefault="001E3D4B" w:rsidP="001E3D4B">
      <w:pPr>
        <w:pStyle w:val="tekst"/>
        <w:rPr>
          <w:color w:val="auto"/>
        </w:rPr>
      </w:pPr>
      <w:r w:rsidRPr="008533A4">
        <w:rPr>
          <w:color w:val="auto"/>
        </w:rPr>
        <w:t>Podczas realizacji badań ewaluacyjnych powinno zastosować</w:t>
      </w:r>
      <w:r w:rsidR="009D5585">
        <w:rPr>
          <w:color w:val="auto"/>
        </w:rPr>
        <w:t xml:space="preserve"> się</w:t>
      </w:r>
      <w:r w:rsidRPr="008533A4">
        <w:rPr>
          <w:color w:val="auto"/>
        </w:rPr>
        <w:t xml:space="preserve"> wiele metod badawczych. Daje to możliwość na uzupełnianie oraz pogłębianie danych </w:t>
      </w:r>
      <w:r w:rsidRPr="008533A4">
        <w:rPr>
          <w:color w:val="auto"/>
        </w:rPr>
        <w:br/>
        <w:t>i informacji zdobytych jedną metodą, innymi, a także, co istotne, sprzyja zachowaniu obiektywizmu. Takie postępowanie nazywane jest triangulacją.</w:t>
      </w:r>
    </w:p>
    <w:p w:rsidR="001E3D4B" w:rsidRPr="008533A4" w:rsidRDefault="001E3D4B" w:rsidP="001E3D4B">
      <w:pPr>
        <w:pStyle w:val="tekst"/>
        <w:rPr>
          <w:color w:val="auto"/>
        </w:rPr>
      </w:pPr>
      <w:r w:rsidRPr="008533A4">
        <w:rPr>
          <w:color w:val="auto"/>
        </w:rPr>
        <w:t xml:space="preserve">Kluczowe umiejętności podlegające ewaluacji w ramach przedmiotu </w:t>
      </w:r>
      <w:r w:rsidR="00484717" w:rsidRPr="008533A4">
        <w:rPr>
          <w:i/>
          <w:color w:val="auto"/>
        </w:rPr>
        <w:t>m</w:t>
      </w:r>
      <w:r w:rsidR="00735326" w:rsidRPr="008533A4">
        <w:rPr>
          <w:i/>
          <w:color w:val="auto"/>
        </w:rPr>
        <w:t>aszynoznawstwo fleksograficzne</w:t>
      </w:r>
      <w:r w:rsidRPr="008533A4">
        <w:rPr>
          <w:color w:val="auto"/>
        </w:rPr>
        <w:t>dotyczą:</w:t>
      </w:r>
    </w:p>
    <w:p w:rsidR="001E3D4B" w:rsidRPr="008533A4" w:rsidRDefault="001E3D4B" w:rsidP="00EB3FA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533A4">
        <w:rPr>
          <w:rFonts w:ascii="Arial" w:hAnsi="Arial" w:cs="Arial"/>
          <w:color w:val="auto"/>
          <w:sz w:val="20"/>
          <w:szCs w:val="20"/>
        </w:rPr>
        <w:t>zasad wykonywania rysunków technicznych,</w:t>
      </w:r>
    </w:p>
    <w:p w:rsidR="001E3D4B" w:rsidRPr="008533A4" w:rsidRDefault="001E3D4B" w:rsidP="00EB3FA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533A4">
        <w:rPr>
          <w:rFonts w:ascii="Arial" w:hAnsi="Arial" w:cs="Arial"/>
          <w:color w:val="auto"/>
          <w:sz w:val="20"/>
          <w:szCs w:val="20"/>
        </w:rPr>
        <w:t>charakteryzowania maszyn i urządzeń poligraficznych,</w:t>
      </w:r>
    </w:p>
    <w:p w:rsidR="001E3D4B" w:rsidRPr="008533A4" w:rsidRDefault="001E3D4B" w:rsidP="00EB3FA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533A4">
        <w:rPr>
          <w:rFonts w:ascii="Arial" w:hAnsi="Arial" w:cs="Arial"/>
          <w:color w:val="auto"/>
          <w:sz w:val="20"/>
          <w:szCs w:val="20"/>
        </w:rPr>
        <w:t>budowy oraz zasad działania maszyn do wykonywania form drukowych,</w:t>
      </w:r>
    </w:p>
    <w:p w:rsidR="00FA1454" w:rsidRPr="008533A4" w:rsidRDefault="001E3D4B" w:rsidP="00EB3FA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533A4">
        <w:rPr>
          <w:rFonts w:ascii="Arial" w:hAnsi="Arial" w:cs="Arial"/>
          <w:color w:val="auto"/>
          <w:sz w:val="20"/>
          <w:szCs w:val="20"/>
        </w:rPr>
        <w:t>budowy oraz zasad działania fleksograficznych maszyn drukujących.</w:t>
      </w:r>
    </w:p>
    <w:p w:rsidR="00562D68" w:rsidRPr="008533A4" w:rsidRDefault="00562D68">
      <w:pPr>
        <w:rPr>
          <w:rFonts w:ascii="Arial" w:hAnsi="Arial" w:cs="Arial"/>
          <w:color w:val="auto"/>
          <w:sz w:val="20"/>
          <w:szCs w:val="20"/>
        </w:rPr>
      </w:pPr>
      <w:r w:rsidRPr="008533A4">
        <w:rPr>
          <w:rFonts w:ascii="Arial" w:hAnsi="Arial" w:cs="Arial"/>
          <w:color w:val="auto"/>
          <w:sz w:val="20"/>
          <w:szCs w:val="20"/>
        </w:rPr>
        <w:br w:type="page"/>
      </w:r>
    </w:p>
    <w:p w:rsidR="00C73D70" w:rsidRPr="008533A4"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Drukowanie z form </w:t>
      </w:r>
      <w:r w:rsidR="00BF6ACF" w:rsidRPr="008533A4">
        <w:rPr>
          <w:rFonts w:ascii="Arial" w:hAnsi="Arial" w:cs="Arial"/>
          <w:b/>
          <w:color w:val="auto"/>
          <w:sz w:val="20"/>
          <w:szCs w:val="20"/>
        </w:rPr>
        <w:t>fleksograficznych</w:t>
      </w:r>
      <w:r w:rsidR="00B72143" w:rsidRPr="008533A4">
        <w:rPr>
          <w:rFonts w:ascii="Arial" w:hAnsi="Arial" w:cs="Arial"/>
          <w:b/>
          <w:color w:val="auto"/>
          <w:sz w:val="20"/>
          <w:szCs w:val="20"/>
        </w:rPr>
        <w:t xml:space="preserve"> </w:t>
      </w:r>
    </w:p>
    <w:p w:rsidR="00C73D70" w:rsidRPr="008533A4"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D70" w:rsidRPr="008533A4"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Cele ogólne</w:t>
      </w:r>
      <w:r w:rsidR="0097671C">
        <w:rPr>
          <w:rFonts w:ascii="Arial" w:hAnsi="Arial" w:cs="Arial"/>
          <w:b/>
          <w:color w:val="auto"/>
          <w:sz w:val="20"/>
          <w:szCs w:val="20"/>
        </w:rPr>
        <w:t>:</w:t>
      </w:r>
      <w:r w:rsidRPr="008533A4">
        <w:rPr>
          <w:rFonts w:ascii="Arial" w:hAnsi="Arial" w:cs="Arial"/>
          <w:b/>
          <w:color w:val="auto"/>
          <w:sz w:val="20"/>
          <w:szCs w:val="20"/>
        </w:rPr>
        <w:t xml:space="preserve"> </w:t>
      </w:r>
    </w:p>
    <w:p w:rsidR="00C73D70" w:rsidRPr="008533A4" w:rsidRDefault="00C73D70" w:rsidP="00100F60">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 xml:space="preserve">Nabycie praktycznych umiejętności drukowania z </w:t>
      </w:r>
      <w:r w:rsidR="00BF6ACF" w:rsidRPr="008533A4">
        <w:rPr>
          <w:rFonts w:ascii="Arial" w:hAnsi="Arial" w:cs="Arial"/>
          <w:color w:val="auto"/>
          <w:sz w:val="20"/>
          <w:szCs w:val="20"/>
        </w:rPr>
        <w:t>fleksograficznych</w:t>
      </w:r>
      <w:r w:rsidRPr="008533A4">
        <w:rPr>
          <w:rFonts w:ascii="Arial" w:hAnsi="Arial" w:cs="Arial"/>
          <w:color w:val="auto"/>
          <w:sz w:val="20"/>
          <w:szCs w:val="20"/>
        </w:rPr>
        <w:t xml:space="preserve"> form drukowych</w:t>
      </w:r>
      <w:r w:rsidR="00735326" w:rsidRPr="008533A4">
        <w:rPr>
          <w:rFonts w:ascii="Arial" w:hAnsi="Arial" w:cs="Arial"/>
          <w:color w:val="auto"/>
          <w:sz w:val="20"/>
          <w:szCs w:val="20"/>
        </w:rPr>
        <w:t>.</w:t>
      </w:r>
    </w:p>
    <w:p w:rsidR="00C73D70" w:rsidRPr="008533A4" w:rsidRDefault="00C73D70" w:rsidP="00100F60">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Weryfikacja zdobytej wiedzy teoretycznej z zastosowaniem jej w codziennej praktyce</w:t>
      </w:r>
      <w:r w:rsidR="00735326" w:rsidRPr="008533A4">
        <w:rPr>
          <w:rFonts w:ascii="Arial" w:hAnsi="Arial" w:cs="Arial"/>
          <w:color w:val="auto"/>
          <w:sz w:val="20"/>
          <w:szCs w:val="20"/>
        </w:rPr>
        <w:t>.</w:t>
      </w:r>
    </w:p>
    <w:p w:rsidR="00C73D70" w:rsidRPr="008533A4" w:rsidRDefault="00F67270" w:rsidP="00100F60">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Stosowanie</w:t>
      </w:r>
      <w:r w:rsidR="00C73D70" w:rsidRPr="008533A4">
        <w:rPr>
          <w:rFonts w:ascii="Arial" w:hAnsi="Arial" w:cs="Arial"/>
          <w:color w:val="auto"/>
          <w:sz w:val="20"/>
          <w:szCs w:val="20"/>
        </w:rPr>
        <w:t xml:space="preserve"> zasad bezpieczeństwa i przepisów </w:t>
      </w:r>
      <w:r w:rsidR="005869FE" w:rsidRPr="00283033">
        <w:rPr>
          <w:rFonts w:ascii="Arial" w:hAnsi="Arial" w:cs="Arial"/>
          <w:sz w:val="20"/>
          <w:szCs w:val="20"/>
        </w:rPr>
        <w:t>bhp</w:t>
      </w:r>
      <w:r w:rsidR="005869FE" w:rsidRPr="008533A4" w:rsidDel="005869FE">
        <w:rPr>
          <w:rFonts w:ascii="Arial" w:hAnsi="Arial" w:cs="Arial"/>
          <w:color w:val="auto"/>
          <w:sz w:val="20"/>
          <w:szCs w:val="20"/>
        </w:rPr>
        <w:t xml:space="preserve"> </w:t>
      </w:r>
      <w:r w:rsidR="00C73D70" w:rsidRPr="008533A4">
        <w:rPr>
          <w:rFonts w:ascii="Arial" w:hAnsi="Arial" w:cs="Arial"/>
          <w:color w:val="auto"/>
          <w:sz w:val="20"/>
          <w:szCs w:val="20"/>
        </w:rPr>
        <w:t>w miejscu pracy</w:t>
      </w:r>
      <w:r w:rsidR="00735326" w:rsidRPr="008533A4">
        <w:rPr>
          <w:rFonts w:ascii="Arial" w:hAnsi="Arial" w:cs="Arial"/>
          <w:color w:val="auto"/>
          <w:sz w:val="20"/>
          <w:szCs w:val="20"/>
        </w:rPr>
        <w:t>.</w:t>
      </w:r>
    </w:p>
    <w:p w:rsidR="00C73D70" w:rsidRPr="008533A4" w:rsidRDefault="00C73D70" w:rsidP="00100F60">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8533A4">
        <w:rPr>
          <w:rFonts w:ascii="Arial" w:hAnsi="Arial" w:cs="Arial"/>
          <w:color w:val="auto"/>
          <w:sz w:val="20"/>
          <w:szCs w:val="20"/>
        </w:rPr>
        <w:t>Doskonalenie umiejętności pracy w zespo</w:t>
      </w:r>
      <w:r w:rsidR="0099592D" w:rsidRPr="008533A4">
        <w:rPr>
          <w:rFonts w:ascii="Arial" w:hAnsi="Arial" w:cs="Arial"/>
          <w:color w:val="auto"/>
          <w:sz w:val="20"/>
          <w:szCs w:val="20"/>
        </w:rPr>
        <w:t>le podczas realizacji produkcji.</w:t>
      </w:r>
    </w:p>
    <w:p w:rsidR="00C73D70" w:rsidRPr="008533A4"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5763"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Cele operacyjne</w:t>
      </w:r>
    </w:p>
    <w:p w:rsidR="006C2CE5" w:rsidRPr="008533A4" w:rsidRDefault="004A5763"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735326" w:rsidRPr="008533A4">
        <w:rPr>
          <w:rFonts w:ascii="Arial" w:hAnsi="Arial" w:cs="Arial"/>
          <w:b/>
          <w:color w:val="auto"/>
          <w:sz w:val="20"/>
          <w:szCs w:val="20"/>
        </w:rPr>
        <w:t>:</w:t>
      </w:r>
    </w:p>
    <w:p w:rsidR="00C73D70" w:rsidRPr="008533A4" w:rsidRDefault="0096170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zorganizować</w:t>
      </w:r>
      <w:r w:rsidR="00C73D70" w:rsidRPr="008533A4">
        <w:rPr>
          <w:rFonts w:ascii="Arial" w:hAnsi="Arial" w:cs="Arial"/>
          <w:color w:val="auto"/>
          <w:sz w:val="20"/>
          <w:szCs w:val="20"/>
        </w:rPr>
        <w:t xml:space="preserve"> stanowiska pracy zgodnie z wymaganiami ergonomii</w:t>
      </w:r>
      <w:r w:rsidRPr="008533A4">
        <w:rPr>
          <w:rFonts w:ascii="Arial" w:hAnsi="Arial" w:cs="Arial"/>
          <w:color w:val="auto"/>
          <w:sz w:val="20"/>
          <w:szCs w:val="20"/>
        </w:rPr>
        <w:t>, przepisów bhp, ochrony przeciwpożarowej i ochrony środowiska,</w:t>
      </w:r>
    </w:p>
    <w:p w:rsidR="00C73D70" w:rsidRPr="008533A4" w:rsidRDefault="0096170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zaplanować operacje technologiczne</w:t>
      </w:r>
      <w:r w:rsidR="00C73D70" w:rsidRPr="008533A4">
        <w:rPr>
          <w:rFonts w:ascii="Arial" w:hAnsi="Arial" w:cs="Arial"/>
          <w:color w:val="auto"/>
          <w:sz w:val="20"/>
          <w:szCs w:val="20"/>
        </w:rPr>
        <w:t xml:space="preserve"> na stanowisku drukarskim</w:t>
      </w:r>
      <w:r w:rsidRPr="008533A4">
        <w:rPr>
          <w:rFonts w:ascii="Arial" w:hAnsi="Arial" w:cs="Arial"/>
          <w:color w:val="auto"/>
          <w:sz w:val="20"/>
          <w:szCs w:val="20"/>
        </w:rPr>
        <w:t>,</w:t>
      </w:r>
    </w:p>
    <w:p w:rsidR="00E321E0" w:rsidRPr="008533A4" w:rsidRDefault="00E321E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dobrać podłoża i materiały pomocnicze do drukowania </w:t>
      </w:r>
      <w:r w:rsidR="00BF6ACF" w:rsidRPr="008533A4">
        <w:rPr>
          <w:rFonts w:ascii="Arial" w:hAnsi="Arial" w:cs="Arial"/>
          <w:color w:val="auto"/>
          <w:sz w:val="20"/>
          <w:szCs w:val="20"/>
        </w:rPr>
        <w:t>fleksograficznego</w:t>
      </w:r>
      <w:r w:rsidRPr="008533A4">
        <w:rPr>
          <w:rFonts w:ascii="Arial" w:hAnsi="Arial" w:cs="Arial"/>
          <w:color w:val="auto"/>
          <w:sz w:val="20"/>
          <w:szCs w:val="20"/>
        </w:rPr>
        <w:t xml:space="preserve">, </w:t>
      </w:r>
    </w:p>
    <w:p w:rsidR="00C73D70" w:rsidRPr="008533A4" w:rsidRDefault="0096170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p</w:t>
      </w:r>
      <w:r w:rsidR="00C73D70" w:rsidRPr="008533A4">
        <w:rPr>
          <w:rFonts w:ascii="Arial" w:hAnsi="Arial" w:cs="Arial"/>
          <w:color w:val="auto"/>
          <w:sz w:val="20"/>
          <w:szCs w:val="20"/>
        </w:rPr>
        <w:t>rzygotow</w:t>
      </w:r>
      <w:r w:rsidRPr="008533A4">
        <w:rPr>
          <w:rFonts w:ascii="Arial" w:hAnsi="Arial" w:cs="Arial"/>
          <w:color w:val="auto"/>
          <w:sz w:val="20"/>
          <w:szCs w:val="20"/>
        </w:rPr>
        <w:t xml:space="preserve">ać </w:t>
      </w:r>
      <w:r w:rsidR="00A771C1" w:rsidRPr="008533A4">
        <w:rPr>
          <w:rFonts w:ascii="Arial" w:hAnsi="Arial" w:cs="Arial"/>
          <w:color w:val="auto"/>
          <w:sz w:val="20"/>
          <w:szCs w:val="20"/>
        </w:rPr>
        <w:t>fleksograficzną</w:t>
      </w:r>
      <w:r w:rsidRPr="008533A4">
        <w:rPr>
          <w:rFonts w:ascii="Arial" w:hAnsi="Arial" w:cs="Arial"/>
          <w:color w:val="auto"/>
          <w:sz w:val="20"/>
          <w:szCs w:val="20"/>
        </w:rPr>
        <w:t xml:space="preserve"> maszynę drukarską </w:t>
      </w:r>
      <w:r w:rsidR="00C73D70" w:rsidRPr="008533A4">
        <w:rPr>
          <w:rFonts w:ascii="Arial" w:hAnsi="Arial" w:cs="Arial"/>
          <w:color w:val="auto"/>
          <w:sz w:val="20"/>
          <w:szCs w:val="20"/>
        </w:rPr>
        <w:t>do produkcji</w:t>
      </w:r>
      <w:r w:rsidRPr="008533A4">
        <w:rPr>
          <w:rFonts w:ascii="Arial" w:hAnsi="Arial" w:cs="Arial"/>
          <w:color w:val="auto"/>
          <w:sz w:val="20"/>
          <w:szCs w:val="20"/>
        </w:rPr>
        <w:t>,</w:t>
      </w:r>
    </w:p>
    <w:p w:rsidR="00C73D70" w:rsidRPr="008533A4" w:rsidRDefault="0064317A"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narządzić </w:t>
      </w:r>
      <w:r w:rsidR="00A771C1" w:rsidRPr="008533A4">
        <w:rPr>
          <w:rFonts w:ascii="Arial" w:hAnsi="Arial" w:cs="Arial"/>
          <w:color w:val="auto"/>
          <w:sz w:val="20"/>
          <w:szCs w:val="20"/>
        </w:rPr>
        <w:t>fleksograficzną</w:t>
      </w:r>
      <w:r w:rsidRPr="008533A4">
        <w:rPr>
          <w:rFonts w:ascii="Arial" w:hAnsi="Arial" w:cs="Arial"/>
          <w:color w:val="auto"/>
          <w:sz w:val="20"/>
          <w:szCs w:val="20"/>
        </w:rPr>
        <w:t xml:space="preserve"> maszynę drukarską,</w:t>
      </w:r>
    </w:p>
    <w:p w:rsidR="00E321E0" w:rsidRPr="008533A4" w:rsidRDefault="00E321E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dokonywać regulacji zespołów i mechanizmów </w:t>
      </w:r>
      <w:r w:rsidR="00BF6ACF" w:rsidRPr="008533A4">
        <w:rPr>
          <w:rFonts w:ascii="Arial" w:hAnsi="Arial" w:cs="Arial"/>
          <w:color w:val="auto"/>
          <w:sz w:val="20"/>
          <w:szCs w:val="20"/>
        </w:rPr>
        <w:t>fleksograficzne</w:t>
      </w:r>
      <w:r w:rsidRPr="008533A4">
        <w:rPr>
          <w:rFonts w:ascii="Arial" w:hAnsi="Arial" w:cs="Arial"/>
          <w:color w:val="auto"/>
          <w:sz w:val="20"/>
          <w:szCs w:val="20"/>
        </w:rPr>
        <w:t>j maszyny drukarskiej,</w:t>
      </w:r>
    </w:p>
    <w:p w:rsidR="00C73D70" w:rsidRPr="008533A4" w:rsidRDefault="00E321E0"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obsłu</w:t>
      </w:r>
      <w:r w:rsidR="006B632A" w:rsidRPr="008533A4">
        <w:rPr>
          <w:rFonts w:ascii="Arial" w:hAnsi="Arial" w:cs="Arial"/>
          <w:color w:val="auto"/>
          <w:sz w:val="20"/>
          <w:szCs w:val="20"/>
        </w:rPr>
        <w:t>żyć</w:t>
      </w:r>
      <w:r w:rsidRPr="008533A4">
        <w:rPr>
          <w:rFonts w:ascii="Arial" w:hAnsi="Arial" w:cs="Arial"/>
          <w:color w:val="auto"/>
          <w:sz w:val="20"/>
          <w:szCs w:val="20"/>
        </w:rPr>
        <w:t xml:space="preserve"> systemy</w:t>
      </w:r>
      <w:r w:rsidR="00C73D70" w:rsidRPr="008533A4">
        <w:rPr>
          <w:rFonts w:ascii="Arial" w:hAnsi="Arial" w:cs="Arial"/>
          <w:color w:val="auto"/>
          <w:sz w:val="20"/>
          <w:szCs w:val="20"/>
        </w:rPr>
        <w:t xml:space="preserve"> sterowania </w:t>
      </w:r>
      <w:r w:rsidR="00BF6ACF" w:rsidRPr="008533A4">
        <w:rPr>
          <w:rFonts w:ascii="Arial" w:hAnsi="Arial" w:cs="Arial"/>
          <w:color w:val="auto"/>
          <w:sz w:val="20"/>
          <w:szCs w:val="20"/>
        </w:rPr>
        <w:t>fleksograficzne</w:t>
      </w:r>
      <w:r w:rsidRPr="008533A4">
        <w:rPr>
          <w:rFonts w:ascii="Arial" w:hAnsi="Arial" w:cs="Arial"/>
          <w:color w:val="auto"/>
          <w:sz w:val="20"/>
          <w:szCs w:val="20"/>
        </w:rPr>
        <w:t>j maszyny drukarskiej,</w:t>
      </w:r>
    </w:p>
    <w:p w:rsidR="00B74F2E" w:rsidRPr="008533A4" w:rsidRDefault="00B74F2E"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wykonywać odbitki nakładowe na </w:t>
      </w:r>
      <w:r w:rsidR="00BF6ACF" w:rsidRPr="008533A4">
        <w:rPr>
          <w:rFonts w:ascii="Arial" w:hAnsi="Arial" w:cs="Arial"/>
          <w:color w:val="auto"/>
          <w:sz w:val="20"/>
          <w:szCs w:val="20"/>
        </w:rPr>
        <w:t>fleksograficzne</w:t>
      </w:r>
      <w:r w:rsidRPr="008533A4">
        <w:rPr>
          <w:rFonts w:ascii="Arial" w:hAnsi="Arial" w:cs="Arial"/>
          <w:color w:val="auto"/>
          <w:sz w:val="20"/>
          <w:szCs w:val="20"/>
        </w:rPr>
        <w:t>j maszynie drukującej,</w:t>
      </w:r>
    </w:p>
    <w:p w:rsidR="00D72DDA" w:rsidRPr="008533A4" w:rsidRDefault="00D72DDA"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prowadzić bieżąca kontrole procesu drukowania,</w:t>
      </w:r>
    </w:p>
    <w:p w:rsidR="00C73D70" w:rsidRPr="008533A4" w:rsidRDefault="00023753"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dokonywać p</w:t>
      </w:r>
      <w:r w:rsidR="00C73D70" w:rsidRPr="008533A4">
        <w:rPr>
          <w:rFonts w:ascii="Arial" w:hAnsi="Arial" w:cs="Arial"/>
          <w:color w:val="auto"/>
          <w:sz w:val="20"/>
          <w:szCs w:val="20"/>
        </w:rPr>
        <w:t>omiar</w:t>
      </w:r>
      <w:r w:rsidRPr="008533A4">
        <w:rPr>
          <w:rFonts w:ascii="Arial" w:hAnsi="Arial" w:cs="Arial"/>
          <w:color w:val="auto"/>
          <w:sz w:val="20"/>
          <w:szCs w:val="20"/>
        </w:rPr>
        <w:t>ów</w:t>
      </w:r>
      <w:r w:rsidR="00C73D70" w:rsidRPr="008533A4">
        <w:rPr>
          <w:rFonts w:ascii="Arial" w:hAnsi="Arial" w:cs="Arial"/>
          <w:color w:val="auto"/>
          <w:sz w:val="20"/>
          <w:szCs w:val="20"/>
        </w:rPr>
        <w:t xml:space="preserve"> parametrów technologicznych </w:t>
      </w:r>
      <w:r w:rsidRPr="008533A4">
        <w:rPr>
          <w:rFonts w:ascii="Arial" w:hAnsi="Arial" w:cs="Arial"/>
          <w:color w:val="auto"/>
          <w:sz w:val="20"/>
          <w:szCs w:val="20"/>
        </w:rPr>
        <w:t>odbitek,</w:t>
      </w:r>
    </w:p>
    <w:p w:rsidR="00023753" w:rsidRPr="008533A4" w:rsidRDefault="00023753"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określić</w:t>
      </w:r>
      <w:r w:rsidR="00C73D70" w:rsidRPr="008533A4">
        <w:rPr>
          <w:rFonts w:ascii="Arial" w:hAnsi="Arial" w:cs="Arial"/>
          <w:color w:val="auto"/>
          <w:sz w:val="20"/>
          <w:szCs w:val="20"/>
        </w:rPr>
        <w:t xml:space="preserve"> przyczyn</w:t>
      </w:r>
      <w:r w:rsidRPr="008533A4">
        <w:rPr>
          <w:rFonts w:ascii="Arial" w:hAnsi="Arial" w:cs="Arial"/>
          <w:color w:val="auto"/>
          <w:sz w:val="20"/>
          <w:szCs w:val="20"/>
        </w:rPr>
        <w:t>y</w:t>
      </w:r>
      <w:r w:rsidR="00545B44" w:rsidRPr="008533A4">
        <w:rPr>
          <w:rFonts w:ascii="Arial" w:hAnsi="Arial" w:cs="Arial"/>
          <w:color w:val="auto"/>
          <w:sz w:val="20"/>
          <w:szCs w:val="20"/>
        </w:rPr>
        <w:t xml:space="preserve"> występowania wad </w:t>
      </w:r>
      <w:r w:rsidRPr="008533A4">
        <w:rPr>
          <w:rFonts w:ascii="Arial" w:hAnsi="Arial" w:cs="Arial"/>
          <w:color w:val="auto"/>
          <w:sz w:val="20"/>
          <w:szCs w:val="20"/>
        </w:rPr>
        <w:t>odbitek,</w:t>
      </w:r>
    </w:p>
    <w:p w:rsidR="00023753" w:rsidRPr="008533A4" w:rsidRDefault="00023753"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zaproponować sposoby eliminacji wad odbitek,</w:t>
      </w:r>
    </w:p>
    <w:p w:rsidR="00C73D70" w:rsidRPr="008533A4" w:rsidRDefault="00023753" w:rsidP="00100F6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wykonywać</w:t>
      </w:r>
      <w:r w:rsidR="004A5763">
        <w:rPr>
          <w:rFonts w:ascii="Arial" w:hAnsi="Arial" w:cs="Arial"/>
          <w:color w:val="auto"/>
          <w:sz w:val="20"/>
          <w:szCs w:val="20"/>
        </w:rPr>
        <w:t xml:space="preserve"> </w:t>
      </w:r>
      <w:r w:rsidR="006C2CE5" w:rsidRPr="008533A4">
        <w:rPr>
          <w:rFonts w:ascii="Arial" w:hAnsi="Arial" w:cs="Arial"/>
          <w:color w:val="auto"/>
          <w:sz w:val="20"/>
          <w:szCs w:val="20"/>
        </w:rPr>
        <w:t xml:space="preserve">czynności </w:t>
      </w:r>
      <w:r w:rsidRPr="008533A4">
        <w:rPr>
          <w:rFonts w:ascii="Arial" w:hAnsi="Arial" w:cs="Arial"/>
          <w:color w:val="auto"/>
          <w:sz w:val="20"/>
          <w:szCs w:val="20"/>
        </w:rPr>
        <w:t>myci</w:t>
      </w:r>
      <w:r w:rsidR="006C2CE5" w:rsidRPr="008533A4">
        <w:rPr>
          <w:rFonts w:ascii="Arial" w:hAnsi="Arial" w:cs="Arial"/>
          <w:color w:val="auto"/>
          <w:sz w:val="20"/>
          <w:szCs w:val="20"/>
        </w:rPr>
        <w:t>a</w:t>
      </w:r>
      <w:r w:rsidRPr="008533A4">
        <w:rPr>
          <w:rFonts w:ascii="Arial" w:hAnsi="Arial" w:cs="Arial"/>
          <w:color w:val="auto"/>
          <w:sz w:val="20"/>
          <w:szCs w:val="20"/>
        </w:rPr>
        <w:t>, konserwacj</w:t>
      </w:r>
      <w:r w:rsidR="006C2CE5" w:rsidRPr="008533A4">
        <w:rPr>
          <w:rFonts w:ascii="Arial" w:hAnsi="Arial" w:cs="Arial"/>
          <w:color w:val="auto"/>
          <w:sz w:val="20"/>
          <w:szCs w:val="20"/>
        </w:rPr>
        <w:t>i</w:t>
      </w:r>
      <w:r w:rsidR="004A5763">
        <w:rPr>
          <w:rFonts w:ascii="Arial" w:hAnsi="Arial" w:cs="Arial"/>
          <w:color w:val="auto"/>
          <w:sz w:val="20"/>
          <w:szCs w:val="20"/>
        </w:rPr>
        <w:t xml:space="preserve"> </w:t>
      </w:r>
      <w:r w:rsidRPr="008533A4">
        <w:rPr>
          <w:rFonts w:ascii="Arial" w:hAnsi="Arial" w:cs="Arial"/>
          <w:color w:val="auto"/>
          <w:sz w:val="20"/>
          <w:szCs w:val="20"/>
        </w:rPr>
        <w:t>codzienn</w:t>
      </w:r>
      <w:r w:rsidR="006C2CE5" w:rsidRPr="008533A4">
        <w:rPr>
          <w:rFonts w:ascii="Arial" w:hAnsi="Arial" w:cs="Arial"/>
          <w:color w:val="auto"/>
          <w:sz w:val="20"/>
          <w:szCs w:val="20"/>
        </w:rPr>
        <w:t>ej</w:t>
      </w:r>
      <w:r w:rsidRPr="008533A4">
        <w:rPr>
          <w:rFonts w:ascii="Arial" w:hAnsi="Arial" w:cs="Arial"/>
          <w:color w:val="auto"/>
          <w:sz w:val="20"/>
          <w:szCs w:val="20"/>
        </w:rPr>
        <w:t xml:space="preserve"> i okresow</w:t>
      </w:r>
      <w:r w:rsidR="006C2CE5" w:rsidRPr="008533A4">
        <w:rPr>
          <w:rFonts w:ascii="Arial" w:hAnsi="Arial" w:cs="Arial"/>
          <w:color w:val="auto"/>
          <w:sz w:val="20"/>
          <w:szCs w:val="20"/>
        </w:rPr>
        <w:t>ej</w:t>
      </w:r>
      <w:r w:rsidR="00C73D70" w:rsidRPr="008533A4">
        <w:rPr>
          <w:rFonts w:ascii="Arial" w:hAnsi="Arial" w:cs="Arial"/>
          <w:color w:val="auto"/>
          <w:sz w:val="20"/>
          <w:szCs w:val="20"/>
        </w:rPr>
        <w:t xml:space="preserve"> maszyny </w:t>
      </w:r>
      <w:r w:rsidR="00BF6ACF" w:rsidRPr="008533A4">
        <w:rPr>
          <w:rFonts w:ascii="Arial" w:hAnsi="Arial" w:cs="Arial"/>
          <w:color w:val="auto"/>
          <w:sz w:val="20"/>
          <w:szCs w:val="20"/>
        </w:rPr>
        <w:t>fleksograficzne</w:t>
      </w:r>
      <w:r w:rsidR="00C73D70" w:rsidRPr="008533A4">
        <w:rPr>
          <w:rFonts w:ascii="Arial" w:hAnsi="Arial" w:cs="Arial"/>
          <w:color w:val="auto"/>
          <w:sz w:val="20"/>
          <w:szCs w:val="20"/>
        </w:rPr>
        <w:t>j</w:t>
      </w:r>
      <w:r w:rsidRPr="008533A4">
        <w:rPr>
          <w:rFonts w:ascii="Arial" w:hAnsi="Arial" w:cs="Arial"/>
          <w:color w:val="auto"/>
          <w:sz w:val="20"/>
          <w:szCs w:val="20"/>
        </w:rPr>
        <w:t>.</w:t>
      </w:r>
    </w:p>
    <w:p w:rsidR="00091BFB" w:rsidRPr="008533A4" w:rsidRDefault="00091BFB">
      <w:pPr>
        <w:rPr>
          <w:rFonts w:ascii="Arial" w:hAnsi="Arial" w:cs="Arial"/>
          <w:b/>
          <w:color w:val="auto"/>
          <w:sz w:val="20"/>
          <w:szCs w:val="20"/>
        </w:rPr>
      </w:pPr>
      <w:r w:rsidRPr="008533A4">
        <w:rPr>
          <w:rFonts w:ascii="Arial" w:hAnsi="Arial" w:cs="Arial"/>
          <w:b/>
          <w:color w:val="auto"/>
          <w:sz w:val="20"/>
          <w:szCs w:val="20"/>
        </w:rPr>
        <w:br w:type="page"/>
      </w:r>
    </w:p>
    <w:p w:rsidR="006B632A" w:rsidRPr="008533A4" w:rsidRDefault="00C73D70"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MATERIAŁ NAUCZANIA </w:t>
      </w:r>
      <w:r w:rsidR="00A71956" w:rsidRPr="008533A4">
        <w:rPr>
          <w:rFonts w:ascii="Arial" w:hAnsi="Arial" w:cs="Arial"/>
          <w:b/>
          <w:color w:val="auto"/>
          <w:sz w:val="20"/>
          <w:szCs w:val="20"/>
        </w:rPr>
        <w:t>–</w:t>
      </w:r>
      <w:r w:rsidR="000E5054">
        <w:rPr>
          <w:rFonts w:ascii="Arial" w:hAnsi="Arial" w:cs="Arial"/>
          <w:b/>
          <w:color w:val="auto"/>
          <w:sz w:val="20"/>
          <w:szCs w:val="20"/>
        </w:rPr>
        <w:t xml:space="preserve"> </w:t>
      </w:r>
      <w:r w:rsidR="00B72143" w:rsidRPr="008533A4">
        <w:rPr>
          <w:rFonts w:ascii="Arial" w:hAnsi="Arial" w:cs="Arial"/>
          <w:b/>
          <w:color w:val="auto"/>
          <w:sz w:val="20"/>
          <w:szCs w:val="20"/>
        </w:rPr>
        <w:t>DRUKOWANIE Z FORM FLEKSOGRAFICZNYCH</w:t>
      </w:r>
    </w:p>
    <w:tbl>
      <w:tblPr>
        <w:tblStyle w:val="Tabela-Siatka"/>
        <w:tblW w:w="14005" w:type="dxa"/>
        <w:tblInd w:w="108" w:type="dxa"/>
        <w:tblLayout w:type="fixed"/>
        <w:tblLook w:val="04A0" w:firstRow="1" w:lastRow="0" w:firstColumn="1" w:lastColumn="0" w:noHBand="0" w:noVBand="1"/>
      </w:tblPr>
      <w:tblGrid>
        <w:gridCol w:w="2135"/>
        <w:gridCol w:w="2505"/>
        <w:gridCol w:w="1265"/>
        <w:gridCol w:w="2917"/>
        <w:gridCol w:w="3158"/>
        <w:gridCol w:w="2025"/>
      </w:tblGrid>
      <w:tr w:rsidR="003772F7" w:rsidRPr="008533A4" w:rsidTr="00B72143">
        <w:tc>
          <w:tcPr>
            <w:tcW w:w="2135" w:type="dxa"/>
            <w:vMerge w:val="restart"/>
            <w:shd w:val="clear" w:color="auto" w:fill="auto"/>
          </w:tcPr>
          <w:p w:rsidR="006B632A" w:rsidRPr="008533A4" w:rsidRDefault="006B632A" w:rsidP="00B72143">
            <w:pPr>
              <w:rPr>
                <w:rFonts w:ascii="Arial" w:eastAsia="Times New Roman" w:hAnsi="Arial" w:cs="Arial"/>
                <w:sz w:val="20"/>
                <w:szCs w:val="20"/>
              </w:rPr>
            </w:pPr>
            <w:r w:rsidRPr="008533A4">
              <w:rPr>
                <w:rFonts w:ascii="Arial" w:eastAsia="Times New Roman" w:hAnsi="Arial" w:cs="Arial"/>
                <w:sz w:val="20"/>
                <w:szCs w:val="20"/>
              </w:rPr>
              <w:t>Dział programowy</w:t>
            </w:r>
          </w:p>
        </w:tc>
        <w:tc>
          <w:tcPr>
            <w:tcW w:w="2505" w:type="dxa"/>
            <w:vMerge w:val="restart"/>
            <w:shd w:val="clear" w:color="auto" w:fill="auto"/>
          </w:tcPr>
          <w:p w:rsidR="006B632A" w:rsidRPr="008533A4" w:rsidRDefault="006B632A" w:rsidP="00B72143">
            <w:pPr>
              <w:rPr>
                <w:rFonts w:ascii="Arial" w:eastAsia="Times New Roman" w:hAnsi="Arial" w:cs="Arial"/>
                <w:sz w:val="20"/>
                <w:szCs w:val="20"/>
              </w:rPr>
            </w:pPr>
            <w:r w:rsidRPr="008533A4">
              <w:rPr>
                <w:rFonts w:ascii="Arial" w:eastAsia="Times New Roman" w:hAnsi="Arial" w:cs="Arial"/>
                <w:sz w:val="20"/>
                <w:szCs w:val="20"/>
              </w:rPr>
              <w:t>Tematy jednostek metodycznych</w:t>
            </w:r>
          </w:p>
        </w:tc>
        <w:tc>
          <w:tcPr>
            <w:tcW w:w="1265" w:type="dxa"/>
            <w:vMerge w:val="restart"/>
            <w:shd w:val="clear" w:color="auto" w:fill="auto"/>
          </w:tcPr>
          <w:p w:rsidR="006B632A" w:rsidRPr="008533A4" w:rsidRDefault="006B632A" w:rsidP="00B72143">
            <w:pPr>
              <w:rPr>
                <w:sz w:val="18"/>
                <w:szCs w:val="18"/>
              </w:rPr>
            </w:pPr>
            <w:r w:rsidRPr="008533A4">
              <w:rPr>
                <w:rFonts w:ascii="Arial" w:eastAsia="Times New Roman" w:hAnsi="Arial" w:cs="Arial"/>
                <w:sz w:val="18"/>
                <w:szCs w:val="18"/>
              </w:rPr>
              <w:t>Liczba godz.</w:t>
            </w:r>
          </w:p>
        </w:tc>
        <w:tc>
          <w:tcPr>
            <w:tcW w:w="6075" w:type="dxa"/>
            <w:gridSpan w:val="2"/>
            <w:shd w:val="clear" w:color="auto" w:fill="auto"/>
          </w:tcPr>
          <w:p w:rsidR="006B632A" w:rsidRPr="008533A4" w:rsidRDefault="006B632A" w:rsidP="00B72143">
            <w:pPr>
              <w:jc w:val="center"/>
              <w:rPr>
                <w:sz w:val="20"/>
                <w:szCs w:val="20"/>
              </w:rPr>
            </w:pPr>
            <w:r w:rsidRPr="008533A4">
              <w:rPr>
                <w:rFonts w:ascii="Arial" w:eastAsia="Times New Roman" w:hAnsi="Arial" w:cs="Arial"/>
                <w:sz w:val="20"/>
                <w:szCs w:val="20"/>
              </w:rPr>
              <w:t>Wymagania programowe</w:t>
            </w:r>
          </w:p>
        </w:tc>
        <w:tc>
          <w:tcPr>
            <w:tcW w:w="2025" w:type="dxa"/>
            <w:shd w:val="clear" w:color="auto" w:fill="auto"/>
          </w:tcPr>
          <w:p w:rsidR="006B632A" w:rsidRPr="008533A4" w:rsidRDefault="006B632A" w:rsidP="00B72143">
            <w:pPr>
              <w:rPr>
                <w:rFonts w:ascii="Arial" w:hAnsi="Arial" w:cs="Arial"/>
                <w:sz w:val="20"/>
                <w:szCs w:val="20"/>
              </w:rPr>
            </w:pPr>
            <w:r w:rsidRPr="008533A4">
              <w:rPr>
                <w:rFonts w:ascii="Arial" w:hAnsi="Arial" w:cs="Arial"/>
                <w:sz w:val="20"/>
                <w:szCs w:val="20"/>
              </w:rPr>
              <w:t>Uwagi o realizacji</w:t>
            </w:r>
          </w:p>
        </w:tc>
      </w:tr>
      <w:tr w:rsidR="003772F7" w:rsidRPr="008533A4" w:rsidTr="00B72143">
        <w:tc>
          <w:tcPr>
            <w:tcW w:w="2135" w:type="dxa"/>
            <w:vMerge/>
            <w:shd w:val="clear" w:color="auto" w:fill="auto"/>
          </w:tcPr>
          <w:p w:rsidR="006B632A" w:rsidRPr="008533A4" w:rsidRDefault="006B632A" w:rsidP="00B72143">
            <w:pPr>
              <w:rPr>
                <w:rFonts w:ascii="Arial" w:eastAsia="Times New Roman" w:hAnsi="Arial" w:cs="Arial"/>
                <w:sz w:val="20"/>
                <w:szCs w:val="20"/>
              </w:rPr>
            </w:pPr>
          </w:p>
        </w:tc>
        <w:tc>
          <w:tcPr>
            <w:tcW w:w="2505" w:type="dxa"/>
            <w:vMerge/>
            <w:shd w:val="clear" w:color="auto" w:fill="auto"/>
          </w:tcPr>
          <w:p w:rsidR="006B632A" w:rsidRPr="008533A4" w:rsidRDefault="006B632A" w:rsidP="00B72143">
            <w:pPr>
              <w:rPr>
                <w:rFonts w:ascii="Arial" w:eastAsia="Times New Roman" w:hAnsi="Arial" w:cs="Arial"/>
                <w:sz w:val="20"/>
                <w:szCs w:val="20"/>
              </w:rPr>
            </w:pPr>
          </w:p>
        </w:tc>
        <w:tc>
          <w:tcPr>
            <w:tcW w:w="1265" w:type="dxa"/>
            <w:vMerge/>
            <w:shd w:val="clear" w:color="auto" w:fill="auto"/>
          </w:tcPr>
          <w:p w:rsidR="006B632A" w:rsidRPr="008533A4" w:rsidRDefault="006B632A" w:rsidP="00B72143">
            <w:pPr>
              <w:rPr>
                <w:sz w:val="20"/>
                <w:szCs w:val="20"/>
              </w:rPr>
            </w:pPr>
          </w:p>
        </w:tc>
        <w:tc>
          <w:tcPr>
            <w:tcW w:w="2917" w:type="dxa"/>
            <w:shd w:val="clear" w:color="auto" w:fill="auto"/>
          </w:tcPr>
          <w:p w:rsidR="006B632A" w:rsidRPr="008533A4" w:rsidRDefault="006B632A" w:rsidP="00B72143">
            <w:pPr>
              <w:rPr>
                <w:rFonts w:ascii="Arial" w:eastAsia="Times New Roman" w:hAnsi="Arial" w:cs="Arial"/>
                <w:sz w:val="20"/>
                <w:szCs w:val="20"/>
              </w:rPr>
            </w:pPr>
            <w:r w:rsidRPr="008533A4">
              <w:rPr>
                <w:rFonts w:ascii="Arial" w:eastAsia="Times New Roman" w:hAnsi="Arial" w:cs="Arial"/>
                <w:sz w:val="20"/>
                <w:szCs w:val="20"/>
              </w:rPr>
              <w:t>podstawowe</w:t>
            </w:r>
          </w:p>
          <w:p w:rsidR="00B72143" w:rsidRPr="008533A4" w:rsidRDefault="00B72143" w:rsidP="00B72143">
            <w:pPr>
              <w:rPr>
                <w:b/>
                <w:sz w:val="20"/>
                <w:szCs w:val="20"/>
              </w:rPr>
            </w:pPr>
            <w:r w:rsidRPr="008533A4">
              <w:rPr>
                <w:rFonts w:ascii="Arial" w:eastAsia="Times New Roman" w:hAnsi="Arial" w:cs="Arial"/>
                <w:b/>
                <w:sz w:val="20"/>
                <w:szCs w:val="20"/>
              </w:rPr>
              <w:t>Uczeń potrafi:</w:t>
            </w:r>
          </w:p>
        </w:tc>
        <w:tc>
          <w:tcPr>
            <w:tcW w:w="3158" w:type="dxa"/>
            <w:shd w:val="clear" w:color="auto" w:fill="auto"/>
          </w:tcPr>
          <w:p w:rsidR="006B632A" w:rsidRPr="008533A4" w:rsidRDefault="00B72143" w:rsidP="00B72143">
            <w:pPr>
              <w:rPr>
                <w:rFonts w:ascii="Arial" w:eastAsia="Times New Roman" w:hAnsi="Arial" w:cs="Arial"/>
                <w:sz w:val="20"/>
                <w:szCs w:val="20"/>
              </w:rPr>
            </w:pPr>
            <w:r w:rsidRPr="008533A4">
              <w:rPr>
                <w:rFonts w:ascii="Arial" w:eastAsia="Times New Roman" w:hAnsi="Arial" w:cs="Arial"/>
                <w:sz w:val="20"/>
                <w:szCs w:val="20"/>
              </w:rPr>
              <w:t>P</w:t>
            </w:r>
            <w:r w:rsidR="006B632A" w:rsidRPr="008533A4">
              <w:rPr>
                <w:rFonts w:ascii="Arial" w:eastAsia="Times New Roman" w:hAnsi="Arial" w:cs="Arial"/>
                <w:sz w:val="20"/>
                <w:szCs w:val="20"/>
              </w:rPr>
              <w:t>onadpodstawowe</w:t>
            </w:r>
          </w:p>
          <w:p w:rsidR="00B72143" w:rsidRPr="008533A4" w:rsidRDefault="00B72143" w:rsidP="00B72143">
            <w:pPr>
              <w:rPr>
                <w:sz w:val="20"/>
                <w:szCs w:val="20"/>
              </w:rPr>
            </w:pPr>
            <w:r w:rsidRPr="008533A4">
              <w:rPr>
                <w:rFonts w:ascii="Arial" w:eastAsia="Times New Roman" w:hAnsi="Arial" w:cs="Arial"/>
                <w:b/>
                <w:sz w:val="20"/>
                <w:szCs w:val="20"/>
              </w:rPr>
              <w:t>Uczeń potrafi:</w:t>
            </w:r>
          </w:p>
        </w:tc>
        <w:tc>
          <w:tcPr>
            <w:tcW w:w="2025" w:type="dxa"/>
            <w:shd w:val="clear" w:color="auto" w:fill="auto"/>
          </w:tcPr>
          <w:p w:rsidR="006B632A" w:rsidRPr="008533A4" w:rsidRDefault="006B632A" w:rsidP="00B72143">
            <w:pPr>
              <w:rPr>
                <w:rFonts w:ascii="Arial" w:hAnsi="Arial" w:cs="Arial"/>
                <w:sz w:val="20"/>
                <w:szCs w:val="20"/>
              </w:rPr>
            </w:pPr>
            <w:r w:rsidRPr="008533A4">
              <w:rPr>
                <w:rFonts w:ascii="Arial" w:hAnsi="Arial" w:cs="Arial"/>
                <w:sz w:val="20"/>
                <w:szCs w:val="20"/>
              </w:rPr>
              <w:t>Etap realizacji</w:t>
            </w:r>
          </w:p>
        </w:tc>
      </w:tr>
      <w:tr w:rsidR="00FA1454" w:rsidRPr="008533A4" w:rsidTr="00B72143">
        <w:trPr>
          <w:trHeight w:val="4429"/>
        </w:trPr>
        <w:tc>
          <w:tcPr>
            <w:tcW w:w="2135" w:type="dxa"/>
            <w:vMerge w:val="restart"/>
            <w:tcBorders>
              <w:right w:val="single" w:sz="4" w:space="0" w:color="auto"/>
            </w:tcBorders>
          </w:tcPr>
          <w:p w:rsidR="00FA1454" w:rsidRPr="008533A4" w:rsidRDefault="00FA1454" w:rsidP="00100F60">
            <w:pPr>
              <w:pStyle w:val="Akapitzlist"/>
              <w:numPr>
                <w:ilvl w:val="0"/>
                <w:numId w:val="63"/>
              </w:numPr>
              <w:ind w:left="340" w:hanging="340"/>
              <w:rPr>
                <w:rFonts w:ascii="Arial" w:hAnsi="Arial" w:cs="Arial"/>
              </w:rPr>
            </w:pPr>
            <w:r w:rsidRPr="008533A4">
              <w:rPr>
                <w:rFonts w:ascii="Arial" w:eastAsia="Times New Roman" w:hAnsi="Arial" w:cs="Arial"/>
                <w:sz w:val="20"/>
                <w:szCs w:val="20"/>
              </w:rPr>
              <w:t>Drukowanie fleksograficzne</w:t>
            </w:r>
            <w:r w:rsidR="004A5763">
              <w:rPr>
                <w:rFonts w:ascii="Arial" w:eastAsia="Times New Roman" w:hAnsi="Arial" w:cs="Arial"/>
                <w:sz w:val="20"/>
                <w:szCs w:val="20"/>
              </w:rPr>
              <w:t xml:space="preserve"> </w:t>
            </w:r>
            <w:r w:rsidRPr="008533A4">
              <w:rPr>
                <w:rFonts w:ascii="Arial" w:eastAsia="Times New Roman" w:hAnsi="Arial" w:cs="Arial"/>
                <w:sz w:val="20"/>
                <w:szCs w:val="20"/>
              </w:rPr>
              <w:t>wąskowstęgowe</w:t>
            </w:r>
          </w:p>
        </w:tc>
        <w:tc>
          <w:tcPr>
            <w:tcW w:w="2505" w:type="dxa"/>
            <w:tcBorders>
              <w:left w:val="single" w:sz="4" w:space="0" w:color="auto"/>
              <w:right w:val="single" w:sz="4" w:space="0" w:color="auto"/>
            </w:tcBorders>
          </w:tcPr>
          <w:p w:rsidR="00FA1454" w:rsidRPr="008533A4" w:rsidRDefault="005869FE" w:rsidP="000E5054">
            <w:pPr>
              <w:pStyle w:val="Akapitzlist"/>
              <w:numPr>
                <w:ilvl w:val="0"/>
                <w:numId w:val="44"/>
              </w:numPr>
              <w:rPr>
                <w:rFonts w:ascii="Arial" w:hAnsi="Arial" w:cs="Arial"/>
                <w:sz w:val="20"/>
                <w:szCs w:val="20"/>
              </w:rPr>
            </w:pPr>
            <w:r w:rsidRPr="008533A4">
              <w:rPr>
                <w:rFonts w:ascii="Arial" w:hAnsi="Arial" w:cs="Arial"/>
                <w:sz w:val="20"/>
                <w:szCs w:val="20"/>
              </w:rPr>
              <w:t>B</w:t>
            </w:r>
            <w:r>
              <w:rPr>
                <w:rFonts w:ascii="Arial" w:hAnsi="Arial" w:cs="Arial"/>
                <w:sz w:val="20"/>
                <w:szCs w:val="20"/>
              </w:rPr>
              <w:t>hp</w:t>
            </w:r>
            <w:r w:rsidRPr="008533A4">
              <w:rPr>
                <w:rFonts w:ascii="Arial" w:hAnsi="Arial" w:cs="Arial"/>
                <w:sz w:val="20"/>
                <w:szCs w:val="20"/>
              </w:rPr>
              <w:t xml:space="preserve"> </w:t>
            </w:r>
            <w:r w:rsidR="00FA1454" w:rsidRPr="008533A4">
              <w:rPr>
                <w:rFonts w:ascii="Arial" w:hAnsi="Arial" w:cs="Arial"/>
                <w:sz w:val="20"/>
                <w:szCs w:val="20"/>
              </w:rPr>
              <w:t>podczas drukowania fleksograficznego oraz organizacja stanowiska pracy</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ochrony indywidualnej i zbiorowej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środki ochrony indywidualnej i zbiorowej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oznaczenia znaków bezpieczeństwa umieszczonych na drukujących maszynach fleksograficznych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zagrożenia związane ze stosowaniem środków chemicznych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przestrzegać zasad gospodarowania odpadami </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opisać zasady udzielania pierwszej pomocy </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gaśnicze</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ochrony indywidualnej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zagrożenia wynikające z kart technicznych materiałów i kart charakterystyk preparatów chemicznych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zidentyfikować rodzaje odpadów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wyposażenie apteczki pierwszej pomocy na stanowisku pracy drukarza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gaśnicze do powstałego zagrożenia</w:t>
            </w:r>
          </w:p>
        </w:tc>
        <w:tc>
          <w:tcPr>
            <w:tcW w:w="2025" w:type="dxa"/>
            <w:vMerge w:val="restart"/>
            <w:tcBorders>
              <w:left w:val="single" w:sz="4" w:space="0" w:color="auto"/>
            </w:tcBorders>
          </w:tcPr>
          <w:p w:rsidR="00FA1454" w:rsidRPr="008533A4" w:rsidRDefault="00FA1454" w:rsidP="00B72143">
            <w:pPr>
              <w:tabs>
                <w:tab w:val="left" w:pos="177"/>
              </w:tabs>
              <w:suppressAutoHyphens/>
              <w:rPr>
                <w:rFonts w:ascii="Arial" w:hAnsi="Arial" w:cs="Arial"/>
                <w:sz w:val="20"/>
                <w:szCs w:val="20"/>
              </w:rPr>
            </w:pPr>
            <w:r w:rsidRPr="008533A4">
              <w:rPr>
                <w:rFonts w:ascii="Arial" w:hAnsi="Arial" w:cs="Arial"/>
                <w:sz w:val="20"/>
                <w:szCs w:val="20"/>
              </w:rPr>
              <w:t>I klasa</w:t>
            </w:r>
          </w:p>
        </w:tc>
      </w:tr>
      <w:tr w:rsidR="00FA1454" w:rsidRPr="008533A4" w:rsidTr="00735326">
        <w:tc>
          <w:tcPr>
            <w:tcW w:w="2135" w:type="dxa"/>
            <w:vMerge/>
            <w:tcBorders>
              <w:right w:val="single" w:sz="4" w:space="0" w:color="auto"/>
            </w:tcBorders>
          </w:tcPr>
          <w:p w:rsidR="00FA1454" w:rsidRPr="008533A4" w:rsidRDefault="00FA1454" w:rsidP="00735326">
            <w:pPr>
              <w:rPr>
                <w:rFonts w:ascii="Arial" w:eastAsia="Times New Roman" w:hAnsi="Arial" w:cs="Arial"/>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4"/>
              </w:numPr>
              <w:rPr>
                <w:rFonts w:ascii="Arial" w:hAnsi="Arial" w:cs="Arial"/>
                <w:sz w:val="20"/>
                <w:szCs w:val="20"/>
              </w:rPr>
            </w:pPr>
            <w:r w:rsidRPr="008533A4">
              <w:rPr>
                <w:rFonts w:ascii="Arial" w:hAnsi="Arial" w:cs="Arial"/>
                <w:sz w:val="20"/>
                <w:szCs w:val="20"/>
              </w:rPr>
              <w:t>Przygotowanie do procesu drukowania na maszynie fleksograficznej</w:t>
            </w:r>
            <w:r w:rsidR="004A5763">
              <w:rPr>
                <w:rFonts w:ascii="Arial" w:hAnsi="Arial" w:cs="Arial"/>
                <w:sz w:val="20"/>
                <w:szCs w:val="20"/>
              </w:rPr>
              <w:t xml:space="preserve"> </w:t>
            </w:r>
            <w:r w:rsidRPr="008533A4">
              <w:rPr>
                <w:rFonts w:ascii="Arial" w:hAnsi="Arial" w:cs="Arial"/>
                <w:sz w:val="20"/>
                <w:szCs w:val="20"/>
              </w:rPr>
              <w:t>wąskowstęgowej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zapoznać się z kartą technologiczną produktu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stan techniczny maszyny drukarskiej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zapewnić materiały i surowce na stanowisku pracy</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czynności technologiczne podczas procesu drukowania</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rPr>
          <w:trHeight w:val="5133"/>
        </w:trPr>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4"/>
              </w:numPr>
              <w:rPr>
                <w:rFonts w:ascii="Arial" w:hAnsi="Arial" w:cs="Arial"/>
                <w:sz w:val="20"/>
                <w:szCs w:val="20"/>
              </w:rPr>
            </w:pPr>
            <w:r w:rsidRPr="008533A4">
              <w:rPr>
                <w:rFonts w:ascii="Arial" w:eastAsia="Times New Roman" w:hAnsi="Arial" w:cs="Arial"/>
                <w:sz w:val="20"/>
                <w:szCs w:val="20"/>
              </w:rPr>
              <w:t xml:space="preserve">Setup maszyny </w:t>
            </w:r>
            <w:r w:rsidRPr="008533A4">
              <w:rPr>
                <w:rFonts w:ascii="Arial" w:hAnsi="Arial" w:cs="Arial"/>
                <w:sz w:val="20"/>
                <w:szCs w:val="20"/>
              </w:rPr>
              <w:t>fleksograficznej</w:t>
            </w:r>
            <w:r w:rsidR="004A5763">
              <w:rPr>
                <w:rFonts w:ascii="Arial" w:hAnsi="Arial" w:cs="Arial"/>
                <w:sz w:val="20"/>
                <w:szCs w:val="20"/>
              </w:rPr>
              <w:t xml:space="preserve"> </w:t>
            </w:r>
            <w:r w:rsidRPr="008533A4">
              <w:rPr>
                <w:rFonts w:ascii="Arial" w:hAnsi="Arial" w:cs="Arial"/>
                <w:sz w:val="20"/>
                <w:szCs w:val="20"/>
              </w:rPr>
              <w:t>wąskowstęgowej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podłoża drukowego</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odwijania i prowadzenia wstęgi</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wizualnie jakość formy fleksograficznej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wałek z formą drukową na maszynę drukującą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wałek rastrowy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matrycę i folię do uszlachetnień druku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wałek z blachą wykrawającą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przygotować do pracy farby drukarskie</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lepkość farby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drukujący maszyny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ustawień zespołu wykrawającego</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nawijający maszyny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wydruku z wzorcem</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formę fleksograficzną na wałek formowy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taśmę do montażu formy drukowej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wałek rastrowy do wykonywanej pracy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jakość wałka rastrowego</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blachę wykrawającą na cylinder magnetyczny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do uszlachetniania druku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pasowania kolorów</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ustawienia maszyny drukującej po ocenie poprawności wydrukowanych odbitek próbnych</w:t>
            </w:r>
          </w:p>
          <w:p w:rsidR="00FA1454" w:rsidRPr="008533A4" w:rsidRDefault="00FA1454" w:rsidP="00735326">
            <w:pPr>
              <w:pStyle w:val="Akapitzlist"/>
              <w:tabs>
                <w:tab w:val="left" w:pos="177"/>
              </w:tabs>
              <w:suppressAutoHyphens/>
              <w:ind w:left="170"/>
              <w:rPr>
                <w:rFonts w:ascii="Arial" w:hAnsi="Arial" w:cs="Arial"/>
                <w:sz w:val="20"/>
                <w:szCs w:val="20"/>
              </w:rPr>
            </w:pP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4"/>
              </w:numPr>
              <w:rPr>
                <w:rFonts w:ascii="Arial" w:hAnsi="Arial" w:cs="Arial"/>
                <w:sz w:val="20"/>
                <w:szCs w:val="20"/>
              </w:rPr>
            </w:pPr>
            <w:r w:rsidRPr="008533A4">
              <w:rPr>
                <w:rFonts w:ascii="Arial" w:hAnsi="Arial" w:cs="Arial"/>
                <w:sz w:val="20"/>
                <w:szCs w:val="20"/>
              </w:rPr>
              <w:t>Drukowanie nakładu na maszynie fleksograficznej</w:t>
            </w:r>
            <w:r w:rsidR="00B7507A">
              <w:rPr>
                <w:rFonts w:ascii="Arial" w:hAnsi="Arial" w:cs="Arial"/>
                <w:sz w:val="20"/>
                <w:szCs w:val="20"/>
              </w:rPr>
              <w:t xml:space="preserve"> </w:t>
            </w:r>
            <w:r w:rsidRPr="008533A4">
              <w:rPr>
                <w:rFonts w:ascii="Arial" w:hAnsi="Arial" w:cs="Arial"/>
                <w:sz w:val="20"/>
                <w:szCs w:val="20"/>
              </w:rPr>
              <w:t>wąskowstęgowej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wydrukować nakład na maszynie fleksograficznej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bieżącej kontroli odbitki</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wady nadruku występujące podczas procesu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przestrzegać zasad bezpieczeństwa podczas drukowania fleksograficznego</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przyczyny powstawania błędów w drukowaniu fleksograficznym</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podać sposoby eliminacji błędów drukarskich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korekty parametrów procesu drukowania</w:t>
            </w:r>
          </w:p>
        </w:tc>
        <w:tc>
          <w:tcPr>
            <w:tcW w:w="2025" w:type="dxa"/>
            <w:vMerge w:val="restart"/>
            <w:tcBorders>
              <w:left w:val="single" w:sz="4" w:space="0" w:color="auto"/>
            </w:tcBorders>
          </w:tcPr>
          <w:p w:rsidR="00FA1454" w:rsidRPr="008533A4" w:rsidRDefault="00FA1454" w:rsidP="00B72143">
            <w:pPr>
              <w:tabs>
                <w:tab w:val="left" w:pos="177"/>
              </w:tabs>
              <w:suppressAutoHyphens/>
              <w:rPr>
                <w:rFonts w:ascii="Arial" w:hAnsi="Arial" w:cs="Arial"/>
                <w:sz w:val="20"/>
                <w:szCs w:val="20"/>
              </w:rPr>
            </w:pPr>
            <w:r w:rsidRPr="008533A4">
              <w:rPr>
                <w:rFonts w:ascii="Arial" w:hAnsi="Arial" w:cs="Arial"/>
                <w:sz w:val="20"/>
                <w:szCs w:val="20"/>
              </w:rPr>
              <w:t>II klasa</w:t>
            </w: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4"/>
              </w:numPr>
              <w:rPr>
                <w:rFonts w:ascii="Arial" w:hAnsi="Arial" w:cs="Arial"/>
                <w:sz w:val="20"/>
                <w:szCs w:val="20"/>
              </w:rPr>
            </w:pPr>
            <w:r w:rsidRPr="008533A4">
              <w:rPr>
                <w:rFonts w:ascii="Arial" w:hAnsi="Arial" w:cs="Arial"/>
                <w:sz w:val="20"/>
                <w:szCs w:val="20"/>
              </w:rPr>
              <w:t xml:space="preserve">Konserwacja maszyny drukującej i </w:t>
            </w:r>
            <w:r w:rsidRPr="008533A4">
              <w:rPr>
                <w:rFonts w:ascii="Arial" w:hAnsi="Arial" w:cs="Arial"/>
                <w:sz w:val="20"/>
                <w:szCs w:val="20"/>
              </w:rPr>
              <w:lastRenderedPageBreak/>
              <w:t>oprzyrządowania</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formę fleksograficzną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umyć i zabezpieczyć formę fleksograficzną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wałki rastrowe po drukowaniu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blachę wykrawającą i matryce do uszlachetnień</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umyć zespoły farbowe maszyny po drukowaniu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konserwacji dziennej po zakończonej pracy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naoliwić podzespoły maszyny drukującej</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 xml:space="preserve">dobrać sposób zabezpieczania i przechowywania wałków </w:t>
            </w:r>
            <w:r w:rsidRPr="008533A4">
              <w:rPr>
                <w:rFonts w:ascii="Arial" w:hAnsi="Arial" w:cs="Arial"/>
                <w:sz w:val="20"/>
                <w:szCs w:val="20"/>
              </w:rPr>
              <w:lastRenderedPageBreak/>
              <w:t>rastrowych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czynności konserwacyjne</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segregować odpady poprodukcyjne i czyściwa wykorzystane do mycia i konserwacji</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88173C" w:rsidRPr="008533A4" w:rsidTr="00735326">
        <w:tc>
          <w:tcPr>
            <w:tcW w:w="2135" w:type="dxa"/>
            <w:vMerge w:val="restart"/>
            <w:tcBorders>
              <w:right w:val="single" w:sz="4" w:space="0" w:color="auto"/>
            </w:tcBorders>
          </w:tcPr>
          <w:p w:rsidR="0088173C" w:rsidRPr="008533A4" w:rsidRDefault="0088173C" w:rsidP="00100F60">
            <w:pPr>
              <w:pStyle w:val="Akapitzlist"/>
              <w:numPr>
                <w:ilvl w:val="0"/>
                <w:numId w:val="63"/>
              </w:numPr>
              <w:ind w:left="340" w:hanging="340"/>
              <w:rPr>
                <w:rFonts w:ascii="Arial" w:hAnsi="Arial" w:cs="Arial"/>
              </w:rPr>
            </w:pPr>
            <w:r w:rsidRPr="008533A4">
              <w:rPr>
                <w:rFonts w:ascii="Arial" w:eastAsia="Times New Roman" w:hAnsi="Arial" w:cs="Arial"/>
                <w:sz w:val="20"/>
                <w:szCs w:val="20"/>
              </w:rPr>
              <w:lastRenderedPageBreak/>
              <w:t>Drukowanie szerokiej wstęgi na maszynie fleksograficznej</w:t>
            </w:r>
          </w:p>
        </w:tc>
        <w:tc>
          <w:tcPr>
            <w:tcW w:w="2505" w:type="dxa"/>
            <w:tcBorders>
              <w:left w:val="single" w:sz="4" w:space="0" w:color="auto"/>
              <w:right w:val="single" w:sz="4" w:space="0" w:color="auto"/>
            </w:tcBorders>
          </w:tcPr>
          <w:p w:rsidR="0088173C" w:rsidRPr="008533A4" w:rsidRDefault="005869FE" w:rsidP="000E5054">
            <w:pPr>
              <w:pStyle w:val="Akapitzlist"/>
              <w:numPr>
                <w:ilvl w:val="0"/>
                <w:numId w:val="45"/>
              </w:numPr>
              <w:rPr>
                <w:rFonts w:ascii="Arial" w:hAnsi="Arial" w:cs="Arial"/>
                <w:sz w:val="20"/>
                <w:szCs w:val="20"/>
              </w:rPr>
            </w:pPr>
            <w:r w:rsidRPr="008533A4">
              <w:rPr>
                <w:rFonts w:ascii="Arial" w:hAnsi="Arial" w:cs="Arial"/>
                <w:sz w:val="20"/>
                <w:szCs w:val="20"/>
              </w:rPr>
              <w:t>B</w:t>
            </w:r>
            <w:r>
              <w:rPr>
                <w:rFonts w:ascii="Arial" w:hAnsi="Arial" w:cs="Arial"/>
                <w:sz w:val="20"/>
                <w:szCs w:val="20"/>
              </w:rPr>
              <w:t xml:space="preserve">hp </w:t>
            </w:r>
            <w:r w:rsidR="0088173C" w:rsidRPr="008533A4">
              <w:rPr>
                <w:rFonts w:ascii="Arial" w:hAnsi="Arial" w:cs="Arial"/>
                <w:sz w:val="20"/>
                <w:szCs w:val="20"/>
              </w:rPr>
              <w:t>podczas drukowania fleksograficznego oraz organizacja stanowiska pracy</w:t>
            </w:r>
          </w:p>
        </w:tc>
        <w:tc>
          <w:tcPr>
            <w:tcW w:w="1265" w:type="dxa"/>
            <w:tcBorders>
              <w:left w:val="single" w:sz="4" w:space="0" w:color="auto"/>
              <w:right w:val="single" w:sz="4" w:space="0" w:color="auto"/>
            </w:tcBorders>
          </w:tcPr>
          <w:p w:rsidR="0088173C" w:rsidRPr="008533A4" w:rsidRDefault="0088173C" w:rsidP="00735326">
            <w:pPr>
              <w:jc w:val="center"/>
              <w:rPr>
                <w:rFonts w:ascii="Arial" w:hAnsi="Arial" w:cs="Arial"/>
                <w:sz w:val="20"/>
                <w:szCs w:val="20"/>
              </w:rPr>
            </w:pPr>
          </w:p>
        </w:tc>
        <w:tc>
          <w:tcPr>
            <w:tcW w:w="2917"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ochrony indywidualnej i zbiorowej na stanowisku do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środki ochrony indywidualnej i zbiorowej na stanowisku do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oznaczenia znaków bezpieczeństwa umieszczonych na drukujących maszynach fleksograficznych</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zagrożenia związane ze stosowaniem środków chemicznych</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przestrzegać zasad gospodarowania odpadami </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opisać zasady udzielania pierwszej pomocy </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gaśnicze</w:t>
            </w:r>
          </w:p>
        </w:tc>
        <w:tc>
          <w:tcPr>
            <w:tcW w:w="3158"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ochrony indywidualnej na stanowisku do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zagrożenia wynikające z kart technicznych materiałów i kart charakterystyk preparatów chemicznych</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zidentyfikować rodzaje odpadów na stanowisku do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wyposażenie apteczki pierwszej pomocy na stanowisku pracy drukarza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gaśnicze do powstałego zagrożenia</w:t>
            </w:r>
          </w:p>
        </w:tc>
        <w:tc>
          <w:tcPr>
            <w:tcW w:w="2025" w:type="dxa"/>
            <w:vMerge w:val="restart"/>
            <w:tcBorders>
              <w:left w:val="single" w:sz="4" w:space="0" w:color="auto"/>
            </w:tcBorders>
          </w:tcPr>
          <w:p w:rsidR="0088173C" w:rsidRPr="008533A4" w:rsidRDefault="0088173C" w:rsidP="00735326">
            <w:pPr>
              <w:pStyle w:val="Akapitzlist"/>
              <w:tabs>
                <w:tab w:val="left" w:pos="177"/>
              </w:tabs>
              <w:suppressAutoHyphens/>
              <w:ind w:left="170"/>
              <w:jc w:val="center"/>
              <w:rPr>
                <w:rFonts w:ascii="Arial" w:hAnsi="Arial" w:cs="Arial"/>
                <w:sz w:val="20"/>
                <w:szCs w:val="20"/>
              </w:rPr>
            </w:pPr>
            <w:r w:rsidRPr="008533A4">
              <w:rPr>
                <w:rFonts w:ascii="Arial" w:hAnsi="Arial" w:cs="Arial"/>
                <w:sz w:val="20"/>
                <w:szCs w:val="20"/>
              </w:rPr>
              <w:t>III klasa</w:t>
            </w:r>
          </w:p>
        </w:tc>
      </w:tr>
      <w:tr w:rsidR="0088173C" w:rsidRPr="008533A4" w:rsidTr="00735326">
        <w:tc>
          <w:tcPr>
            <w:tcW w:w="2135" w:type="dxa"/>
            <w:vMerge/>
            <w:tcBorders>
              <w:right w:val="single" w:sz="4" w:space="0" w:color="auto"/>
            </w:tcBorders>
          </w:tcPr>
          <w:p w:rsidR="0088173C" w:rsidRPr="008533A4" w:rsidRDefault="0088173C" w:rsidP="00735326">
            <w:pPr>
              <w:rPr>
                <w:rFonts w:ascii="Arial" w:hAnsi="Arial" w:cs="Arial"/>
                <w:b/>
                <w:sz w:val="20"/>
                <w:szCs w:val="20"/>
              </w:rPr>
            </w:pPr>
          </w:p>
        </w:tc>
        <w:tc>
          <w:tcPr>
            <w:tcW w:w="2505" w:type="dxa"/>
            <w:tcBorders>
              <w:left w:val="single" w:sz="4" w:space="0" w:color="auto"/>
              <w:right w:val="single" w:sz="4" w:space="0" w:color="auto"/>
            </w:tcBorders>
          </w:tcPr>
          <w:p w:rsidR="0088173C" w:rsidRPr="008533A4" w:rsidRDefault="0088173C" w:rsidP="00100F60">
            <w:pPr>
              <w:pStyle w:val="Akapitzlist"/>
              <w:numPr>
                <w:ilvl w:val="0"/>
                <w:numId w:val="45"/>
              </w:numPr>
              <w:rPr>
                <w:rFonts w:ascii="Arial" w:hAnsi="Arial" w:cs="Arial"/>
                <w:sz w:val="20"/>
                <w:szCs w:val="20"/>
              </w:rPr>
            </w:pPr>
            <w:r w:rsidRPr="008533A4">
              <w:rPr>
                <w:rFonts w:ascii="Arial" w:hAnsi="Arial" w:cs="Arial"/>
                <w:sz w:val="20"/>
                <w:szCs w:val="20"/>
              </w:rPr>
              <w:t>Przygotowanie do procesu drukowania na maszynie fleksograficznej</w:t>
            </w:r>
            <w:r w:rsidR="00B7507A">
              <w:rPr>
                <w:rFonts w:ascii="Arial" w:hAnsi="Arial" w:cs="Arial"/>
                <w:sz w:val="20"/>
                <w:szCs w:val="20"/>
              </w:rPr>
              <w:t xml:space="preserve"> </w:t>
            </w:r>
            <w:r w:rsidRPr="008533A4">
              <w:rPr>
                <w:rFonts w:ascii="Arial" w:hAnsi="Arial" w:cs="Arial"/>
                <w:sz w:val="20"/>
                <w:szCs w:val="20"/>
              </w:rPr>
              <w:t>szerokowstęgowej</w:t>
            </w:r>
          </w:p>
        </w:tc>
        <w:tc>
          <w:tcPr>
            <w:tcW w:w="1265" w:type="dxa"/>
            <w:tcBorders>
              <w:left w:val="single" w:sz="4" w:space="0" w:color="auto"/>
              <w:right w:val="single" w:sz="4" w:space="0" w:color="auto"/>
            </w:tcBorders>
          </w:tcPr>
          <w:p w:rsidR="0088173C" w:rsidRPr="008533A4" w:rsidRDefault="0088173C" w:rsidP="00735326">
            <w:pPr>
              <w:jc w:val="center"/>
              <w:rPr>
                <w:rFonts w:ascii="Arial" w:hAnsi="Arial" w:cs="Arial"/>
                <w:sz w:val="20"/>
                <w:szCs w:val="20"/>
              </w:rPr>
            </w:pPr>
          </w:p>
        </w:tc>
        <w:tc>
          <w:tcPr>
            <w:tcW w:w="2917"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zapoznać się z kartą technologiczną produktu</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stan techniczny maszyny drukarskiej</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zapewnić materiały i surowce na stanowisku </w:t>
            </w:r>
            <w:r w:rsidRPr="008533A4">
              <w:rPr>
                <w:rFonts w:ascii="Arial" w:hAnsi="Arial" w:cs="Arial"/>
                <w:sz w:val="20"/>
                <w:szCs w:val="20"/>
              </w:rPr>
              <w:lastRenderedPageBreak/>
              <w:t>pracy</w:t>
            </w:r>
          </w:p>
        </w:tc>
        <w:tc>
          <w:tcPr>
            <w:tcW w:w="3158"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zaplanować czynności technologiczne podczas procesu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zakres prac członków zespołu podczas wykonywania zadania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przydzielić zadania w zespole na stanowisku drukarskim</w:t>
            </w:r>
          </w:p>
        </w:tc>
        <w:tc>
          <w:tcPr>
            <w:tcW w:w="2025" w:type="dxa"/>
            <w:vMerge/>
            <w:tcBorders>
              <w:lef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p>
        </w:tc>
      </w:tr>
      <w:tr w:rsidR="0088173C" w:rsidRPr="008533A4" w:rsidTr="00735326">
        <w:tc>
          <w:tcPr>
            <w:tcW w:w="2135" w:type="dxa"/>
            <w:vMerge/>
            <w:tcBorders>
              <w:right w:val="single" w:sz="4" w:space="0" w:color="auto"/>
            </w:tcBorders>
          </w:tcPr>
          <w:p w:rsidR="0088173C" w:rsidRPr="008533A4" w:rsidRDefault="0088173C" w:rsidP="00735326">
            <w:pPr>
              <w:rPr>
                <w:rFonts w:ascii="Arial" w:hAnsi="Arial" w:cs="Arial"/>
                <w:b/>
                <w:sz w:val="20"/>
                <w:szCs w:val="20"/>
              </w:rPr>
            </w:pPr>
          </w:p>
        </w:tc>
        <w:tc>
          <w:tcPr>
            <w:tcW w:w="2505" w:type="dxa"/>
            <w:tcBorders>
              <w:left w:val="single" w:sz="4" w:space="0" w:color="auto"/>
              <w:right w:val="single" w:sz="4" w:space="0" w:color="auto"/>
            </w:tcBorders>
          </w:tcPr>
          <w:p w:rsidR="0088173C" w:rsidRPr="008533A4" w:rsidRDefault="0088173C" w:rsidP="00100F60">
            <w:pPr>
              <w:pStyle w:val="Akapitzlist"/>
              <w:numPr>
                <w:ilvl w:val="0"/>
                <w:numId w:val="45"/>
              </w:numPr>
              <w:rPr>
                <w:rFonts w:ascii="Arial" w:hAnsi="Arial" w:cs="Arial"/>
                <w:sz w:val="20"/>
                <w:szCs w:val="20"/>
              </w:rPr>
            </w:pPr>
            <w:r w:rsidRPr="008533A4">
              <w:rPr>
                <w:rFonts w:ascii="Arial" w:eastAsia="Times New Roman" w:hAnsi="Arial" w:cs="Arial"/>
                <w:sz w:val="20"/>
                <w:szCs w:val="20"/>
              </w:rPr>
              <w:t xml:space="preserve">Setup maszyny </w:t>
            </w:r>
            <w:r w:rsidRPr="008533A4">
              <w:rPr>
                <w:rFonts w:ascii="Arial" w:hAnsi="Arial" w:cs="Arial"/>
                <w:sz w:val="20"/>
                <w:szCs w:val="20"/>
              </w:rPr>
              <w:t>fleksograficznej</w:t>
            </w:r>
            <w:r w:rsidR="00B7507A">
              <w:rPr>
                <w:rFonts w:ascii="Arial" w:hAnsi="Arial" w:cs="Arial"/>
                <w:sz w:val="20"/>
                <w:szCs w:val="20"/>
              </w:rPr>
              <w:t xml:space="preserve"> </w:t>
            </w:r>
            <w:r w:rsidRPr="008533A4">
              <w:rPr>
                <w:rFonts w:ascii="Arial" w:hAnsi="Arial" w:cs="Arial"/>
                <w:sz w:val="20"/>
                <w:szCs w:val="20"/>
              </w:rPr>
              <w:t>szerokowstęgowej</w:t>
            </w:r>
          </w:p>
        </w:tc>
        <w:tc>
          <w:tcPr>
            <w:tcW w:w="1265" w:type="dxa"/>
            <w:tcBorders>
              <w:left w:val="single" w:sz="4" w:space="0" w:color="auto"/>
              <w:right w:val="single" w:sz="4" w:space="0" w:color="auto"/>
            </w:tcBorders>
          </w:tcPr>
          <w:p w:rsidR="0088173C" w:rsidRPr="008533A4" w:rsidRDefault="0088173C" w:rsidP="00735326">
            <w:pPr>
              <w:jc w:val="center"/>
              <w:rPr>
                <w:rFonts w:ascii="Arial" w:hAnsi="Arial" w:cs="Arial"/>
                <w:sz w:val="20"/>
                <w:szCs w:val="20"/>
              </w:rPr>
            </w:pPr>
          </w:p>
        </w:tc>
        <w:tc>
          <w:tcPr>
            <w:tcW w:w="2917"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podłoża drukowego</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odwijania i prowadzenia wstęgi</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wizualnie jakość formy fleksograficznej</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formę fleksograficzną</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wałek rastrowy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przygotować do pracy farby drukarskie</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lepkość farby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drukujący maszyny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nawijający maszyny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wydruku z wzorcem</w:t>
            </w:r>
          </w:p>
        </w:tc>
        <w:tc>
          <w:tcPr>
            <w:tcW w:w="3158"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taśmę do montażu formy drukowej</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wałek rastrowy do wykonywanej pracy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jakość wałka rastrowego</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pasowania kolorów</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ustawienia maszyny drukującej po ocenie poprawności wydrukowanych odbitek próbnych</w:t>
            </w:r>
          </w:p>
        </w:tc>
        <w:tc>
          <w:tcPr>
            <w:tcW w:w="2025" w:type="dxa"/>
            <w:vMerge/>
            <w:tcBorders>
              <w:lef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p>
        </w:tc>
      </w:tr>
      <w:tr w:rsidR="0088173C" w:rsidRPr="008533A4" w:rsidTr="00735326">
        <w:tc>
          <w:tcPr>
            <w:tcW w:w="2135" w:type="dxa"/>
            <w:vMerge/>
            <w:tcBorders>
              <w:right w:val="single" w:sz="4" w:space="0" w:color="auto"/>
            </w:tcBorders>
          </w:tcPr>
          <w:p w:rsidR="0088173C" w:rsidRPr="008533A4" w:rsidRDefault="0088173C" w:rsidP="00735326">
            <w:pPr>
              <w:rPr>
                <w:rFonts w:ascii="Arial" w:hAnsi="Arial" w:cs="Arial"/>
                <w:b/>
                <w:sz w:val="20"/>
                <w:szCs w:val="20"/>
              </w:rPr>
            </w:pPr>
          </w:p>
        </w:tc>
        <w:tc>
          <w:tcPr>
            <w:tcW w:w="2505" w:type="dxa"/>
            <w:tcBorders>
              <w:left w:val="single" w:sz="4" w:space="0" w:color="auto"/>
              <w:right w:val="single" w:sz="4" w:space="0" w:color="auto"/>
            </w:tcBorders>
          </w:tcPr>
          <w:p w:rsidR="0088173C" w:rsidRPr="008533A4" w:rsidRDefault="0088173C" w:rsidP="00100F60">
            <w:pPr>
              <w:pStyle w:val="Akapitzlist"/>
              <w:numPr>
                <w:ilvl w:val="0"/>
                <w:numId w:val="45"/>
              </w:numPr>
              <w:rPr>
                <w:rFonts w:ascii="Arial" w:hAnsi="Arial" w:cs="Arial"/>
                <w:sz w:val="20"/>
                <w:szCs w:val="20"/>
              </w:rPr>
            </w:pPr>
            <w:r w:rsidRPr="008533A4">
              <w:rPr>
                <w:rFonts w:ascii="Arial" w:hAnsi="Arial" w:cs="Arial"/>
                <w:sz w:val="20"/>
                <w:szCs w:val="20"/>
              </w:rPr>
              <w:t>Drukowanie nakładu na maszynie fleksograficznej</w:t>
            </w:r>
            <w:r w:rsidR="00B7507A">
              <w:rPr>
                <w:rFonts w:ascii="Arial" w:hAnsi="Arial" w:cs="Arial"/>
                <w:sz w:val="20"/>
                <w:szCs w:val="20"/>
              </w:rPr>
              <w:t xml:space="preserve"> </w:t>
            </w:r>
            <w:r w:rsidRPr="008533A4">
              <w:rPr>
                <w:rFonts w:ascii="Arial" w:hAnsi="Arial" w:cs="Arial"/>
                <w:sz w:val="20"/>
                <w:szCs w:val="20"/>
              </w:rPr>
              <w:t>szerokowstęgowej</w:t>
            </w:r>
          </w:p>
        </w:tc>
        <w:tc>
          <w:tcPr>
            <w:tcW w:w="1265" w:type="dxa"/>
            <w:tcBorders>
              <w:left w:val="single" w:sz="4" w:space="0" w:color="auto"/>
              <w:right w:val="single" w:sz="4" w:space="0" w:color="auto"/>
            </w:tcBorders>
          </w:tcPr>
          <w:p w:rsidR="0088173C" w:rsidRPr="008533A4" w:rsidRDefault="0088173C" w:rsidP="00735326">
            <w:pPr>
              <w:jc w:val="center"/>
              <w:rPr>
                <w:rFonts w:ascii="Arial" w:hAnsi="Arial" w:cs="Arial"/>
                <w:sz w:val="20"/>
                <w:szCs w:val="20"/>
              </w:rPr>
            </w:pPr>
          </w:p>
        </w:tc>
        <w:tc>
          <w:tcPr>
            <w:tcW w:w="2917"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wydrukować nakład na maszynie fleksograficznej</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bieżącej kontroli odbitki</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wady nadruku występujące podczas procesu drukowania</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przestrzegać zasad bezpieczeństwa podczas drukowania fleksograficznego</w:t>
            </w:r>
          </w:p>
        </w:tc>
        <w:tc>
          <w:tcPr>
            <w:tcW w:w="3158"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przyczyny powstawania błędów w drukowaniu fleksograficznym</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podać sposoby eliminacji błędów drukarskich</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korekty parametrów procesu drukowania</w:t>
            </w:r>
          </w:p>
        </w:tc>
        <w:tc>
          <w:tcPr>
            <w:tcW w:w="2025" w:type="dxa"/>
            <w:vMerge/>
            <w:tcBorders>
              <w:lef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p>
        </w:tc>
      </w:tr>
      <w:tr w:rsidR="0088173C" w:rsidRPr="008533A4" w:rsidTr="00735326">
        <w:tc>
          <w:tcPr>
            <w:tcW w:w="2135" w:type="dxa"/>
            <w:vMerge/>
            <w:tcBorders>
              <w:right w:val="single" w:sz="4" w:space="0" w:color="auto"/>
            </w:tcBorders>
          </w:tcPr>
          <w:p w:rsidR="0088173C" w:rsidRPr="008533A4" w:rsidRDefault="0088173C" w:rsidP="00735326">
            <w:pPr>
              <w:rPr>
                <w:rFonts w:ascii="Arial" w:hAnsi="Arial" w:cs="Arial"/>
                <w:b/>
                <w:sz w:val="20"/>
                <w:szCs w:val="20"/>
              </w:rPr>
            </w:pPr>
          </w:p>
        </w:tc>
        <w:tc>
          <w:tcPr>
            <w:tcW w:w="2505" w:type="dxa"/>
            <w:tcBorders>
              <w:left w:val="single" w:sz="4" w:space="0" w:color="auto"/>
              <w:right w:val="single" w:sz="4" w:space="0" w:color="auto"/>
            </w:tcBorders>
          </w:tcPr>
          <w:p w:rsidR="0088173C" w:rsidRPr="008533A4" w:rsidRDefault="0088173C" w:rsidP="00100F60">
            <w:pPr>
              <w:pStyle w:val="Akapitzlist"/>
              <w:numPr>
                <w:ilvl w:val="0"/>
                <w:numId w:val="46"/>
              </w:numPr>
              <w:rPr>
                <w:rFonts w:ascii="Arial" w:hAnsi="Arial" w:cs="Arial"/>
                <w:sz w:val="20"/>
                <w:szCs w:val="20"/>
              </w:rPr>
            </w:pPr>
            <w:r w:rsidRPr="008533A4">
              <w:rPr>
                <w:rFonts w:ascii="Arial" w:hAnsi="Arial" w:cs="Arial"/>
                <w:sz w:val="20"/>
                <w:szCs w:val="20"/>
              </w:rPr>
              <w:t>Konserwacja maszyny drukującej i oprzyrządowania</w:t>
            </w:r>
          </w:p>
        </w:tc>
        <w:tc>
          <w:tcPr>
            <w:tcW w:w="1265" w:type="dxa"/>
            <w:tcBorders>
              <w:left w:val="single" w:sz="4" w:space="0" w:color="auto"/>
              <w:right w:val="single" w:sz="4" w:space="0" w:color="auto"/>
            </w:tcBorders>
          </w:tcPr>
          <w:p w:rsidR="0088173C" w:rsidRPr="008533A4" w:rsidRDefault="0088173C" w:rsidP="004E3957">
            <w:pPr>
              <w:jc w:val="center"/>
              <w:rPr>
                <w:rFonts w:ascii="Arial" w:hAnsi="Arial" w:cs="Arial"/>
                <w:sz w:val="20"/>
                <w:szCs w:val="20"/>
              </w:rPr>
            </w:pPr>
          </w:p>
        </w:tc>
        <w:tc>
          <w:tcPr>
            <w:tcW w:w="2917"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formę fleksograficzną</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umyć i zabezpieczyć formę fleksograficzną</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wałki rastrowe po drukowaniu</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umyć zespoły farbowe </w:t>
            </w:r>
            <w:r w:rsidRPr="008533A4">
              <w:rPr>
                <w:rFonts w:ascii="Arial" w:hAnsi="Arial" w:cs="Arial"/>
                <w:sz w:val="20"/>
                <w:szCs w:val="20"/>
              </w:rPr>
              <w:lastRenderedPageBreak/>
              <w:t>maszyny po drukowaniu</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konserwacji dziennej po zakończonej pracy</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naoliwić podzespoły maszyny drukującej</w:t>
            </w:r>
          </w:p>
        </w:tc>
        <w:tc>
          <w:tcPr>
            <w:tcW w:w="3158" w:type="dxa"/>
            <w:tcBorders>
              <w:left w:val="single" w:sz="4" w:space="0" w:color="auto"/>
              <w:righ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dobrać sposób zabezpieczania i przechowywania wałków rastrowych</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czynności konserwacyjne</w:t>
            </w:r>
          </w:p>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segregować odpady poprodukcyjne i czyściwa </w:t>
            </w:r>
            <w:r w:rsidRPr="008533A4">
              <w:rPr>
                <w:rFonts w:ascii="Arial" w:hAnsi="Arial" w:cs="Arial"/>
                <w:sz w:val="20"/>
                <w:szCs w:val="20"/>
              </w:rPr>
              <w:lastRenderedPageBreak/>
              <w:t>wykorzystane do mycia i konserwacji</w:t>
            </w:r>
          </w:p>
        </w:tc>
        <w:tc>
          <w:tcPr>
            <w:tcW w:w="2025" w:type="dxa"/>
            <w:vMerge/>
            <w:tcBorders>
              <w:left w:val="single" w:sz="4" w:space="0" w:color="auto"/>
            </w:tcBorders>
          </w:tcPr>
          <w:p w:rsidR="0088173C" w:rsidRPr="008533A4" w:rsidRDefault="0088173C"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c>
          <w:tcPr>
            <w:tcW w:w="2135" w:type="dxa"/>
            <w:vMerge w:val="restart"/>
            <w:tcBorders>
              <w:right w:val="single" w:sz="4" w:space="0" w:color="auto"/>
            </w:tcBorders>
          </w:tcPr>
          <w:p w:rsidR="00FA1454" w:rsidRPr="008533A4" w:rsidRDefault="00FA1454" w:rsidP="00100F60">
            <w:pPr>
              <w:pStyle w:val="Akapitzlist"/>
              <w:numPr>
                <w:ilvl w:val="0"/>
                <w:numId w:val="70"/>
              </w:numPr>
              <w:ind w:left="458" w:hanging="185"/>
              <w:rPr>
                <w:rFonts w:ascii="Arial" w:hAnsi="Arial" w:cs="Arial"/>
              </w:rPr>
            </w:pPr>
            <w:r w:rsidRPr="008533A4">
              <w:rPr>
                <w:rFonts w:ascii="Arial" w:hAnsi="Arial" w:cs="Arial"/>
                <w:sz w:val="20"/>
                <w:szCs w:val="20"/>
              </w:rPr>
              <w:lastRenderedPageBreak/>
              <w:t>Drukowanie fleksograficzne na tekturze falistej</w:t>
            </w:r>
          </w:p>
        </w:tc>
        <w:tc>
          <w:tcPr>
            <w:tcW w:w="2505" w:type="dxa"/>
            <w:tcBorders>
              <w:left w:val="single" w:sz="4" w:space="0" w:color="auto"/>
              <w:right w:val="single" w:sz="4" w:space="0" w:color="auto"/>
            </w:tcBorders>
          </w:tcPr>
          <w:p w:rsidR="00FA1454" w:rsidRPr="008533A4" w:rsidRDefault="005869FE" w:rsidP="000E5054">
            <w:pPr>
              <w:pStyle w:val="Akapitzlist"/>
              <w:numPr>
                <w:ilvl w:val="0"/>
                <w:numId w:val="47"/>
              </w:numPr>
              <w:rPr>
                <w:rFonts w:ascii="Arial" w:hAnsi="Arial" w:cs="Arial"/>
                <w:sz w:val="20"/>
                <w:szCs w:val="20"/>
              </w:rPr>
            </w:pPr>
            <w:r w:rsidRPr="008533A4">
              <w:rPr>
                <w:rFonts w:ascii="Arial" w:hAnsi="Arial" w:cs="Arial"/>
                <w:sz w:val="20"/>
                <w:szCs w:val="20"/>
              </w:rPr>
              <w:t>B</w:t>
            </w:r>
            <w:r>
              <w:rPr>
                <w:rFonts w:ascii="Arial" w:hAnsi="Arial" w:cs="Arial"/>
                <w:sz w:val="20"/>
                <w:szCs w:val="20"/>
              </w:rPr>
              <w:t>hp</w:t>
            </w:r>
            <w:r w:rsidRPr="008533A4">
              <w:rPr>
                <w:rFonts w:ascii="Arial" w:hAnsi="Arial" w:cs="Arial"/>
                <w:sz w:val="20"/>
                <w:szCs w:val="20"/>
              </w:rPr>
              <w:t xml:space="preserve"> </w:t>
            </w:r>
            <w:r w:rsidR="00FA1454" w:rsidRPr="008533A4">
              <w:rPr>
                <w:rFonts w:ascii="Arial" w:hAnsi="Arial" w:cs="Arial"/>
                <w:sz w:val="20"/>
                <w:szCs w:val="20"/>
              </w:rPr>
              <w:t>podczas drukowania fleksograficznego oraz organizacja stanowiska pracy</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ochrony indywidualnej i zbiorowej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środki ochrony indywidualnej i zbiorowej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oznaczenia znaków bezpieczeństwa umieszczonych na drukujących maszynach fleksograficznych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zagrożenia związane ze stosowaniem środków chemicznych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przestrzegać zasad gospodarowania odpadami </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opisać zasady udzielania pierwszej pomocy </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środki gaśnicze</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ochrony indywidualnej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zagrożenia wynikające z kart technicznych materiałów i kart charakterystyk preparatów chemicznych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zidentyfikować rodzaje odpadów na stanowisku do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wyposażenie apteczki pierwszej pomocy na stanowisku pracy drukarza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środki gaśnicze do powstałego zagrożenia</w:t>
            </w:r>
          </w:p>
        </w:tc>
        <w:tc>
          <w:tcPr>
            <w:tcW w:w="2025" w:type="dxa"/>
            <w:vMerge w:val="restart"/>
            <w:tcBorders>
              <w:left w:val="single" w:sz="4" w:space="0" w:color="auto"/>
            </w:tcBorders>
          </w:tcPr>
          <w:p w:rsidR="00FA1454" w:rsidRPr="008533A4" w:rsidRDefault="00FA1454" w:rsidP="00735326">
            <w:pPr>
              <w:pStyle w:val="Akapitzlist"/>
              <w:tabs>
                <w:tab w:val="left" w:pos="177"/>
              </w:tabs>
              <w:suppressAutoHyphens/>
              <w:ind w:left="170"/>
              <w:jc w:val="center"/>
              <w:rPr>
                <w:rFonts w:ascii="Arial" w:hAnsi="Arial" w:cs="Arial"/>
                <w:sz w:val="20"/>
                <w:szCs w:val="20"/>
              </w:rPr>
            </w:pPr>
            <w:r w:rsidRPr="008533A4">
              <w:rPr>
                <w:rFonts w:ascii="Arial" w:hAnsi="Arial" w:cs="Arial"/>
                <w:sz w:val="20"/>
                <w:szCs w:val="20"/>
              </w:rPr>
              <w:t>IV klasa</w:t>
            </w: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7"/>
              </w:numPr>
              <w:rPr>
                <w:rFonts w:ascii="Arial" w:hAnsi="Arial" w:cs="Arial"/>
                <w:sz w:val="20"/>
                <w:szCs w:val="20"/>
              </w:rPr>
            </w:pPr>
            <w:r w:rsidRPr="008533A4">
              <w:rPr>
                <w:rFonts w:ascii="Arial" w:hAnsi="Arial" w:cs="Arial"/>
                <w:sz w:val="20"/>
                <w:szCs w:val="20"/>
              </w:rPr>
              <w:t>Przygotowanie do procesu drukowania na tekturze falistej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zapoznać się z kartą technologiczną produktu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stan techniczny maszyny drukarskiej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zapewnić materiały i surowce na stanowisku pracy</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czynności technologiczne podczas procesu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zakres prac członków zespołu podczas wykonywania zadania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przydzielić zadania w zespole na stanowisku drukarskim</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8"/>
              </w:numPr>
              <w:rPr>
                <w:rFonts w:ascii="Arial" w:hAnsi="Arial" w:cs="Arial"/>
                <w:sz w:val="20"/>
                <w:szCs w:val="20"/>
              </w:rPr>
            </w:pPr>
            <w:r w:rsidRPr="008533A4">
              <w:rPr>
                <w:rFonts w:ascii="Arial" w:eastAsia="Times New Roman" w:hAnsi="Arial" w:cs="Arial"/>
                <w:sz w:val="20"/>
                <w:szCs w:val="20"/>
              </w:rPr>
              <w:t xml:space="preserve">Set-up maszyny </w:t>
            </w:r>
            <w:r w:rsidRPr="008533A4">
              <w:rPr>
                <w:rFonts w:ascii="Arial" w:hAnsi="Arial" w:cs="Arial"/>
                <w:sz w:val="20"/>
                <w:szCs w:val="20"/>
              </w:rPr>
              <w:t>fleksograficznej do druku na tekturze falistej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podłoża drukowego</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ustawić zespół wprowadzający arkusze (samonakładak)</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wizualnie</w:t>
            </w:r>
            <w:r w:rsidR="00C44C15">
              <w:rPr>
                <w:rFonts w:ascii="Arial" w:hAnsi="Arial" w:cs="Arial"/>
                <w:sz w:val="20"/>
                <w:szCs w:val="20"/>
              </w:rPr>
              <w:t xml:space="preserve"> </w:t>
            </w:r>
            <w:r w:rsidRPr="008533A4">
              <w:rPr>
                <w:rFonts w:ascii="Arial" w:hAnsi="Arial" w:cs="Arial"/>
                <w:sz w:val="20"/>
                <w:szCs w:val="20"/>
              </w:rPr>
              <w:t xml:space="preserve">jakość </w:t>
            </w:r>
            <w:r w:rsidRPr="008533A4">
              <w:rPr>
                <w:rFonts w:ascii="Arial" w:hAnsi="Arial" w:cs="Arial"/>
                <w:sz w:val="20"/>
                <w:szCs w:val="20"/>
              </w:rPr>
              <w:lastRenderedPageBreak/>
              <w:t>formy fleksograficznej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formę fleksograficzną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zamontować wałek rastrowy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przygotować do pracy farby drukarskie</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lepkość farby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wyregulować zespół drukujący maszyny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sprawdzić zgodność wydruku z wzorcem</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dobrać wałek rastrowy do wykonywanej pracy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ocenić jakość wałka rastrowego</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pasowania kolorów</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zweryfikować ustawienia </w:t>
            </w:r>
            <w:r w:rsidRPr="008533A4">
              <w:rPr>
                <w:rFonts w:ascii="Arial" w:hAnsi="Arial" w:cs="Arial"/>
                <w:sz w:val="20"/>
                <w:szCs w:val="20"/>
              </w:rPr>
              <w:lastRenderedPageBreak/>
              <w:t>maszyny drukującej po ocenie poprawności wydrukowanych odbitek próbnych</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64"/>
              </w:numPr>
              <w:ind w:left="343"/>
              <w:rPr>
                <w:rFonts w:ascii="Arial" w:hAnsi="Arial" w:cs="Arial"/>
                <w:sz w:val="20"/>
                <w:szCs w:val="20"/>
              </w:rPr>
            </w:pPr>
            <w:r w:rsidRPr="008533A4">
              <w:rPr>
                <w:rFonts w:ascii="Arial" w:hAnsi="Arial" w:cs="Arial"/>
                <w:sz w:val="20"/>
                <w:szCs w:val="20"/>
              </w:rPr>
              <w:t>Drukowanie nakładu na tekturze falistej</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wydrukować nakład na maszynie fleksograficznej</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bieżącej kontroli odbitki</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wady nadruku występujące podczas procesu drukowania</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przestrzegać zasad bezpieczeństwa podczas drukowania fleksograficznego</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przyczyny powstawania błędów w drukowaniu fleksograficznym</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podać sposoby eliminacji błędów drukarskich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korekty parametrów procesu drukowania</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FA1454" w:rsidRPr="008533A4" w:rsidTr="00735326">
        <w:tc>
          <w:tcPr>
            <w:tcW w:w="2135" w:type="dxa"/>
            <w:vMerge/>
            <w:tcBorders>
              <w:right w:val="single" w:sz="4" w:space="0" w:color="auto"/>
            </w:tcBorders>
          </w:tcPr>
          <w:p w:rsidR="00FA1454" w:rsidRPr="008533A4" w:rsidRDefault="00FA1454" w:rsidP="00735326">
            <w:pPr>
              <w:rPr>
                <w:rFonts w:ascii="Arial" w:hAnsi="Arial" w:cs="Arial"/>
                <w:b/>
                <w:sz w:val="20"/>
                <w:szCs w:val="20"/>
              </w:rPr>
            </w:pPr>
          </w:p>
        </w:tc>
        <w:tc>
          <w:tcPr>
            <w:tcW w:w="2505" w:type="dxa"/>
            <w:tcBorders>
              <w:left w:val="single" w:sz="4" w:space="0" w:color="auto"/>
              <w:right w:val="single" w:sz="4" w:space="0" w:color="auto"/>
            </w:tcBorders>
          </w:tcPr>
          <w:p w:rsidR="00FA1454" w:rsidRPr="008533A4" w:rsidRDefault="00FA1454" w:rsidP="00100F60">
            <w:pPr>
              <w:pStyle w:val="Akapitzlist"/>
              <w:numPr>
                <w:ilvl w:val="0"/>
                <w:numId w:val="49"/>
              </w:numPr>
              <w:rPr>
                <w:rFonts w:ascii="Arial" w:hAnsi="Arial" w:cs="Arial"/>
                <w:sz w:val="20"/>
                <w:szCs w:val="20"/>
              </w:rPr>
            </w:pPr>
            <w:r w:rsidRPr="008533A4">
              <w:rPr>
                <w:rFonts w:ascii="Arial" w:hAnsi="Arial" w:cs="Arial"/>
                <w:sz w:val="20"/>
                <w:szCs w:val="20"/>
              </w:rPr>
              <w:t>Konserwacja maszyny drukującej i oprzyrządowania</w:t>
            </w:r>
          </w:p>
        </w:tc>
        <w:tc>
          <w:tcPr>
            <w:tcW w:w="1265" w:type="dxa"/>
            <w:tcBorders>
              <w:left w:val="single" w:sz="4" w:space="0" w:color="auto"/>
              <w:right w:val="single" w:sz="4" w:space="0" w:color="auto"/>
            </w:tcBorders>
          </w:tcPr>
          <w:p w:rsidR="00FA1454" w:rsidRPr="008533A4" w:rsidRDefault="00FA1454" w:rsidP="00735326">
            <w:pPr>
              <w:jc w:val="center"/>
              <w:rPr>
                <w:rFonts w:ascii="Arial" w:hAnsi="Arial" w:cs="Arial"/>
                <w:sz w:val="20"/>
                <w:szCs w:val="20"/>
              </w:rPr>
            </w:pPr>
          </w:p>
        </w:tc>
        <w:tc>
          <w:tcPr>
            <w:tcW w:w="2917"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zdemontować formę fleksograficzną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umyć i zabezpieczyć formę fleksograficzną</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umyć zespoły farbowe maszyny po drukowaniu</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konserwacji dziennej po zakończonej pracy</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naoliwić podzespoły maszyny drukującej</w:t>
            </w:r>
          </w:p>
        </w:tc>
        <w:tc>
          <w:tcPr>
            <w:tcW w:w="3158" w:type="dxa"/>
            <w:tcBorders>
              <w:left w:val="single" w:sz="4" w:space="0" w:color="auto"/>
              <w:righ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sposób zabezpieczania i przechowywania wałków rastrowych</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czynności konserwacyjne</w:t>
            </w:r>
          </w:p>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segregować odpady poprodukcyjne i czyściwa wykorzystane do mycia i konserwacji</w:t>
            </w:r>
          </w:p>
        </w:tc>
        <w:tc>
          <w:tcPr>
            <w:tcW w:w="2025" w:type="dxa"/>
            <w:vMerge/>
            <w:tcBorders>
              <w:left w:val="single" w:sz="4" w:space="0" w:color="auto"/>
            </w:tcBorders>
          </w:tcPr>
          <w:p w:rsidR="00FA1454" w:rsidRPr="008533A4" w:rsidRDefault="00FA1454" w:rsidP="00100F60">
            <w:pPr>
              <w:pStyle w:val="Akapitzlist"/>
              <w:numPr>
                <w:ilvl w:val="0"/>
                <w:numId w:val="7"/>
              </w:numPr>
              <w:tabs>
                <w:tab w:val="left" w:pos="177"/>
              </w:tabs>
              <w:suppressAutoHyphens/>
              <w:ind w:left="170" w:hanging="170"/>
              <w:rPr>
                <w:rFonts w:ascii="Arial" w:hAnsi="Arial" w:cs="Arial"/>
                <w:sz w:val="20"/>
                <w:szCs w:val="20"/>
              </w:rPr>
            </w:pPr>
          </w:p>
        </w:tc>
      </w:tr>
      <w:tr w:rsidR="00484717" w:rsidRPr="008533A4" w:rsidTr="00735326">
        <w:tc>
          <w:tcPr>
            <w:tcW w:w="2135" w:type="dxa"/>
            <w:tcBorders>
              <w:right w:val="single" w:sz="4" w:space="0" w:color="auto"/>
            </w:tcBorders>
          </w:tcPr>
          <w:p w:rsidR="00484717" w:rsidRPr="008533A4" w:rsidRDefault="00484717" w:rsidP="00484717">
            <w:pPr>
              <w:rPr>
                <w:rFonts w:ascii="Arial" w:hAnsi="Arial" w:cs="Arial"/>
                <w:b/>
                <w:sz w:val="20"/>
                <w:szCs w:val="20"/>
              </w:rPr>
            </w:pPr>
          </w:p>
        </w:tc>
        <w:tc>
          <w:tcPr>
            <w:tcW w:w="2505" w:type="dxa"/>
            <w:tcBorders>
              <w:left w:val="single" w:sz="4" w:space="0" w:color="auto"/>
              <w:right w:val="single" w:sz="4" w:space="0" w:color="auto"/>
            </w:tcBorders>
          </w:tcPr>
          <w:p w:rsidR="00484717" w:rsidRPr="008533A4" w:rsidRDefault="00484717" w:rsidP="00484717">
            <w:pPr>
              <w:rPr>
                <w:rFonts w:ascii="Arial" w:hAnsi="Arial" w:cs="Arial"/>
                <w:sz w:val="20"/>
                <w:szCs w:val="20"/>
              </w:rPr>
            </w:pPr>
          </w:p>
        </w:tc>
        <w:tc>
          <w:tcPr>
            <w:tcW w:w="1265" w:type="dxa"/>
            <w:tcBorders>
              <w:left w:val="single" w:sz="4" w:space="0" w:color="auto"/>
              <w:right w:val="single" w:sz="4" w:space="0" w:color="auto"/>
            </w:tcBorders>
          </w:tcPr>
          <w:p w:rsidR="00484717" w:rsidRPr="008533A4" w:rsidRDefault="00484717" w:rsidP="00484717">
            <w:pPr>
              <w:jc w:val="center"/>
              <w:rPr>
                <w:rFonts w:ascii="Arial" w:hAnsi="Arial" w:cs="Arial"/>
                <w:sz w:val="20"/>
                <w:szCs w:val="20"/>
              </w:rPr>
            </w:pPr>
          </w:p>
        </w:tc>
        <w:tc>
          <w:tcPr>
            <w:tcW w:w="2917" w:type="dxa"/>
            <w:tcBorders>
              <w:left w:val="single" w:sz="4" w:space="0" w:color="auto"/>
              <w:right w:val="single" w:sz="4" w:space="0" w:color="auto"/>
            </w:tcBorders>
          </w:tcPr>
          <w:p w:rsidR="00484717" w:rsidRPr="008533A4" w:rsidRDefault="00484717"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zastosować zasady kultury osobistej i ogólnie przyjęte normy zachowania w środowisku</w:t>
            </w:r>
          </w:p>
          <w:p w:rsidR="00484717" w:rsidRPr="008533A4" w:rsidRDefault="00484717"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zastosować zasady etyki zawodowej</w:t>
            </w:r>
          </w:p>
        </w:tc>
        <w:tc>
          <w:tcPr>
            <w:tcW w:w="3158" w:type="dxa"/>
            <w:tcBorders>
              <w:left w:val="single" w:sz="4" w:space="0" w:color="auto"/>
              <w:right w:val="single" w:sz="4" w:space="0" w:color="auto"/>
            </w:tcBorders>
          </w:tcPr>
          <w:p w:rsidR="00484717" w:rsidRPr="008533A4" w:rsidRDefault="00484717" w:rsidP="005D5776">
            <w:pPr>
              <w:pStyle w:val="Akapitzlist"/>
              <w:numPr>
                <w:ilvl w:val="0"/>
                <w:numId w:val="7"/>
              </w:numPr>
              <w:tabs>
                <w:tab w:val="left" w:pos="177"/>
              </w:tabs>
              <w:suppressAutoHyphens/>
              <w:ind w:left="170" w:hanging="170"/>
              <w:rPr>
                <w:rFonts w:ascii="Arial" w:eastAsia="Times New Roman" w:hAnsi="Arial" w:cs="Arial"/>
                <w:color w:val="000000"/>
                <w:sz w:val="20"/>
                <w:szCs w:val="20"/>
              </w:rPr>
            </w:pPr>
            <w:r w:rsidRPr="008533A4">
              <w:rPr>
                <w:rFonts w:ascii="Arial" w:hAnsi="Arial" w:cs="Arial"/>
                <w:sz w:val="20"/>
                <w:szCs w:val="20"/>
              </w:rPr>
              <w:t xml:space="preserve">dokonać analizy zachowań otoczenia i w zakresie etyki </w:t>
            </w:r>
            <w:r w:rsidR="00B7507A">
              <w:rPr>
                <w:rFonts w:ascii="Arial" w:hAnsi="Arial" w:cs="Arial"/>
                <w:sz w:val="20"/>
                <w:szCs w:val="20"/>
              </w:rPr>
              <w:br/>
            </w:r>
            <w:r w:rsidRPr="008533A4">
              <w:rPr>
                <w:rFonts w:ascii="Arial" w:hAnsi="Arial" w:cs="Arial"/>
                <w:sz w:val="20"/>
                <w:szCs w:val="20"/>
              </w:rPr>
              <w:t>i kultury</w:t>
            </w:r>
          </w:p>
        </w:tc>
        <w:tc>
          <w:tcPr>
            <w:tcW w:w="2025" w:type="dxa"/>
            <w:tcBorders>
              <w:left w:val="single" w:sz="4" w:space="0" w:color="auto"/>
            </w:tcBorders>
          </w:tcPr>
          <w:p w:rsidR="00484717" w:rsidRPr="008533A4" w:rsidRDefault="00484717" w:rsidP="00B72143">
            <w:pPr>
              <w:tabs>
                <w:tab w:val="left" w:pos="177"/>
              </w:tabs>
              <w:suppressAutoHyphens/>
              <w:rPr>
                <w:rFonts w:ascii="Arial" w:hAnsi="Arial" w:cs="Arial"/>
                <w:sz w:val="20"/>
                <w:szCs w:val="20"/>
              </w:rPr>
            </w:pPr>
            <w:r w:rsidRPr="008533A4">
              <w:rPr>
                <w:rFonts w:ascii="Arial" w:hAnsi="Arial" w:cs="Arial"/>
                <w:sz w:val="20"/>
                <w:szCs w:val="20"/>
              </w:rPr>
              <w:t>I, II, III, IV klasa</w:t>
            </w:r>
          </w:p>
        </w:tc>
      </w:tr>
      <w:tr w:rsidR="00484717" w:rsidRPr="008533A4" w:rsidTr="00735326">
        <w:tc>
          <w:tcPr>
            <w:tcW w:w="2135" w:type="dxa"/>
            <w:tcBorders>
              <w:right w:val="single" w:sz="4" w:space="0" w:color="auto"/>
            </w:tcBorders>
          </w:tcPr>
          <w:p w:rsidR="00484717" w:rsidRPr="008533A4" w:rsidRDefault="00484717" w:rsidP="00484717">
            <w:pPr>
              <w:rPr>
                <w:rFonts w:ascii="Arial" w:hAnsi="Arial" w:cs="Arial"/>
                <w:b/>
                <w:sz w:val="20"/>
                <w:szCs w:val="20"/>
              </w:rPr>
            </w:pPr>
          </w:p>
        </w:tc>
        <w:tc>
          <w:tcPr>
            <w:tcW w:w="2505" w:type="dxa"/>
            <w:tcBorders>
              <w:left w:val="single" w:sz="4" w:space="0" w:color="auto"/>
              <w:right w:val="single" w:sz="4" w:space="0" w:color="auto"/>
            </w:tcBorders>
          </w:tcPr>
          <w:p w:rsidR="00484717" w:rsidRPr="008533A4" w:rsidRDefault="00484717" w:rsidP="00484717">
            <w:pPr>
              <w:rPr>
                <w:rFonts w:ascii="Arial" w:hAnsi="Arial" w:cs="Arial"/>
                <w:sz w:val="20"/>
                <w:szCs w:val="20"/>
              </w:rPr>
            </w:pPr>
            <w:r w:rsidRPr="008533A4">
              <w:rPr>
                <w:rFonts w:ascii="Arial" w:hAnsi="Arial" w:cs="Arial"/>
                <w:sz w:val="20"/>
                <w:szCs w:val="20"/>
              </w:rPr>
              <w:t>Ścieżki rozwoju zawodowego</w:t>
            </w:r>
          </w:p>
        </w:tc>
        <w:tc>
          <w:tcPr>
            <w:tcW w:w="1265" w:type="dxa"/>
            <w:tcBorders>
              <w:left w:val="single" w:sz="4" w:space="0" w:color="auto"/>
              <w:right w:val="single" w:sz="4" w:space="0" w:color="auto"/>
            </w:tcBorders>
          </w:tcPr>
          <w:p w:rsidR="00484717" w:rsidRPr="008533A4" w:rsidRDefault="00484717" w:rsidP="00484717">
            <w:pPr>
              <w:jc w:val="center"/>
              <w:rPr>
                <w:rFonts w:ascii="Arial" w:hAnsi="Arial" w:cs="Arial"/>
                <w:sz w:val="20"/>
                <w:szCs w:val="20"/>
              </w:rPr>
            </w:pPr>
          </w:p>
        </w:tc>
        <w:tc>
          <w:tcPr>
            <w:tcW w:w="2917" w:type="dxa"/>
            <w:tcBorders>
              <w:left w:val="single" w:sz="4" w:space="0" w:color="auto"/>
              <w:right w:val="single" w:sz="4" w:space="0" w:color="auto"/>
            </w:tcBorders>
          </w:tcPr>
          <w:p w:rsidR="00484717" w:rsidRPr="008533A4" w:rsidRDefault="00484717"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zanalizować własne kompetencje</w:t>
            </w:r>
          </w:p>
          <w:p w:rsidR="00484717" w:rsidRPr="008533A4" w:rsidRDefault="00484717"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zróżnicowane źródła informacji w celu doskonalenia umiejętności zawodowych</w:t>
            </w:r>
          </w:p>
        </w:tc>
        <w:tc>
          <w:tcPr>
            <w:tcW w:w="3158" w:type="dxa"/>
            <w:tcBorders>
              <w:left w:val="single" w:sz="4" w:space="0" w:color="auto"/>
              <w:right w:val="single" w:sz="4" w:space="0" w:color="auto"/>
            </w:tcBorders>
          </w:tcPr>
          <w:p w:rsidR="00484717" w:rsidRPr="008533A4" w:rsidRDefault="00484717"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ścieżkę rozwoju zawodowego</w:t>
            </w:r>
          </w:p>
        </w:tc>
        <w:tc>
          <w:tcPr>
            <w:tcW w:w="2025" w:type="dxa"/>
            <w:tcBorders>
              <w:left w:val="single" w:sz="4" w:space="0" w:color="auto"/>
            </w:tcBorders>
          </w:tcPr>
          <w:p w:rsidR="00484717" w:rsidRPr="008533A4" w:rsidRDefault="00484717" w:rsidP="00B72143">
            <w:pPr>
              <w:tabs>
                <w:tab w:val="left" w:pos="177"/>
              </w:tabs>
              <w:suppressAutoHyphens/>
              <w:rPr>
                <w:rFonts w:ascii="Arial" w:hAnsi="Arial" w:cs="Arial"/>
                <w:sz w:val="20"/>
                <w:szCs w:val="20"/>
              </w:rPr>
            </w:pPr>
            <w:r w:rsidRPr="008533A4">
              <w:rPr>
                <w:rFonts w:ascii="Arial" w:hAnsi="Arial" w:cs="Arial"/>
                <w:sz w:val="20"/>
                <w:szCs w:val="20"/>
              </w:rPr>
              <w:t>I, II, III, IV klasa</w:t>
            </w:r>
          </w:p>
        </w:tc>
      </w:tr>
      <w:tr w:rsidR="00484717" w:rsidRPr="008533A4" w:rsidTr="00735326">
        <w:tc>
          <w:tcPr>
            <w:tcW w:w="4640" w:type="dxa"/>
            <w:gridSpan w:val="2"/>
            <w:tcBorders>
              <w:right w:val="single" w:sz="4" w:space="0" w:color="auto"/>
            </w:tcBorders>
          </w:tcPr>
          <w:p w:rsidR="00484717" w:rsidRPr="008533A4" w:rsidRDefault="00B72143" w:rsidP="00B72143">
            <w:pPr>
              <w:jc w:val="both"/>
              <w:rPr>
                <w:rFonts w:ascii="Arial" w:hAnsi="Arial" w:cs="Arial"/>
                <w:b/>
                <w:sz w:val="20"/>
                <w:szCs w:val="20"/>
              </w:rPr>
            </w:pPr>
            <w:r w:rsidRPr="008533A4">
              <w:rPr>
                <w:rFonts w:ascii="Arial" w:hAnsi="Arial" w:cs="Arial"/>
                <w:b/>
                <w:sz w:val="20"/>
                <w:szCs w:val="20"/>
              </w:rPr>
              <w:t>RAZEM</w:t>
            </w:r>
          </w:p>
        </w:tc>
        <w:tc>
          <w:tcPr>
            <w:tcW w:w="1265" w:type="dxa"/>
            <w:tcBorders>
              <w:left w:val="single" w:sz="4" w:space="0" w:color="auto"/>
              <w:right w:val="single" w:sz="4" w:space="0" w:color="auto"/>
            </w:tcBorders>
          </w:tcPr>
          <w:p w:rsidR="00484717" w:rsidRPr="008533A4" w:rsidRDefault="00484717" w:rsidP="00484717">
            <w:pPr>
              <w:jc w:val="center"/>
              <w:rPr>
                <w:rFonts w:ascii="Arial" w:hAnsi="Arial" w:cs="Arial"/>
                <w:b/>
                <w:sz w:val="20"/>
                <w:szCs w:val="20"/>
              </w:rPr>
            </w:pPr>
          </w:p>
        </w:tc>
        <w:tc>
          <w:tcPr>
            <w:tcW w:w="8100" w:type="dxa"/>
            <w:gridSpan w:val="3"/>
            <w:tcBorders>
              <w:left w:val="single" w:sz="4" w:space="0" w:color="auto"/>
            </w:tcBorders>
          </w:tcPr>
          <w:p w:rsidR="00484717" w:rsidRPr="008533A4" w:rsidRDefault="00484717" w:rsidP="00484717">
            <w:pPr>
              <w:jc w:val="center"/>
              <w:rPr>
                <w:rFonts w:ascii="Arial" w:hAnsi="Arial" w:cs="Arial"/>
                <w:sz w:val="20"/>
                <w:szCs w:val="20"/>
              </w:rPr>
            </w:pPr>
          </w:p>
        </w:tc>
      </w:tr>
    </w:tbl>
    <w:p w:rsidR="00735326" w:rsidRPr="00EB3FA6" w:rsidRDefault="00735326" w:rsidP="00EB3FA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5054" w:rsidRPr="00454302" w:rsidRDefault="000E505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C4BD9" w:rsidRPr="00454302" w:rsidRDefault="001C4BD9"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b/>
          <w:color w:val="auto"/>
          <w:sz w:val="20"/>
          <w:szCs w:val="20"/>
        </w:rPr>
        <w:t>PROCEDURY OSIĄGANIA CELÓW KSZTAŁCENIA PRZEDMIOTU</w:t>
      </w:r>
    </w:p>
    <w:p w:rsidR="001C4BD9" w:rsidRPr="00454302" w:rsidRDefault="001C4BD9" w:rsidP="00454302">
      <w:pPr>
        <w:spacing w:line="360" w:lineRule="auto"/>
        <w:jc w:val="both"/>
        <w:rPr>
          <w:rFonts w:ascii="Arial" w:hAnsi="Arial" w:cs="Arial"/>
          <w:color w:val="auto"/>
          <w:sz w:val="20"/>
          <w:szCs w:val="20"/>
        </w:rPr>
      </w:pPr>
      <w:r w:rsidRPr="00454302">
        <w:rPr>
          <w:rFonts w:ascii="Arial" w:hAnsi="Arial" w:cs="Arial"/>
          <w:color w:val="auto"/>
          <w:sz w:val="20"/>
          <w:szCs w:val="20"/>
        </w:rPr>
        <w:t xml:space="preserve">Warunkiem osiągania założonych efektów kształcenia w zakresie przedmiotu </w:t>
      </w:r>
      <w:r w:rsidR="00832BFF" w:rsidRPr="00454302">
        <w:rPr>
          <w:rFonts w:ascii="Arial" w:hAnsi="Arial" w:cs="Arial"/>
          <w:i/>
          <w:color w:val="auto"/>
          <w:sz w:val="20"/>
          <w:szCs w:val="20"/>
        </w:rPr>
        <w:t xml:space="preserve">Drukowanie z form </w:t>
      </w:r>
      <w:r w:rsidR="00BF6ACF" w:rsidRPr="00454302">
        <w:rPr>
          <w:rFonts w:ascii="Arial" w:hAnsi="Arial" w:cs="Arial"/>
          <w:i/>
          <w:color w:val="auto"/>
          <w:sz w:val="20"/>
          <w:szCs w:val="20"/>
        </w:rPr>
        <w:t>fleksograficznych</w:t>
      </w:r>
      <w:r w:rsidR="00B7507A" w:rsidRPr="00454302">
        <w:rPr>
          <w:rFonts w:ascii="Arial" w:hAnsi="Arial" w:cs="Arial"/>
          <w:i/>
          <w:color w:val="auto"/>
          <w:sz w:val="20"/>
          <w:szCs w:val="20"/>
        </w:rPr>
        <w:t xml:space="preserve"> </w:t>
      </w:r>
      <w:r w:rsidRPr="00454302">
        <w:rPr>
          <w:rFonts w:ascii="Arial" w:hAnsi="Arial" w:cs="Arial"/>
          <w:color w:val="auto"/>
          <w:sz w:val="20"/>
          <w:szCs w:val="20"/>
        </w:rPr>
        <w:t>jest opracowanie odpowiednich dla danego zawodu procedur</w:t>
      </w:r>
      <w:r w:rsidR="00DD6336">
        <w:rPr>
          <w:rFonts w:ascii="Arial" w:hAnsi="Arial" w:cs="Arial"/>
          <w:color w:val="auto"/>
          <w:sz w:val="20"/>
          <w:szCs w:val="20"/>
        </w:rPr>
        <w:t xml:space="preserve">, </w:t>
      </w:r>
      <w:r w:rsidRPr="00454302">
        <w:rPr>
          <w:rFonts w:ascii="Arial" w:hAnsi="Arial" w:cs="Arial"/>
          <w:color w:val="auto"/>
          <w:sz w:val="20"/>
          <w:szCs w:val="20"/>
        </w:rPr>
        <w:t>a w tym:</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zaplanowanie lekcji (wskazanie celów szczegółowych</w:t>
      </w:r>
      <w:r w:rsidR="00F41B0B" w:rsidRPr="00454302">
        <w:rPr>
          <w:rFonts w:ascii="Arial" w:hAnsi="Arial" w:cs="Arial"/>
          <w:color w:val="auto"/>
          <w:sz w:val="20"/>
          <w:szCs w:val="20"/>
        </w:rPr>
        <w:t>,</w:t>
      </w:r>
      <w:r w:rsidRPr="00454302">
        <w:rPr>
          <w:rFonts w:ascii="Arial" w:hAnsi="Arial" w:cs="Arial"/>
          <w:color w:val="auto"/>
          <w:sz w:val="20"/>
          <w:szCs w:val="20"/>
        </w:rPr>
        <w:t xml:space="preserve"> jakie powinny zostać osiągnięte),</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wykorzystanie różnorodnych metod nauczania (szczególnie aktywizujących ucznia do pracy),</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dobór środków dydaktycznych do treści i celów nauczania,</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dobór formy pracy z uczniami – określenie ilości osób w grupie, określenie indywidualizacji zajęć,</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 xml:space="preserve">systematyczne sprawdzanie wiedzy i umiejętności uczniów poprzez sprawdziany w formie testu wielokrotnego wyboru oraz testów praktycznych </w:t>
      </w:r>
      <w:r w:rsidR="00484717" w:rsidRPr="00454302">
        <w:rPr>
          <w:rFonts w:ascii="Arial" w:hAnsi="Arial" w:cs="Arial"/>
          <w:color w:val="auto"/>
          <w:sz w:val="20"/>
          <w:szCs w:val="20"/>
        </w:rPr>
        <w:br/>
      </w:r>
      <w:r w:rsidRPr="00454302">
        <w:rPr>
          <w:rFonts w:ascii="Arial" w:hAnsi="Arial" w:cs="Arial"/>
          <w:color w:val="auto"/>
          <w:sz w:val="20"/>
          <w:szCs w:val="20"/>
        </w:rPr>
        <w:t>i innych form sprawdzania wiedzy i umiejętności w zależności od metody nauczania,</w:t>
      </w:r>
    </w:p>
    <w:p w:rsidR="001C4BD9" w:rsidRPr="00454302" w:rsidRDefault="001C4BD9" w:rsidP="005D5776">
      <w:pPr>
        <w:pStyle w:val="Akapitzlist"/>
        <w:numPr>
          <w:ilvl w:val="0"/>
          <w:numId w:val="16"/>
        </w:numPr>
        <w:spacing w:line="360" w:lineRule="auto"/>
        <w:ind w:left="426"/>
        <w:jc w:val="both"/>
        <w:rPr>
          <w:rFonts w:ascii="Arial" w:hAnsi="Arial" w:cs="Arial"/>
          <w:color w:val="auto"/>
          <w:sz w:val="20"/>
          <w:szCs w:val="20"/>
        </w:rPr>
      </w:pPr>
      <w:r w:rsidRPr="00454302">
        <w:rPr>
          <w:rFonts w:ascii="Arial" w:hAnsi="Arial" w:cs="Arial"/>
          <w:color w:val="auto"/>
          <w:sz w:val="20"/>
          <w:szCs w:val="20"/>
        </w:rPr>
        <w:t>stosowanie oceniania sumującego i kształtującego,</w:t>
      </w:r>
    </w:p>
    <w:p w:rsidR="001C4BD9" w:rsidRPr="00454302" w:rsidRDefault="001C4BD9" w:rsidP="005D5776">
      <w:pPr>
        <w:pStyle w:val="Akapitzlist"/>
        <w:numPr>
          <w:ilvl w:val="0"/>
          <w:numId w:val="16"/>
        </w:numPr>
        <w:spacing w:line="360" w:lineRule="auto"/>
        <w:ind w:left="426"/>
        <w:rPr>
          <w:rFonts w:ascii="Arial" w:hAnsi="Arial" w:cs="Arial"/>
          <w:color w:val="auto"/>
          <w:sz w:val="20"/>
          <w:szCs w:val="20"/>
        </w:rPr>
      </w:pPr>
      <w:r w:rsidRPr="00454302">
        <w:rPr>
          <w:rFonts w:ascii="Arial" w:hAnsi="Arial" w:cs="Arial"/>
          <w:color w:val="auto"/>
          <w:sz w:val="20"/>
          <w:szCs w:val="20"/>
        </w:rPr>
        <w:t>przeprowadzenie ewaluacji doboru treści nauczania do założonych celów, metod pracy, środków dydaktycznych, sposobu oceniania i informacji zwrotnej dla ucznia.</w:t>
      </w:r>
    </w:p>
    <w:p w:rsidR="001C4BD9" w:rsidRPr="00454302" w:rsidRDefault="001C4BD9" w:rsidP="00EB3FA6">
      <w:pPr>
        <w:spacing w:line="360" w:lineRule="auto"/>
        <w:rPr>
          <w:rFonts w:ascii="Arial" w:hAnsi="Arial" w:cs="Arial"/>
          <w:b/>
          <w:color w:val="auto"/>
          <w:sz w:val="20"/>
          <w:szCs w:val="20"/>
        </w:rPr>
      </w:pPr>
    </w:p>
    <w:p w:rsidR="001C4BD9" w:rsidRPr="00454302" w:rsidRDefault="001C4BD9" w:rsidP="00454302">
      <w:pPr>
        <w:spacing w:line="360" w:lineRule="auto"/>
        <w:rPr>
          <w:rFonts w:ascii="Arial" w:hAnsi="Arial" w:cs="Arial"/>
          <w:b/>
          <w:color w:val="auto"/>
          <w:sz w:val="20"/>
          <w:szCs w:val="20"/>
        </w:rPr>
      </w:pPr>
      <w:r w:rsidRPr="00454302">
        <w:rPr>
          <w:rFonts w:ascii="Arial" w:hAnsi="Arial" w:cs="Arial"/>
          <w:b/>
          <w:color w:val="auto"/>
          <w:sz w:val="20"/>
          <w:szCs w:val="20"/>
        </w:rPr>
        <w:t>Metody nauczania</w:t>
      </w:r>
    </w:p>
    <w:p w:rsidR="001C4BD9" w:rsidRPr="00454302" w:rsidRDefault="001C4BD9" w:rsidP="00454302">
      <w:pPr>
        <w:spacing w:line="360" w:lineRule="auto"/>
        <w:jc w:val="both"/>
        <w:rPr>
          <w:rFonts w:ascii="Arial" w:hAnsi="Arial" w:cs="Arial"/>
          <w:color w:val="auto"/>
          <w:sz w:val="20"/>
          <w:szCs w:val="20"/>
        </w:rPr>
      </w:pPr>
      <w:r w:rsidRPr="00454302">
        <w:rPr>
          <w:rFonts w:ascii="Arial" w:hAnsi="Arial" w:cs="Arial"/>
          <w:color w:val="auto"/>
          <w:sz w:val="20"/>
          <w:szCs w:val="20"/>
        </w:rPr>
        <w:t xml:space="preserve">Dla przedmiotu </w:t>
      </w:r>
      <w:r w:rsidR="00832BFF" w:rsidRPr="00454302">
        <w:rPr>
          <w:rFonts w:ascii="Arial" w:hAnsi="Arial" w:cs="Arial"/>
          <w:i/>
          <w:color w:val="auto"/>
          <w:sz w:val="20"/>
          <w:szCs w:val="20"/>
        </w:rPr>
        <w:t xml:space="preserve">Drukowanie z form </w:t>
      </w:r>
      <w:r w:rsidR="00BF6ACF" w:rsidRPr="00454302">
        <w:rPr>
          <w:rFonts w:ascii="Arial" w:hAnsi="Arial" w:cs="Arial"/>
          <w:i/>
          <w:color w:val="auto"/>
          <w:sz w:val="20"/>
          <w:szCs w:val="20"/>
        </w:rPr>
        <w:t>fleksograficznych</w:t>
      </w:r>
      <w:r w:rsidRPr="00454302">
        <w:rPr>
          <w:rFonts w:ascii="Arial" w:hAnsi="Arial" w:cs="Arial"/>
          <w:color w:val="auto"/>
          <w:sz w:val="20"/>
          <w:szCs w:val="20"/>
        </w:rPr>
        <w:t>, który jest przedmiotem o charakterze praktycznym</w:t>
      </w:r>
      <w:r w:rsidR="00F40436" w:rsidRPr="00454302">
        <w:rPr>
          <w:rFonts w:ascii="Arial" w:hAnsi="Arial" w:cs="Arial"/>
          <w:color w:val="auto"/>
          <w:sz w:val="20"/>
          <w:szCs w:val="20"/>
        </w:rPr>
        <w:t>,</w:t>
      </w:r>
      <w:r w:rsidRPr="00454302">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poka</w:t>
      </w:r>
      <w:r w:rsidR="005E74C0" w:rsidRPr="00454302">
        <w:rPr>
          <w:rFonts w:ascii="Arial" w:hAnsi="Arial" w:cs="Arial"/>
          <w:color w:val="auto"/>
          <w:sz w:val="20"/>
          <w:szCs w:val="20"/>
        </w:rPr>
        <w:t xml:space="preserve">z </w:t>
      </w:r>
      <w:r w:rsidRPr="00454302">
        <w:rPr>
          <w:rFonts w:ascii="Arial" w:hAnsi="Arial" w:cs="Arial"/>
          <w:color w:val="auto"/>
          <w:sz w:val="20"/>
          <w:szCs w:val="20"/>
        </w:rPr>
        <w:t xml:space="preserve"> z instruktażem,</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pokaz z objaśnieniem,</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lastRenderedPageBreak/>
        <w:t>ćwiczenia przedmiotowe,</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ćwiczenia produkcyjne,</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metoda projektów,</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metoda przewodniego tekstu.</w:t>
      </w:r>
    </w:p>
    <w:p w:rsidR="001C4BD9" w:rsidRPr="00454302" w:rsidRDefault="001C4BD9" w:rsidP="00EB3FA6">
      <w:pPr>
        <w:spacing w:line="360" w:lineRule="auto"/>
        <w:rPr>
          <w:rFonts w:ascii="Arial" w:hAnsi="Arial" w:cs="Arial"/>
          <w:color w:val="auto"/>
          <w:sz w:val="20"/>
          <w:szCs w:val="20"/>
        </w:rPr>
      </w:pPr>
      <w:r w:rsidRPr="00454302">
        <w:rPr>
          <w:rFonts w:ascii="Arial" w:hAnsi="Arial" w:cs="Arial"/>
          <w:color w:val="auto"/>
          <w:sz w:val="20"/>
          <w:szCs w:val="20"/>
        </w:rPr>
        <w:t>W zakresie kształcenia zawodowego bardzo dobrze sprawdza się również nauczanie problemowe</w:t>
      </w:r>
      <w:r w:rsidR="003A0917" w:rsidRPr="00454302">
        <w:rPr>
          <w:rFonts w:ascii="Arial" w:hAnsi="Arial" w:cs="Arial"/>
          <w:color w:val="auto"/>
          <w:sz w:val="20"/>
          <w:szCs w:val="20"/>
        </w:rPr>
        <w:t>,</w:t>
      </w:r>
      <w:r w:rsidRPr="00454302">
        <w:rPr>
          <w:rFonts w:ascii="Arial" w:hAnsi="Arial" w:cs="Arial"/>
          <w:color w:val="auto"/>
          <w:sz w:val="20"/>
          <w:szCs w:val="20"/>
        </w:rPr>
        <w:t xml:space="preserve"> ze szczególnym uwzględnieniem metod aktywizujących:</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metoda przypadków,</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metoda sytuacyjna,</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inscenizacja,</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dyskusja dydaktyczna,</w:t>
      </w:r>
    </w:p>
    <w:p w:rsidR="001C4BD9" w:rsidRPr="00454302" w:rsidRDefault="001C4BD9" w:rsidP="005D5776">
      <w:pPr>
        <w:pStyle w:val="Akapitzlist"/>
        <w:numPr>
          <w:ilvl w:val="1"/>
          <w:numId w:val="11"/>
        </w:numPr>
        <w:spacing w:line="360" w:lineRule="auto"/>
        <w:ind w:left="426" w:hanging="340"/>
        <w:rPr>
          <w:rFonts w:ascii="Arial" w:hAnsi="Arial" w:cs="Arial"/>
          <w:color w:val="auto"/>
          <w:sz w:val="20"/>
          <w:szCs w:val="20"/>
        </w:rPr>
      </w:pPr>
      <w:r w:rsidRPr="00454302">
        <w:rPr>
          <w:rFonts w:ascii="Arial" w:hAnsi="Arial" w:cs="Arial"/>
          <w:color w:val="auto"/>
          <w:sz w:val="20"/>
          <w:szCs w:val="20"/>
        </w:rPr>
        <w:t>gry dydaktyczne.</w:t>
      </w:r>
    </w:p>
    <w:p w:rsidR="001C4BD9" w:rsidRPr="005D5776" w:rsidRDefault="001C4BD9" w:rsidP="00EB3FA6">
      <w:pPr>
        <w:pStyle w:val="tekst"/>
        <w:rPr>
          <w:rFonts w:cs="Arial"/>
          <w:color w:val="auto"/>
          <w:szCs w:val="20"/>
        </w:rPr>
      </w:pPr>
    </w:p>
    <w:p w:rsidR="001C4BD9" w:rsidRPr="00EB3FA6" w:rsidRDefault="001C4BD9" w:rsidP="00454302">
      <w:pPr>
        <w:spacing w:line="360" w:lineRule="auto"/>
        <w:jc w:val="both"/>
        <w:rPr>
          <w:rFonts w:ascii="Arial" w:hAnsi="Arial" w:cs="Arial"/>
          <w:b/>
          <w:color w:val="auto"/>
          <w:sz w:val="20"/>
          <w:szCs w:val="20"/>
        </w:rPr>
      </w:pPr>
      <w:r w:rsidRPr="00EB3FA6">
        <w:rPr>
          <w:rFonts w:ascii="Arial" w:hAnsi="Arial" w:cs="Arial"/>
          <w:b/>
          <w:color w:val="auto"/>
          <w:sz w:val="20"/>
          <w:szCs w:val="20"/>
        </w:rPr>
        <w:t>Formy organizacyjne</w:t>
      </w:r>
    </w:p>
    <w:p w:rsidR="001C4BD9" w:rsidRPr="00454302" w:rsidRDefault="001C4BD9" w:rsidP="00454302">
      <w:pPr>
        <w:spacing w:line="360" w:lineRule="auto"/>
        <w:jc w:val="both"/>
        <w:rPr>
          <w:rFonts w:ascii="Arial" w:hAnsi="Arial" w:cs="Arial"/>
          <w:color w:val="auto"/>
          <w:sz w:val="20"/>
          <w:szCs w:val="20"/>
        </w:rPr>
      </w:pPr>
      <w:r w:rsidRPr="00454302">
        <w:rPr>
          <w:rFonts w:ascii="Arial" w:hAnsi="Arial" w:cs="Arial"/>
          <w:color w:val="auto"/>
          <w:sz w:val="20"/>
          <w:szCs w:val="20"/>
        </w:rPr>
        <w:t xml:space="preserve">Zajęcia powinny być prowadzone z wykorzystaniem różnych form organizacyjnych: indywidualnie i zespołowo. W przypadku </w:t>
      </w:r>
      <w:r w:rsidR="005C6FCC" w:rsidRPr="00454302">
        <w:rPr>
          <w:rFonts w:ascii="Arial" w:hAnsi="Arial" w:cs="Arial"/>
          <w:color w:val="auto"/>
          <w:sz w:val="20"/>
          <w:szCs w:val="20"/>
        </w:rPr>
        <w:t xml:space="preserve">przedmiotu </w:t>
      </w:r>
      <w:r w:rsidR="005C6FCC" w:rsidRPr="00454302">
        <w:rPr>
          <w:rFonts w:ascii="Arial" w:hAnsi="Arial" w:cs="Arial"/>
          <w:i/>
          <w:color w:val="auto"/>
          <w:sz w:val="20"/>
          <w:szCs w:val="20"/>
        </w:rPr>
        <w:t xml:space="preserve">Drukowanie z form </w:t>
      </w:r>
      <w:r w:rsidR="00BF6ACF" w:rsidRPr="00454302">
        <w:rPr>
          <w:rFonts w:ascii="Arial" w:hAnsi="Arial" w:cs="Arial"/>
          <w:i/>
          <w:color w:val="auto"/>
          <w:sz w:val="20"/>
          <w:szCs w:val="20"/>
        </w:rPr>
        <w:t>fleksograficznych</w:t>
      </w:r>
      <w:r w:rsidR="00B7507A" w:rsidRPr="00454302">
        <w:rPr>
          <w:rFonts w:ascii="Arial" w:hAnsi="Arial" w:cs="Arial"/>
          <w:i/>
          <w:color w:val="auto"/>
          <w:sz w:val="20"/>
          <w:szCs w:val="20"/>
        </w:rPr>
        <w:t xml:space="preserve"> </w:t>
      </w:r>
      <w:r w:rsidR="00AC1224" w:rsidRPr="00454302">
        <w:rPr>
          <w:rFonts w:ascii="Arial" w:hAnsi="Arial" w:cs="Arial"/>
          <w:color w:val="auto"/>
          <w:sz w:val="20"/>
          <w:szCs w:val="20"/>
        </w:rPr>
        <w:t>liczba</w:t>
      </w:r>
      <w:r w:rsidRPr="00454302">
        <w:rPr>
          <w:rFonts w:ascii="Arial" w:hAnsi="Arial" w:cs="Arial"/>
          <w:color w:val="auto"/>
          <w:sz w:val="20"/>
          <w:szCs w:val="20"/>
        </w:rPr>
        <w:t xml:space="preserve"> kształconych w grupie powinna wynosić </w:t>
      </w:r>
      <w:r w:rsidR="00463507" w:rsidRPr="00454302">
        <w:rPr>
          <w:rFonts w:ascii="Arial" w:hAnsi="Arial" w:cs="Arial"/>
          <w:color w:val="auto"/>
          <w:sz w:val="20"/>
          <w:szCs w:val="20"/>
        </w:rPr>
        <w:t xml:space="preserve">maksymalnie 6 </w:t>
      </w:r>
      <w:r w:rsidRPr="00454302">
        <w:rPr>
          <w:rFonts w:ascii="Arial" w:hAnsi="Arial" w:cs="Arial"/>
          <w:color w:val="auto"/>
          <w:sz w:val="20"/>
          <w:szCs w:val="20"/>
        </w:rPr>
        <w:t xml:space="preserve">osób. Istotną kwestią w kształceniu zawodowym jest indywidualizacja pracy </w:t>
      </w:r>
      <w:r w:rsidR="00463507" w:rsidRPr="00454302">
        <w:rPr>
          <w:rFonts w:ascii="Arial" w:hAnsi="Arial" w:cs="Arial"/>
          <w:color w:val="auto"/>
          <w:sz w:val="20"/>
          <w:szCs w:val="20"/>
        </w:rPr>
        <w:br/>
      </w:r>
      <w:r w:rsidRPr="00454302">
        <w:rPr>
          <w:rFonts w:ascii="Arial" w:hAnsi="Arial" w:cs="Arial"/>
          <w:color w:val="auto"/>
          <w:sz w:val="20"/>
          <w:szCs w:val="20"/>
        </w:rPr>
        <w:t>w kierunku potrzeb i możliwości ucznia w zakresie metod, środków oraz form kształcenia.</w:t>
      </w:r>
    </w:p>
    <w:p w:rsidR="001C4BD9" w:rsidRPr="005D5776" w:rsidRDefault="001C4BD9" w:rsidP="00454302">
      <w:pPr>
        <w:pStyle w:val="tekst"/>
        <w:rPr>
          <w:rFonts w:cs="Arial"/>
          <w:color w:val="auto"/>
          <w:szCs w:val="20"/>
        </w:rPr>
      </w:pPr>
    </w:p>
    <w:p w:rsidR="001C4BD9" w:rsidRPr="00EB3FA6" w:rsidRDefault="001C4BD9" w:rsidP="00454302">
      <w:pPr>
        <w:pStyle w:val="tekst"/>
        <w:rPr>
          <w:rFonts w:cs="Arial"/>
          <w:b/>
          <w:color w:val="auto"/>
          <w:szCs w:val="20"/>
        </w:rPr>
      </w:pPr>
      <w:r w:rsidRPr="00EB3FA6">
        <w:rPr>
          <w:rFonts w:cs="Arial"/>
          <w:b/>
          <w:color w:val="auto"/>
          <w:szCs w:val="20"/>
        </w:rPr>
        <w:t>Środki dydaktyczne i warunki realizacji</w:t>
      </w:r>
    </w:p>
    <w:p w:rsidR="00E51323" w:rsidRPr="00454302" w:rsidRDefault="001C4BD9" w:rsidP="00454302">
      <w:pPr>
        <w:pStyle w:val="tekst"/>
        <w:rPr>
          <w:rFonts w:cs="Arial"/>
          <w:color w:val="auto"/>
          <w:szCs w:val="20"/>
        </w:rPr>
      </w:pPr>
      <w:r w:rsidRPr="00454302">
        <w:rPr>
          <w:rFonts w:cs="Arial"/>
          <w:color w:val="auto"/>
          <w:szCs w:val="20"/>
        </w:rPr>
        <w:t xml:space="preserve">Zajęcia powinny odbywać się </w:t>
      </w:r>
      <w:r w:rsidR="00E51323" w:rsidRPr="00454302">
        <w:rPr>
          <w:rFonts w:cs="Arial"/>
          <w:color w:val="auto"/>
          <w:szCs w:val="20"/>
        </w:rPr>
        <w:t xml:space="preserve">u pracodawcy lub na warsztatach szkolnych </w:t>
      </w:r>
      <w:r w:rsidR="008020EE" w:rsidRPr="00454302">
        <w:rPr>
          <w:rFonts w:cs="Arial"/>
          <w:color w:val="auto"/>
          <w:szCs w:val="20"/>
        </w:rPr>
        <w:t xml:space="preserve">wyposażonych </w:t>
      </w:r>
      <w:r w:rsidR="00E51323" w:rsidRPr="00454302">
        <w:rPr>
          <w:rFonts w:cs="Arial"/>
          <w:color w:val="auto"/>
          <w:szCs w:val="20"/>
        </w:rPr>
        <w:t xml:space="preserve">w stanowiska drukowania </w:t>
      </w:r>
      <w:r w:rsidR="00BF6ACF" w:rsidRPr="00454302">
        <w:rPr>
          <w:rFonts w:cs="Arial"/>
          <w:color w:val="auto"/>
          <w:szCs w:val="20"/>
        </w:rPr>
        <w:t>fleksograficznego</w:t>
      </w:r>
      <w:r w:rsidR="00E51323" w:rsidRPr="00454302">
        <w:rPr>
          <w:rFonts w:cs="Arial"/>
          <w:color w:val="auto"/>
          <w:szCs w:val="20"/>
        </w:rPr>
        <w:t xml:space="preserve"> (min. jedno stanowi</w:t>
      </w:r>
      <w:r w:rsidR="008020EE" w:rsidRPr="00454302">
        <w:rPr>
          <w:rFonts w:cs="Arial"/>
          <w:color w:val="auto"/>
          <w:szCs w:val="20"/>
        </w:rPr>
        <w:t xml:space="preserve">sko dla 6 uczniów), wyposażone </w:t>
      </w:r>
      <w:r w:rsidR="00E51323" w:rsidRPr="00454302">
        <w:rPr>
          <w:rFonts w:cs="Arial"/>
          <w:color w:val="auto"/>
          <w:szCs w:val="20"/>
        </w:rPr>
        <w:t xml:space="preserve">w maszynę drukującą </w:t>
      </w:r>
      <w:r w:rsidR="00A771C1" w:rsidRPr="00454302">
        <w:rPr>
          <w:rFonts w:cs="Arial"/>
          <w:color w:val="auto"/>
          <w:szCs w:val="20"/>
        </w:rPr>
        <w:t>fleksograficzną</w:t>
      </w:r>
      <w:r w:rsidR="00B7507A" w:rsidRPr="00454302">
        <w:rPr>
          <w:rFonts w:cs="Arial"/>
          <w:color w:val="auto"/>
          <w:szCs w:val="20"/>
        </w:rPr>
        <w:t xml:space="preserve"> </w:t>
      </w:r>
      <w:r w:rsidR="00484717" w:rsidRPr="00454302">
        <w:rPr>
          <w:rFonts w:cs="Arial"/>
          <w:color w:val="auto"/>
          <w:szCs w:val="20"/>
        </w:rPr>
        <w:t>zwojową</w:t>
      </w:r>
      <w:r w:rsidR="00E51323" w:rsidRPr="00454302">
        <w:rPr>
          <w:rFonts w:cs="Arial"/>
          <w:color w:val="auto"/>
          <w:szCs w:val="20"/>
        </w:rPr>
        <w:t>, narzędzia do obsługi maszyn i urządzeń (jeden zestaw na jedno stanowisko), przyrządy kontrolno-pomiarowe do oceny jakości odbitek drukarskich: lupka poligraficzna, densytometr lub spektrofotometr, instrukcje stanowiskowe (jeden zestaw na jedno stanowisko), zestaw przepisów prawa dotyczących bezpieczeństwa i higieny pracy oraz zbiór norm związanych z produkcją poligraficzną.</w:t>
      </w:r>
    </w:p>
    <w:p w:rsidR="00E51323" w:rsidRPr="00454302" w:rsidRDefault="00E51323" w:rsidP="00454302">
      <w:pPr>
        <w:pStyle w:val="tekst"/>
        <w:rPr>
          <w:rFonts w:cs="Arial"/>
          <w:color w:val="auto"/>
          <w:szCs w:val="20"/>
        </w:rPr>
      </w:pPr>
      <w:r w:rsidRPr="00454302">
        <w:rPr>
          <w:rFonts w:cs="Arial"/>
          <w:color w:val="auto"/>
          <w:szCs w:val="20"/>
        </w:rPr>
        <w:t xml:space="preserve">Alternatywnie, w przypadku braku możliwości wyposażenia pracowni w maszynę drukującą </w:t>
      </w:r>
      <w:r w:rsidR="00A771C1" w:rsidRPr="00454302">
        <w:rPr>
          <w:rFonts w:cs="Arial"/>
          <w:color w:val="auto"/>
          <w:szCs w:val="20"/>
        </w:rPr>
        <w:t>fleksograficzną</w:t>
      </w:r>
      <w:r w:rsidRPr="00454302">
        <w:rPr>
          <w:rFonts w:cs="Arial"/>
          <w:color w:val="auto"/>
          <w:szCs w:val="20"/>
        </w:rPr>
        <w:t xml:space="preserve">, dopuszcza się wyposażenie w postaci symulatora druku </w:t>
      </w:r>
      <w:r w:rsidR="00BF6ACF" w:rsidRPr="00454302">
        <w:rPr>
          <w:rFonts w:cs="Arial"/>
          <w:color w:val="auto"/>
          <w:szCs w:val="20"/>
        </w:rPr>
        <w:t>fleksograficznego</w:t>
      </w:r>
      <w:r w:rsidRPr="00454302">
        <w:rPr>
          <w:rFonts w:cs="Arial"/>
          <w:color w:val="auto"/>
          <w:szCs w:val="20"/>
        </w:rPr>
        <w:t xml:space="preserve"> (min. jedno stanowisko dla 6 uczniów).</w:t>
      </w:r>
    </w:p>
    <w:p w:rsidR="001C4BD9" w:rsidRPr="005D5776" w:rsidRDefault="001C4BD9" w:rsidP="00454302">
      <w:pPr>
        <w:spacing w:line="360" w:lineRule="auto"/>
        <w:rPr>
          <w:rFonts w:ascii="Arial" w:hAnsi="Arial" w:cs="Arial"/>
          <w:b/>
          <w:color w:val="auto"/>
          <w:sz w:val="20"/>
          <w:szCs w:val="20"/>
        </w:rPr>
      </w:pPr>
    </w:p>
    <w:p w:rsidR="000E5054" w:rsidRDefault="000E5054" w:rsidP="00454302">
      <w:pPr>
        <w:spacing w:line="360" w:lineRule="auto"/>
        <w:rPr>
          <w:rFonts w:ascii="Arial" w:hAnsi="Arial" w:cs="Arial"/>
          <w:b/>
          <w:color w:val="auto"/>
          <w:sz w:val="20"/>
          <w:szCs w:val="20"/>
        </w:rPr>
      </w:pPr>
    </w:p>
    <w:p w:rsidR="00EB3FA6" w:rsidRPr="005D5776" w:rsidRDefault="00EB3FA6" w:rsidP="00454302">
      <w:pPr>
        <w:spacing w:line="360" w:lineRule="auto"/>
        <w:rPr>
          <w:rFonts w:ascii="Arial" w:hAnsi="Arial" w:cs="Arial"/>
          <w:b/>
          <w:color w:val="auto"/>
          <w:sz w:val="20"/>
          <w:szCs w:val="20"/>
        </w:rPr>
      </w:pPr>
    </w:p>
    <w:p w:rsidR="001C4BD9" w:rsidRPr="00454302" w:rsidRDefault="001C4BD9" w:rsidP="00454302">
      <w:pPr>
        <w:spacing w:line="360" w:lineRule="auto"/>
        <w:rPr>
          <w:rFonts w:ascii="Arial" w:hAnsi="Arial" w:cs="Arial"/>
          <w:b/>
          <w:color w:val="auto"/>
          <w:sz w:val="20"/>
          <w:szCs w:val="20"/>
        </w:rPr>
      </w:pPr>
      <w:r w:rsidRPr="00EB3FA6">
        <w:rPr>
          <w:rFonts w:ascii="Arial" w:hAnsi="Arial" w:cs="Arial"/>
          <w:b/>
          <w:color w:val="auto"/>
          <w:sz w:val="20"/>
          <w:szCs w:val="20"/>
        </w:rPr>
        <w:lastRenderedPageBreak/>
        <w:t>PROPONOWANE METODY SPRAWDZANIA OSIĄGNIĘĆ EDUKACYJNYCH UCZNIA/</w:t>
      </w:r>
      <w:r w:rsidRPr="00454302">
        <w:rPr>
          <w:rFonts w:ascii="Arial" w:hAnsi="Arial" w:cs="Arial"/>
          <w:b/>
          <w:color w:val="auto"/>
          <w:sz w:val="20"/>
          <w:szCs w:val="20"/>
        </w:rPr>
        <w:t>SŁUCHACZA</w:t>
      </w:r>
    </w:p>
    <w:p w:rsidR="001C4BD9" w:rsidRPr="00454302" w:rsidRDefault="001C4BD9"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 xml:space="preserve">Prace indywidulane i zespołowe w formie referatów </w:t>
      </w:r>
      <w:r w:rsidR="00032E12" w:rsidRPr="00454302">
        <w:rPr>
          <w:rFonts w:ascii="Arial" w:hAnsi="Arial" w:cs="Arial"/>
          <w:color w:val="auto"/>
          <w:sz w:val="20"/>
          <w:szCs w:val="20"/>
        </w:rPr>
        <w:t xml:space="preserve">oraz </w:t>
      </w:r>
      <w:r w:rsidRPr="00454302">
        <w:rPr>
          <w:rFonts w:ascii="Arial" w:hAnsi="Arial" w:cs="Arial"/>
          <w:color w:val="auto"/>
          <w:sz w:val="20"/>
          <w:szCs w:val="20"/>
        </w:rPr>
        <w:t>opracowań wybranego zagadnienia;</w:t>
      </w:r>
    </w:p>
    <w:p w:rsidR="001C4BD9" w:rsidRPr="00454302" w:rsidRDefault="001C4BD9"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Quizy i konkursy wiedzy indywidualn</w:t>
      </w:r>
      <w:r w:rsidR="00032E12" w:rsidRPr="00454302">
        <w:rPr>
          <w:rFonts w:ascii="Arial" w:hAnsi="Arial" w:cs="Arial"/>
          <w:color w:val="auto"/>
          <w:sz w:val="20"/>
          <w:szCs w:val="20"/>
        </w:rPr>
        <w:t>e</w:t>
      </w:r>
      <w:r w:rsidRPr="00454302">
        <w:rPr>
          <w:rFonts w:ascii="Arial" w:hAnsi="Arial" w:cs="Arial"/>
          <w:color w:val="auto"/>
          <w:sz w:val="20"/>
          <w:szCs w:val="20"/>
        </w:rPr>
        <w:t xml:space="preserve"> lub zespołow</w:t>
      </w:r>
      <w:r w:rsidR="00032E12" w:rsidRPr="00454302">
        <w:rPr>
          <w:rFonts w:ascii="Arial" w:hAnsi="Arial" w:cs="Arial"/>
          <w:color w:val="auto"/>
          <w:sz w:val="20"/>
          <w:szCs w:val="20"/>
        </w:rPr>
        <w:t>e;</w:t>
      </w:r>
    </w:p>
    <w:p w:rsidR="001C4BD9" w:rsidRPr="00454302" w:rsidRDefault="001C4BD9"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Próba pracy na stanowisku z pełnym wyposażeniem;</w:t>
      </w:r>
    </w:p>
    <w:p w:rsidR="001C4BD9" w:rsidRPr="00454302" w:rsidRDefault="001C4BD9"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Testy praktyczne nisko symulowane (w warunkach zbliżonych do oryginalnych</w:t>
      </w:r>
      <w:r w:rsidR="00ED0ADB" w:rsidRPr="00454302">
        <w:rPr>
          <w:rFonts w:ascii="Arial" w:hAnsi="Arial" w:cs="Arial"/>
          <w:color w:val="auto"/>
          <w:sz w:val="20"/>
          <w:szCs w:val="20"/>
        </w:rPr>
        <w:t>),</w:t>
      </w:r>
    </w:p>
    <w:p w:rsidR="001C4BD9" w:rsidRPr="00454302" w:rsidRDefault="001C4BD9" w:rsidP="00454302">
      <w:pPr>
        <w:pStyle w:val="Akapitzlist"/>
        <w:numPr>
          <w:ilvl w:val="0"/>
          <w:numId w:val="17"/>
        </w:numPr>
        <w:spacing w:line="360" w:lineRule="auto"/>
        <w:ind w:left="340" w:hanging="340"/>
        <w:rPr>
          <w:rFonts w:ascii="Arial" w:hAnsi="Arial" w:cs="Arial"/>
          <w:color w:val="auto"/>
          <w:sz w:val="20"/>
          <w:szCs w:val="20"/>
        </w:rPr>
      </w:pPr>
      <w:r w:rsidRPr="00454302">
        <w:rPr>
          <w:rFonts w:ascii="Arial" w:hAnsi="Arial" w:cs="Arial"/>
          <w:color w:val="auto"/>
          <w:sz w:val="20"/>
          <w:szCs w:val="20"/>
        </w:rPr>
        <w:t>Testy praktyczne wysoko symulowane (modele urządzeń, symulatory).</w:t>
      </w:r>
    </w:p>
    <w:p w:rsidR="001C4BD9" w:rsidRPr="005D5776" w:rsidRDefault="001C4BD9" w:rsidP="00454302">
      <w:pPr>
        <w:spacing w:line="360" w:lineRule="auto"/>
        <w:rPr>
          <w:rFonts w:ascii="Arial" w:hAnsi="Arial" w:cs="Arial"/>
          <w:color w:val="auto"/>
          <w:sz w:val="20"/>
          <w:szCs w:val="20"/>
        </w:rPr>
      </w:pPr>
    </w:p>
    <w:p w:rsidR="000E5054" w:rsidRPr="005D5776" w:rsidRDefault="000E5054" w:rsidP="00454302">
      <w:pPr>
        <w:spacing w:line="360" w:lineRule="auto"/>
        <w:rPr>
          <w:rFonts w:ascii="Arial" w:hAnsi="Arial" w:cs="Arial"/>
          <w:color w:val="auto"/>
          <w:sz w:val="20"/>
          <w:szCs w:val="20"/>
        </w:rPr>
      </w:pPr>
    </w:p>
    <w:p w:rsidR="00E93594" w:rsidRPr="00EB3FA6" w:rsidRDefault="00E93594" w:rsidP="00454302">
      <w:pPr>
        <w:spacing w:line="360" w:lineRule="auto"/>
        <w:jc w:val="both"/>
        <w:rPr>
          <w:rFonts w:ascii="Arial" w:hAnsi="Arial" w:cs="Arial"/>
          <w:b/>
          <w:color w:val="auto"/>
          <w:sz w:val="20"/>
          <w:szCs w:val="20"/>
        </w:rPr>
      </w:pPr>
      <w:r w:rsidRPr="00EB3FA6">
        <w:rPr>
          <w:rFonts w:ascii="Arial" w:hAnsi="Arial" w:cs="Arial"/>
          <w:b/>
          <w:color w:val="auto"/>
          <w:sz w:val="20"/>
          <w:szCs w:val="20"/>
        </w:rPr>
        <w:t>PROPONOWANE METODY EWALUACJI PRZEDMIOTU</w:t>
      </w:r>
    </w:p>
    <w:p w:rsidR="00BE61A3" w:rsidRPr="00454302"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zastosować</w:t>
      </w:r>
      <w:r w:rsidR="007B7362" w:rsidRPr="00454302">
        <w:rPr>
          <w:rFonts w:ascii="Arial" w:hAnsi="Arial" w:cs="Arial"/>
          <w:color w:val="auto"/>
          <w:sz w:val="20"/>
          <w:szCs w:val="20"/>
        </w:rPr>
        <w:t xml:space="preserve"> się</w:t>
      </w:r>
      <w:r w:rsidRPr="00454302">
        <w:rPr>
          <w:rFonts w:ascii="Arial" w:hAnsi="Arial" w:cs="Arial"/>
          <w:color w:val="auto"/>
          <w:sz w:val="20"/>
          <w:szCs w:val="20"/>
        </w:rPr>
        <w:t xml:space="preserve"> wiele metod badawczych. Daje to możliwość na uzupełnianie oraz pogłębianie danych i informacji zdobytych jedną metodą, innymi, a także, co istotne, sprzyja zachowaniu obiektywizmu.</w:t>
      </w:r>
    </w:p>
    <w:p w:rsidR="00BE61A3" w:rsidRPr="00454302"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BC6EA7" w:rsidRPr="00454302">
        <w:rPr>
          <w:rFonts w:ascii="Arial" w:hAnsi="Arial" w:cs="Arial"/>
          <w:color w:val="auto"/>
          <w:sz w:val="20"/>
          <w:szCs w:val="20"/>
        </w:rPr>
        <w:t>,</w:t>
      </w:r>
      <w:r w:rsidRPr="00454302">
        <w:rPr>
          <w:rFonts w:ascii="Arial" w:hAnsi="Arial" w:cs="Arial"/>
          <w:color w:val="auto"/>
          <w:sz w:val="20"/>
          <w:szCs w:val="20"/>
        </w:rPr>
        <w:t xml:space="preserve">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645D6" w:rsidRPr="00454302" w:rsidRDefault="00E645D6"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Kluczowe umiejętności podlegające ewaluacji w ramach przedmiotu </w:t>
      </w:r>
      <w:r w:rsidRPr="00454302">
        <w:rPr>
          <w:rFonts w:ascii="Arial" w:hAnsi="Arial" w:cs="Arial"/>
          <w:i/>
          <w:color w:val="auto"/>
          <w:sz w:val="20"/>
          <w:szCs w:val="20"/>
        </w:rPr>
        <w:t xml:space="preserve">Drukowanie z </w:t>
      </w:r>
      <w:r w:rsidR="00BF6ACF" w:rsidRPr="00454302">
        <w:rPr>
          <w:rFonts w:ascii="Arial" w:hAnsi="Arial" w:cs="Arial"/>
          <w:i/>
          <w:color w:val="auto"/>
          <w:sz w:val="20"/>
          <w:szCs w:val="20"/>
        </w:rPr>
        <w:t>fleksograficznych</w:t>
      </w:r>
      <w:r w:rsidRPr="00454302">
        <w:rPr>
          <w:rFonts w:ascii="Arial" w:hAnsi="Arial" w:cs="Arial"/>
          <w:i/>
          <w:color w:val="auto"/>
          <w:sz w:val="20"/>
          <w:szCs w:val="20"/>
        </w:rPr>
        <w:t xml:space="preserve"> form </w:t>
      </w:r>
      <w:r w:rsidRPr="00454302">
        <w:rPr>
          <w:rFonts w:ascii="Arial" w:hAnsi="Arial" w:cs="Arial"/>
          <w:color w:val="auto"/>
          <w:sz w:val="20"/>
          <w:szCs w:val="20"/>
        </w:rPr>
        <w:t>dotyczą:</w:t>
      </w:r>
    </w:p>
    <w:p w:rsidR="00E645D6" w:rsidRPr="00454302" w:rsidRDefault="00E645D6" w:rsidP="005D5776">
      <w:pPr>
        <w:pStyle w:val="Akapitzlist"/>
        <w:numPr>
          <w:ilvl w:val="1"/>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planowania operacji technologicznych na stanowisku drukarskim,</w:t>
      </w:r>
    </w:p>
    <w:p w:rsidR="00E645D6" w:rsidRPr="00454302" w:rsidRDefault="00E645D6" w:rsidP="005D5776">
      <w:pPr>
        <w:pStyle w:val="Akapitzlist"/>
        <w:numPr>
          <w:ilvl w:val="1"/>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przygotowania maszyny i prowadzenia procesu drukowania </w:t>
      </w:r>
      <w:r w:rsidR="00BF6ACF" w:rsidRPr="00454302">
        <w:rPr>
          <w:rFonts w:ascii="Arial" w:hAnsi="Arial" w:cs="Arial"/>
          <w:color w:val="auto"/>
          <w:sz w:val="20"/>
          <w:szCs w:val="20"/>
        </w:rPr>
        <w:t>fleksograficznego</w:t>
      </w:r>
      <w:r w:rsidRPr="00454302">
        <w:rPr>
          <w:rFonts w:ascii="Arial" w:hAnsi="Arial" w:cs="Arial"/>
          <w:color w:val="auto"/>
          <w:sz w:val="20"/>
          <w:szCs w:val="20"/>
        </w:rPr>
        <w:t>,</w:t>
      </w:r>
    </w:p>
    <w:p w:rsidR="00E645D6" w:rsidRPr="00454302" w:rsidRDefault="00E645D6" w:rsidP="005D5776">
      <w:pPr>
        <w:pStyle w:val="Akapitzlist"/>
        <w:numPr>
          <w:ilvl w:val="1"/>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prowadzenia bieżącej kontroli jakości podczas druku i wprowadzanie działań eliminujących wady,</w:t>
      </w:r>
    </w:p>
    <w:p w:rsidR="00E645D6" w:rsidRPr="00454302" w:rsidRDefault="00E645D6" w:rsidP="005D5776">
      <w:pPr>
        <w:pStyle w:val="Akapitzlist"/>
        <w:numPr>
          <w:ilvl w:val="1"/>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stosowania zasad dotyczących konserwacji maszyn.</w:t>
      </w:r>
    </w:p>
    <w:p w:rsidR="00735E07" w:rsidRPr="005D5776" w:rsidRDefault="00735E07" w:rsidP="005D5776">
      <w:pPr>
        <w:spacing w:line="360" w:lineRule="auto"/>
        <w:rPr>
          <w:rFonts w:ascii="Arial" w:hAnsi="Arial" w:cs="Arial"/>
          <w:b/>
          <w:color w:val="auto"/>
          <w:sz w:val="20"/>
          <w:szCs w:val="20"/>
        </w:rPr>
      </w:pPr>
      <w:r w:rsidRPr="005D5776">
        <w:rPr>
          <w:rFonts w:ascii="Arial" w:hAnsi="Arial" w:cs="Arial"/>
          <w:b/>
          <w:color w:val="auto"/>
          <w:sz w:val="20"/>
          <w:szCs w:val="20"/>
        </w:rPr>
        <w:br w:type="page"/>
      </w:r>
    </w:p>
    <w:p w:rsidR="00806BAB" w:rsidRPr="00454302" w:rsidRDefault="00806BAB" w:rsidP="00EB3FA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B3FA6">
        <w:rPr>
          <w:rFonts w:ascii="Arial" w:hAnsi="Arial" w:cs="Arial"/>
          <w:b/>
          <w:color w:val="auto"/>
          <w:sz w:val="20"/>
          <w:szCs w:val="20"/>
        </w:rPr>
        <w:lastRenderedPageBreak/>
        <w:t>Język angielski zawodowy</w:t>
      </w:r>
      <w:r w:rsidR="00B72143" w:rsidRPr="00454302">
        <w:rPr>
          <w:rFonts w:ascii="Arial" w:hAnsi="Arial" w:cs="Arial"/>
          <w:b/>
          <w:color w:val="auto"/>
          <w:sz w:val="20"/>
          <w:szCs w:val="20"/>
        </w:rPr>
        <w:t xml:space="preserve"> </w:t>
      </w:r>
    </w:p>
    <w:p w:rsidR="00806BAB" w:rsidRPr="00454302"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BAB" w:rsidRPr="00454302"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54302">
        <w:rPr>
          <w:rFonts w:ascii="Arial" w:hAnsi="Arial" w:cs="Arial"/>
          <w:b/>
          <w:color w:val="auto"/>
          <w:sz w:val="20"/>
          <w:szCs w:val="20"/>
        </w:rPr>
        <w:t>Cele ogólne</w:t>
      </w:r>
      <w:r w:rsidR="00407A69" w:rsidRPr="00454302">
        <w:rPr>
          <w:rFonts w:ascii="Arial" w:hAnsi="Arial" w:cs="Arial"/>
          <w:b/>
          <w:color w:val="auto"/>
          <w:sz w:val="20"/>
          <w:szCs w:val="20"/>
        </w:rPr>
        <w:t>:</w:t>
      </w:r>
      <w:r w:rsidRPr="00454302">
        <w:rPr>
          <w:rFonts w:ascii="Arial" w:hAnsi="Arial" w:cs="Arial"/>
          <w:b/>
          <w:color w:val="auto"/>
          <w:sz w:val="20"/>
          <w:szCs w:val="20"/>
        </w:rPr>
        <w:t xml:space="preserve"> </w:t>
      </w:r>
    </w:p>
    <w:p w:rsidR="00806BAB" w:rsidRPr="00454302" w:rsidRDefault="006475EC" w:rsidP="00454302">
      <w:pPr>
        <w:pStyle w:val="Akapitzlist"/>
        <w:numPr>
          <w:ilvl w:val="1"/>
          <w:numId w:val="2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Rozwijanie</w:t>
      </w:r>
      <w:r w:rsidR="00806BAB" w:rsidRPr="00454302">
        <w:rPr>
          <w:rFonts w:ascii="Arial" w:hAnsi="Arial" w:cs="Arial"/>
          <w:color w:val="auto"/>
          <w:sz w:val="20"/>
          <w:szCs w:val="20"/>
        </w:rPr>
        <w:t xml:space="preserve"> umiejętności komunikowania się </w:t>
      </w:r>
      <w:r w:rsidRPr="00454302">
        <w:rPr>
          <w:rFonts w:ascii="Arial" w:hAnsi="Arial" w:cs="Arial"/>
          <w:color w:val="auto"/>
          <w:sz w:val="20"/>
          <w:szCs w:val="20"/>
        </w:rPr>
        <w:t>w języku angielskim</w:t>
      </w:r>
      <w:r w:rsidR="00C97299" w:rsidRPr="00454302">
        <w:rPr>
          <w:rFonts w:ascii="Arial" w:hAnsi="Arial" w:cs="Arial"/>
          <w:color w:val="auto"/>
          <w:sz w:val="20"/>
          <w:szCs w:val="20"/>
        </w:rPr>
        <w:t xml:space="preserve"> </w:t>
      </w:r>
      <w:r w:rsidRPr="00454302">
        <w:rPr>
          <w:rFonts w:ascii="Arial" w:hAnsi="Arial" w:cs="Arial"/>
          <w:color w:val="auto"/>
          <w:sz w:val="20"/>
          <w:szCs w:val="20"/>
        </w:rPr>
        <w:t>podczas realizacji zadań zawodowych.</w:t>
      </w:r>
    </w:p>
    <w:p w:rsidR="00806BAB" w:rsidRPr="00454302" w:rsidRDefault="006475EC" w:rsidP="00454302">
      <w:pPr>
        <w:pStyle w:val="Akapitzlist"/>
        <w:numPr>
          <w:ilvl w:val="1"/>
          <w:numId w:val="2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Zapoznanie się z poligraficznym słownictwem zawodowym w języku angielskim.</w:t>
      </w:r>
    </w:p>
    <w:p w:rsidR="00806BAB" w:rsidRPr="00454302" w:rsidRDefault="00806BAB" w:rsidP="00454302">
      <w:pPr>
        <w:pStyle w:val="Akapitzlist"/>
        <w:numPr>
          <w:ilvl w:val="1"/>
          <w:numId w:val="2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 xml:space="preserve">Posługiwanie </w:t>
      </w:r>
      <w:r w:rsidR="006475EC" w:rsidRPr="00454302">
        <w:rPr>
          <w:rFonts w:ascii="Arial" w:hAnsi="Arial" w:cs="Arial"/>
          <w:color w:val="auto"/>
          <w:sz w:val="20"/>
          <w:szCs w:val="20"/>
        </w:rPr>
        <w:t>językiem angielskim podczas wykonywania zadań zawodowych.</w:t>
      </w:r>
    </w:p>
    <w:p w:rsidR="00806BAB" w:rsidRPr="00454302"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71DCC" w:rsidRPr="00454302"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54302">
        <w:rPr>
          <w:rFonts w:ascii="Arial" w:hAnsi="Arial" w:cs="Arial"/>
          <w:b/>
          <w:color w:val="auto"/>
          <w:sz w:val="20"/>
          <w:szCs w:val="20"/>
        </w:rPr>
        <w:t>Cele operacyjne</w:t>
      </w:r>
    </w:p>
    <w:p w:rsidR="00806BAB" w:rsidRPr="00454302"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54302">
        <w:rPr>
          <w:rFonts w:ascii="Arial" w:hAnsi="Arial" w:cs="Arial"/>
          <w:b/>
          <w:color w:val="auto"/>
          <w:sz w:val="20"/>
          <w:szCs w:val="20"/>
        </w:rPr>
        <w:t>Uczeń potrafi</w:t>
      </w:r>
      <w:r w:rsidR="00735326" w:rsidRPr="00454302">
        <w:rPr>
          <w:rFonts w:ascii="Arial" w:hAnsi="Arial" w:cs="Arial"/>
          <w:b/>
          <w:color w:val="auto"/>
          <w:sz w:val="20"/>
          <w:szCs w:val="20"/>
        </w:rPr>
        <w:t>:</w:t>
      </w:r>
    </w:p>
    <w:p w:rsidR="00806BAB" w:rsidRPr="00454302" w:rsidRDefault="006475EC"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 xml:space="preserve">skorzystać z </w:t>
      </w:r>
      <w:r w:rsidR="0088106B" w:rsidRPr="00454302">
        <w:rPr>
          <w:rFonts w:ascii="Arial" w:hAnsi="Arial" w:cs="Arial"/>
          <w:color w:val="auto"/>
          <w:sz w:val="20"/>
          <w:szCs w:val="20"/>
        </w:rPr>
        <w:t>dokumentacj</w:t>
      </w:r>
      <w:r w:rsidR="00E00F8F" w:rsidRPr="00454302">
        <w:rPr>
          <w:rFonts w:ascii="Arial" w:hAnsi="Arial" w:cs="Arial"/>
          <w:color w:val="auto"/>
          <w:sz w:val="20"/>
          <w:szCs w:val="20"/>
        </w:rPr>
        <w:t>i</w:t>
      </w:r>
      <w:r w:rsidR="0088106B" w:rsidRPr="00454302">
        <w:rPr>
          <w:rFonts w:ascii="Arial" w:hAnsi="Arial" w:cs="Arial"/>
          <w:color w:val="auto"/>
          <w:sz w:val="20"/>
          <w:szCs w:val="20"/>
        </w:rPr>
        <w:t xml:space="preserve"> techniczn</w:t>
      </w:r>
      <w:r w:rsidR="00E00F8F" w:rsidRPr="00454302">
        <w:rPr>
          <w:rFonts w:ascii="Arial" w:hAnsi="Arial" w:cs="Arial"/>
          <w:color w:val="auto"/>
          <w:sz w:val="20"/>
          <w:szCs w:val="20"/>
        </w:rPr>
        <w:t>e</w:t>
      </w:r>
      <w:r w:rsidR="009A7C4B" w:rsidRPr="00454302">
        <w:rPr>
          <w:rFonts w:ascii="Arial" w:hAnsi="Arial" w:cs="Arial"/>
          <w:color w:val="auto"/>
          <w:sz w:val="20"/>
          <w:szCs w:val="20"/>
        </w:rPr>
        <w:t>j</w:t>
      </w:r>
      <w:r w:rsidR="0088106B" w:rsidRPr="00454302">
        <w:rPr>
          <w:rFonts w:ascii="Arial" w:hAnsi="Arial" w:cs="Arial"/>
          <w:color w:val="auto"/>
          <w:sz w:val="20"/>
          <w:szCs w:val="20"/>
        </w:rPr>
        <w:t xml:space="preserve"> w języku angielskim</w:t>
      </w:r>
      <w:r w:rsidR="00E645D6" w:rsidRPr="00454302">
        <w:rPr>
          <w:rFonts w:ascii="Arial" w:hAnsi="Arial" w:cs="Arial"/>
          <w:color w:val="auto"/>
          <w:sz w:val="20"/>
          <w:szCs w:val="20"/>
        </w:rPr>
        <w:t>,</w:t>
      </w:r>
    </w:p>
    <w:p w:rsidR="00806BAB" w:rsidRPr="00454302" w:rsidRDefault="00E645D6"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zr</w:t>
      </w:r>
      <w:r w:rsidR="00806BAB" w:rsidRPr="00454302">
        <w:rPr>
          <w:rFonts w:ascii="Arial" w:hAnsi="Arial" w:cs="Arial"/>
          <w:color w:val="auto"/>
          <w:sz w:val="20"/>
          <w:szCs w:val="20"/>
        </w:rPr>
        <w:t>ozumie</w:t>
      </w:r>
      <w:r w:rsidRPr="00454302">
        <w:rPr>
          <w:rFonts w:ascii="Arial" w:hAnsi="Arial" w:cs="Arial"/>
          <w:color w:val="auto"/>
          <w:sz w:val="20"/>
          <w:szCs w:val="20"/>
        </w:rPr>
        <w:t>ć</w:t>
      </w:r>
      <w:r w:rsidR="00806BAB" w:rsidRPr="00454302">
        <w:rPr>
          <w:rFonts w:ascii="Arial" w:hAnsi="Arial" w:cs="Arial"/>
          <w:color w:val="auto"/>
          <w:sz w:val="20"/>
          <w:szCs w:val="20"/>
        </w:rPr>
        <w:t xml:space="preserve"> ze słuchu instruktażow</w:t>
      </w:r>
      <w:r w:rsidR="00D93A77" w:rsidRPr="00454302">
        <w:rPr>
          <w:rFonts w:ascii="Arial" w:hAnsi="Arial" w:cs="Arial"/>
          <w:color w:val="auto"/>
          <w:sz w:val="20"/>
          <w:szCs w:val="20"/>
        </w:rPr>
        <w:t>e</w:t>
      </w:r>
      <w:r w:rsidR="00806BAB" w:rsidRPr="00454302">
        <w:rPr>
          <w:rFonts w:ascii="Arial" w:hAnsi="Arial" w:cs="Arial"/>
          <w:color w:val="auto"/>
          <w:sz w:val="20"/>
          <w:szCs w:val="20"/>
        </w:rPr>
        <w:t xml:space="preserve"> materiał</w:t>
      </w:r>
      <w:r w:rsidR="00D93A77" w:rsidRPr="00454302">
        <w:rPr>
          <w:rFonts w:ascii="Arial" w:hAnsi="Arial" w:cs="Arial"/>
          <w:color w:val="auto"/>
          <w:sz w:val="20"/>
          <w:szCs w:val="20"/>
        </w:rPr>
        <w:t>y</w:t>
      </w:r>
      <w:r w:rsidR="00C97299" w:rsidRPr="00454302">
        <w:rPr>
          <w:rFonts w:ascii="Arial" w:hAnsi="Arial" w:cs="Arial"/>
          <w:color w:val="auto"/>
          <w:sz w:val="20"/>
          <w:szCs w:val="20"/>
        </w:rPr>
        <w:t xml:space="preserve"> </w:t>
      </w:r>
      <w:r w:rsidR="009A7C4B" w:rsidRPr="00454302">
        <w:rPr>
          <w:rFonts w:ascii="Arial" w:hAnsi="Arial" w:cs="Arial"/>
          <w:color w:val="auto"/>
          <w:sz w:val="20"/>
          <w:szCs w:val="20"/>
        </w:rPr>
        <w:t>audio-wideo</w:t>
      </w:r>
      <w:r w:rsidR="00D93A77" w:rsidRPr="00454302">
        <w:rPr>
          <w:rFonts w:ascii="Arial" w:hAnsi="Arial" w:cs="Arial"/>
          <w:color w:val="auto"/>
          <w:sz w:val="20"/>
          <w:szCs w:val="20"/>
        </w:rPr>
        <w:t>,</w:t>
      </w:r>
    </w:p>
    <w:p w:rsidR="00806BAB" w:rsidRPr="00454302" w:rsidRDefault="00E04440"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korespondować</w:t>
      </w:r>
      <w:r w:rsidR="00C97299" w:rsidRPr="00454302">
        <w:rPr>
          <w:rFonts w:ascii="Arial" w:hAnsi="Arial" w:cs="Arial"/>
          <w:color w:val="auto"/>
          <w:sz w:val="20"/>
          <w:szCs w:val="20"/>
        </w:rPr>
        <w:t xml:space="preserve"> </w:t>
      </w:r>
      <w:r w:rsidRPr="00454302">
        <w:rPr>
          <w:rFonts w:ascii="Arial" w:hAnsi="Arial" w:cs="Arial"/>
          <w:color w:val="auto"/>
          <w:sz w:val="20"/>
          <w:szCs w:val="20"/>
        </w:rPr>
        <w:t>w języku angielskim</w:t>
      </w:r>
      <w:r w:rsidR="00D93A77" w:rsidRPr="00454302">
        <w:rPr>
          <w:rFonts w:ascii="Arial" w:hAnsi="Arial" w:cs="Arial"/>
          <w:color w:val="auto"/>
          <w:sz w:val="20"/>
          <w:szCs w:val="20"/>
        </w:rPr>
        <w:t>,</w:t>
      </w:r>
    </w:p>
    <w:p w:rsidR="00806BAB" w:rsidRPr="00454302" w:rsidRDefault="00651B11"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rozmawiać</w:t>
      </w:r>
      <w:r w:rsidR="00C97299" w:rsidRPr="00454302">
        <w:rPr>
          <w:rFonts w:ascii="Arial" w:hAnsi="Arial" w:cs="Arial"/>
          <w:color w:val="auto"/>
          <w:sz w:val="20"/>
          <w:szCs w:val="20"/>
        </w:rPr>
        <w:t xml:space="preserve"> </w:t>
      </w:r>
      <w:r w:rsidR="00CE272A" w:rsidRPr="00454302">
        <w:rPr>
          <w:rFonts w:ascii="Arial" w:hAnsi="Arial" w:cs="Arial"/>
          <w:color w:val="auto"/>
          <w:sz w:val="20"/>
          <w:szCs w:val="20"/>
        </w:rPr>
        <w:t xml:space="preserve">po angielsku </w:t>
      </w:r>
      <w:r w:rsidRPr="00454302">
        <w:rPr>
          <w:rFonts w:ascii="Arial" w:hAnsi="Arial" w:cs="Arial"/>
          <w:color w:val="auto"/>
          <w:sz w:val="20"/>
          <w:szCs w:val="20"/>
        </w:rPr>
        <w:t>o realizacji zadań zawodowych</w:t>
      </w:r>
      <w:r w:rsidR="00D93A77" w:rsidRPr="00454302">
        <w:rPr>
          <w:rFonts w:ascii="Arial" w:hAnsi="Arial" w:cs="Arial"/>
          <w:color w:val="auto"/>
          <w:sz w:val="20"/>
          <w:szCs w:val="20"/>
        </w:rPr>
        <w:t>,</w:t>
      </w:r>
    </w:p>
    <w:p w:rsidR="00D93A77" w:rsidRPr="00454302" w:rsidRDefault="00CE272A"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posłużyć się</w:t>
      </w:r>
      <w:r w:rsidR="00C97299" w:rsidRPr="00454302">
        <w:rPr>
          <w:rFonts w:ascii="Arial" w:hAnsi="Arial" w:cs="Arial"/>
          <w:color w:val="auto"/>
          <w:sz w:val="20"/>
          <w:szCs w:val="20"/>
        </w:rPr>
        <w:t xml:space="preserve"> </w:t>
      </w:r>
      <w:r w:rsidRPr="00454302">
        <w:rPr>
          <w:rFonts w:ascii="Arial" w:hAnsi="Arial" w:cs="Arial"/>
          <w:color w:val="auto"/>
          <w:sz w:val="20"/>
          <w:szCs w:val="20"/>
        </w:rPr>
        <w:t xml:space="preserve">anglojęzycznymi </w:t>
      </w:r>
      <w:r w:rsidR="00D93A77" w:rsidRPr="00454302">
        <w:rPr>
          <w:rFonts w:ascii="Arial" w:hAnsi="Arial" w:cs="Arial"/>
          <w:color w:val="auto"/>
          <w:sz w:val="20"/>
          <w:szCs w:val="20"/>
        </w:rPr>
        <w:t>słownik</w:t>
      </w:r>
      <w:r w:rsidRPr="00454302">
        <w:rPr>
          <w:rFonts w:ascii="Arial" w:hAnsi="Arial" w:cs="Arial"/>
          <w:color w:val="auto"/>
          <w:sz w:val="20"/>
          <w:szCs w:val="20"/>
        </w:rPr>
        <w:t>ami</w:t>
      </w:r>
      <w:r w:rsidR="00D93A77" w:rsidRPr="00454302">
        <w:rPr>
          <w:rFonts w:ascii="Arial" w:hAnsi="Arial" w:cs="Arial"/>
          <w:color w:val="auto"/>
          <w:sz w:val="20"/>
          <w:szCs w:val="20"/>
        </w:rPr>
        <w:t xml:space="preserve"> techniczny</w:t>
      </w:r>
      <w:r w:rsidRPr="00454302">
        <w:rPr>
          <w:rFonts w:ascii="Arial" w:hAnsi="Arial" w:cs="Arial"/>
          <w:color w:val="auto"/>
          <w:sz w:val="20"/>
          <w:szCs w:val="20"/>
        </w:rPr>
        <w:t>mi</w:t>
      </w:r>
      <w:r w:rsidR="00D93A77" w:rsidRPr="00454302">
        <w:rPr>
          <w:rFonts w:ascii="Arial" w:hAnsi="Arial" w:cs="Arial"/>
          <w:color w:val="auto"/>
          <w:sz w:val="20"/>
          <w:szCs w:val="20"/>
        </w:rPr>
        <w:t xml:space="preserve"> i literatur</w:t>
      </w:r>
      <w:r w:rsidRPr="00454302">
        <w:rPr>
          <w:rFonts w:ascii="Arial" w:hAnsi="Arial" w:cs="Arial"/>
          <w:color w:val="auto"/>
          <w:sz w:val="20"/>
          <w:szCs w:val="20"/>
        </w:rPr>
        <w:t>ą</w:t>
      </w:r>
      <w:r w:rsidR="00D93A77" w:rsidRPr="00454302">
        <w:rPr>
          <w:rFonts w:ascii="Arial" w:hAnsi="Arial" w:cs="Arial"/>
          <w:color w:val="auto"/>
          <w:sz w:val="20"/>
          <w:szCs w:val="20"/>
        </w:rPr>
        <w:t xml:space="preserve"> specjalistyczn</w:t>
      </w:r>
      <w:r w:rsidRPr="00454302">
        <w:rPr>
          <w:rFonts w:ascii="Arial" w:hAnsi="Arial" w:cs="Arial"/>
          <w:color w:val="auto"/>
          <w:sz w:val="20"/>
          <w:szCs w:val="20"/>
        </w:rPr>
        <w:t>ą</w:t>
      </w:r>
      <w:r w:rsidR="00D93A77" w:rsidRPr="00454302">
        <w:rPr>
          <w:rFonts w:ascii="Arial" w:hAnsi="Arial" w:cs="Arial"/>
          <w:color w:val="auto"/>
          <w:sz w:val="20"/>
          <w:szCs w:val="20"/>
        </w:rPr>
        <w:t>,</w:t>
      </w:r>
    </w:p>
    <w:p w:rsidR="00D93A77" w:rsidRPr="00454302" w:rsidRDefault="00CE272A"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color w:val="auto"/>
          <w:sz w:val="20"/>
          <w:szCs w:val="20"/>
        </w:rPr>
        <w:t>dokonać własnej autoprezentacji</w:t>
      </w:r>
      <w:r w:rsidR="00D93A77" w:rsidRPr="00454302">
        <w:rPr>
          <w:rFonts w:ascii="Arial" w:hAnsi="Arial" w:cs="Arial"/>
          <w:b/>
          <w:color w:val="auto"/>
          <w:sz w:val="20"/>
          <w:szCs w:val="20"/>
        </w:rPr>
        <w:t>.</w:t>
      </w:r>
    </w:p>
    <w:p w:rsidR="00C4170D" w:rsidRPr="00454302" w:rsidRDefault="00C4170D" w:rsidP="0045430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b/>
          <w:color w:val="auto"/>
          <w:sz w:val="20"/>
          <w:szCs w:val="20"/>
        </w:rPr>
        <w:br w:type="page"/>
      </w:r>
    </w:p>
    <w:p w:rsidR="00D93A77" w:rsidRPr="00454302" w:rsidRDefault="00D93A77" w:rsidP="005D5776">
      <w:pPr>
        <w:spacing w:line="360" w:lineRule="auto"/>
        <w:jc w:val="both"/>
        <w:rPr>
          <w:rFonts w:ascii="Arial" w:hAnsi="Arial" w:cs="Arial"/>
          <w:color w:val="auto"/>
          <w:sz w:val="20"/>
          <w:szCs w:val="20"/>
        </w:rPr>
      </w:pPr>
      <w:r w:rsidRPr="00454302">
        <w:rPr>
          <w:rFonts w:ascii="Arial" w:hAnsi="Arial" w:cs="Arial"/>
          <w:b/>
          <w:color w:val="auto"/>
          <w:sz w:val="20"/>
          <w:szCs w:val="20"/>
        </w:rPr>
        <w:lastRenderedPageBreak/>
        <w:t xml:space="preserve">MATERIAŁ NAUCZANIA – </w:t>
      </w:r>
      <w:r w:rsidR="00B72143" w:rsidRPr="00454302">
        <w:rPr>
          <w:rFonts w:ascii="Arial" w:hAnsi="Arial" w:cs="Arial"/>
          <w:b/>
          <w:color w:val="auto"/>
          <w:sz w:val="20"/>
          <w:szCs w:val="20"/>
        </w:rPr>
        <w:t>JĘZYK ANGIELSKI ZAWODOWY</w:t>
      </w: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D93A77" w:rsidRPr="008533A4" w:rsidTr="00B72143">
        <w:tc>
          <w:tcPr>
            <w:tcW w:w="24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eastAsia="Times New Roman" w:hAnsi="Arial" w:cs="Arial"/>
                <w:sz w:val="20"/>
                <w:szCs w:val="20"/>
              </w:rPr>
            </w:pPr>
            <w:r w:rsidRPr="008533A4">
              <w:rPr>
                <w:rFonts w:ascii="Arial" w:eastAsia="Times New Roman" w:hAnsi="Arial" w:cs="Arial"/>
                <w:sz w:val="20"/>
                <w:szCs w:val="20"/>
              </w:rPr>
              <w:t>Dział programowy</w:t>
            </w:r>
          </w:p>
        </w:tc>
        <w:tc>
          <w:tcPr>
            <w:tcW w:w="2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eastAsia="Times New Roman" w:hAnsi="Arial" w:cs="Arial"/>
                <w:sz w:val="20"/>
                <w:szCs w:val="20"/>
              </w:rPr>
            </w:pPr>
            <w:r w:rsidRPr="008533A4">
              <w:rPr>
                <w:rFonts w:ascii="Arial" w:eastAsia="Times New Roman" w:hAnsi="Arial" w:cs="Arial"/>
                <w:sz w:val="20"/>
                <w:szCs w:val="20"/>
              </w:rPr>
              <w:t>Tematy jednostek metodycznych</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3C4959">
            <w:pPr>
              <w:jc w:val="center"/>
              <w:rPr>
                <w:sz w:val="20"/>
                <w:szCs w:val="20"/>
              </w:rPr>
            </w:pPr>
            <w:r w:rsidRPr="008533A4">
              <w:rPr>
                <w:rFonts w:ascii="Arial" w:eastAsia="Times New Roman" w:hAnsi="Arial" w:cs="Arial"/>
                <w:sz w:val="20"/>
                <w:szCs w:val="20"/>
              </w:rPr>
              <w:t>Liczba godz.</w:t>
            </w:r>
          </w:p>
        </w:tc>
        <w:tc>
          <w:tcPr>
            <w:tcW w:w="5911" w:type="dxa"/>
            <w:gridSpan w:val="2"/>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ind w:left="340" w:hanging="340"/>
              <w:jc w:val="center"/>
              <w:rPr>
                <w:sz w:val="20"/>
                <w:szCs w:val="20"/>
              </w:rPr>
            </w:pPr>
            <w:r w:rsidRPr="008533A4">
              <w:rPr>
                <w:rFonts w:ascii="Arial" w:eastAsia="Times New Roman" w:hAnsi="Arial" w:cs="Arial"/>
                <w:sz w:val="20"/>
                <w:szCs w:val="20"/>
              </w:rPr>
              <w:t>Wymagania programowe</w:t>
            </w:r>
          </w:p>
        </w:tc>
        <w:tc>
          <w:tcPr>
            <w:tcW w:w="1717" w:type="dxa"/>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hAnsi="Arial" w:cs="Arial"/>
                <w:sz w:val="20"/>
                <w:szCs w:val="20"/>
              </w:rPr>
            </w:pPr>
            <w:r w:rsidRPr="008533A4">
              <w:rPr>
                <w:rFonts w:ascii="Arial" w:hAnsi="Arial" w:cs="Arial"/>
                <w:sz w:val="20"/>
                <w:szCs w:val="20"/>
              </w:rPr>
              <w:t>Uwagi o realizacji</w:t>
            </w:r>
          </w:p>
        </w:tc>
      </w:tr>
      <w:tr w:rsidR="00D93A77" w:rsidRPr="008533A4" w:rsidTr="00B72143">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3C4959" w:rsidP="00B72143">
            <w:pPr>
              <w:ind w:left="340" w:hanging="340"/>
              <w:rPr>
                <w:rFonts w:ascii="Arial" w:eastAsia="Times New Roman" w:hAnsi="Arial" w:cs="Arial"/>
                <w:b/>
                <w:sz w:val="20"/>
                <w:szCs w:val="20"/>
              </w:rPr>
            </w:pPr>
            <w:r w:rsidRPr="008533A4">
              <w:rPr>
                <w:rFonts w:ascii="Arial" w:eastAsia="Times New Roman" w:hAnsi="Arial" w:cs="Arial"/>
                <w:b/>
                <w:sz w:val="20"/>
                <w:szCs w:val="20"/>
              </w:rPr>
              <w:t>P</w:t>
            </w:r>
            <w:r w:rsidR="00D93A77" w:rsidRPr="008533A4">
              <w:rPr>
                <w:rFonts w:ascii="Arial" w:eastAsia="Times New Roman" w:hAnsi="Arial" w:cs="Arial"/>
                <w:b/>
                <w:sz w:val="20"/>
                <w:szCs w:val="20"/>
              </w:rPr>
              <w:t>odstawowe</w:t>
            </w:r>
          </w:p>
          <w:p w:rsidR="003C4959" w:rsidRPr="008533A4" w:rsidRDefault="003C4959" w:rsidP="00B72143">
            <w:pPr>
              <w:ind w:left="340" w:hanging="340"/>
              <w:rPr>
                <w:sz w:val="20"/>
                <w:szCs w:val="20"/>
              </w:rPr>
            </w:pPr>
            <w:r w:rsidRPr="008533A4">
              <w:rPr>
                <w:rFonts w:ascii="Arial" w:eastAsia="Times New Roman" w:hAnsi="Arial" w:cs="Arial"/>
                <w:sz w:val="20"/>
                <w:szCs w:val="20"/>
              </w:rPr>
              <w:t>Uczeń potrafi:</w:t>
            </w:r>
          </w:p>
        </w:tc>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3C4959" w:rsidP="00B72143">
            <w:pPr>
              <w:ind w:left="340" w:hanging="340"/>
              <w:rPr>
                <w:rFonts w:ascii="Arial" w:eastAsia="Times New Roman" w:hAnsi="Arial" w:cs="Arial"/>
                <w:b/>
                <w:sz w:val="20"/>
                <w:szCs w:val="20"/>
              </w:rPr>
            </w:pPr>
            <w:r w:rsidRPr="008533A4">
              <w:rPr>
                <w:rFonts w:ascii="Arial" w:eastAsia="Times New Roman" w:hAnsi="Arial" w:cs="Arial"/>
                <w:b/>
                <w:sz w:val="20"/>
                <w:szCs w:val="20"/>
              </w:rPr>
              <w:t>P</w:t>
            </w:r>
            <w:r w:rsidR="00D93A77" w:rsidRPr="008533A4">
              <w:rPr>
                <w:rFonts w:ascii="Arial" w:eastAsia="Times New Roman" w:hAnsi="Arial" w:cs="Arial"/>
                <w:b/>
                <w:sz w:val="20"/>
                <w:szCs w:val="20"/>
              </w:rPr>
              <w:t>onadpodstawowe</w:t>
            </w:r>
          </w:p>
          <w:p w:rsidR="003C4959" w:rsidRPr="008533A4" w:rsidRDefault="003C4959" w:rsidP="00B72143">
            <w:pPr>
              <w:ind w:left="340" w:hanging="340"/>
              <w:rPr>
                <w:sz w:val="20"/>
                <w:szCs w:val="20"/>
              </w:rPr>
            </w:pPr>
            <w:r w:rsidRPr="008533A4">
              <w:rPr>
                <w:rFonts w:ascii="Arial" w:eastAsia="Times New Roman" w:hAnsi="Arial" w:cs="Arial"/>
                <w:sz w:val="20"/>
                <w:szCs w:val="20"/>
              </w:rPr>
              <w:t>Uczeń potrafi:</w:t>
            </w:r>
          </w:p>
        </w:tc>
        <w:tc>
          <w:tcPr>
            <w:tcW w:w="1717" w:type="dxa"/>
            <w:tcBorders>
              <w:top w:val="single" w:sz="4" w:space="0" w:color="auto"/>
              <w:left w:val="single" w:sz="4" w:space="0" w:color="auto"/>
              <w:bottom w:val="single" w:sz="4" w:space="0" w:color="auto"/>
              <w:right w:val="single" w:sz="4" w:space="0" w:color="auto"/>
            </w:tcBorders>
            <w:shd w:val="clear" w:color="auto" w:fill="auto"/>
            <w:hideMark/>
          </w:tcPr>
          <w:p w:rsidR="00D93A77" w:rsidRPr="008533A4" w:rsidRDefault="00D93A77" w:rsidP="00B72143">
            <w:pPr>
              <w:rPr>
                <w:rFonts w:ascii="Arial" w:hAnsi="Arial" w:cs="Arial"/>
                <w:sz w:val="20"/>
                <w:szCs w:val="20"/>
              </w:rPr>
            </w:pPr>
            <w:r w:rsidRPr="008533A4">
              <w:rPr>
                <w:rFonts w:ascii="Arial" w:hAnsi="Arial" w:cs="Arial"/>
                <w:sz w:val="20"/>
                <w:szCs w:val="20"/>
              </w:rPr>
              <w:t>Etap realizacji</w:t>
            </w:r>
          </w:p>
        </w:tc>
      </w:tr>
      <w:tr w:rsidR="00F95602" w:rsidRPr="008533A4" w:rsidTr="00BD3174">
        <w:trPr>
          <w:trHeight w:val="1053"/>
        </w:trPr>
        <w:tc>
          <w:tcPr>
            <w:tcW w:w="2481" w:type="dxa"/>
            <w:vMerge w:val="restart"/>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37"/>
              </w:numPr>
              <w:ind w:left="284" w:hanging="284"/>
              <w:rPr>
                <w:rFonts w:ascii="Arial" w:hAnsi="Arial" w:cs="Arial"/>
                <w:sz w:val="20"/>
                <w:szCs w:val="20"/>
              </w:rPr>
            </w:pPr>
            <w:r w:rsidRPr="008533A4">
              <w:rPr>
                <w:rFonts w:ascii="Arial" w:eastAsia="Times New Roman" w:hAnsi="Arial" w:cs="Arial"/>
                <w:sz w:val="20"/>
                <w:szCs w:val="20"/>
              </w:rPr>
              <w:t>Komunikacja zawodowa w języku angielskim</w:t>
            </w: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34"/>
              </w:numPr>
              <w:ind w:left="340" w:hanging="340"/>
              <w:rPr>
                <w:rFonts w:ascii="Arial" w:hAnsi="Arial" w:cs="Arial"/>
                <w:sz w:val="20"/>
                <w:szCs w:val="20"/>
              </w:rPr>
            </w:pPr>
            <w:r w:rsidRPr="008533A4">
              <w:rPr>
                <w:rFonts w:ascii="Arial" w:hAnsi="Arial" w:cs="Arial"/>
                <w:sz w:val="20"/>
                <w:szCs w:val="20"/>
              </w:rPr>
              <w:t>Anglojęzyczne słownictwo poligraficzne</w:t>
            </w:r>
          </w:p>
        </w:tc>
        <w:tc>
          <w:tcPr>
            <w:tcW w:w="1295" w:type="dxa"/>
            <w:vMerge w:val="restart"/>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wymienić angielskie nazwy dotyczące technologii, procesów i pojęć poligraficznych </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cs="Arial"/>
              </w:rPr>
            </w:pPr>
            <w:r w:rsidRPr="008533A4">
              <w:rPr>
                <w:rFonts w:ascii="Arial" w:hAnsi="Arial" w:cs="Arial"/>
                <w:sz w:val="20"/>
                <w:szCs w:val="20"/>
              </w:rPr>
              <w:t>przedstawić po angielsku procesy poligraficzne i wykonywane zadania zawodowe</w:t>
            </w:r>
          </w:p>
        </w:tc>
        <w:tc>
          <w:tcPr>
            <w:tcW w:w="1717" w:type="dxa"/>
            <w:vMerge w:val="restart"/>
            <w:tcBorders>
              <w:top w:val="single" w:sz="4" w:space="0" w:color="auto"/>
              <w:left w:val="single" w:sz="4" w:space="0" w:color="auto"/>
              <w:right w:val="single" w:sz="4" w:space="0" w:color="auto"/>
            </w:tcBorders>
            <w:hideMark/>
          </w:tcPr>
          <w:p w:rsidR="00F95602" w:rsidRPr="008533A4" w:rsidRDefault="00F95602" w:rsidP="00F95602">
            <w:pPr>
              <w:jc w:val="center"/>
              <w:rPr>
                <w:rFonts w:ascii="Arial" w:hAnsi="Arial" w:cs="Arial"/>
                <w:sz w:val="20"/>
                <w:szCs w:val="20"/>
              </w:rPr>
            </w:pPr>
            <w:r w:rsidRPr="008533A4">
              <w:rPr>
                <w:rFonts w:ascii="Arial" w:hAnsi="Arial" w:cs="Arial"/>
                <w:sz w:val="20"/>
                <w:szCs w:val="20"/>
              </w:rPr>
              <w:t>Klasa II</w:t>
            </w:r>
          </w:p>
        </w:tc>
      </w:tr>
      <w:tr w:rsidR="00F95602" w:rsidRPr="008533A4" w:rsidTr="00BD3174">
        <w:trPr>
          <w:trHeight w:val="2168"/>
        </w:trPr>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34"/>
              </w:numPr>
              <w:ind w:left="340" w:hanging="340"/>
              <w:rPr>
                <w:rFonts w:ascii="Arial" w:hAnsi="Arial" w:cs="Arial"/>
                <w:sz w:val="20"/>
                <w:szCs w:val="20"/>
              </w:rPr>
            </w:pPr>
            <w:r w:rsidRPr="008533A4">
              <w:rPr>
                <w:rFonts w:ascii="Arial" w:hAnsi="Arial" w:cs="Arial"/>
                <w:sz w:val="20"/>
                <w:szCs w:val="20"/>
              </w:rPr>
              <w:t>Konwersacje anglojęzyczne związane z wykonywaniem zadań zawodowych</w:t>
            </w:r>
          </w:p>
        </w:tc>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porozumieć się w zakresie organizacji stanowiska pracy</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porozumieć się w zakresie wykonywania form drukowych</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porozumieć się w zakresie drukowania fleksograficznego</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przeprowadzić rozmowę dotyczącą wykonania form drukowych</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przeprowadzić rozmowę dotyczącą wykonania procesu drukowania</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przeprowadzić rozmowę reklamacyjną, dotyczącą źle wykonanego produktu drukarskiego</w:t>
            </w:r>
          </w:p>
        </w:tc>
        <w:tc>
          <w:tcPr>
            <w:tcW w:w="0" w:type="auto"/>
            <w:vMerge/>
            <w:tcBorders>
              <w:left w:val="single" w:sz="4" w:space="0" w:color="auto"/>
              <w:right w:val="single" w:sz="4" w:space="0" w:color="auto"/>
            </w:tcBorders>
            <w:hideMark/>
          </w:tcPr>
          <w:p w:rsidR="00F95602" w:rsidRPr="008533A4" w:rsidRDefault="00F95602" w:rsidP="00735326">
            <w:pPr>
              <w:rPr>
                <w:rFonts w:ascii="Arial" w:hAnsi="Arial" w:cs="Arial"/>
                <w:sz w:val="20"/>
                <w:szCs w:val="20"/>
              </w:rPr>
            </w:pPr>
          </w:p>
        </w:tc>
      </w:tr>
      <w:tr w:rsidR="00F95602" w:rsidRPr="008533A4" w:rsidTr="00BD3174">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34"/>
              </w:numPr>
              <w:ind w:left="340" w:hanging="340"/>
              <w:rPr>
                <w:rFonts w:ascii="Arial" w:hAnsi="Arial" w:cs="Arial"/>
                <w:sz w:val="20"/>
                <w:szCs w:val="20"/>
              </w:rPr>
            </w:pPr>
            <w:r w:rsidRPr="008533A4">
              <w:rPr>
                <w:rFonts w:ascii="Arial" w:hAnsi="Arial" w:cs="Arial"/>
                <w:sz w:val="20"/>
                <w:szCs w:val="20"/>
              </w:rPr>
              <w:t>Poszukiwanie pracy w zawodzie drukarza</w:t>
            </w:r>
          </w:p>
        </w:tc>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przedstawić swoje CV w języku angielskim</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wykonywane zadania wynikające z wykonywanej wcześniej pracy</w:t>
            </w:r>
          </w:p>
        </w:tc>
        <w:tc>
          <w:tcPr>
            <w:tcW w:w="0" w:type="auto"/>
            <w:vMerge/>
            <w:tcBorders>
              <w:left w:val="single" w:sz="4" w:space="0" w:color="auto"/>
              <w:right w:val="single" w:sz="4" w:space="0" w:color="auto"/>
            </w:tcBorders>
            <w:hideMark/>
          </w:tcPr>
          <w:p w:rsidR="00F95602" w:rsidRPr="008533A4" w:rsidRDefault="00F95602" w:rsidP="00735326">
            <w:pPr>
              <w:rPr>
                <w:rFonts w:ascii="Arial" w:hAnsi="Arial" w:cs="Arial"/>
                <w:sz w:val="20"/>
                <w:szCs w:val="20"/>
              </w:rPr>
            </w:pPr>
          </w:p>
        </w:tc>
      </w:tr>
      <w:tr w:rsidR="00F95602" w:rsidRPr="008533A4" w:rsidTr="00BD3174">
        <w:tc>
          <w:tcPr>
            <w:tcW w:w="2481" w:type="dxa"/>
            <w:vMerge w:val="restart"/>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37"/>
              </w:numPr>
              <w:ind w:left="284" w:hanging="284"/>
              <w:rPr>
                <w:rFonts w:ascii="Arial" w:eastAsia="Times New Roman" w:hAnsi="Arial" w:cs="Arial"/>
                <w:sz w:val="20"/>
                <w:szCs w:val="20"/>
              </w:rPr>
            </w:pPr>
            <w:r w:rsidRPr="008533A4">
              <w:rPr>
                <w:rFonts w:ascii="Arial" w:eastAsia="Times New Roman" w:hAnsi="Arial" w:cs="Arial"/>
                <w:sz w:val="20"/>
                <w:szCs w:val="20"/>
              </w:rPr>
              <w:t>Anglojęzyczne materiały informacyjne</w:t>
            </w: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65"/>
              </w:numPr>
              <w:rPr>
                <w:rFonts w:ascii="Arial" w:hAnsi="Arial" w:cs="Arial"/>
                <w:sz w:val="20"/>
                <w:szCs w:val="20"/>
              </w:rPr>
            </w:pPr>
            <w:r w:rsidRPr="008533A4">
              <w:rPr>
                <w:rFonts w:ascii="Arial" w:hAnsi="Arial" w:cs="Arial"/>
                <w:sz w:val="20"/>
                <w:szCs w:val="20"/>
              </w:rPr>
              <w:t>Korespondencja w języku angielskim</w:t>
            </w:r>
          </w:p>
        </w:tc>
        <w:tc>
          <w:tcPr>
            <w:tcW w:w="1295" w:type="dxa"/>
            <w:vMerge w:val="restart"/>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jc w:val="center"/>
              <w:rPr>
                <w:rFonts w:ascii="Arial" w:eastAsia="Times New Roman"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poprowadzić korespondencję mailową z innymi pracownikami</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poprowadzić z przełożonymi oficjalną korespondencję listową</w:t>
            </w:r>
          </w:p>
        </w:tc>
        <w:tc>
          <w:tcPr>
            <w:tcW w:w="0" w:type="auto"/>
            <w:vMerge/>
            <w:tcBorders>
              <w:left w:val="single" w:sz="4" w:space="0" w:color="auto"/>
              <w:right w:val="single" w:sz="4" w:space="0" w:color="auto"/>
            </w:tcBorders>
            <w:hideMark/>
          </w:tcPr>
          <w:p w:rsidR="00F95602" w:rsidRPr="008533A4" w:rsidRDefault="00F95602" w:rsidP="00735326">
            <w:pPr>
              <w:rPr>
                <w:rFonts w:ascii="Arial" w:hAnsi="Arial" w:cs="Arial"/>
                <w:sz w:val="20"/>
                <w:szCs w:val="20"/>
              </w:rPr>
            </w:pPr>
          </w:p>
        </w:tc>
      </w:tr>
      <w:tr w:rsidR="00F95602" w:rsidRPr="008533A4" w:rsidTr="00BD3174">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65"/>
              </w:numPr>
              <w:ind w:left="340" w:hanging="340"/>
              <w:rPr>
                <w:rFonts w:ascii="Arial" w:hAnsi="Arial" w:cs="Arial"/>
                <w:sz w:val="20"/>
                <w:szCs w:val="20"/>
              </w:rPr>
            </w:pPr>
            <w:r w:rsidRPr="008533A4">
              <w:rPr>
                <w:rFonts w:ascii="Arial" w:hAnsi="Arial" w:cs="Arial"/>
                <w:sz w:val="20"/>
                <w:szCs w:val="20"/>
              </w:rPr>
              <w:t>Wyszukiwanie informacji zawodowych z zasobów internetowych</w:t>
            </w:r>
          </w:p>
        </w:tc>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pozyskać informacje na temat materiałów poligraficznych</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pozyskać informacje na temat technologii poligraficznych</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tłumaczenia specyfikacji technicznej maszyny drukarskiej</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tłumaczenia karty technicznej materiału</w:t>
            </w:r>
          </w:p>
        </w:tc>
        <w:tc>
          <w:tcPr>
            <w:tcW w:w="0" w:type="auto"/>
            <w:vMerge/>
            <w:tcBorders>
              <w:left w:val="single" w:sz="4" w:space="0" w:color="auto"/>
              <w:right w:val="single" w:sz="4" w:space="0" w:color="auto"/>
            </w:tcBorders>
            <w:hideMark/>
          </w:tcPr>
          <w:p w:rsidR="00F95602" w:rsidRPr="008533A4" w:rsidRDefault="00F95602" w:rsidP="00735326">
            <w:pPr>
              <w:rPr>
                <w:rFonts w:ascii="Arial" w:hAnsi="Arial" w:cs="Arial"/>
                <w:sz w:val="20"/>
                <w:szCs w:val="20"/>
              </w:rPr>
            </w:pPr>
          </w:p>
        </w:tc>
      </w:tr>
      <w:tr w:rsidR="00F95602" w:rsidRPr="008533A4" w:rsidTr="00BD3174">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Default"/>
              <w:numPr>
                <w:ilvl w:val="0"/>
                <w:numId w:val="65"/>
              </w:numPr>
              <w:ind w:left="340" w:hanging="340"/>
              <w:rPr>
                <w:rFonts w:ascii="Arial" w:hAnsi="Arial" w:cs="Arial"/>
                <w:sz w:val="20"/>
                <w:szCs w:val="20"/>
              </w:rPr>
            </w:pPr>
            <w:r w:rsidRPr="008533A4">
              <w:rPr>
                <w:rFonts w:ascii="Arial" w:hAnsi="Arial" w:cs="Arial"/>
                <w:sz w:val="20"/>
                <w:szCs w:val="20"/>
              </w:rPr>
              <w:t>Oznakowania materiałów i maszyn poligraficznych</w:t>
            </w:r>
          </w:p>
        </w:tc>
        <w:tc>
          <w:tcPr>
            <w:tcW w:w="0" w:type="auto"/>
            <w:vMerge/>
            <w:tcBorders>
              <w:top w:val="single" w:sz="4" w:space="0" w:color="auto"/>
              <w:left w:val="single" w:sz="4" w:space="0" w:color="auto"/>
              <w:bottom w:val="single" w:sz="4" w:space="0" w:color="auto"/>
              <w:right w:val="single" w:sz="4" w:space="0" w:color="auto"/>
            </w:tcBorders>
            <w:hideMark/>
          </w:tcPr>
          <w:p w:rsidR="00F95602" w:rsidRPr="008533A4" w:rsidRDefault="00F95602" w:rsidP="00735326">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odczytać informacje zawarte na etykiecie materiałowej</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odczytać informacje znajdujące się na panelu maszyny drukarskiej</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odczytać informacje z etykiety bezpieczeństwa maszyny drukującej</w:t>
            </w:r>
          </w:p>
        </w:tc>
        <w:tc>
          <w:tcPr>
            <w:tcW w:w="3151" w:type="dxa"/>
            <w:tcBorders>
              <w:top w:val="single" w:sz="4" w:space="0" w:color="auto"/>
              <w:left w:val="single" w:sz="4" w:space="0" w:color="auto"/>
              <w:bottom w:val="single" w:sz="4" w:space="0" w:color="auto"/>
              <w:right w:val="single" w:sz="4" w:space="0" w:color="auto"/>
            </w:tcBorders>
            <w:hideMark/>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zinterpretować komunikaty wyświetlane na panelu maszyny poligraficznej</w:t>
            </w:r>
          </w:p>
        </w:tc>
        <w:tc>
          <w:tcPr>
            <w:tcW w:w="0" w:type="auto"/>
            <w:vMerge/>
            <w:tcBorders>
              <w:left w:val="single" w:sz="4" w:space="0" w:color="auto"/>
              <w:right w:val="single" w:sz="4" w:space="0" w:color="auto"/>
            </w:tcBorders>
            <w:hideMark/>
          </w:tcPr>
          <w:p w:rsidR="00F95602" w:rsidRPr="008533A4" w:rsidRDefault="00F95602" w:rsidP="00735326">
            <w:pPr>
              <w:rPr>
                <w:rFonts w:ascii="Arial" w:hAnsi="Arial" w:cs="Arial"/>
                <w:sz w:val="20"/>
                <w:szCs w:val="20"/>
              </w:rPr>
            </w:pPr>
          </w:p>
        </w:tc>
      </w:tr>
      <w:tr w:rsidR="00F95602" w:rsidRPr="008533A4" w:rsidTr="00BD3174">
        <w:tc>
          <w:tcPr>
            <w:tcW w:w="0" w:type="auto"/>
            <w:tcBorders>
              <w:top w:val="single" w:sz="4" w:space="0" w:color="auto"/>
              <w:left w:val="single" w:sz="4" w:space="0" w:color="auto"/>
              <w:bottom w:val="single" w:sz="4" w:space="0" w:color="auto"/>
              <w:right w:val="single" w:sz="4" w:space="0" w:color="auto"/>
            </w:tcBorders>
          </w:tcPr>
          <w:p w:rsidR="00F95602" w:rsidRPr="008533A4" w:rsidRDefault="00F95602" w:rsidP="00F95602">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tcPr>
          <w:p w:rsidR="00F95602" w:rsidRPr="008533A4" w:rsidRDefault="00F95602" w:rsidP="00F95602">
            <w:pPr>
              <w:pStyle w:val="Defaul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F95602" w:rsidRPr="008533A4" w:rsidRDefault="00F95602" w:rsidP="00F95602">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zastosować zasady kultury osobistej i ogólnie przyjęte normy zachowania w środowisku</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zastosować zasady etyki zawodowej</w:t>
            </w:r>
          </w:p>
        </w:tc>
        <w:tc>
          <w:tcPr>
            <w:tcW w:w="3151"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analizy zachowań otoczenia i w zakresie etyki</w:t>
            </w:r>
            <w:r w:rsidR="0061295A">
              <w:rPr>
                <w:rFonts w:ascii="Arial" w:hAnsi="Arial" w:cs="Arial"/>
                <w:sz w:val="20"/>
                <w:szCs w:val="20"/>
              </w:rPr>
              <w:t>,</w:t>
            </w:r>
            <w:r w:rsidRPr="008533A4">
              <w:rPr>
                <w:rFonts w:ascii="Arial" w:hAnsi="Arial" w:cs="Arial"/>
                <w:sz w:val="20"/>
                <w:szCs w:val="20"/>
              </w:rPr>
              <w:t xml:space="preserve"> </w:t>
            </w:r>
            <w:r w:rsidRPr="008533A4">
              <w:rPr>
                <w:rFonts w:ascii="Arial" w:hAnsi="Arial" w:cs="Arial"/>
                <w:sz w:val="20"/>
                <w:szCs w:val="20"/>
              </w:rPr>
              <w:br/>
              <w:t>i kultury</w:t>
            </w:r>
          </w:p>
        </w:tc>
        <w:tc>
          <w:tcPr>
            <w:tcW w:w="0" w:type="auto"/>
            <w:vMerge/>
            <w:tcBorders>
              <w:left w:val="single" w:sz="4" w:space="0" w:color="auto"/>
              <w:right w:val="single" w:sz="4" w:space="0" w:color="auto"/>
            </w:tcBorders>
          </w:tcPr>
          <w:p w:rsidR="00F95602" w:rsidRPr="008533A4" w:rsidRDefault="00F95602" w:rsidP="00F95602">
            <w:pPr>
              <w:rPr>
                <w:rFonts w:ascii="Arial" w:hAnsi="Arial" w:cs="Arial"/>
                <w:sz w:val="20"/>
                <w:szCs w:val="20"/>
              </w:rPr>
            </w:pPr>
          </w:p>
        </w:tc>
      </w:tr>
      <w:tr w:rsidR="00F95602" w:rsidRPr="008533A4" w:rsidTr="00BD3174">
        <w:tc>
          <w:tcPr>
            <w:tcW w:w="0" w:type="auto"/>
            <w:tcBorders>
              <w:top w:val="single" w:sz="4" w:space="0" w:color="auto"/>
              <w:left w:val="single" w:sz="4" w:space="0" w:color="auto"/>
              <w:bottom w:val="single" w:sz="4" w:space="0" w:color="auto"/>
              <w:right w:val="single" w:sz="4" w:space="0" w:color="auto"/>
            </w:tcBorders>
          </w:tcPr>
          <w:p w:rsidR="00F95602" w:rsidRPr="008533A4" w:rsidRDefault="00F95602" w:rsidP="00F95602">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tcPr>
          <w:p w:rsidR="00F95602" w:rsidRPr="008533A4" w:rsidRDefault="00F95602" w:rsidP="00F95602">
            <w:pPr>
              <w:pStyle w:val="Defaul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F95602" w:rsidRPr="008533A4" w:rsidRDefault="00F95602" w:rsidP="00F95602">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6"/>
              </w:numPr>
              <w:tabs>
                <w:tab w:val="left" w:pos="177"/>
              </w:tabs>
              <w:ind w:left="170" w:hanging="170"/>
              <w:rPr>
                <w:rFonts w:ascii="Arial" w:hAnsi="Arial" w:cs="Arial"/>
                <w:sz w:val="20"/>
                <w:szCs w:val="20"/>
              </w:rPr>
            </w:pPr>
            <w:r w:rsidRPr="008533A4">
              <w:rPr>
                <w:rFonts w:ascii="Arial" w:hAnsi="Arial" w:cs="Arial"/>
                <w:sz w:val="20"/>
                <w:szCs w:val="20"/>
              </w:rPr>
              <w:t>zanalizować własne kompetencje</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zróżnicowane źródła informacji w celu doskonalenia umiejętności zawodowych</w:t>
            </w:r>
          </w:p>
        </w:tc>
        <w:tc>
          <w:tcPr>
            <w:tcW w:w="3151"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ścieżkę rozwoju zawodowego</w:t>
            </w:r>
          </w:p>
        </w:tc>
        <w:tc>
          <w:tcPr>
            <w:tcW w:w="0" w:type="auto"/>
            <w:vMerge/>
            <w:tcBorders>
              <w:left w:val="single" w:sz="4" w:space="0" w:color="auto"/>
              <w:bottom w:val="single" w:sz="4" w:space="0" w:color="auto"/>
              <w:right w:val="single" w:sz="4" w:space="0" w:color="auto"/>
            </w:tcBorders>
          </w:tcPr>
          <w:p w:rsidR="00F95602" w:rsidRPr="008533A4" w:rsidRDefault="00F95602" w:rsidP="00F95602">
            <w:pPr>
              <w:rPr>
                <w:rFonts w:ascii="Arial" w:hAnsi="Arial" w:cs="Arial"/>
                <w:sz w:val="20"/>
                <w:szCs w:val="20"/>
              </w:rPr>
            </w:pPr>
          </w:p>
        </w:tc>
      </w:tr>
      <w:tr w:rsidR="00F95602" w:rsidRPr="008533A4" w:rsidTr="009843BB">
        <w:trPr>
          <w:trHeight w:hRule="exact" w:val="253"/>
        </w:trPr>
        <w:tc>
          <w:tcPr>
            <w:tcW w:w="5082" w:type="dxa"/>
            <w:gridSpan w:val="2"/>
            <w:tcBorders>
              <w:top w:val="single" w:sz="4" w:space="0" w:color="auto"/>
              <w:left w:val="single" w:sz="4" w:space="0" w:color="auto"/>
              <w:bottom w:val="single" w:sz="4" w:space="0" w:color="auto"/>
              <w:right w:val="single" w:sz="4" w:space="0" w:color="auto"/>
            </w:tcBorders>
            <w:hideMark/>
          </w:tcPr>
          <w:p w:rsidR="00F95602" w:rsidRPr="008533A4" w:rsidRDefault="003C4959" w:rsidP="003C4959">
            <w:pPr>
              <w:pStyle w:val="Default"/>
              <w:rPr>
                <w:rFonts w:ascii="Arial" w:hAnsi="Arial" w:cs="Arial"/>
                <w:b/>
                <w:sz w:val="20"/>
                <w:szCs w:val="20"/>
              </w:rPr>
            </w:pPr>
            <w:r w:rsidRPr="008533A4">
              <w:rPr>
                <w:rFonts w:ascii="Arial" w:hAnsi="Arial" w:cs="Arial"/>
                <w:b/>
                <w:sz w:val="20"/>
                <w:szCs w:val="20"/>
              </w:rPr>
              <w:t>RAZEM</w:t>
            </w:r>
          </w:p>
        </w:tc>
        <w:tc>
          <w:tcPr>
            <w:tcW w:w="1295" w:type="dxa"/>
            <w:tcBorders>
              <w:top w:val="single" w:sz="4" w:space="0" w:color="auto"/>
              <w:left w:val="single" w:sz="4" w:space="0" w:color="auto"/>
              <w:bottom w:val="single" w:sz="4" w:space="0" w:color="auto"/>
              <w:right w:val="single" w:sz="4" w:space="0" w:color="auto"/>
            </w:tcBorders>
            <w:hideMark/>
          </w:tcPr>
          <w:p w:rsidR="00F95602" w:rsidRPr="008533A4" w:rsidRDefault="00F95602" w:rsidP="00F95602">
            <w:pPr>
              <w:jc w:val="center"/>
              <w:rPr>
                <w:rFonts w:ascii="Arial" w:hAnsi="Arial" w:cs="Arial"/>
                <w:b/>
                <w:sz w:val="20"/>
                <w:szCs w:val="20"/>
              </w:rPr>
            </w:pPr>
          </w:p>
        </w:tc>
        <w:tc>
          <w:tcPr>
            <w:tcW w:w="7628" w:type="dxa"/>
            <w:gridSpan w:val="3"/>
            <w:tcBorders>
              <w:top w:val="single" w:sz="4" w:space="0" w:color="auto"/>
              <w:left w:val="single" w:sz="4" w:space="0" w:color="auto"/>
              <w:bottom w:val="single" w:sz="4" w:space="0" w:color="auto"/>
              <w:right w:val="single" w:sz="4" w:space="0" w:color="auto"/>
            </w:tcBorders>
            <w:shd w:val="clear" w:color="auto" w:fill="auto"/>
          </w:tcPr>
          <w:p w:rsidR="00F95602" w:rsidRPr="008533A4" w:rsidRDefault="00F95602" w:rsidP="00F95602">
            <w:pPr>
              <w:rPr>
                <w:rFonts w:ascii="Arial" w:hAnsi="Arial" w:cs="Arial"/>
                <w:sz w:val="20"/>
                <w:szCs w:val="20"/>
              </w:rPr>
            </w:pPr>
          </w:p>
        </w:tc>
      </w:tr>
    </w:tbl>
    <w:p w:rsidR="00D93A77" w:rsidRPr="00EB3FA6" w:rsidRDefault="00D93A77" w:rsidP="009843BB">
      <w:pPr>
        <w:spacing w:line="360" w:lineRule="auto"/>
        <w:jc w:val="both"/>
        <w:rPr>
          <w:rFonts w:ascii="Arial" w:hAnsi="Arial" w:cs="Arial"/>
          <w:b/>
          <w:color w:val="auto"/>
          <w:sz w:val="20"/>
          <w:szCs w:val="20"/>
        </w:rPr>
      </w:pPr>
    </w:p>
    <w:p w:rsidR="000E5054" w:rsidRPr="00454302" w:rsidRDefault="000E5054" w:rsidP="009843BB">
      <w:pPr>
        <w:spacing w:line="360" w:lineRule="auto"/>
        <w:jc w:val="both"/>
        <w:rPr>
          <w:rFonts w:ascii="Arial" w:hAnsi="Arial" w:cs="Arial"/>
          <w:b/>
          <w:color w:val="auto"/>
          <w:sz w:val="20"/>
          <w:szCs w:val="20"/>
        </w:rPr>
      </w:pPr>
    </w:p>
    <w:p w:rsidR="00D93A77" w:rsidRPr="00454302" w:rsidRDefault="00D93A77" w:rsidP="009843BB">
      <w:pPr>
        <w:spacing w:line="360" w:lineRule="auto"/>
        <w:jc w:val="both"/>
        <w:rPr>
          <w:rFonts w:ascii="Arial" w:hAnsi="Arial" w:cs="Arial"/>
          <w:b/>
          <w:color w:val="auto"/>
          <w:sz w:val="20"/>
          <w:szCs w:val="20"/>
        </w:rPr>
      </w:pPr>
      <w:r w:rsidRPr="00454302">
        <w:rPr>
          <w:rFonts w:ascii="Arial" w:hAnsi="Arial" w:cs="Arial"/>
          <w:b/>
          <w:color w:val="auto"/>
          <w:sz w:val="20"/>
          <w:szCs w:val="20"/>
        </w:rPr>
        <w:t>PROCEDURY OSIĄGANIA CELÓW KSZTAŁCENIA PRZEDMIOTU</w:t>
      </w:r>
    </w:p>
    <w:p w:rsidR="00D93A77" w:rsidRPr="00454302" w:rsidRDefault="00D93A77" w:rsidP="009843BB">
      <w:pPr>
        <w:spacing w:line="360" w:lineRule="auto"/>
        <w:jc w:val="both"/>
        <w:rPr>
          <w:rFonts w:ascii="Arial" w:hAnsi="Arial" w:cs="Arial"/>
          <w:color w:val="auto"/>
          <w:sz w:val="20"/>
          <w:szCs w:val="20"/>
        </w:rPr>
      </w:pPr>
      <w:r w:rsidRPr="00454302">
        <w:rPr>
          <w:rFonts w:ascii="Arial" w:hAnsi="Arial" w:cs="Arial"/>
          <w:color w:val="auto"/>
          <w:sz w:val="20"/>
          <w:szCs w:val="20"/>
        </w:rPr>
        <w:t>Warunkiem osiągania założonych efektów kształcenia w zakresie przedmiotu jest opracowanie odpowiednich dla danego zawodu procedur a w tym:</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zaplanowanie lekcji (wskazanie celów szczegółowych</w:t>
      </w:r>
      <w:r w:rsidR="007B616F" w:rsidRPr="00454302">
        <w:rPr>
          <w:rFonts w:ascii="Arial" w:hAnsi="Arial" w:cs="Arial"/>
          <w:color w:val="auto"/>
          <w:sz w:val="20"/>
          <w:szCs w:val="20"/>
        </w:rPr>
        <w:t>,</w:t>
      </w:r>
      <w:r w:rsidRPr="00454302">
        <w:rPr>
          <w:rFonts w:ascii="Arial" w:hAnsi="Arial" w:cs="Arial"/>
          <w:color w:val="auto"/>
          <w:sz w:val="20"/>
          <w:szCs w:val="20"/>
        </w:rPr>
        <w:t xml:space="preserve"> jakie powinny zostać osiągnięte),</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wykorzystanie różnorodnych metod nauczania (szczególnie aktywizujących ucznia do pracy),</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dobór środków dydaktycznych do treści i celów nauczania,</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dobór formy pracy z uczniami – określenie ilości osób w grupie, określenie indywidualizacji zajęć,</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 xml:space="preserve">systematyczne sprawdzanie wiedzy i umiejętności uczniów poprzez sprawdziany w formie testu wielokrotnego wyboru oraz testów praktycznych i innych form sprawdzania wiedzy </w:t>
      </w:r>
      <w:r w:rsidR="00126418" w:rsidRPr="00454302">
        <w:rPr>
          <w:rFonts w:ascii="Arial" w:hAnsi="Arial" w:cs="Arial"/>
          <w:color w:val="auto"/>
          <w:sz w:val="20"/>
          <w:szCs w:val="20"/>
        </w:rPr>
        <w:t>oraz</w:t>
      </w:r>
      <w:r w:rsidRPr="00454302">
        <w:rPr>
          <w:rFonts w:ascii="Arial" w:hAnsi="Arial" w:cs="Arial"/>
          <w:color w:val="auto"/>
          <w:sz w:val="20"/>
          <w:szCs w:val="20"/>
        </w:rPr>
        <w:t xml:space="preserve"> umiejętności w zależności od metody nauczania,</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54302">
        <w:rPr>
          <w:rFonts w:ascii="Arial" w:hAnsi="Arial" w:cs="Arial"/>
          <w:color w:val="auto"/>
          <w:sz w:val="20"/>
          <w:szCs w:val="20"/>
        </w:rPr>
        <w:t>stosowanie oceniania sumującego i kształtującego,</w:t>
      </w:r>
    </w:p>
    <w:p w:rsidR="00D93A77" w:rsidRPr="00454302" w:rsidRDefault="00D93A77" w:rsidP="00EB3FA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54302">
        <w:rPr>
          <w:rFonts w:ascii="Arial" w:hAnsi="Arial" w:cs="Arial"/>
          <w:color w:val="auto"/>
          <w:sz w:val="20"/>
          <w:szCs w:val="20"/>
        </w:rPr>
        <w:t>przeprowadzenie ewaluacji doboru treści nauczania do założonych celów, metod pracy, środków dydaktycznych, sposobu oceniania i informacji zwrotnej dla ucznia.</w:t>
      </w:r>
    </w:p>
    <w:p w:rsidR="00D93A77" w:rsidRPr="00454302" w:rsidRDefault="00D93A77" w:rsidP="00D93A77">
      <w:pPr>
        <w:spacing w:line="360" w:lineRule="auto"/>
        <w:rPr>
          <w:rFonts w:ascii="Arial" w:hAnsi="Arial" w:cs="Arial"/>
          <w:color w:val="auto"/>
          <w:sz w:val="20"/>
          <w:szCs w:val="20"/>
        </w:rPr>
      </w:pP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lastRenderedPageBreak/>
        <w:t>Nauczyciel realizujący przedmiot język angielski zawodowy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EB3FA6" w:rsidRDefault="00EB3FA6" w:rsidP="00D93A77">
      <w:pPr>
        <w:spacing w:line="360" w:lineRule="auto"/>
        <w:rPr>
          <w:rFonts w:ascii="Arial" w:hAnsi="Arial" w:cs="Arial"/>
          <w:b/>
          <w:color w:val="auto"/>
          <w:sz w:val="20"/>
          <w:szCs w:val="20"/>
        </w:rPr>
      </w:pPr>
    </w:p>
    <w:p w:rsidR="00D93A77" w:rsidRPr="00EB3FA6" w:rsidRDefault="00D93A77" w:rsidP="00D93A77">
      <w:pPr>
        <w:spacing w:line="360" w:lineRule="auto"/>
        <w:rPr>
          <w:rFonts w:ascii="Arial" w:hAnsi="Arial" w:cs="Arial"/>
          <w:b/>
          <w:color w:val="auto"/>
          <w:sz w:val="20"/>
          <w:szCs w:val="20"/>
        </w:rPr>
      </w:pPr>
      <w:r w:rsidRPr="00EB3FA6">
        <w:rPr>
          <w:rFonts w:ascii="Arial" w:hAnsi="Arial" w:cs="Arial"/>
          <w:b/>
          <w:color w:val="auto"/>
          <w:sz w:val="20"/>
          <w:szCs w:val="20"/>
        </w:rPr>
        <w:t>Metody nauczania</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 xml:space="preserve">Dla przedmiotu </w:t>
      </w:r>
      <w:r w:rsidRPr="00454302">
        <w:rPr>
          <w:rFonts w:ascii="Arial" w:hAnsi="Arial" w:cs="Arial"/>
          <w:i/>
          <w:color w:val="auto"/>
          <w:sz w:val="20"/>
          <w:szCs w:val="20"/>
        </w:rPr>
        <w:t>Język angielski zawodowy</w:t>
      </w:r>
      <w:r w:rsidRPr="00454302">
        <w:rPr>
          <w:rFonts w:ascii="Arial" w:hAnsi="Arial" w:cs="Arial"/>
          <w:color w:val="auto"/>
          <w:sz w:val="20"/>
          <w:szCs w:val="20"/>
        </w:rPr>
        <w:t>, który jest przedmiotem o charakterze teoretycznym</w:t>
      </w:r>
      <w:r w:rsidR="00E66EB1" w:rsidRPr="00454302">
        <w:rPr>
          <w:rFonts w:ascii="Arial" w:hAnsi="Arial" w:cs="Arial"/>
          <w:color w:val="auto"/>
          <w:sz w:val="20"/>
          <w:szCs w:val="20"/>
        </w:rPr>
        <w:t>,</w:t>
      </w:r>
      <w:r w:rsidRPr="00454302">
        <w:rPr>
          <w:rFonts w:ascii="Arial" w:hAnsi="Arial" w:cs="Arial"/>
          <w:color w:val="auto"/>
          <w:sz w:val="20"/>
          <w:szCs w:val="20"/>
        </w:rPr>
        <w:t xml:space="preserve"> zaleca się stosowanie metod nauczania podających, eksponujących i problemowych takich jak:</w:t>
      </w:r>
    </w:p>
    <w:p w:rsidR="00D93A77" w:rsidRPr="00454302" w:rsidRDefault="00D93A77" w:rsidP="00EB3FA6">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54302">
        <w:rPr>
          <w:rFonts w:ascii="Arial" w:hAnsi="Arial" w:cs="Arial"/>
          <w:color w:val="auto"/>
          <w:sz w:val="20"/>
          <w:szCs w:val="20"/>
        </w:rPr>
        <w:t>wykład informacyjny,</w:t>
      </w:r>
    </w:p>
    <w:p w:rsidR="00D93A77" w:rsidRPr="00454302" w:rsidRDefault="00D93A77" w:rsidP="00EB3FA6">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54302">
        <w:rPr>
          <w:rFonts w:ascii="Arial" w:hAnsi="Arial" w:cs="Arial"/>
          <w:color w:val="auto"/>
          <w:sz w:val="20"/>
          <w:szCs w:val="20"/>
        </w:rPr>
        <w:t>pokaz z objaśnieniem,</w:t>
      </w:r>
    </w:p>
    <w:p w:rsidR="00D93A77" w:rsidRPr="00454302" w:rsidRDefault="00D93A77" w:rsidP="00EB3FA6">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54302">
        <w:rPr>
          <w:rFonts w:ascii="Arial" w:hAnsi="Arial" w:cs="Arial"/>
          <w:color w:val="auto"/>
          <w:sz w:val="20"/>
          <w:szCs w:val="20"/>
        </w:rPr>
        <w:t>wykład problemowy,</w:t>
      </w:r>
    </w:p>
    <w:p w:rsidR="00D93A77" w:rsidRPr="00454302" w:rsidRDefault="00D93A77" w:rsidP="00EB3FA6">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54302">
        <w:rPr>
          <w:rFonts w:ascii="Arial" w:hAnsi="Arial" w:cs="Arial"/>
          <w:color w:val="auto"/>
          <w:sz w:val="20"/>
          <w:szCs w:val="20"/>
        </w:rPr>
        <w:t>metoda przypadku,</w:t>
      </w:r>
    </w:p>
    <w:p w:rsidR="00D93A77" w:rsidRPr="00454302" w:rsidRDefault="00B97B21" w:rsidP="00EB3FA6">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54302">
        <w:rPr>
          <w:rFonts w:ascii="Arial" w:hAnsi="Arial" w:cs="Arial"/>
          <w:color w:val="auto"/>
          <w:sz w:val="20"/>
          <w:szCs w:val="20"/>
        </w:rPr>
        <w:t>dyskusja dydaktyczna.</w:t>
      </w:r>
    </w:p>
    <w:p w:rsidR="00D93A77" w:rsidRPr="00454302" w:rsidRDefault="00D93A77" w:rsidP="00D93A77">
      <w:pPr>
        <w:spacing w:line="360" w:lineRule="auto"/>
        <w:ind w:left="340"/>
        <w:rPr>
          <w:rFonts w:ascii="Arial" w:hAnsi="Arial" w:cs="Arial"/>
          <w:color w:val="auto"/>
          <w:sz w:val="20"/>
          <w:szCs w:val="20"/>
        </w:rPr>
      </w:pPr>
    </w:p>
    <w:p w:rsidR="00D93A77" w:rsidRPr="00454302" w:rsidRDefault="00D93A77" w:rsidP="00D93A77">
      <w:pPr>
        <w:spacing w:line="360" w:lineRule="auto"/>
        <w:jc w:val="both"/>
        <w:rPr>
          <w:rFonts w:ascii="Arial" w:hAnsi="Arial" w:cs="Arial"/>
          <w:b/>
          <w:color w:val="auto"/>
          <w:sz w:val="20"/>
          <w:szCs w:val="20"/>
        </w:rPr>
      </w:pPr>
      <w:r w:rsidRPr="00454302">
        <w:rPr>
          <w:rFonts w:ascii="Arial" w:hAnsi="Arial" w:cs="Arial"/>
          <w:b/>
          <w:color w:val="auto"/>
          <w:sz w:val="20"/>
          <w:szCs w:val="20"/>
        </w:rPr>
        <w:t>Środki dydaktyczne:</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 xml:space="preserve">Pracownia technologii drukowania: komputery z dostępem do </w:t>
      </w:r>
      <w:r w:rsidR="00A71DCC" w:rsidRPr="00454302">
        <w:rPr>
          <w:rFonts w:ascii="Arial" w:hAnsi="Arial" w:cs="Arial"/>
          <w:color w:val="auto"/>
          <w:sz w:val="20"/>
          <w:szCs w:val="20"/>
        </w:rPr>
        <w:t>inter</w:t>
      </w:r>
      <w:r w:rsidRPr="00454302">
        <w:rPr>
          <w:rFonts w:ascii="Arial" w:hAnsi="Arial" w:cs="Arial"/>
          <w:color w:val="auto"/>
          <w:sz w:val="20"/>
          <w:szCs w:val="20"/>
        </w:rPr>
        <w:t xml:space="preserve">netu dla nauczyciela i uczniów, projektor multimedialny; plansze i prezentacje do ilustrowania procesów poligraficznych, wykonywania form drukowych, ilustrowania procesów drukowania </w:t>
      </w:r>
      <w:r w:rsidR="00BF6ACF" w:rsidRPr="00454302">
        <w:rPr>
          <w:rFonts w:ascii="Arial" w:hAnsi="Arial" w:cs="Arial"/>
          <w:color w:val="auto"/>
          <w:sz w:val="20"/>
          <w:szCs w:val="20"/>
        </w:rPr>
        <w:t>fleksograficznego</w:t>
      </w:r>
      <w:r w:rsidRPr="00454302">
        <w:rPr>
          <w:rFonts w:ascii="Arial" w:hAnsi="Arial" w:cs="Arial"/>
          <w:color w:val="auto"/>
          <w:sz w:val="20"/>
          <w:szCs w:val="20"/>
        </w:rPr>
        <w:t xml:space="preserve">, ilustrujące zasady działania drukujących maszyn </w:t>
      </w:r>
      <w:r w:rsidR="00BF6ACF" w:rsidRPr="00454302">
        <w:rPr>
          <w:rFonts w:ascii="Arial" w:hAnsi="Arial" w:cs="Arial"/>
          <w:color w:val="auto"/>
          <w:sz w:val="20"/>
          <w:szCs w:val="20"/>
        </w:rPr>
        <w:t>fleksograficznych</w:t>
      </w:r>
      <w:r w:rsidRPr="00454302">
        <w:rPr>
          <w:rFonts w:ascii="Arial" w:hAnsi="Arial" w:cs="Arial"/>
          <w:color w:val="auto"/>
          <w:sz w:val="20"/>
          <w:szCs w:val="20"/>
        </w:rPr>
        <w:t xml:space="preserve">, wzorniki i katalogi podłoży, farb i lakierów </w:t>
      </w:r>
      <w:r w:rsidR="00BF6ACF" w:rsidRPr="00454302">
        <w:rPr>
          <w:rFonts w:ascii="Arial" w:hAnsi="Arial" w:cs="Arial"/>
          <w:color w:val="auto"/>
          <w:sz w:val="20"/>
          <w:szCs w:val="20"/>
        </w:rPr>
        <w:t>fleksograficznych</w:t>
      </w:r>
      <w:r w:rsidRPr="00454302">
        <w:rPr>
          <w:rFonts w:ascii="Arial" w:hAnsi="Arial" w:cs="Arial"/>
          <w:color w:val="auto"/>
          <w:sz w:val="20"/>
          <w:szCs w:val="20"/>
        </w:rPr>
        <w:t>, materiałów pomocniczych, przykłady odbitek drukarskich z różnych technik drukarskich.</w:t>
      </w:r>
    </w:p>
    <w:p w:rsidR="00D93A77" w:rsidRPr="00454302" w:rsidRDefault="00D93A77" w:rsidP="00D93A77">
      <w:pPr>
        <w:spacing w:line="360" w:lineRule="auto"/>
        <w:rPr>
          <w:rFonts w:ascii="Arial" w:hAnsi="Arial" w:cs="Arial"/>
          <w:color w:val="auto"/>
          <w:sz w:val="20"/>
          <w:szCs w:val="20"/>
        </w:rPr>
      </w:pPr>
    </w:p>
    <w:p w:rsidR="00D93A77" w:rsidRPr="00454302" w:rsidRDefault="00D93A77" w:rsidP="00D93A77">
      <w:pPr>
        <w:spacing w:line="360" w:lineRule="auto"/>
        <w:jc w:val="both"/>
        <w:rPr>
          <w:rFonts w:ascii="Arial" w:hAnsi="Arial" w:cs="Arial"/>
          <w:b/>
          <w:color w:val="auto"/>
          <w:sz w:val="20"/>
          <w:szCs w:val="20"/>
        </w:rPr>
      </w:pPr>
      <w:r w:rsidRPr="00454302">
        <w:rPr>
          <w:rFonts w:ascii="Arial" w:hAnsi="Arial" w:cs="Arial"/>
          <w:b/>
          <w:color w:val="auto"/>
          <w:sz w:val="20"/>
          <w:szCs w:val="20"/>
        </w:rPr>
        <w:t>Formy organizacyjne:</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 xml:space="preserve">Zajęcia powinny być prowadzone z wykorzystaniem różnych form organizacyjnych: indywidualnie i zespołowo. W przypadku przedmiotu </w:t>
      </w:r>
      <w:r w:rsidRPr="00454302">
        <w:rPr>
          <w:rFonts w:ascii="Arial" w:hAnsi="Arial" w:cs="Arial"/>
          <w:i/>
          <w:color w:val="auto"/>
          <w:sz w:val="20"/>
          <w:szCs w:val="20"/>
        </w:rPr>
        <w:t xml:space="preserve">Język angielski zawodowy </w:t>
      </w:r>
      <w:r w:rsidR="00AC1224" w:rsidRPr="00454302">
        <w:rPr>
          <w:rFonts w:ascii="Arial" w:hAnsi="Arial" w:cs="Arial"/>
          <w:color w:val="auto"/>
          <w:sz w:val="20"/>
          <w:szCs w:val="20"/>
        </w:rPr>
        <w:t>liczba</w:t>
      </w:r>
      <w:r w:rsidRPr="00454302">
        <w:rPr>
          <w:rFonts w:ascii="Arial" w:hAnsi="Arial" w:cs="Arial"/>
          <w:color w:val="auto"/>
          <w:sz w:val="20"/>
          <w:szCs w:val="20"/>
        </w:rPr>
        <w:t xml:space="preserve"> kształconych w grupie </w:t>
      </w:r>
      <w:r w:rsidR="006B341F" w:rsidRPr="00454302">
        <w:rPr>
          <w:rFonts w:ascii="Arial" w:hAnsi="Arial" w:cs="Arial"/>
          <w:color w:val="auto"/>
          <w:sz w:val="20"/>
          <w:szCs w:val="20"/>
        </w:rPr>
        <w:t xml:space="preserve">nie </w:t>
      </w:r>
      <w:r w:rsidRPr="00454302">
        <w:rPr>
          <w:rFonts w:ascii="Arial" w:hAnsi="Arial" w:cs="Arial"/>
          <w:color w:val="auto"/>
          <w:sz w:val="20"/>
          <w:szCs w:val="20"/>
        </w:rPr>
        <w:t xml:space="preserve">powinna </w:t>
      </w:r>
      <w:r w:rsidR="006B341F" w:rsidRPr="00454302">
        <w:rPr>
          <w:rFonts w:ascii="Arial" w:hAnsi="Arial" w:cs="Arial"/>
          <w:color w:val="auto"/>
          <w:sz w:val="20"/>
          <w:szCs w:val="20"/>
        </w:rPr>
        <w:t xml:space="preserve">przekraczać 16 </w:t>
      </w:r>
      <w:r w:rsidRPr="00454302">
        <w:rPr>
          <w:rFonts w:ascii="Arial" w:hAnsi="Arial" w:cs="Arial"/>
          <w:color w:val="auto"/>
          <w:sz w:val="20"/>
          <w:szCs w:val="20"/>
        </w:rPr>
        <w:t>osób. Istotną kwestią w kształceniu zawodowym jest indywidualizacja pracy w kierunku potrzeb i możliwości ucznia w zakresie metod, środków oraz form kształcenia.</w:t>
      </w:r>
    </w:p>
    <w:p w:rsidR="00D93A77" w:rsidRPr="00454302" w:rsidRDefault="00D93A77" w:rsidP="00D93A77">
      <w:pPr>
        <w:spacing w:line="360" w:lineRule="auto"/>
        <w:jc w:val="both"/>
        <w:rPr>
          <w:rFonts w:ascii="Arial" w:hAnsi="Arial" w:cs="Arial"/>
          <w:b/>
          <w:color w:val="auto"/>
          <w:sz w:val="20"/>
          <w:szCs w:val="20"/>
        </w:rPr>
      </w:pPr>
    </w:p>
    <w:p w:rsidR="00D93A77" w:rsidRPr="00454302" w:rsidRDefault="00D93A77" w:rsidP="00D93A77">
      <w:pPr>
        <w:spacing w:line="360" w:lineRule="auto"/>
        <w:rPr>
          <w:rFonts w:ascii="Arial" w:hAnsi="Arial" w:cs="Arial"/>
          <w:b/>
          <w:color w:val="auto"/>
          <w:sz w:val="20"/>
          <w:szCs w:val="20"/>
        </w:rPr>
      </w:pPr>
      <w:r w:rsidRPr="00454302">
        <w:rPr>
          <w:rFonts w:ascii="Arial" w:hAnsi="Arial" w:cs="Arial"/>
          <w:b/>
          <w:color w:val="auto"/>
          <w:sz w:val="20"/>
          <w:szCs w:val="20"/>
        </w:rPr>
        <w:lastRenderedPageBreak/>
        <w:t>PROPONOWANE METODY SPRAWDZANIA OSIĄGNIĘĆ EDUKACYJNYCH UCZNIA/SŁUCHACZA</w:t>
      </w:r>
    </w:p>
    <w:p w:rsidR="00D93A77" w:rsidRPr="00454302" w:rsidRDefault="00D93A77"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sprawdziany z pytaniami otwartymi (np. krótkiej odpowiedzi, z luką, rozszerzonej odpowiedzi),</w:t>
      </w:r>
    </w:p>
    <w:p w:rsidR="00D93A77" w:rsidRPr="00454302" w:rsidRDefault="00D93A77"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testy z pytaniami zamkniętymi (np. prawda</w:t>
      </w:r>
      <w:r w:rsidR="005869FE" w:rsidRPr="00454302">
        <w:rPr>
          <w:rFonts w:ascii="Arial" w:hAnsi="Arial" w:cs="Arial"/>
          <w:color w:val="auto"/>
          <w:sz w:val="20"/>
          <w:szCs w:val="20"/>
        </w:rPr>
        <w:t>/</w:t>
      </w:r>
      <w:r w:rsidRPr="00454302">
        <w:rPr>
          <w:rFonts w:ascii="Arial" w:hAnsi="Arial" w:cs="Arial"/>
          <w:color w:val="auto"/>
          <w:sz w:val="20"/>
          <w:szCs w:val="20"/>
        </w:rPr>
        <w:t>fałsz, wyboru wielokrotnego, z luką),</w:t>
      </w:r>
    </w:p>
    <w:p w:rsidR="00D93A77" w:rsidRPr="00454302" w:rsidRDefault="00D93A77"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testy mieszane,</w:t>
      </w:r>
    </w:p>
    <w:p w:rsidR="00D93A77" w:rsidRPr="00454302" w:rsidRDefault="000E7B09"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 xml:space="preserve">systemy </w:t>
      </w:r>
      <w:r w:rsidR="00D93A77" w:rsidRPr="00454302">
        <w:rPr>
          <w:rFonts w:ascii="Arial" w:hAnsi="Arial" w:cs="Arial"/>
          <w:color w:val="auto"/>
          <w:sz w:val="20"/>
          <w:szCs w:val="20"/>
        </w:rPr>
        <w:t>e-learning umożliwiające analizę osiągnieć ucznia,</w:t>
      </w:r>
    </w:p>
    <w:p w:rsidR="00D93A77" w:rsidRPr="00454302" w:rsidRDefault="00D93A77"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prace indywidulane i zespołowe w formie referatów i opracowań wybranego zagadnienia,</w:t>
      </w:r>
    </w:p>
    <w:p w:rsidR="00D93A77" w:rsidRPr="00454302" w:rsidRDefault="00D93A77" w:rsidP="00100F60">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454302">
        <w:rPr>
          <w:rFonts w:ascii="Arial" w:hAnsi="Arial" w:cs="Arial"/>
          <w:color w:val="auto"/>
          <w:sz w:val="20"/>
          <w:szCs w:val="20"/>
        </w:rPr>
        <w:t>quizy i konkursy wiedzy indywidualnie lub zespołowo.</w:t>
      </w:r>
    </w:p>
    <w:p w:rsidR="00D93A77" w:rsidRPr="00454302" w:rsidRDefault="00D93A77" w:rsidP="00D93A77">
      <w:pPr>
        <w:spacing w:line="360" w:lineRule="auto"/>
        <w:jc w:val="both"/>
        <w:rPr>
          <w:rFonts w:ascii="Arial" w:hAnsi="Arial" w:cs="Arial"/>
          <w:color w:val="auto"/>
          <w:sz w:val="20"/>
          <w:szCs w:val="20"/>
        </w:rPr>
      </w:pPr>
    </w:p>
    <w:p w:rsidR="00E93594" w:rsidRPr="00454302" w:rsidRDefault="00E93594" w:rsidP="00E93594">
      <w:pPr>
        <w:spacing w:line="360" w:lineRule="auto"/>
        <w:jc w:val="both"/>
        <w:rPr>
          <w:rFonts w:ascii="Arial" w:hAnsi="Arial" w:cs="Arial"/>
          <w:b/>
          <w:color w:val="auto"/>
          <w:sz w:val="20"/>
          <w:szCs w:val="20"/>
        </w:rPr>
      </w:pPr>
      <w:r w:rsidRPr="00454302">
        <w:rPr>
          <w:rFonts w:ascii="Arial" w:hAnsi="Arial" w:cs="Arial"/>
          <w:b/>
          <w:color w:val="auto"/>
          <w:sz w:val="20"/>
          <w:szCs w:val="20"/>
        </w:rPr>
        <w:t>PROPONOWANE METODY EWALUACJI PRZEDMIOTU</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Zaleca się stosowanie zarówno metod ilościowych</w:t>
      </w:r>
      <w:r w:rsidR="001E3B2B" w:rsidRPr="00454302">
        <w:rPr>
          <w:rFonts w:ascii="Arial" w:hAnsi="Arial" w:cs="Arial"/>
          <w:color w:val="auto"/>
          <w:sz w:val="20"/>
          <w:szCs w:val="20"/>
        </w:rPr>
        <w:t>,</w:t>
      </w:r>
      <w:r w:rsidRPr="00454302">
        <w:rPr>
          <w:rFonts w:ascii="Arial" w:hAnsi="Arial" w:cs="Arial"/>
          <w:color w:val="auto"/>
          <w:sz w:val="20"/>
          <w:szCs w:val="20"/>
        </w:rPr>
        <w:t xml:space="preserve"> jak</w:t>
      </w:r>
      <w:r w:rsidR="00B97B21" w:rsidRPr="00454302">
        <w:rPr>
          <w:rFonts w:ascii="Arial" w:hAnsi="Arial" w:cs="Arial"/>
          <w:color w:val="auto"/>
          <w:sz w:val="20"/>
          <w:szCs w:val="20"/>
        </w:rPr>
        <w:t xml:space="preserve"> i</w:t>
      </w:r>
      <w:r w:rsidRPr="00454302">
        <w:rPr>
          <w:rFonts w:ascii="Arial" w:hAnsi="Arial" w:cs="Arial"/>
          <w:color w:val="auto"/>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5C463E"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 xml:space="preserve">Podczas realizacji badań ewaluacyjnych powinno się zastosować wiele metod badawczych. </w:t>
      </w:r>
      <w:r w:rsidR="005C463E" w:rsidRPr="00454302">
        <w:rPr>
          <w:rFonts w:ascii="Arial" w:hAnsi="Arial" w:cs="Arial"/>
          <w:color w:val="auto"/>
          <w:sz w:val="20"/>
          <w:szCs w:val="20"/>
        </w:rPr>
        <w:t xml:space="preserve">Jedną z bardziej zaawansowanych metod jest tzw. badanie </w:t>
      </w:r>
      <w:r w:rsidR="00ED0ADB" w:rsidRPr="00454302">
        <w:rPr>
          <w:rFonts w:ascii="Arial" w:hAnsi="Arial" w:cs="Arial"/>
          <w:color w:val="auto"/>
          <w:sz w:val="20"/>
          <w:szCs w:val="20"/>
        </w:rPr>
        <w:br/>
      </w:r>
      <w:r w:rsidR="005C463E" w:rsidRPr="00454302">
        <w:rPr>
          <w:rFonts w:ascii="Arial" w:hAnsi="Arial" w:cs="Arial"/>
          <w:color w:val="auto"/>
          <w:sz w:val="20"/>
          <w:szCs w:val="20"/>
        </w:rPr>
        <w:t>w działaniu (</w:t>
      </w:r>
      <w:r w:rsidR="005C463E" w:rsidRPr="005D5776">
        <w:rPr>
          <w:rFonts w:ascii="Arial" w:hAnsi="Arial" w:cs="Arial"/>
          <w:i/>
          <w:color w:val="auto"/>
          <w:sz w:val="20"/>
          <w:szCs w:val="20"/>
        </w:rPr>
        <w:t>action</w:t>
      </w:r>
      <w:r w:rsidR="00C97299" w:rsidRPr="005D5776">
        <w:rPr>
          <w:rFonts w:ascii="Arial" w:hAnsi="Arial" w:cs="Arial"/>
          <w:i/>
          <w:color w:val="auto"/>
          <w:sz w:val="20"/>
          <w:szCs w:val="20"/>
        </w:rPr>
        <w:t xml:space="preserve"> </w:t>
      </w:r>
      <w:r w:rsidR="005C463E" w:rsidRPr="005D5776">
        <w:rPr>
          <w:rFonts w:ascii="Arial" w:hAnsi="Arial" w:cs="Arial"/>
          <w:i/>
          <w:color w:val="auto"/>
          <w:sz w:val="20"/>
          <w:szCs w:val="20"/>
        </w:rPr>
        <w:t>research</w:t>
      </w:r>
      <w:r w:rsidR="005C463E" w:rsidRPr="00EB3FA6">
        <w:rPr>
          <w:rFonts w:ascii="Arial" w:hAnsi="Arial" w:cs="Arial"/>
          <w:color w:val="auto"/>
          <w:sz w:val="20"/>
          <w:szCs w:val="20"/>
        </w:rPr>
        <w:t xml:space="preserve">), przeprowadzane w nauczanej klasie, a nakierowane na świadome </w:t>
      </w:r>
      <w:r w:rsidR="00F0142A" w:rsidRPr="00454302">
        <w:rPr>
          <w:rFonts w:ascii="Arial" w:hAnsi="Arial" w:cs="Arial"/>
          <w:color w:val="auto"/>
          <w:sz w:val="20"/>
          <w:szCs w:val="20"/>
        </w:rPr>
        <w:t xml:space="preserve">wprowadzenie </w:t>
      </w:r>
      <w:r w:rsidR="006E163A" w:rsidRPr="00454302">
        <w:rPr>
          <w:rFonts w:ascii="Arial" w:hAnsi="Arial" w:cs="Arial"/>
          <w:color w:val="auto"/>
          <w:sz w:val="20"/>
          <w:szCs w:val="20"/>
        </w:rPr>
        <w:t xml:space="preserve">określonej </w:t>
      </w:r>
      <w:r w:rsidR="005C463E" w:rsidRPr="00454302">
        <w:rPr>
          <w:rFonts w:ascii="Arial" w:hAnsi="Arial" w:cs="Arial"/>
          <w:color w:val="auto"/>
          <w:sz w:val="20"/>
          <w:szCs w:val="20"/>
        </w:rPr>
        <w:t xml:space="preserve">zmiany (np. sposobu prezentacji słownictwa), a następnie obserwacji efektów takiej zmiany. </w:t>
      </w:r>
      <w:r w:rsidRPr="00454302">
        <w:rPr>
          <w:rFonts w:ascii="Arial" w:hAnsi="Arial" w:cs="Arial"/>
          <w:color w:val="auto"/>
          <w:sz w:val="20"/>
          <w:szCs w:val="20"/>
        </w:rPr>
        <w:t xml:space="preserve">Daje to możliwość na uzupełnianie oraz pogłębianie danych i informacji zdobytych </w:t>
      </w:r>
      <w:r w:rsidR="005C463E" w:rsidRPr="00454302">
        <w:rPr>
          <w:rFonts w:ascii="Arial" w:hAnsi="Arial" w:cs="Arial"/>
          <w:color w:val="auto"/>
          <w:sz w:val="20"/>
          <w:szCs w:val="20"/>
        </w:rPr>
        <w:t xml:space="preserve">kilkoma </w:t>
      </w:r>
      <w:r w:rsidRPr="00454302">
        <w:rPr>
          <w:rFonts w:ascii="Arial" w:hAnsi="Arial" w:cs="Arial"/>
          <w:color w:val="auto"/>
          <w:sz w:val="20"/>
          <w:szCs w:val="20"/>
        </w:rPr>
        <w:t>metod</w:t>
      </w:r>
      <w:r w:rsidR="005C463E" w:rsidRPr="00454302">
        <w:rPr>
          <w:rFonts w:ascii="Arial" w:hAnsi="Arial" w:cs="Arial"/>
          <w:color w:val="auto"/>
          <w:sz w:val="20"/>
          <w:szCs w:val="20"/>
        </w:rPr>
        <w:t>ami</w:t>
      </w:r>
      <w:r w:rsidRPr="00454302">
        <w:rPr>
          <w:rFonts w:ascii="Arial" w:hAnsi="Arial" w:cs="Arial"/>
          <w:color w:val="auto"/>
          <w:sz w:val="20"/>
          <w:szCs w:val="20"/>
        </w:rPr>
        <w:t xml:space="preserve">, </w:t>
      </w:r>
      <w:r w:rsidR="005C463E" w:rsidRPr="00454302">
        <w:rPr>
          <w:rFonts w:ascii="Arial" w:hAnsi="Arial" w:cs="Arial"/>
          <w:color w:val="auto"/>
          <w:sz w:val="20"/>
          <w:szCs w:val="20"/>
        </w:rPr>
        <w:t xml:space="preserve">co </w:t>
      </w:r>
      <w:r w:rsidRPr="00454302">
        <w:rPr>
          <w:rFonts w:ascii="Arial" w:hAnsi="Arial" w:cs="Arial"/>
          <w:color w:val="auto"/>
          <w:sz w:val="20"/>
          <w:szCs w:val="20"/>
        </w:rPr>
        <w:t xml:space="preserve">sprzyja </w:t>
      </w:r>
      <w:r w:rsidR="006E163A" w:rsidRPr="00454302">
        <w:rPr>
          <w:rFonts w:ascii="Arial" w:hAnsi="Arial" w:cs="Arial"/>
          <w:color w:val="auto"/>
          <w:sz w:val="20"/>
          <w:szCs w:val="20"/>
        </w:rPr>
        <w:t xml:space="preserve">lepszej ocenie reakcji uczniów i prowadzi do celu, jakim powinno być nauczanie skoncentrowane na uczniu i </w:t>
      </w:r>
      <w:r w:rsidR="00F0142A" w:rsidRPr="00454302">
        <w:rPr>
          <w:rFonts w:ascii="Arial" w:hAnsi="Arial" w:cs="Arial"/>
          <w:color w:val="auto"/>
          <w:sz w:val="20"/>
          <w:szCs w:val="20"/>
        </w:rPr>
        <w:t xml:space="preserve">ukierunkowanym </w:t>
      </w:r>
      <w:r w:rsidR="006E163A" w:rsidRPr="00454302">
        <w:rPr>
          <w:rFonts w:ascii="Arial" w:hAnsi="Arial" w:cs="Arial"/>
          <w:color w:val="auto"/>
          <w:sz w:val="20"/>
          <w:szCs w:val="20"/>
        </w:rPr>
        <w:t>rozwoju jego umiejętności i niezależności.</w:t>
      </w:r>
    </w:p>
    <w:p w:rsidR="00D93A77" w:rsidRPr="00454302" w:rsidRDefault="00D93A77" w:rsidP="00D93A77">
      <w:pPr>
        <w:spacing w:line="360" w:lineRule="auto"/>
        <w:jc w:val="both"/>
        <w:rPr>
          <w:rFonts w:ascii="Arial" w:hAnsi="Arial" w:cs="Arial"/>
          <w:color w:val="auto"/>
          <w:sz w:val="20"/>
          <w:szCs w:val="20"/>
        </w:rPr>
      </w:pPr>
      <w:r w:rsidRPr="00454302">
        <w:rPr>
          <w:rFonts w:ascii="Arial" w:hAnsi="Arial" w:cs="Arial"/>
          <w:color w:val="auto"/>
          <w:sz w:val="20"/>
          <w:szCs w:val="20"/>
        </w:rPr>
        <w:t xml:space="preserve">Kluczowe umiejętności podlegające ewaluacji w ramach przedmiotu </w:t>
      </w:r>
      <w:r w:rsidRPr="00454302">
        <w:rPr>
          <w:rFonts w:ascii="Arial" w:hAnsi="Arial" w:cs="Arial"/>
          <w:i/>
          <w:color w:val="auto"/>
          <w:sz w:val="20"/>
          <w:szCs w:val="20"/>
        </w:rPr>
        <w:t xml:space="preserve">Język angielski zawodowy </w:t>
      </w:r>
      <w:r w:rsidRPr="00454302">
        <w:rPr>
          <w:rFonts w:ascii="Arial" w:hAnsi="Arial" w:cs="Arial"/>
          <w:color w:val="auto"/>
          <w:sz w:val="20"/>
          <w:szCs w:val="20"/>
        </w:rPr>
        <w:t>dotyczą:</w:t>
      </w:r>
    </w:p>
    <w:p w:rsidR="00D93A77" w:rsidRPr="00454302" w:rsidRDefault="00CC6F47" w:rsidP="005D5776">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54302">
        <w:rPr>
          <w:rFonts w:ascii="Arial" w:hAnsi="Arial" w:cs="Arial"/>
          <w:color w:val="auto"/>
          <w:sz w:val="20"/>
          <w:szCs w:val="20"/>
        </w:rPr>
        <w:t>s</w:t>
      </w:r>
      <w:r w:rsidR="00D93A77" w:rsidRPr="00454302">
        <w:rPr>
          <w:rFonts w:ascii="Arial" w:hAnsi="Arial" w:cs="Arial"/>
          <w:color w:val="auto"/>
          <w:sz w:val="20"/>
          <w:szCs w:val="20"/>
        </w:rPr>
        <w:t>tosowani</w:t>
      </w:r>
      <w:r w:rsidRPr="00454302">
        <w:rPr>
          <w:rFonts w:ascii="Arial" w:hAnsi="Arial" w:cs="Arial"/>
          <w:color w:val="auto"/>
          <w:sz w:val="20"/>
          <w:szCs w:val="20"/>
        </w:rPr>
        <w:t>a</w:t>
      </w:r>
      <w:r w:rsidR="00D93A77" w:rsidRPr="00454302">
        <w:rPr>
          <w:rFonts w:ascii="Arial" w:hAnsi="Arial" w:cs="Arial"/>
          <w:color w:val="auto"/>
          <w:sz w:val="20"/>
          <w:szCs w:val="20"/>
        </w:rPr>
        <w:t xml:space="preserve"> umiejętności komunikowania się biernego i czynnego w celu realizacji zadań zawodowych</w:t>
      </w:r>
      <w:r w:rsidRPr="00454302">
        <w:rPr>
          <w:rFonts w:ascii="Arial" w:hAnsi="Arial" w:cs="Arial"/>
          <w:color w:val="auto"/>
          <w:sz w:val="20"/>
          <w:szCs w:val="20"/>
        </w:rPr>
        <w:t>,</w:t>
      </w:r>
    </w:p>
    <w:p w:rsidR="00D93A77" w:rsidRPr="00454302" w:rsidRDefault="00CC6F47" w:rsidP="005D5776">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54302">
        <w:rPr>
          <w:rFonts w:ascii="Arial" w:hAnsi="Arial" w:cs="Arial"/>
          <w:color w:val="auto"/>
          <w:sz w:val="20"/>
          <w:szCs w:val="20"/>
        </w:rPr>
        <w:t>p</w:t>
      </w:r>
      <w:r w:rsidR="00D93A77" w:rsidRPr="00454302">
        <w:rPr>
          <w:rFonts w:ascii="Arial" w:hAnsi="Arial" w:cs="Arial"/>
          <w:color w:val="auto"/>
          <w:sz w:val="20"/>
          <w:szCs w:val="20"/>
        </w:rPr>
        <w:t>osługiwani</w:t>
      </w:r>
      <w:r w:rsidRPr="00454302">
        <w:rPr>
          <w:rFonts w:ascii="Arial" w:hAnsi="Arial" w:cs="Arial"/>
          <w:color w:val="auto"/>
          <w:sz w:val="20"/>
          <w:szCs w:val="20"/>
        </w:rPr>
        <w:t>a</w:t>
      </w:r>
      <w:r w:rsidR="00D93A77" w:rsidRPr="00454302">
        <w:rPr>
          <w:rFonts w:ascii="Arial" w:hAnsi="Arial" w:cs="Arial"/>
          <w:color w:val="auto"/>
          <w:sz w:val="20"/>
          <w:szCs w:val="20"/>
        </w:rPr>
        <w:t xml:space="preserve"> się dokumentacją techniczną w języku angielskim</w:t>
      </w:r>
      <w:r w:rsidRPr="00454302">
        <w:rPr>
          <w:rFonts w:ascii="Arial" w:hAnsi="Arial" w:cs="Arial"/>
          <w:color w:val="auto"/>
          <w:sz w:val="20"/>
          <w:szCs w:val="20"/>
        </w:rPr>
        <w:t>,</w:t>
      </w:r>
    </w:p>
    <w:p w:rsidR="00D93A77" w:rsidRPr="00454302" w:rsidRDefault="00CC6F47" w:rsidP="005D5776">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54302">
        <w:rPr>
          <w:rFonts w:ascii="Arial" w:hAnsi="Arial" w:cs="Arial"/>
          <w:color w:val="auto"/>
          <w:sz w:val="20"/>
          <w:szCs w:val="20"/>
        </w:rPr>
        <w:t>p</w:t>
      </w:r>
      <w:r w:rsidR="00D93A77" w:rsidRPr="00454302">
        <w:rPr>
          <w:rFonts w:ascii="Arial" w:hAnsi="Arial" w:cs="Arial"/>
          <w:color w:val="auto"/>
          <w:sz w:val="20"/>
          <w:szCs w:val="20"/>
        </w:rPr>
        <w:t>orozumiewani</w:t>
      </w:r>
      <w:r w:rsidRPr="00454302">
        <w:rPr>
          <w:rFonts w:ascii="Arial" w:hAnsi="Arial" w:cs="Arial"/>
          <w:color w:val="auto"/>
          <w:sz w:val="20"/>
          <w:szCs w:val="20"/>
        </w:rPr>
        <w:t>a</w:t>
      </w:r>
      <w:r w:rsidR="00D93A77" w:rsidRPr="00454302">
        <w:rPr>
          <w:rFonts w:ascii="Arial" w:hAnsi="Arial" w:cs="Arial"/>
          <w:color w:val="auto"/>
          <w:sz w:val="20"/>
          <w:szCs w:val="20"/>
        </w:rPr>
        <w:t xml:space="preserve"> się w mowie i w piśmie w zakresie realizacji zadań zawodowych</w:t>
      </w:r>
      <w:r w:rsidRPr="00454302">
        <w:rPr>
          <w:rFonts w:ascii="Arial" w:hAnsi="Arial" w:cs="Arial"/>
          <w:color w:val="auto"/>
          <w:sz w:val="20"/>
          <w:szCs w:val="20"/>
        </w:rPr>
        <w:t>.</w:t>
      </w:r>
    </w:p>
    <w:p w:rsidR="00D93A77" w:rsidRPr="00454302" w:rsidRDefault="00D93A77" w:rsidP="00D93A77">
      <w:pPr>
        <w:spacing w:line="360" w:lineRule="auto"/>
        <w:jc w:val="both"/>
        <w:rPr>
          <w:rFonts w:ascii="Arial" w:hAnsi="Arial" w:cs="Arial"/>
          <w:color w:val="auto"/>
          <w:sz w:val="20"/>
          <w:szCs w:val="20"/>
        </w:rPr>
      </w:pPr>
    </w:p>
    <w:p w:rsidR="00D93A77" w:rsidRPr="00454302" w:rsidRDefault="00D93A77">
      <w:pPr>
        <w:rPr>
          <w:rFonts w:ascii="Arial" w:hAnsi="Arial" w:cs="Arial"/>
          <w:b/>
          <w:color w:val="auto"/>
          <w:sz w:val="20"/>
          <w:szCs w:val="20"/>
        </w:rPr>
      </w:pPr>
      <w:r w:rsidRPr="00454302">
        <w:rPr>
          <w:rFonts w:ascii="Arial" w:hAnsi="Arial" w:cs="Arial"/>
          <w:b/>
          <w:color w:val="auto"/>
          <w:sz w:val="20"/>
          <w:szCs w:val="20"/>
        </w:rPr>
        <w:br w:type="page"/>
      </w:r>
    </w:p>
    <w:p w:rsidR="003F031D" w:rsidRPr="00454302"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454302">
        <w:rPr>
          <w:rFonts w:ascii="Arial" w:hAnsi="Arial" w:cs="Arial"/>
          <w:b/>
          <w:color w:val="auto"/>
          <w:sz w:val="20"/>
          <w:szCs w:val="20"/>
        </w:rPr>
        <w:lastRenderedPageBreak/>
        <w:t>Planowanie pro</w:t>
      </w:r>
      <w:r w:rsidR="006E2669" w:rsidRPr="00454302">
        <w:rPr>
          <w:rFonts w:ascii="Arial" w:hAnsi="Arial" w:cs="Arial"/>
          <w:b/>
          <w:color w:val="auto"/>
          <w:sz w:val="20"/>
          <w:szCs w:val="20"/>
        </w:rPr>
        <w:t>dukcji poligraficznej</w:t>
      </w:r>
      <w:r w:rsidR="003C4959" w:rsidRPr="00454302">
        <w:rPr>
          <w:rFonts w:ascii="Arial" w:hAnsi="Arial" w:cs="Arial"/>
          <w:b/>
          <w:color w:val="auto"/>
          <w:sz w:val="20"/>
          <w:szCs w:val="20"/>
        </w:rPr>
        <w:t xml:space="preserve"> </w:t>
      </w:r>
    </w:p>
    <w:p w:rsidR="003F031D" w:rsidRPr="00454302"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F031D" w:rsidRPr="00454302"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454302">
        <w:rPr>
          <w:rFonts w:ascii="Arial" w:hAnsi="Arial" w:cs="Arial"/>
          <w:b/>
          <w:color w:val="auto"/>
          <w:sz w:val="20"/>
          <w:szCs w:val="20"/>
        </w:rPr>
        <w:t>Cele ogólne</w:t>
      </w:r>
      <w:r w:rsidR="00A520E7" w:rsidRPr="00454302">
        <w:rPr>
          <w:rFonts w:ascii="Arial" w:hAnsi="Arial" w:cs="Arial"/>
          <w:b/>
          <w:color w:val="auto"/>
          <w:sz w:val="20"/>
          <w:szCs w:val="20"/>
        </w:rPr>
        <w:t>:</w:t>
      </w:r>
      <w:r w:rsidRPr="00454302">
        <w:rPr>
          <w:rFonts w:ascii="Arial" w:hAnsi="Arial" w:cs="Arial"/>
          <w:b/>
          <w:color w:val="auto"/>
          <w:sz w:val="20"/>
          <w:szCs w:val="20"/>
        </w:rPr>
        <w:t xml:space="preserve"> </w:t>
      </w:r>
    </w:p>
    <w:p w:rsidR="003F031D" w:rsidRPr="00454302" w:rsidRDefault="00055B7D" w:rsidP="00100F60">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Nabywanie umiejętności </w:t>
      </w:r>
      <w:r w:rsidR="003F031D" w:rsidRPr="00454302">
        <w:rPr>
          <w:rFonts w:ascii="Arial" w:hAnsi="Arial" w:cs="Arial"/>
          <w:color w:val="auto"/>
          <w:sz w:val="20"/>
          <w:szCs w:val="20"/>
        </w:rPr>
        <w:t>plano</w:t>
      </w:r>
      <w:r w:rsidR="009843BB" w:rsidRPr="00454302">
        <w:rPr>
          <w:rFonts w:ascii="Arial" w:hAnsi="Arial" w:cs="Arial"/>
          <w:color w:val="auto"/>
          <w:sz w:val="20"/>
          <w:szCs w:val="20"/>
        </w:rPr>
        <w:t>wania produkcji poligraficznej.</w:t>
      </w:r>
    </w:p>
    <w:p w:rsidR="00055B7D" w:rsidRPr="00454302" w:rsidRDefault="00055B7D" w:rsidP="00100F60">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Zdobywanie wiedzy o zasadach przygotowania kalkulacji k</w:t>
      </w:r>
      <w:r w:rsidR="009843BB" w:rsidRPr="00454302">
        <w:rPr>
          <w:rFonts w:ascii="Arial" w:hAnsi="Arial" w:cs="Arial"/>
          <w:color w:val="auto"/>
          <w:sz w:val="20"/>
          <w:szCs w:val="20"/>
        </w:rPr>
        <w:t>osztów produkcji poligraficznej.</w:t>
      </w:r>
    </w:p>
    <w:p w:rsidR="003F031D" w:rsidRPr="00454302" w:rsidRDefault="003F031D" w:rsidP="00100F60">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Kształtowanie umiejętności </w:t>
      </w:r>
      <w:r w:rsidR="00A216C9" w:rsidRPr="00454302">
        <w:rPr>
          <w:rFonts w:ascii="Arial" w:hAnsi="Arial" w:cs="Arial"/>
          <w:color w:val="auto"/>
          <w:sz w:val="20"/>
          <w:szCs w:val="20"/>
        </w:rPr>
        <w:t xml:space="preserve">planowania </w:t>
      </w:r>
      <w:r w:rsidR="009843BB" w:rsidRPr="00454302">
        <w:rPr>
          <w:rFonts w:ascii="Arial" w:hAnsi="Arial" w:cs="Arial"/>
          <w:color w:val="auto"/>
          <w:sz w:val="20"/>
          <w:szCs w:val="20"/>
        </w:rPr>
        <w:t>pracy zespołu i zarządzania nim.</w:t>
      </w:r>
    </w:p>
    <w:p w:rsidR="003F031D" w:rsidRPr="00454302"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71DCC" w:rsidRPr="00454302"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454302">
        <w:rPr>
          <w:rFonts w:ascii="Arial" w:hAnsi="Arial" w:cs="Arial"/>
          <w:b/>
          <w:color w:val="auto"/>
          <w:sz w:val="20"/>
          <w:szCs w:val="20"/>
        </w:rPr>
        <w:t>Cele operacyjne</w:t>
      </w:r>
    </w:p>
    <w:p w:rsidR="003F031D" w:rsidRPr="00454302" w:rsidRDefault="00A71DCC"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454302">
        <w:rPr>
          <w:rFonts w:ascii="Arial" w:hAnsi="Arial" w:cs="Arial"/>
          <w:b/>
          <w:color w:val="auto"/>
          <w:sz w:val="20"/>
          <w:szCs w:val="20"/>
        </w:rPr>
        <w:t>Uczeń potrafi</w:t>
      </w:r>
      <w:r w:rsidR="009843BB" w:rsidRPr="00454302">
        <w:rPr>
          <w:rFonts w:ascii="Arial" w:hAnsi="Arial" w:cs="Arial"/>
          <w:b/>
          <w:color w:val="auto"/>
          <w:sz w:val="20"/>
          <w:szCs w:val="20"/>
        </w:rPr>
        <w:t>:</w:t>
      </w:r>
    </w:p>
    <w:p w:rsidR="003F031D" w:rsidRPr="00454302" w:rsidRDefault="00A22262"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ustalić</w:t>
      </w:r>
      <w:r w:rsidR="003F031D" w:rsidRPr="00454302">
        <w:rPr>
          <w:rFonts w:ascii="Arial" w:hAnsi="Arial" w:cs="Arial"/>
          <w:color w:val="auto"/>
          <w:sz w:val="20"/>
          <w:szCs w:val="20"/>
        </w:rPr>
        <w:t xml:space="preserve"> parametry techniczne produktu poligraficznego,</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dobrać technologię wykonania form drukowych,</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dobrać technikę drukowania,</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dobrać podłoże drukowe i materiały do produkcji,</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dobrać maszyny i urządzenia do produkcji poligraficznej,</w:t>
      </w:r>
    </w:p>
    <w:p w:rsidR="00A22262" w:rsidRPr="00454302" w:rsidRDefault="00A22262"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zaplanować procesy produkcyjne,</w:t>
      </w:r>
    </w:p>
    <w:p w:rsidR="003F031D" w:rsidRPr="00454302" w:rsidRDefault="00A22262"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wykonać</w:t>
      </w:r>
      <w:r w:rsidR="003F031D" w:rsidRPr="00454302">
        <w:rPr>
          <w:rFonts w:ascii="Arial" w:hAnsi="Arial" w:cs="Arial"/>
          <w:color w:val="auto"/>
          <w:sz w:val="20"/>
          <w:szCs w:val="20"/>
        </w:rPr>
        <w:t xml:space="preserve"> schemat technologiczny produkcji poligraficznej,</w:t>
      </w:r>
    </w:p>
    <w:p w:rsidR="003F031D" w:rsidRPr="00454302" w:rsidRDefault="00A22262"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przygotować</w:t>
      </w:r>
      <w:r w:rsidR="003F031D" w:rsidRPr="00454302">
        <w:rPr>
          <w:rFonts w:ascii="Arial" w:hAnsi="Arial" w:cs="Arial"/>
          <w:color w:val="auto"/>
          <w:sz w:val="20"/>
          <w:szCs w:val="20"/>
        </w:rPr>
        <w:t xml:space="preserve"> kartę technologiczną produkcji poligraficznej,</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obliczyć </w:t>
      </w:r>
      <w:r w:rsidR="00A22262" w:rsidRPr="00454302">
        <w:rPr>
          <w:rFonts w:ascii="Arial" w:hAnsi="Arial" w:cs="Arial"/>
          <w:color w:val="auto"/>
          <w:sz w:val="20"/>
          <w:szCs w:val="20"/>
        </w:rPr>
        <w:t>zapotrzebowanie na materiały do produkcji poligraficznej</w:t>
      </w:r>
      <w:r w:rsidRPr="00454302">
        <w:rPr>
          <w:rFonts w:ascii="Arial" w:hAnsi="Arial" w:cs="Arial"/>
          <w:color w:val="auto"/>
          <w:sz w:val="20"/>
          <w:szCs w:val="20"/>
        </w:rPr>
        <w:t>,</w:t>
      </w:r>
    </w:p>
    <w:p w:rsidR="003F031D" w:rsidRPr="00454302" w:rsidRDefault="00A22262"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skalkulować</w:t>
      </w:r>
      <w:r w:rsidR="003F031D" w:rsidRPr="00454302">
        <w:rPr>
          <w:rFonts w:ascii="Arial" w:hAnsi="Arial" w:cs="Arial"/>
          <w:color w:val="auto"/>
          <w:sz w:val="20"/>
          <w:szCs w:val="20"/>
        </w:rPr>
        <w:t xml:space="preserve"> koszty produkcji poligraficznej,</w:t>
      </w:r>
    </w:p>
    <w:p w:rsidR="003F031D" w:rsidRPr="00454302" w:rsidRDefault="003F031D" w:rsidP="00100F60">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54302">
        <w:rPr>
          <w:rFonts w:ascii="Arial" w:hAnsi="Arial" w:cs="Arial"/>
          <w:color w:val="auto"/>
          <w:sz w:val="20"/>
          <w:szCs w:val="20"/>
        </w:rPr>
        <w:t xml:space="preserve">posłużyć się dokumentacją </w:t>
      </w:r>
      <w:r w:rsidR="00A22262" w:rsidRPr="00454302">
        <w:rPr>
          <w:rFonts w:ascii="Arial" w:hAnsi="Arial" w:cs="Arial"/>
          <w:color w:val="auto"/>
          <w:sz w:val="20"/>
          <w:szCs w:val="20"/>
        </w:rPr>
        <w:t>techniczno-technologiczną</w:t>
      </w:r>
      <w:r w:rsidRPr="00454302">
        <w:rPr>
          <w:rFonts w:ascii="Arial" w:hAnsi="Arial" w:cs="Arial"/>
          <w:color w:val="auto"/>
          <w:sz w:val="20"/>
          <w:szCs w:val="20"/>
        </w:rPr>
        <w:t xml:space="preserve"> produkcji poligraficznej.</w:t>
      </w:r>
    </w:p>
    <w:p w:rsidR="007102AB" w:rsidRPr="00454302" w:rsidRDefault="007102AB" w:rsidP="00100F60">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54302">
        <w:rPr>
          <w:rFonts w:ascii="Arial" w:hAnsi="Arial" w:cs="Arial"/>
          <w:b/>
          <w:color w:val="auto"/>
          <w:sz w:val="20"/>
          <w:szCs w:val="20"/>
        </w:rPr>
        <w:br w:type="page"/>
      </w:r>
    </w:p>
    <w:p w:rsidR="007102AB" w:rsidRPr="00454302" w:rsidRDefault="007102AB" w:rsidP="007102AB">
      <w:pPr>
        <w:spacing w:line="276" w:lineRule="auto"/>
        <w:jc w:val="both"/>
        <w:rPr>
          <w:rFonts w:ascii="Arial" w:hAnsi="Arial" w:cs="Arial"/>
          <w:color w:val="auto"/>
          <w:sz w:val="20"/>
          <w:szCs w:val="20"/>
        </w:rPr>
      </w:pPr>
      <w:r w:rsidRPr="00454302">
        <w:rPr>
          <w:rFonts w:ascii="Arial" w:hAnsi="Arial" w:cs="Arial"/>
          <w:b/>
          <w:color w:val="auto"/>
          <w:sz w:val="20"/>
          <w:szCs w:val="20"/>
        </w:rPr>
        <w:lastRenderedPageBreak/>
        <w:t xml:space="preserve">MATERIAŁ NAUCZANIA </w:t>
      </w:r>
    </w:p>
    <w:tbl>
      <w:tblPr>
        <w:tblStyle w:val="Tabela-Siatka"/>
        <w:tblW w:w="13863" w:type="dxa"/>
        <w:tblLook w:val="04A0" w:firstRow="1" w:lastRow="0" w:firstColumn="1" w:lastColumn="0" w:noHBand="0" w:noVBand="1"/>
      </w:tblPr>
      <w:tblGrid>
        <w:gridCol w:w="2660"/>
        <w:gridCol w:w="2551"/>
        <w:gridCol w:w="1276"/>
        <w:gridCol w:w="3119"/>
        <w:gridCol w:w="2830"/>
        <w:gridCol w:w="1427"/>
      </w:tblGrid>
      <w:tr w:rsidR="008E1D70" w:rsidRPr="008533A4" w:rsidTr="003C4959">
        <w:tc>
          <w:tcPr>
            <w:tcW w:w="2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eastAsia="Times New Roman" w:hAnsi="Arial" w:cs="Arial"/>
                <w:sz w:val="20"/>
                <w:szCs w:val="20"/>
              </w:rPr>
            </w:pPr>
            <w:r w:rsidRPr="008533A4">
              <w:rPr>
                <w:rFonts w:ascii="Arial" w:eastAsia="Times New Roman" w:hAnsi="Arial" w:cs="Arial"/>
                <w:sz w:val="20"/>
                <w:szCs w:val="20"/>
              </w:rPr>
              <w:t>Dział programowy</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eastAsia="Times New Roman" w:hAnsi="Arial" w:cs="Arial"/>
                <w:sz w:val="20"/>
                <w:szCs w:val="20"/>
              </w:rPr>
            </w:pPr>
            <w:r w:rsidRPr="008533A4">
              <w:rPr>
                <w:rFonts w:ascii="Arial" w:eastAsia="Times New Roman" w:hAnsi="Arial" w:cs="Arial"/>
                <w:sz w:val="20"/>
                <w:szCs w:val="20"/>
              </w:rPr>
              <w:t>Tematy jednostek metodycznych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jc w:val="center"/>
              <w:rPr>
                <w:sz w:val="20"/>
                <w:szCs w:val="20"/>
              </w:rPr>
            </w:pPr>
            <w:r w:rsidRPr="008533A4">
              <w:rPr>
                <w:rFonts w:ascii="Arial" w:eastAsia="Times New Roman" w:hAnsi="Arial" w:cs="Arial"/>
                <w:sz w:val="20"/>
                <w:szCs w:val="20"/>
              </w:rPr>
              <w:t>Liczba godz.</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ind w:left="340" w:hanging="340"/>
              <w:jc w:val="center"/>
              <w:rPr>
                <w:sz w:val="20"/>
                <w:szCs w:val="20"/>
              </w:rPr>
            </w:pPr>
            <w:r w:rsidRPr="008533A4">
              <w:rPr>
                <w:rFonts w:ascii="Arial" w:eastAsia="Times New Roman" w:hAnsi="Arial" w:cs="Arial"/>
                <w:sz w:val="20"/>
                <w:szCs w:val="20"/>
              </w:rPr>
              <w:t>Wymagania programowe</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hAnsi="Arial" w:cs="Arial"/>
                <w:sz w:val="20"/>
                <w:szCs w:val="20"/>
              </w:rPr>
            </w:pPr>
            <w:r w:rsidRPr="008533A4">
              <w:rPr>
                <w:rFonts w:ascii="Arial" w:hAnsi="Arial" w:cs="Arial"/>
                <w:sz w:val="20"/>
                <w:szCs w:val="20"/>
              </w:rPr>
              <w:t>Uwagi o realizacji</w:t>
            </w:r>
          </w:p>
        </w:tc>
      </w:tr>
      <w:tr w:rsidR="008E1D70" w:rsidRPr="008533A4" w:rsidTr="003C4959">
        <w:tc>
          <w:tcPr>
            <w:tcW w:w="2660"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3C4959" w:rsidP="003C4959">
            <w:pPr>
              <w:ind w:left="340" w:hanging="340"/>
              <w:rPr>
                <w:rFonts w:ascii="Arial" w:eastAsia="Times New Roman" w:hAnsi="Arial" w:cs="Arial"/>
                <w:sz w:val="20"/>
                <w:szCs w:val="20"/>
              </w:rPr>
            </w:pPr>
            <w:r w:rsidRPr="008533A4">
              <w:rPr>
                <w:rFonts w:ascii="Arial" w:eastAsia="Times New Roman" w:hAnsi="Arial" w:cs="Arial"/>
                <w:sz w:val="20"/>
                <w:szCs w:val="20"/>
              </w:rPr>
              <w:t>P</w:t>
            </w:r>
            <w:r w:rsidR="008E1D70" w:rsidRPr="008533A4">
              <w:rPr>
                <w:rFonts w:ascii="Arial" w:eastAsia="Times New Roman" w:hAnsi="Arial" w:cs="Arial"/>
                <w:sz w:val="20"/>
                <w:szCs w:val="20"/>
              </w:rPr>
              <w:t>odstawowe</w:t>
            </w:r>
          </w:p>
          <w:p w:rsidR="003C4959" w:rsidRPr="008533A4" w:rsidRDefault="003C4959" w:rsidP="003C4959">
            <w:pPr>
              <w:ind w:left="340" w:hanging="340"/>
              <w:rPr>
                <w:b/>
                <w:sz w:val="20"/>
                <w:szCs w:val="20"/>
              </w:rPr>
            </w:pPr>
            <w:r w:rsidRPr="008533A4">
              <w:rPr>
                <w:rFonts w:ascii="Arial" w:eastAsia="Times New Roman" w:hAnsi="Arial" w:cs="Arial"/>
                <w:b/>
                <w:sz w:val="20"/>
                <w:szCs w:val="20"/>
              </w:rPr>
              <w:t>Uczeń potrafi:</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3C4959" w:rsidP="003C4959">
            <w:pPr>
              <w:ind w:left="340" w:hanging="340"/>
              <w:rPr>
                <w:rFonts w:ascii="Arial" w:eastAsia="Times New Roman" w:hAnsi="Arial" w:cs="Arial"/>
                <w:sz w:val="20"/>
                <w:szCs w:val="20"/>
              </w:rPr>
            </w:pPr>
            <w:r w:rsidRPr="008533A4">
              <w:rPr>
                <w:rFonts w:ascii="Arial" w:eastAsia="Times New Roman" w:hAnsi="Arial" w:cs="Arial"/>
                <w:sz w:val="20"/>
                <w:szCs w:val="20"/>
              </w:rPr>
              <w:t>P</w:t>
            </w:r>
            <w:r w:rsidR="008E1D70" w:rsidRPr="008533A4">
              <w:rPr>
                <w:rFonts w:ascii="Arial" w:eastAsia="Times New Roman" w:hAnsi="Arial" w:cs="Arial"/>
                <w:sz w:val="20"/>
                <w:szCs w:val="20"/>
              </w:rPr>
              <w:t>onadpodstawowe</w:t>
            </w:r>
          </w:p>
          <w:p w:rsidR="003C4959" w:rsidRPr="008533A4" w:rsidRDefault="003C4959" w:rsidP="003C4959">
            <w:pPr>
              <w:ind w:left="340" w:hanging="340"/>
              <w:rPr>
                <w:b/>
                <w:sz w:val="20"/>
                <w:szCs w:val="20"/>
              </w:rPr>
            </w:pPr>
            <w:r w:rsidRPr="008533A4">
              <w:rPr>
                <w:rFonts w:ascii="Arial" w:eastAsia="Times New Roman" w:hAnsi="Arial" w:cs="Arial"/>
                <w:b/>
                <w:sz w:val="20"/>
                <w:szCs w:val="20"/>
              </w:rPr>
              <w:t>Uczeń potrafi:</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8E1D70" w:rsidRPr="008533A4" w:rsidRDefault="008E1D70" w:rsidP="003C4959">
            <w:pPr>
              <w:rPr>
                <w:rFonts w:ascii="Arial" w:hAnsi="Arial" w:cs="Arial"/>
                <w:sz w:val="20"/>
                <w:szCs w:val="20"/>
              </w:rPr>
            </w:pPr>
            <w:r w:rsidRPr="008533A4">
              <w:rPr>
                <w:rFonts w:ascii="Arial" w:hAnsi="Arial" w:cs="Arial"/>
                <w:sz w:val="20"/>
                <w:szCs w:val="20"/>
              </w:rPr>
              <w:t>Etap realizacji</w:t>
            </w:r>
          </w:p>
        </w:tc>
      </w:tr>
      <w:tr w:rsidR="00DE5E8F" w:rsidRPr="008533A4" w:rsidTr="009843BB">
        <w:trPr>
          <w:trHeight w:val="1053"/>
        </w:trPr>
        <w:tc>
          <w:tcPr>
            <w:tcW w:w="2660" w:type="dxa"/>
            <w:vMerge w:val="restart"/>
            <w:tcBorders>
              <w:top w:val="single" w:sz="4" w:space="0" w:color="auto"/>
              <w:left w:val="single" w:sz="4" w:space="0" w:color="auto"/>
              <w:right w:val="single" w:sz="4" w:space="0" w:color="auto"/>
            </w:tcBorders>
            <w:hideMark/>
          </w:tcPr>
          <w:p w:rsidR="00DE5E8F" w:rsidRPr="008533A4" w:rsidRDefault="00DE5E8F" w:rsidP="00100F60">
            <w:pPr>
              <w:pStyle w:val="Akapitzlist"/>
              <w:numPr>
                <w:ilvl w:val="0"/>
                <w:numId w:val="40"/>
              </w:numPr>
              <w:ind w:left="284" w:hanging="284"/>
              <w:rPr>
                <w:rFonts w:ascii="Arial" w:hAnsi="Arial" w:cs="Arial"/>
                <w:sz w:val="20"/>
                <w:szCs w:val="20"/>
              </w:rPr>
            </w:pPr>
            <w:r w:rsidRPr="008533A4">
              <w:rPr>
                <w:rFonts w:ascii="Arial" w:eastAsia="Times New Roman" w:hAnsi="Arial" w:cs="Arial"/>
                <w:sz w:val="20"/>
                <w:szCs w:val="20"/>
              </w:rPr>
              <w:t>Schematy procesów poligraficznych</w:t>
            </w:r>
          </w:p>
        </w:tc>
        <w:tc>
          <w:tcPr>
            <w:tcW w:w="2551"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Default"/>
              <w:numPr>
                <w:ilvl w:val="0"/>
                <w:numId w:val="41"/>
              </w:numPr>
              <w:rPr>
                <w:rFonts w:ascii="Arial" w:hAnsi="Arial" w:cs="Arial"/>
                <w:sz w:val="20"/>
                <w:szCs w:val="20"/>
              </w:rPr>
            </w:pPr>
            <w:r w:rsidRPr="008533A4">
              <w:rPr>
                <w:rFonts w:ascii="Arial" w:eastAsia="Times New Roman" w:hAnsi="Arial" w:cs="Arial"/>
                <w:sz w:val="20"/>
                <w:szCs w:val="20"/>
              </w:rPr>
              <w:t>Parametry techniczne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Pr="008533A4" w:rsidRDefault="00DE5E8F"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parametry techniczne produktu poligraficznego</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rozpoznać parametry techniczne produktu poligraficznego</w:t>
            </w:r>
          </w:p>
        </w:tc>
        <w:tc>
          <w:tcPr>
            <w:tcW w:w="2830"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eastAsia="Times New Roman" w:hAnsi="Arial" w:cs="Arial"/>
                <w:sz w:val="20"/>
                <w:szCs w:val="20"/>
              </w:rPr>
            </w:pPr>
            <w:r w:rsidRPr="008533A4">
              <w:rPr>
                <w:rFonts w:ascii="Arial" w:hAnsi="Arial" w:cs="Arial"/>
                <w:sz w:val="20"/>
                <w:szCs w:val="20"/>
              </w:rPr>
              <w:t>opisać parametry techniczne produktu poligraficznego</w:t>
            </w:r>
          </w:p>
        </w:tc>
        <w:tc>
          <w:tcPr>
            <w:tcW w:w="1427" w:type="dxa"/>
            <w:vMerge w:val="restart"/>
            <w:tcBorders>
              <w:top w:val="single" w:sz="4" w:space="0" w:color="auto"/>
              <w:left w:val="single" w:sz="4" w:space="0" w:color="auto"/>
              <w:right w:val="single" w:sz="4" w:space="0" w:color="auto"/>
            </w:tcBorders>
            <w:hideMark/>
          </w:tcPr>
          <w:p w:rsidR="00DE5E8F" w:rsidRPr="008533A4" w:rsidRDefault="00DE5E8F" w:rsidP="003C4959">
            <w:pPr>
              <w:rPr>
                <w:rFonts w:ascii="Arial" w:hAnsi="Arial" w:cs="Arial"/>
                <w:sz w:val="20"/>
                <w:szCs w:val="20"/>
              </w:rPr>
            </w:pPr>
            <w:r w:rsidRPr="008533A4">
              <w:rPr>
                <w:rFonts w:ascii="Arial" w:hAnsi="Arial" w:cs="Arial"/>
                <w:sz w:val="20"/>
                <w:szCs w:val="20"/>
              </w:rPr>
              <w:t>Klasa IV</w:t>
            </w:r>
          </w:p>
          <w:p w:rsidR="00DE5E8F" w:rsidRPr="008533A4" w:rsidRDefault="00DE5E8F" w:rsidP="003C4959">
            <w:pPr>
              <w:rPr>
                <w:rFonts w:ascii="Arial" w:hAnsi="Arial" w:cs="Arial"/>
                <w:sz w:val="20"/>
                <w:szCs w:val="20"/>
              </w:rPr>
            </w:pPr>
          </w:p>
        </w:tc>
      </w:tr>
      <w:tr w:rsidR="00DE5E8F" w:rsidRPr="008533A4" w:rsidTr="009843BB">
        <w:trPr>
          <w:trHeight w:val="2168"/>
        </w:trPr>
        <w:tc>
          <w:tcPr>
            <w:tcW w:w="2660" w:type="dxa"/>
            <w:vMerge/>
            <w:tcBorders>
              <w:left w:val="single" w:sz="4" w:space="0" w:color="auto"/>
              <w:right w:val="single" w:sz="4" w:space="0" w:color="auto"/>
            </w:tcBorders>
            <w:hideMark/>
          </w:tcPr>
          <w:p w:rsidR="00DE5E8F" w:rsidRPr="008533A4" w:rsidRDefault="00DE5E8F" w:rsidP="00100F60">
            <w:pPr>
              <w:pStyle w:val="Akapitzlist"/>
              <w:numPr>
                <w:ilvl w:val="0"/>
                <w:numId w:val="40"/>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Default"/>
              <w:numPr>
                <w:ilvl w:val="0"/>
                <w:numId w:val="41"/>
              </w:numPr>
              <w:ind w:left="340" w:hanging="340"/>
              <w:rPr>
                <w:rFonts w:ascii="Arial" w:hAnsi="Arial" w:cs="Arial"/>
                <w:sz w:val="20"/>
                <w:szCs w:val="20"/>
              </w:rPr>
            </w:pPr>
            <w:r w:rsidRPr="008533A4">
              <w:rPr>
                <w:rFonts w:ascii="Arial" w:hAnsi="Arial" w:cs="Arial"/>
                <w:sz w:val="20"/>
                <w:szCs w:val="20"/>
              </w:rPr>
              <w:t>Procesy przygotowania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Pr="008533A4" w:rsidRDefault="00DE5E8F"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procesy przygotowania produktu poligraficznego</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operacje jednostkowe procesu przygotowania do druku</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operacje jednostkowe procesu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operacje jednostkowe procesu obróbki wykończeniowej druków</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operacje jednostkowe procesu przygotowania do druku</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operacje jednostkowe procesu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operacje jednostkowe procesu obróbki wykończeniowej druków</w:t>
            </w:r>
          </w:p>
        </w:tc>
        <w:tc>
          <w:tcPr>
            <w:tcW w:w="2830"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operacje jednostkowe procesu przygotowania do druku</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operacje jednostkowe procesu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operacje jednostkowe procesu obróbki wykończeniowej druków</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zakres procesu przygotowania do druku w produkcji poligraficznej</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zakres procesu drukowania w produkcji poligraficznej</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zakres procesu obróbki wykończeniowej druków</w:t>
            </w:r>
          </w:p>
        </w:tc>
        <w:tc>
          <w:tcPr>
            <w:tcW w:w="0" w:type="auto"/>
            <w:vMerge/>
            <w:tcBorders>
              <w:left w:val="single" w:sz="4" w:space="0" w:color="auto"/>
              <w:right w:val="single" w:sz="4" w:space="0" w:color="auto"/>
            </w:tcBorders>
            <w:hideMark/>
          </w:tcPr>
          <w:p w:rsidR="00DE5E8F" w:rsidRPr="008533A4" w:rsidRDefault="00DE5E8F" w:rsidP="009843BB">
            <w:pPr>
              <w:rPr>
                <w:rFonts w:ascii="Arial" w:hAnsi="Arial" w:cs="Arial"/>
                <w:sz w:val="20"/>
                <w:szCs w:val="20"/>
              </w:rPr>
            </w:pPr>
          </w:p>
        </w:tc>
      </w:tr>
      <w:tr w:rsidR="00DE5E8F" w:rsidRPr="008533A4" w:rsidTr="009843BB">
        <w:tc>
          <w:tcPr>
            <w:tcW w:w="2660" w:type="dxa"/>
            <w:vMerge/>
            <w:tcBorders>
              <w:left w:val="single" w:sz="4" w:space="0" w:color="auto"/>
              <w:right w:val="single" w:sz="4" w:space="0" w:color="auto"/>
            </w:tcBorders>
            <w:hideMark/>
          </w:tcPr>
          <w:p w:rsidR="00DE5E8F" w:rsidRPr="008533A4" w:rsidRDefault="00DE5E8F" w:rsidP="00100F60">
            <w:pPr>
              <w:pStyle w:val="Akapitzlist"/>
              <w:numPr>
                <w:ilvl w:val="0"/>
                <w:numId w:val="40"/>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Default"/>
              <w:numPr>
                <w:ilvl w:val="0"/>
                <w:numId w:val="41"/>
              </w:numPr>
              <w:ind w:left="340" w:hanging="340"/>
              <w:rPr>
                <w:rFonts w:ascii="Arial" w:hAnsi="Arial" w:cs="Arial"/>
                <w:sz w:val="20"/>
                <w:szCs w:val="20"/>
              </w:rPr>
            </w:pPr>
            <w:r w:rsidRPr="008533A4">
              <w:rPr>
                <w:rFonts w:ascii="Arial" w:hAnsi="Arial" w:cs="Arial"/>
                <w:sz w:val="20"/>
                <w:szCs w:val="20"/>
              </w:rPr>
              <w:t>Technologie wykonania produktu poligraficznego</w:t>
            </w:r>
          </w:p>
        </w:tc>
        <w:tc>
          <w:tcPr>
            <w:tcW w:w="1276" w:type="dxa"/>
            <w:tcBorders>
              <w:top w:val="single" w:sz="4" w:space="0" w:color="auto"/>
              <w:left w:val="single" w:sz="4" w:space="0" w:color="auto"/>
              <w:bottom w:val="single" w:sz="4" w:space="0" w:color="auto"/>
              <w:right w:val="single" w:sz="4" w:space="0" w:color="auto"/>
            </w:tcBorders>
            <w:hideMark/>
          </w:tcPr>
          <w:p w:rsidR="00DE5E8F" w:rsidRPr="008533A4" w:rsidRDefault="00DE5E8F"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hAnsi="Arial" w:cs="Arial"/>
                <w:spacing w:val="-8"/>
                <w:sz w:val="20"/>
                <w:szCs w:val="20"/>
              </w:rPr>
            </w:pPr>
            <w:r w:rsidRPr="008533A4">
              <w:rPr>
                <w:rFonts w:ascii="Arial" w:hAnsi="Arial" w:cs="Arial"/>
                <w:sz w:val="20"/>
                <w:szCs w:val="20"/>
              </w:rPr>
              <w:t>rozróżnić technologie</w:t>
            </w:r>
            <w:r w:rsidRPr="008533A4">
              <w:rPr>
                <w:rFonts w:ascii="Arial" w:hAnsi="Arial" w:cs="Arial"/>
                <w:spacing w:val="-8"/>
                <w:sz w:val="20"/>
                <w:szCs w:val="20"/>
              </w:rPr>
              <w:t xml:space="preserve"> przygotowania form drukowych</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techniki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operacje jednostkowe procesu obróbki wykończeniowej produktów poligraficznych</w:t>
            </w:r>
          </w:p>
        </w:tc>
        <w:tc>
          <w:tcPr>
            <w:tcW w:w="2830" w:type="dxa"/>
            <w:tcBorders>
              <w:top w:val="single" w:sz="4" w:space="0" w:color="auto"/>
              <w:left w:val="single" w:sz="4" w:space="0" w:color="auto"/>
              <w:bottom w:val="single" w:sz="4" w:space="0" w:color="auto"/>
              <w:right w:val="single" w:sz="4" w:space="0" w:color="auto"/>
            </w:tcBorders>
            <w:hideMark/>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podać zakres zastosowania technik drukowania w produkcji poligraficznej</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technikę drukowania do produktu poligraficznego</w:t>
            </w:r>
          </w:p>
        </w:tc>
        <w:tc>
          <w:tcPr>
            <w:tcW w:w="0" w:type="auto"/>
            <w:vMerge/>
            <w:tcBorders>
              <w:left w:val="single" w:sz="4" w:space="0" w:color="auto"/>
              <w:right w:val="single" w:sz="4" w:space="0" w:color="auto"/>
            </w:tcBorders>
            <w:hideMark/>
          </w:tcPr>
          <w:p w:rsidR="00DE5E8F" w:rsidRPr="008533A4" w:rsidRDefault="00DE5E8F" w:rsidP="009843BB">
            <w:pPr>
              <w:rPr>
                <w:rFonts w:ascii="Arial" w:hAnsi="Arial" w:cs="Arial"/>
                <w:sz w:val="20"/>
                <w:szCs w:val="20"/>
              </w:rPr>
            </w:pPr>
          </w:p>
        </w:tc>
      </w:tr>
      <w:tr w:rsidR="00DE5E8F" w:rsidRPr="008533A4" w:rsidTr="009843BB">
        <w:tc>
          <w:tcPr>
            <w:tcW w:w="2660" w:type="dxa"/>
            <w:vMerge/>
            <w:tcBorders>
              <w:left w:val="single" w:sz="4" w:space="0" w:color="auto"/>
              <w:right w:val="single" w:sz="4" w:space="0" w:color="auto"/>
            </w:tcBorders>
          </w:tcPr>
          <w:p w:rsidR="00DE5E8F" w:rsidRPr="008533A4" w:rsidRDefault="00DE5E8F" w:rsidP="00100F60">
            <w:pPr>
              <w:pStyle w:val="Akapitzlist"/>
              <w:numPr>
                <w:ilvl w:val="0"/>
                <w:numId w:val="40"/>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Default"/>
              <w:numPr>
                <w:ilvl w:val="0"/>
                <w:numId w:val="41"/>
              </w:numPr>
              <w:ind w:left="340" w:hanging="340"/>
              <w:rPr>
                <w:rFonts w:ascii="Arial" w:hAnsi="Arial" w:cs="Arial"/>
                <w:sz w:val="20"/>
                <w:szCs w:val="20"/>
              </w:rPr>
            </w:pPr>
            <w:r w:rsidRPr="008533A4">
              <w:rPr>
                <w:rFonts w:ascii="Arial" w:hAnsi="Arial" w:cs="Arial"/>
                <w:sz w:val="20"/>
                <w:szCs w:val="20"/>
              </w:rPr>
              <w:t>Materiały stosowane w produkcji poligraficznej</w:t>
            </w:r>
          </w:p>
        </w:tc>
        <w:tc>
          <w:tcPr>
            <w:tcW w:w="1276" w:type="dxa"/>
            <w:tcBorders>
              <w:top w:val="single" w:sz="4" w:space="0" w:color="auto"/>
              <w:left w:val="single" w:sz="4" w:space="0" w:color="auto"/>
              <w:bottom w:val="single" w:sz="4" w:space="0" w:color="auto"/>
              <w:right w:val="single" w:sz="4" w:space="0" w:color="auto"/>
            </w:tcBorders>
          </w:tcPr>
          <w:p w:rsidR="00DE5E8F" w:rsidRPr="008533A4" w:rsidRDefault="00DE5E8F" w:rsidP="009843BB">
            <w:pPr>
              <w:tabs>
                <w:tab w:val="left" w:pos="590"/>
              </w:tabs>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zastosowanie materiałów stosowanych w procesach przygotowania do druku</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rodzaje podłoży drukowych</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podać cechy podłoży drukowych</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rodzaje farb drukarskich</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wymienić rodzaje lakierów </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rodzaje środków pomocniczych stos</w:t>
            </w:r>
            <w:r w:rsidR="00BC5CD1" w:rsidRPr="008533A4">
              <w:rPr>
                <w:rFonts w:ascii="Arial" w:hAnsi="Arial" w:cs="Arial"/>
                <w:sz w:val="20"/>
                <w:szCs w:val="20"/>
              </w:rPr>
              <w:t>owanych podczas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materiały do obróbki wykończeniowej produktu poligraficznego</w:t>
            </w:r>
          </w:p>
          <w:p w:rsidR="00DE5E8F" w:rsidRPr="005D5776" w:rsidRDefault="00DE5E8F" w:rsidP="005D5776">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materiały stosowane do wykonania opraw</w:t>
            </w:r>
          </w:p>
        </w:tc>
        <w:tc>
          <w:tcPr>
            <w:tcW w:w="2830"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wymagania stawiane podłożom drukowym do techniki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podłoża drukowe do wykonania produktu poligraficznego</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farby drukarskie do drukowania</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lakier do wykonania produktu poligraficznego</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materiały do obróbki wykończeniowej produktu poligraficznego</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materiały do wykonania opraw</w:t>
            </w:r>
          </w:p>
        </w:tc>
        <w:tc>
          <w:tcPr>
            <w:tcW w:w="0" w:type="auto"/>
            <w:vMerge/>
            <w:tcBorders>
              <w:left w:val="single" w:sz="4" w:space="0" w:color="auto"/>
              <w:right w:val="single" w:sz="4" w:space="0" w:color="auto"/>
            </w:tcBorders>
          </w:tcPr>
          <w:p w:rsidR="00DE5E8F" w:rsidRPr="008533A4" w:rsidRDefault="00DE5E8F" w:rsidP="009843BB">
            <w:pPr>
              <w:rPr>
                <w:rFonts w:ascii="Arial" w:hAnsi="Arial" w:cs="Arial"/>
                <w:sz w:val="20"/>
                <w:szCs w:val="20"/>
              </w:rPr>
            </w:pPr>
          </w:p>
        </w:tc>
      </w:tr>
      <w:tr w:rsidR="0094513C" w:rsidRPr="008533A4" w:rsidTr="005D5776">
        <w:trPr>
          <w:trHeight w:val="2556"/>
        </w:trPr>
        <w:tc>
          <w:tcPr>
            <w:tcW w:w="2660" w:type="dxa"/>
            <w:vMerge/>
            <w:tcBorders>
              <w:left w:val="single" w:sz="4" w:space="0" w:color="auto"/>
              <w:right w:val="single" w:sz="4" w:space="0" w:color="auto"/>
            </w:tcBorders>
            <w:hideMark/>
          </w:tcPr>
          <w:p w:rsidR="0094513C" w:rsidRPr="008533A4" w:rsidRDefault="0094513C" w:rsidP="009843BB">
            <w:pPr>
              <w:rPr>
                <w:rFonts w:ascii="Arial" w:hAnsi="Arial" w:cs="Arial"/>
                <w:sz w:val="20"/>
                <w:szCs w:val="20"/>
              </w:rPr>
            </w:pPr>
          </w:p>
        </w:tc>
        <w:tc>
          <w:tcPr>
            <w:tcW w:w="2551" w:type="dxa"/>
            <w:tcBorders>
              <w:top w:val="single" w:sz="4" w:space="0" w:color="auto"/>
              <w:left w:val="single" w:sz="4" w:space="0" w:color="auto"/>
              <w:right w:val="single" w:sz="4" w:space="0" w:color="auto"/>
            </w:tcBorders>
            <w:hideMark/>
          </w:tcPr>
          <w:p w:rsidR="0094513C" w:rsidRPr="008533A4" w:rsidRDefault="0094513C" w:rsidP="00100F60">
            <w:pPr>
              <w:pStyle w:val="Default"/>
              <w:numPr>
                <w:ilvl w:val="0"/>
                <w:numId w:val="41"/>
              </w:numPr>
              <w:ind w:left="340" w:hanging="340"/>
              <w:rPr>
                <w:rFonts w:ascii="Arial" w:hAnsi="Arial" w:cs="Arial"/>
                <w:sz w:val="20"/>
                <w:szCs w:val="20"/>
              </w:rPr>
            </w:pPr>
            <w:r w:rsidRPr="008533A4">
              <w:rPr>
                <w:rFonts w:ascii="Arial" w:eastAsia="Times New Roman" w:hAnsi="Arial" w:cs="Arial"/>
                <w:sz w:val="20"/>
                <w:szCs w:val="20"/>
              </w:rPr>
              <w:t xml:space="preserve">Maszyny i urządzenia do produkcji poligraficznej </w:t>
            </w:r>
          </w:p>
        </w:tc>
        <w:tc>
          <w:tcPr>
            <w:tcW w:w="1276" w:type="dxa"/>
            <w:tcBorders>
              <w:top w:val="single" w:sz="4" w:space="0" w:color="auto"/>
              <w:left w:val="single" w:sz="4" w:space="0" w:color="auto"/>
              <w:right w:val="single" w:sz="4" w:space="0" w:color="auto"/>
            </w:tcBorders>
            <w:hideMark/>
          </w:tcPr>
          <w:p w:rsidR="0094513C" w:rsidRPr="008533A4" w:rsidRDefault="0094513C" w:rsidP="009843BB">
            <w:pPr>
              <w:jc w:val="center"/>
              <w:rPr>
                <w:rFonts w:ascii="Arial" w:hAnsi="Arial" w:cs="Arial"/>
                <w:sz w:val="20"/>
                <w:szCs w:val="20"/>
              </w:rPr>
            </w:pPr>
          </w:p>
        </w:tc>
        <w:tc>
          <w:tcPr>
            <w:tcW w:w="3119" w:type="dxa"/>
            <w:tcBorders>
              <w:top w:val="single" w:sz="4" w:space="0" w:color="auto"/>
              <w:left w:val="single" w:sz="4" w:space="0" w:color="auto"/>
              <w:right w:val="single" w:sz="4" w:space="0" w:color="auto"/>
            </w:tcBorders>
            <w:hideMark/>
          </w:tcPr>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maszyny drukujące</w:t>
            </w:r>
          </w:p>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maszyny i urządzenia obróbki wykończeniowej produktu poligraficznego</w:t>
            </w:r>
          </w:p>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zastosowanie maszyn i urządzeń obróbki wykończeniowej produktu poligraficznego</w:t>
            </w:r>
          </w:p>
        </w:tc>
        <w:tc>
          <w:tcPr>
            <w:tcW w:w="2830" w:type="dxa"/>
            <w:tcBorders>
              <w:top w:val="single" w:sz="4" w:space="0" w:color="auto"/>
              <w:left w:val="single" w:sz="4" w:space="0" w:color="auto"/>
              <w:right w:val="single" w:sz="4" w:space="0" w:color="auto"/>
            </w:tcBorders>
            <w:hideMark/>
          </w:tcPr>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maszyny drukujące do produkcji poligraficznej</w:t>
            </w:r>
          </w:p>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opisać możliwości technologiczne maszyn i urządzeń do obróbki wykończeniowej produktu poligraficznego</w:t>
            </w:r>
          </w:p>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dobrać maszyny i urządzenia do obróbki wykończeniowej produktu poligraficznego</w:t>
            </w:r>
          </w:p>
        </w:tc>
        <w:tc>
          <w:tcPr>
            <w:tcW w:w="0" w:type="auto"/>
            <w:vMerge/>
            <w:tcBorders>
              <w:left w:val="single" w:sz="4" w:space="0" w:color="auto"/>
              <w:right w:val="single" w:sz="4" w:space="0" w:color="auto"/>
            </w:tcBorders>
            <w:hideMark/>
          </w:tcPr>
          <w:p w:rsidR="0094513C" w:rsidRPr="008533A4" w:rsidRDefault="0094513C" w:rsidP="009843BB">
            <w:pPr>
              <w:rPr>
                <w:rFonts w:ascii="Arial" w:hAnsi="Arial" w:cs="Arial"/>
                <w:sz w:val="20"/>
                <w:szCs w:val="20"/>
              </w:rPr>
            </w:pPr>
          </w:p>
        </w:tc>
      </w:tr>
      <w:tr w:rsidR="00DE5E8F" w:rsidRPr="008533A4" w:rsidTr="009843BB">
        <w:tc>
          <w:tcPr>
            <w:tcW w:w="2660" w:type="dxa"/>
            <w:vMerge/>
            <w:tcBorders>
              <w:left w:val="single" w:sz="4" w:space="0" w:color="auto"/>
              <w:right w:val="single" w:sz="4" w:space="0" w:color="auto"/>
            </w:tcBorders>
          </w:tcPr>
          <w:p w:rsidR="00DE5E8F" w:rsidRPr="008533A4" w:rsidRDefault="00DE5E8F" w:rsidP="009843BB">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Default"/>
              <w:numPr>
                <w:ilvl w:val="0"/>
                <w:numId w:val="41"/>
              </w:numPr>
              <w:ind w:left="340" w:hanging="340"/>
              <w:rPr>
                <w:rFonts w:ascii="Arial" w:hAnsi="Arial" w:cs="Arial"/>
                <w:sz w:val="20"/>
                <w:szCs w:val="20"/>
              </w:rPr>
            </w:pPr>
            <w:r w:rsidRPr="008533A4">
              <w:rPr>
                <w:rFonts w:ascii="Arial" w:hAnsi="Arial" w:cs="Arial"/>
                <w:sz w:val="20"/>
                <w:szCs w:val="20"/>
              </w:rPr>
              <w:t>Schematy blokowe procesów poligraficznych</w:t>
            </w:r>
          </w:p>
        </w:tc>
        <w:tc>
          <w:tcPr>
            <w:tcW w:w="1276" w:type="dxa"/>
            <w:tcBorders>
              <w:top w:val="single" w:sz="4" w:space="0" w:color="auto"/>
              <w:left w:val="single" w:sz="4" w:space="0" w:color="auto"/>
              <w:bottom w:val="single" w:sz="4" w:space="0" w:color="auto"/>
              <w:right w:val="single" w:sz="4" w:space="0" w:color="auto"/>
            </w:tcBorders>
          </w:tcPr>
          <w:p w:rsidR="00DE5E8F" w:rsidRPr="008533A4" w:rsidRDefault="00DE5E8F"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zasady tworzenia schematów blokowych procesów poligraficznych</w:t>
            </w:r>
          </w:p>
          <w:p w:rsidR="00DE5E8F" w:rsidRPr="008533A4" w:rsidRDefault="00EB5277"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w:t>
            </w:r>
            <w:r w:rsidR="00DE5E8F" w:rsidRPr="008533A4">
              <w:rPr>
                <w:rFonts w:ascii="Arial" w:hAnsi="Arial" w:cs="Arial"/>
                <w:sz w:val="20"/>
                <w:szCs w:val="20"/>
              </w:rPr>
              <w:t xml:space="preserve"> elementy schematu technologicznego na podstawie zgromadzonych danych </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przedstawić graficznie układ schematu technologicznego </w:t>
            </w:r>
            <w:r w:rsidRPr="008533A4">
              <w:rPr>
                <w:rFonts w:ascii="Arial" w:hAnsi="Arial" w:cs="Arial"/>
                <w:sz w:val="20"/>
                <w:szCs w:val="20"/>
              </w:rPr>
              <w:lastRenderedPageBreak/>
              <w:t>na podstawie zgromadzonych danych</w:t>
            </w:r>
          </w:p>
        </w:tc>
        <w:tc>
          <w:tcPr>
            <w:tcW w:w="2830"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lastRenderedPageBreak/>
              <w:t>zaplanować kolejność operacji technologicznych procesów poligraficznych</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wskazać zależności pomiędzy operacjami technologicznymi </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zanalizować schemat technologiczny pod kątem optymalizacji procesów </w:t>
            </w:r>
            <w:r w:rsidRPr="008533A4">
              <w:rPr>
                <w:rFonts w:ascii="Arial" w:hAnsi="Arial" w:cs="Arial"/>
                <w:sz w:val="20"/>
                <w:szCs w:val="20"/>
              </w:rPr>
              <w:lastRenderedPageBreak/>
              <w:t>poligraficznych</w:t>
            </w:r>
          </w:p>
        </w:tc>
        <w:tc>
          <w:tcPr>
            <w:tcW w:w="0" w:type="auto"/>
            <w:vMerge/>
            <w:tcBorders>
              <w:left w:val="single" w:sz="4" w:space="0" w:color="auto"/>
              <w:right w:val="single" w:sz="4" w:space="0" w:color="auto"/>
            </w:tcBorders>
          </w:tcPr>
          <w:p w:rsidR="00DE5E8F" w:rsidRPr="008533A4" w:rsidRDefault="00DE5E8F" w:rsidP="009843BB">
            <w:pPr>
              <w:rPr>
                <w:rFonts w:ascii="Arial" w:hAnsi="Arial" w:cs="Arial"/>
                <w:sz w:val="20"/>
                <w:szCs w:val="20"/>
              </w:rPr>
            </w:pPr>
          </w:p>
        </w:tc>
      </w:tr>
      <w:tr w:rsidR="00DE5E8F" w:rsidRPr="008533A4" w:rsidTr="009843BB">
        <w:tc>
          <w:tcPr>
            <w:tcW w:w="2660" w:type="dxa"/>
            <w:vMerge/>
            <w:tcBorders>
              <w:left w:val="single" w:sz="4" w:space="0" w:color="auto"/>
              <w:bottom w:val="single" w:sz="4" w:space="0" w:color="auto"/>
              <w:right w:val="single" w:sz="4" w:space="0" w:color="auto"/>
            </w:tcBorders>
          </w:tcPr>
          <w:p w:rsidR="00DE5E8F" w:rsidRPr="008533A4" w:rsidRDefault="00DE5E8F" w:rsidP="009843BB">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Default"/>
              <w:numPr>
                <w:ilvl w:val="0"/>
                <w:numId w:val="41"/>
              </w:numPr>
              <w:ind w:left="340" w:hanging="340"/>
              <w:rPr>
                <w:rFonts w:ascii="Arial" w:hAnsi="Arial" w:cs="Arial"/>
                <w:sz w:val="20"/>
                <w:szCs w:val="20"/>
              </w:rPr>
            </w:pPr>
            <w:r w:rsidRPr="008533A4">
              <w:rPr>
                <w:rFonts w:ascii="Arial" w:hAnsi="Arial" w:cs="Arial"/>
                <w:sz w:val="20"/>
                <w:szCs w:val="20"/>
              </w:rPr>
              <w:t>Karta technologiczna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Pr="008533A4" w:rsidRDefault="00DE5E8F"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rozróżnić dokumentację techniczną i technologiczną produkcji poligraficznej </w:t>
            </w:r>
          </w:p>
          <w:p w:rsidR="00DE5E8F" w:rsidRPr="008533A4" w:rsidRDefault="00DE5E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wypełnić kartę technologiczną na podstawie przygotowanych danych</w:t>
            </w:r>
          </w:p>
          <w:p w:rsidR="00255B50" w:rsidRPr="008533A4" w:rsidRDefault="00255B5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wprowadzać zmiany w karcie technologicznej produktu poligraficznego</w:t>
            </w:r>
          </w:p>
        </w:tc>
        <w:tc>
          <w:tcPr>
            <w:tcW w:w="2830" w:type="dxa"/>
            <w:tcBorders>
              <w:top w:val="single" w:sz="4" w:space="0" w:color="auto"/>
              <w:left w:val="single" w:sz="4" w:space="0" w:color="auto"/>
              <w:bottom w:val="single" w:sz="4" w:space="0" w:color="auto"/>
              <w:right w:val="single" w:sz="4" w:space="0" w:color="auto"/>
            </w:tcBorders>
          </w:tcPr>
          <w:p w:rsidR="00DE5E8F" w:rsidRPr="008533A4" w:rsidRDefault="00255B5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w:t>
            </w:r>
            <w:r w:rsidR="00DE5E8F" w:rsidRPr="008533A4">
              <w:rPr>
                <w:rFonts w:ascii="Arial" w:hAnsi="Arial" w:cs="Arial"/>
                <w:sz w:val="20"/>
                <w:szCs w:val="20"/>
              </w:rPr>
              <w:t>analizować</w:t>
            </w:r>
            <w:r w:rsidRPr="008533A4">
              <w:rPr>
                <w:rFonts w:ascii="Arial" w:hAnsi="Arial" w:cs="Arial"/>
                <w:sz w:val="20"/>
                <w:szCs w:val="20"/>
              </w:rPr>
              <w:t xml:space="preserve"> dane zapisane</w:t>
            </w:r>
            <w:r w:rsidR="00DE5E8F" w:rsidRPr="008533A4">
              <w:rPr>
                <w:rFonts w:ascii="Arial" w:hAnsi="Arial" w:cs="Arial"/>
                <w:sz w:val="20"/>
                <w:szCs w:val="20"/>
              </w:rPr>
              <w:t xml:space="preserve"> w k</w:t>
            </w:r>
            <w:r w:rsidRPr="008533A4">
              <w:rPr>
                <w:rFonts w:ascii="Arial" w:hAnsi="Arial" w:cs="Arial"/>
                <w:sz w:val="20"/>
                <w:szCs w:val="20"/>
              </w:rPr>
              <w:t>arcie technologicznej produktu</w:t>
            </w:r>
          </w:p>
          <w:p w:rsidR="0094513C" w:rsidRPr="008533A4" w:rsidRDefault="0094513C"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przygotować kartę technologiczną produktu</w:t>
            </w:r>
          </w:p>
        </w:tc>
        <w:tc>
          <w:tcPr>
            <w:tcW w:w="0" w:type="auto"/>
            <w:vMerge/>
            <w:tcBorders>
              <w:left w:val="single" w:sz="4" w:space="0" w:color="auto"/>
              <w:bottom w:val="single" w:sz="4" w:space="0" w:color="auto"/>
              <w:right w:val="single" w:sz="4" w:space="0" w:color="auto"/>
            </w:tcBorders>
          </w:tcPr>
          <w:p w:rsidR="00DE5E8F" w:rsidRPr="008533A4" w:rsidRDefault="00DE5E8F" w:rsidP="009843BB">
            <w:pPr>
              <w:rPr>
                <w:rFonts w:ascii="Arial" w:hAnsi="Arial" w:cs="Arial"/>
                <w:sz w:val="20"/>
                <w:szCs w:val="20"/>
              </w:rPr>
            </w:pPr>
          </w:p>
        </w:tc>
      </w:tr>
      <w:tr w:rsidR="008E1D70" w:rsidRPr="008533A4" w:rsidTr="009843BB">
        <w:tc>
          <w:tcPr>
            <w:tcW w:w="2660" w:type="dxa"/>
            <w:vMerge w:val="restart"/>
            <w:tcBorders>
              <w:left w:val="single" w:sz="4" w:space="0" w:color="auto"/>
              <w:right w:val="single" w:sz="4" w:space="0" w:color="auto"/>
            </w:tcBorders>
          </w:tcPr>
          <w:p w:rsidR="008E1D70" w:rsidRPr="008533A4" w:rsidRDefault="008E1D70" w:rsidP="00100F60">
            <w:pPr>
              <w:pStyle w:val="Akapitzlist"/>
              <w:numPr>
                <w:ilvl w:val="0"/>
                <w:numId w:val="40"/>
              </w:numPr>
              <w:ind w:left="426" w:hanging="426"/>
              <w:rPr>
                <w:rFonts w:ascii="Arial" w:hAnsi="Arial" w:cs="Arial"/>
                <w:sz w:val="20"/>
                <w:szCs w:val="20"/>
              </w:rPr>
            </w:pPr>
            <w:r w:rsidRPr="008533A4">
              <w:rPr>
                <w:rFonts w:ascii="Arial" w:eastAsia="Times New Roman" w:hAnsi="Arial" w:cs="Arial"/>
                <w:sz w:val="20"/>
                <w:szCs w:val="20"/>
              </w:rPr>
              <w:t>Zapotrzebowanie materiałowe i kosztorysy</w:t>
            </w:r>
          </w:p>
        </w:tc>
        <w:tc>
          <w:tcPr>
            <w:tcW w:w="2551" w:type="dxa"/>
            <w:tcBorders>
              <w:top w:val="single" w:sz="4" w:space="0" w:color="auto"/>
              <w:left w:val="single" w:sz="4" w:space="0" w:color="auto"/>
              <w:bottom w:val="single" w:sz="4" w:space="0" w:color="auto"/>
              <w:right w:val="single" w:sz="4" w:space="0" w:color="auto"/>
            </w:tcBorders>
          </w:tcPr>
          <w:p w:rsidR="008E1D70" w:rsidRPr="008533A4" w:rsidRDefault="008E1D70" w:rsidP="00100F60">
            <w:pPr>
              <w:pStyle w:val="Default"/>
              <w:numPr>
                <w:ilvl w:val="0"/>
                <w:numId w:val="66"/>
              </w:numPr>
              <w:rPr>
                <w:rFonts w:ascii="Arial" w:hAnsi="Arial" w:cs="Arial"/>
                <w:sz w:val="20"/>
                <w:szCs w:val="20"/>
              </w:rPr>
            </w:pPr>
            <w:r w:rsidRPr="008533A4">
              <w:rPr>
                <w:rFonts w:ascii="Arial" w:eastAsia="Times New Roman" w:hAnsi="Arial" w:cs="Arial"/>
                <w:sz w:val="20"/>
                <w:szCs w:val="20"/>
              </w:rPr>
              <w:t>Zapotrzebowanie na materiały do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Pr="008533A4" w:rsidRDefault="008E1D70"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wyodrębnić materiały stosowane w </w:t>
            </w:r>
            <w:r w:rsidR="00DE5E8F" w:rsidRPr="008533A4">
              <w:rPr>
                <w:rFonts w:ascii="Arial" w:hAnsi="Arial" w:cs="Arial"/>
                <w:sz w:val="20"/>
                <w:szCs w:val="20"/>
              </w:rPr>
              <w:t>procesie przygotowania do druku</w:t>
            </w:r>
          </w:p>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wyodrębnić materiały stosowane </w:t>
            </w:r>
            <w:r w:rsidR="00DE5E8F" w:rsidRPr="008533A4">
              <w:rPr>
                <w:rFonts w:ascii="Arial" w:hAnsi="Arial" w:cs="Arial"/>
                <w:sz w:val="20"/>
                <w:szCs w:val="20"/>
              </w:rPr>
              <w:t>do drukowania</w:t>
            </w:r>
          </w:p>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wyodrębnić materiały stosow</w:t>
            </w:r>
            <w:r w:rsidR="00DE5E8F" w:rsidRPr="008533A4">
              <w:rPr>
                <w:rFonts w:ascii="Arial" w:hAnsi="Arial" w:cs="Arial"/>
                <w:sz w:val="20"/>
                <w:szCs w:val="20"/>
              </w:rPr>
              <w:t>ane do obróbki wykończeniowej produktu poligraficznego</w:t>
            </w:r>
          </w:p>
        </w:tc>
        <w:tc>
          <w:tcPr>
            <w:tcW w:w="2830" w:type="dxa"/>
            <w:tcBorders>
              <w:top w:val="single" w:sz="4" w:space="0" w:color="auto"/>
              <w:left w:val="single" w:sz="4" w:space="0" w:color="auto"/>
              <w:bottom w:val="single" w:sz="4" w:space="0" w:color="auto"/>
              <w:right w:val="single" w:sz="4" w:space="0" w:color="auto"/>
            </w:tcBorders>
          </w:tcPr>
          <w:p w:rsidR="008E1D70" w:rsidRPr="008533A4" w:rsidRDefault="008A7FBA"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przea</w:t>
            </w:r>
            <w:r w:rsidR="008E1D70" w:rsidRPr="008533A4">
              <w:rPr>
                <w:rFonts w:ascii="Arial" w:hAnsi="Arial" w:cs="Arial"/>
                <w:sz w:val="20"/>
                <w:szCs w:val="20"/>
              </w:rPr>
              <w:t>nalizować konieczność zastosowania materiałów do produkcji</w:t>
            </w:r>
          </w:p>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wprowadzić korektę zapotrzebowania na materiały do produkcji</w:t>
            </w:r>
          </w:p>
        </w:tc>
        <w:tc>
          <w:tcPr>
            <w:tcW w:w="0" w:type="auto"/>
            <w:vMerge w:val="restart"/>
            <w:tcBorders>
              <w:top w:val="single" w:sz="4" w:space="0" w:color="auto"/>
              <w:left w:val="single" w:sz="4" w:space="0" w:color="auto"/>
              <w:right w:val="single" w:sz="4" w:space="0" w:color="auto"/>
            </w:tcBorders>
          </w:tcPr>
          <w:p w:rsidR="008E1D70" w:rsidRPr="008533A4" w:rsidRDefault="008E1D70" w:rsidP="009843BB">
            <w:pPr>
              <w:jc w:val="center"/>
              <w:rPr>
                <w:rFonts w:ascii="Arial" w:hAnsi="Arial" w:cs="Arial"/>
                <w:sz w:val="20"/>
                <w:szCs w:val="20"/>
              </w:rPr>
            </w:pPr>
            <w:r w:rsidRPr="008533A4">
              <w:rPr>
                <w:rFonts w:ascii="Arial" w:hAnsi="Arial" w:cs="Arial"/>
                <w:sz w:val="20"/>
                <w:szCs w:val="20"/>
              </w:rPr>
              <w:t>Klasa V</w:t>
            </w:r>
          </w:p>
        </w:tc>
      </w:tr>
      <w:tr w:rsidR="008E1D70" w:rsidRPr="008533A4" w:rsidTr="009843BB">
        <w:tc>
          <w:tcPr>
            <w:tcW w:w="2660" w:type="dxa"/>
            <w:vMerge/>
            <w:tcBorders>
              <w:left w:val="single" w:sz="4" w:space="0" w:color="auto"/>
              <w:right w:val="single" w:sz="4" w:space="0" w:color="auto"/>
            </w:tcBorders>
          </w:tcPr>
          <w:p w:rsidR="008E1D70" w:rsidRPr="008533A4" w:rsidRDefault="008E1D70" w:rsidP="00100F60">
            <w:pPr>
              <w:pStyle w:val="Akapitzlist"/>
              <w:numPr>
                <w:ilvl w:val="0"/>
                <w:numId w:val="40"/>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8533A4" w:rsidRDefault="008E1D70" w:rsidP="00100F60">
            <w:pPr>
              <w:pStyle w:val="Default"/>
              <w:numPr>
                <w:ilvl w:val="0"/>
                <w:numId w:val="66"/>
              </w:numPr>
              <w:ind w:left="340" w:hanging="340"/>
              <w:rPr>
                <w:rFonts w:ascii="Arial" w:hAnsi="Arial" w:cs="Arial"/>
                <w:sz w:val="20"/>
                <w:szCs w:val="20"/>
              </w:rPr>
            </w:pPr>
            <w:r w:rsidRPr="008533A4">
              <w:rPr>
                <w:rFonts w:ascii="Arial" w:eastAsia="Times New Roman" w:hAnsi="Arial" w:cs="Arial"/>
                <w:sz w:val="20"/>
                <w:szCs w:val="20"/>
              </w:rPr>
              <w:t>Obliczanie zapotrzebowania na podłoże drukowe</w:t>
            </w:r>
          </w:p>
        </w:tc>
        <w:tc>
          <w:tcPr>
            <w:tcW w:w="1276" w:type="dxa"/>
            <w:tcBorders>
              <w:top w:val="single" w:sz="4" w:space="0" w:color="auto"/>
              <w:left w:val="single" w:sz="4" w:space="0" w:color="auto"/>
              <w:bottom w:val="single" w:sz="4" w:space="0" w:color="auto"/>
              <w:right w:val="single" w:sz="4" w:space="0" w:color="auto"/>
            </w:tcBorders>
          </w:tcPr>
          <w:p w:rsidR="008E1D70" w:rsidRPr="008533A4" w:rsidRDefault="008E1D70"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rozróżnić parametry podłoża drukowego istotne do obliczeń zapotrzebowania materiałowego</w:t>
            </w:r>
          </w:p>
          <w:p w:rsidR="008E1D70" w:rsidRPr="008533A4" w:rsidRDefault="0056298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rozmieścić </w:t>
            </w:r>
            <w:r w:rsidR="008E1D70" w:rsidRPr="008533A4">
              <w:rPr>
                <w:rFonts w:ascii="Arial" w:hAnsi="Arial" w:cs="Arial"/>
                <w:sz w:val="20"/>
                <w:szCs w:val="20"/>
              </w:rPr>
              <w:t>użytk</w:t>
            </w:r>
            <w:r w:rsidRPr="008533A4">
              <w:rPr>
                <w:rFonts w:ascii="Arial" w:hAnsi="Arial" w:cs="Arial"/>
                <w:sz w:val="20"/>
                <w:szCs w:val="20"/>
              </w:rPr>
              <w:t>i</w:t>
            </w:r>
            <w:r w:rsidR="00DC17E6" w:rsidRPr="008533A4">
              <w:rPr>
                <w:rFonts w:ascii="Arial" w:hAnsi="Arial" w:cs="Arial"/>
                <w:sz w:val="20"/>
                <w:szCs w:val="20"/>
              </w:rPr>
              <w:t xml:space="preserve"> na podłożu drukowym</w:t>
            </w:r>
          </w:p>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ilość arkuszy podłoża drukowego do produkcji</w:t>
            </w:r>
          </w:p>
          <w:p w:rsidR="008E1D70" w:rsidRPr="008533A4" w:rsidRDefault="008E1D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długość wstęgi podłoża drukowego do produkcji</w:t>
            </w:r>
          </w:p>
          <w:p w:rsidR="00DC17E6" w:rsidRPr="008533A4" w:rsidRDefault="00DC17E6"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masę podłoża potrzebnego do druku</w:t>
            </w:r>
          </w:p>
          <w:p w:rsidR="00DC17E6" w:rsidRPr="008533A4" w:rsidRDefault="00DC17E6"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czynniki wpływające na wielkość naddatku technologicznego</w:t>
            </w:r>
          </w:p>
          <w:p w:rsidR="00DC17E6" w:rsidRPr="008533A4" w:rsidRDefault="00DC17E6"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naddatek technologiczny na podłoże drukowe</w:t>
            </w:r>
          </w:p>
        </w:tc>
        <w:tc>
          <w:tcPr>
            <w:tcW w:w="2830" w:type="dxa"/>
            <w:tcBorders>
              <w:top w:val="single" w:sz="4" w:space="0" w:color="auto"/>
              <w:left w:val="single" w:sz="4" w:space="0" w:color="auto"/>
              <w:bottom w:val="single" w:sz="4" w:space="0" w:color="auto"/>
              <w:right w:val="single" w:sz="4" w:space="0" w:color="auto"/>
            </w:tcBorders>
          </w:tcPr>
          <w:p w:rsidR="00DC17E6" w:rsidRPr="008533A4" w:rsidRDefault="00DC17E6"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naddatek technologiczny na podłoże drukowe</w:t>
            </w:r>
          </w:p>
          <w:p w:rsidR="00F27DD9" w:rsidRPr="008533A4" w:rsidRDefault="00F27DD9"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przeliczyć zapotrzebowanie na podłoże drukowe dla zmieniających się danych produkcyjnych</w:t>
            </w:r>
          </w:p>
          <w:p w:rsidR="00DC17E6" w:rsidRPr="008533A4" w:rsidRDefault="00DC17E6" w:rsidP="009843BB">
            <w:pPr>
              <w:pStyle w:val="Akapitzlist"/>
              <w:tabs>
                <w:tab w:val="left" w:pos="177"/>
              </w:tabs>
              <w:suppressAutoHyphens/>
              <w:ind w:left="170"/>
              <w:rPr>
                <w:rFonts w:ascii="Arial" w:hAnsi="Arial" w:cs="Arial"/>
                <w:sz w:val="20"/>
                <w:szCs w:val="20"/>
              </w:rPr>
            </w:pPr>
          </w:p>
        </w:tc>
        <w:tc>
          <w:tcPr>
            <w:tcW w:w="0" w:type="auto"/>
            <w:vMerge/>
            <w:tcBorders>
              <w:left w:val="single" w:sz="4" w:space="0" w:color="auto"/>
              <w:right w:val="single" w:sz="4" w:space="0" w:color="auto"/>
            </w:tcBorders>
          </w:tcPr>
          <w:p w:rsidR="008E1D70" w:rsidRPr="008533A4" w:rsidRDefault="008E1D70" w:rsidP="009843BB">
            <w:pPr>
              <w:jc w:val="center"/>
              <w:rPr>
                <w:rFonts w:ascii="Arial" w:hAnsi="Arial" w:cs="Arial"/>
                <w:sz w:val="20"/>
                <w:szCs w:val="20"/>
              </w:rPr>
            </w:pPr>
          </w:p>
        </w:tc>
      </w:tr>
      <w:tr w:rsidR="008E1D70" w:rsidRPr="008533A4" w:rsidTr="009843BB">
        <w:tc>
          <w:tcPr>
            <w:tcW w:w="2660" w:type="dxa"/>
            <w:vMerge/>
            <w:tcBorders>
              <w:left w:val="single" w:sz="4" w:space="0" w:color="auto"/>
              <w:right w:val="single" w:sz="4" w:space="0" w:color="auto"/>
            </w:tcBorders>
          </w:tcPr>
          <w:p w:rsidR="008E1D70" w:rsidRPr="008533A4" w:rsidRDefault="008E1D70" w:rsidP="00100F60">
            <w:pPr>
              <w:pStyle w:val="Akapitzlist"/>
              <w:numPr>
                <w:ilvl w:val="0"/>
                <w:numId w:val="40"/>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8533A4" w:rsidRDefault="008E1D70" w:rsidP="00100F60">
            <w:pPr>
              <w:pStyle w:val="Default"/>
              <w:numPr>
                <w:ilvl w:val="0"/>
                <w:numId w:val="66"/>
              </w:numPr>
              <w:ind w:left="340" w:hanging="340"/>
              <w:rPr>
                <w:rFonts w:ascii="Arial" w:hAnsi="Arial" w:cs="Arial"/>
                <w:sz w:val="20"/>
                <w:szCs w:val="20"/>
              </w:rPr>
            </w:pPr>
            <w:r w:rsidRPr="008533A4">
              <w:rPr>
                <w:rFonts w:ascii="Arial" w:eastAsia="Times New Roman" w:hAnsi="Arial" w:cs="Arial"/>
                <w:sz w:val="20"/>
                <w:szCs w:val="20"/>
              </w:rPr>
              <w:t xml:space="preserve">Obliczanie zapotrzebowania na materiały </w:t>
            </w:r>
            <w:r w:rsidR="00DE5E8F" w:rsidRPr="008533A4">
              <w:rPr>
                <w:rFonts w:ascii="Arial" w:eastAsia="Times New Roman" w:hAnsi="Arial" w:cs="Arial"/>
                <w:sz w:val="20"/>
                <w:szCs w:val="20"/>
              </w:rPr>
              <w:t>do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Pr="008533A4" w:rsidRDefault="008E1D70"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27DD9" w:rsidRPr="008533A4" w:rsidRDefault="00C4663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przygotować </w:t>
            </w:r>
            <w:r w:rsidR="008E1D70" w:rsidRPr="008533A4">
              <w:rPr>
                <w:rFonts w:ascii="Arial" w:hAnsi="Arial" w:cs="Arial"/>
                <w:sz w:val="20"/>
                <w:szCs w:val="20"/>
              </w:rPr>
              <w:t xml:space="preserve">listę materiałów </w:t>
            </w:r>
            <w:r w:rsidRPr="008533A4">
              <w:rPr>
                <w:rFonts w:ascii="Arial" w:hAnsi="Arial" w:cs="Arial"/>
                <w:sz w:val="20"/>
                <w:szCs w:val="20"/>
              </w:rPr>
              <w:t>potrzebnych do produkcji poligraficznej</w:t>
            </w:r>
          </w:p>
          <w:p w:rsidR="00C85E7F" w:rsidRPr="008533A4" w:rsidRDefault="00C85E7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określić zastosowanie materiałów do </w:t>
            </w:r>
            <w:r w:rsidR="00C4663F" w:rsidRPr="008533A4">
              <w:rPr>
                <w:rFonts w:ascii="Arial" w:hAnsi="Arial" w:cs="Arial"/>
                <w:sz w:val="20"/>
                <w:szCs w:val="20"/>
              </w:rPr>
              <w:t>produkcji poligraficznej</w:t>
            </w:r>
          </w:p>
          <w:p w:rsidR="00C4663F" w:rsidRPr="008533A4" w:rsidRDefault="00C025B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ilości materiałów potrzebnych do produkcji poligraficznej</w:t>
            </w:r>
          </w:p>
        </w:tc>
        <w:tc>
          <w:tcPr>
            <w:tcW w:w="2830" w:type="dxa"/>
            <w:tcBorders>
              <w:top w:val="single" w:sz="4" w:space="0" w:color="auto"/>
              <w:left w:val="single" w:sz="4" w:space="0" w:color="auto"/>
              <w:bottom w:val="single" w:sz="4" w:space="0" w:color="auto"/>
              <w:right w:val="single" w:sz="4" w:space="0" w:color="auto"/>
            </w:tcBorders>
          </w:tcPr>
          <w:p w:rsidR="00C85E7F" w:rsidRPr="008533A4" w:rsidRDefault="00C4663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zweryfikować poprawność przygotowanego zapotrzebowania materiałowego</w:t>
            </w:r>
          </w:p>
          <w:p w:rsidR="00C4663F" w:rsidRPr="008533A4" w:rsidRDefault="00C4663F"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przeliczyć </w:t>
            </w:r>
            <w:r w:rsidR="00CD3D80" w:rsidRPr="008533A4">
              <w:rPr>
                <w:rFonts w:ascii="Arial" w:hAnsi="Arial" w:cs="Arial"/>
                <w:sz w:val="20"/>
                <w:szCs w:val="20"/>
              </w:rPr>
              <w:t xml:space="preserve">zapotrzebowanie materiałowe </w:t>
            </w:r>
            <w:r w:rsidRPr="008533A4">
              <w:rPr>
                <w:rFonts w:ascii="Arial" w:hAnsi="Arial" w:cs="Arial"/>
                <w:sz w:val="20"/>
                <w:szCs w:val="20"/>
              </w:rPr>
              <w:t>dla zmieniających się danych produkcyjnych</w:t>
            </w:r>
          </w:p>
        </w:tc>
        <w:tc>
          <w:tcPr>
            <w:tcW w:w="0" w:type="auto"/>
            <w:vMerge/>
            <w:tcBorders>
              <w:left w:val="single" w:sz="4" w:space="0" w:color="auto"/>
              <w:right w:val="single" w:sz="4" w:space="0" w:color="auto"/>
            </w:tcBorders>
          </w:tcPr>
          <w:p w:rsidR="008E1D70" w:rsidRPr="008533A4" w:rsidRDefault="008E1D70" w:rsidP="009843BB">
            <w:pPr>
              <w:jc w:val="center"/>
              <w:rPr>
                <w:rFonts w:ascii="Arial" w:hAnsi="Arial" w:cs="Arial"/>
                <w:sz w:val="20"/>
                <w:szCs w:val="20"/>
              </w:rPr>
            </w:pPr>
          </w:p>
        </w:tc>
      </w:tr>
      <w:tr w:rsidR="008B4E70" w:rsidRPr="008533A4" w:rsidTr="005D5776">
        <w:trPr>
          <w:trHeight w:val="3431"/>
        </w:trPr>
        <w:tc>
          <w:tcPr>
            <w:tcW w:w="2660" w:type="dxa"/>
            <w:vMerge/>
            <w:tcBorders>
              <w:left w:val="single" w:sz="4" w:space="0" w:color="auto"/>
              <w:right w:val="single" w:sz="4" w:space="0" w:color="auto"/>
            </w:tcBorders>
          </w:tcPr>
          <w:p w:rsidR="008B4E70" w:rsidRPr="008533A4" w:rsidRDefault="008B4E70" w:rsidP="00100F60">
            <w:pPr>
              <w:pStyle w:val="Akapitzlist"/>
              <w:numPr>
                <w:ilvl w:val="0"/>
                <w:numId w:val="40"/>
              </w:numPr>
              <w:ind w:left="426" w:hanging="426"/>
              <w:rPr>
                <w:rFonts w:ascii="Arial" w:hAnsi="Arial" w:cs="Arial"/>
                <w:sz w:val="20"/>
                <w:szCs w:val="20"/>
              </w:rPr>
            </w:pPr>
          </w:p>
        </w:tc>
        <w:tc>
          <w:tcPr>
            <w:tcW w:w="2551" w:type="dxa"/>
            <w:tcBorders>
              <w:top w:val="single" w:sz="4" w:space="0" w:color="auto"/>
              <w:left w:val="single" w:sz="4" w:space="0" w:color="auto"/>
              <w:right w:val="single" w:sz="4" w:space="0" w:color="auto"/>
            </w:tcBorders>
          </w:tcPr>
          <w:p w:rsidR="008B4E70" w:rsidRPr="008533A4" w:rsidRDefault="008B4E70" w:rsidP="00100F60">
            <w:pPr>
              <w:pStyle w:val="Default"/>
              <w:numPr>
                <w:ilvl w:val="0"/>
                <w:numId w:val="66"/>
              </w:numPr>
              <w:ind w:left="340" w:hanging="340"/>
              <w:rPr>
                <w:rFonts w:ascii="Arial" w:hAnsi="Arial" w:cs="Arial"/>
                <w:sz w:val="20"/>
                <w:szCs w:val="20"/>
              </w:rPr>
            </w:pPr>
            <w:r w:rsidRPr="008533A4">
              <w:rPr>
                <w:rFonts w:ascii="Arial" w:hAnsi="Arial" w:cs="Arial"/>
                <w:sz w:val="20"/>
                <w:szCs w:val="20"/>
              </w:rPr>
              <w:t>Obliczanie kosztów produkcji poligraficznej</w:t>
            </w:r>
          </w:p>
        </w:tc>
        <w:tc>
          <w:tcPr>
            <w:tcW w:w="1276" w:type="dxa"/>
            <w:tcBorders>
              <w:top w:val="single" w:sz="4" w:space="0" w:color="auto"/>
              <w:left w:val="single" w:sz="4" w:space="0" w:color="auto"/>
              <w:right w:val="single" w:sz="4" w:space="0" w:color="auto"/>
            </w:tcBorders>
          </w:tcPr>
          <w:p w:rsidR="008B4E70" w:rsidRPr="008533A4" w:rsidRDefault="008B4E70" w:rsidP="004E3957">
            <w:pPr>
              <w:jc w:val="center"/>
              <w:rPr>
                <w:rFonts w:ascii="Arial" w:hAnsi="Arial" w:cs="Arial"/>
                <w:sz w:val="20"/>
                <w:szCs w:val="20"/>
              </w:rPr>
            </w:pPr>
          </w:p>
        </w:tc>
        <w:tc>
          <w:tcPr>
            <w:tcW w:w="3119" w:type="dxa"/>
            <w:tcBorders>
              <w:top w:val="single" w:sz="4" w:space="0" w:color="auto"/>
              <w:left w:val="single" w:sz="4" w:space="0" w:color="auto"/>
              <w:right w:val="single" w:sz="4" w:space="0" w:color="auto"/>
            </w:tcBorders>
          </w:tcPr>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koszt materiałów do produkcji poligraficznej</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czynniki wpływające na koszt procesu przygotowania do drukowania</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czynniki wpływające na koszt produkcji w procesie drukowania</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czynniki wpływające na koszt obróbki wykończeniowej produktu poligraficznego</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obliczyć jednostkowy koszt wykonania produktu poligraficznego</w:t>
            </w:r>
          </w:p>
        </w:tc>
        <w:tc>
          <w:tcPr>
            <w:tcW w:w="2830" w:type="dxa"/>
            <w:tcBorders>
              <w:top w:val="single" w:sz="4" w:space="0" w:color="auto"/>
              <w:left w:val="single" w:sz="4" w:space="0" w:color="auto"/>
              <w:right w:val="single" w:sz="4" w:space="0" w:color="auto"/>
            </w:tcBorders>
          </w:tcPr>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sposoby optymalizacji kosztów produkcji</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zaproponować zmiany w procesie produkcyjnym w celu optymalizacji kosztów produkcji</w:t>
            </w:r>
          </w:p>
          <w:p w:rsidR="008B4E70" w:rsidRPr="008533A4" w:rsidRDefault="008B4E70"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wymienić przyczyny powstawania strat materiałowych</w:t>
            </w:r>
          </w:p>
        </w:tc>
        <w:tc>
          <w:tcPr>
            <w:tcW w:w="0" w:type="auto"/>
            <w:vMerge/>
            <w:tcBorders>
              <w:left w:val="single" w:sz="4" w:space="0" w:color="auto"/>
              <w:right w:val="single" w:sz="4" w:space="0" w:color="auto"/>
            </w:tcBorders>
          </w:tcPr>
          <w:p w:rsidR="008B4E70" w:rsidRPr="008533A4" w:rsidRDefault="008B4E70" w:rsidP="009843BB">
            <w:pPr>
              <w:jc w:val="center"/>
              <w:rPr>
                <w:rFonts w:ascii="Arial" w:hAnsi="Arial" w:cs="Arial"/>
                <w:sz w:val="20"/>
                <w:szCs w:val="20"/>
              </w:rPr>
            </w:pPr>
          </w:p>
        </w:tc>
      </w:tr>
      <w:tr w:rsidR="00F95602" w:rsidRPr="008533A4" w:rsidTr="00BD3174">
        <w:tc>
          <w:tcPr>
            <w:tcW w:w="2660" w:type="dxa"/>
            <w:vMerge w:val="restart"/>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val="restart"/>
            <w:tcBorders>
              <w:top w:val="single" w:sz="4" w:space="0" w:color="auto"/>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stosować zasady kultury osobistej i ogólnie przyjęte normy zachowania w swoim środowisku</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stosować zasady etyki zawodowej</w:t>
            </w:r>
          </w:p>
        </w:tc>
        <w:tc>
          <w:tcPr>
            <w:tcW w:w="0" w:type="auto"/>
            <w:vMerge w:val="restart"/>
            <w:tcBorders>
              <w:top w:val="single" w:sz="4" w:space="0" w:color="auto"/>
              <w:left w:val="single" w:sz="4" w:space="0" w:color="auto"/>
              <w:right w:val="single" w:sz="4" w:space="0" w:color="auto"/>
            </w:tcBorders>
          </w:tcPr>
          <w:p w:rsidR="00F95602" w:rsidRPr="008533A4" w:rsidRDefault="00F95602" w:rsidP="009843BB">
            <w:pPr>
              <w:jc w:val="center"/>
              <w:rPr>
                <w:rFonts w:ascii="Arial" w:hAnsi="Arial" w:cs="Arial"/>
                <w:sz w:val="20"/>
                <w:szCs w:val="20"/>
              </w:rPr>
            </w:pPr>
            <w:r w:rsidRPr="008533A4">
              <w:rPr>
                <w:rFonts w:ascii="Arial" w:hAnsi="Arial" w:cs="Arial"/>
                <w:sz w:val="20"/>
                <w:szCs w:val="20"/>
              </w:rPr>
              <w:t>Klasa IV, V</w:t>
            </w: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dokonać analizy własnej kreatywności i otwartości na innowacyjność</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dostrzec znaczenie odpowiedzialności za swoje wybory</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zastosować właściwą technikę twórczego myślenia przy rozwiązaniu problemu</w:t>
            </w: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zrealizować zadania w wyznaczonym czasie</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zanalizować rezultaty działań</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pracę zespołu</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czas realizacji zadań</w:t>
            </w: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 xml:space="preserve">określić konsekwencje niewłaściwego posługiwania </w:t>
            </w:r>
            <w:r w:rsidRPr="008533A4">
              <w:rPr>
                <w:rFonts w:ascii="Arial" w:hAnsi="Arial" w:cs="Arial"/>
                <w:sz w:val="20"/>
                <w:szCs w:val="20"/>
              </w:rPr>
              <w:lastRenderedPageBreak/>
              <w:t>się sprzętem na stanowisku pracy</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9843BB">
            <w:pPr>
              <w:pStyle w:val="Akapitzlist"/>
              <w:tabs>
                <w:tab w:val="left" w:pos="177"/>
              </w:tabs>
              <w:suppressAutoHyphens/>
              <w:ind w:left="170"/>
              <w:rPr>
                <w:rFonts w:ascii="Arial" w:hAnsi="Arial" w:cs="Arial"/>
                <w:sz w:val="20"/>
                <w:szCs w:val="20"/>
              </w:rPr>
            </w:pP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sytuacje mogące wywoływać stres</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zastosować sposoby radzenia sobie ze stresem</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skutki stresu</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wskazać obszary odpowiedzialności prawnej za podejmowane działania</w:t>
            </w: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zanalizować własne kompetencje</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wykorzystać różne źródła informacji w celu doskonalenia umiejętności zawodowych</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zaplanować dalszą ścieżkę rozwoju</w:t>
            </w: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uzasadnić, że konflikt w grupie może wynikać z różnych przyczyn</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przedstawić różne sposoby rozwiązywania konfliktów i problemów</w:t>
            </w:r>
          </w:p>
        </w:tc>
        <w:tc>
          <w:tcPr>
            <w:tcW w:w="0" w:type="auto"/>
            <w:vMerge/>
            <w:tcBorders>
              <w:left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F95602" w:rsidRPr="008533A4" w:rsidTr="00BD3174">
        <w:tc>
          <w:tcPr>
            <w:tcW w:w="2660" w:type="dxa"/>
            <w:vMerge/>
            <w:tcBorders>
              <w:left w:val="single" w:sz="4" w:space="0" w:color="auto"/>
              <w:bottom w:val="single" w:sz="4" w:space="0" w:color="auto"/>
              <w:right w:val="single" w:sz="4" w:space="0" w:color="auto"/>
            </w:tcBorders>
          </w:tcPr>
          <w:p w:rsidR="00F95602" w:rsidRPr="008533A4" w:rsidRDefault="00F95602" w:rsidP="009843BB">
            <w:pPr>
              <w:pStyle w:val="Akapitzlist"/>
              <w:ind w:left="426"/>
              <w:rPr>
                <w:rFonts w:ascii="Arial" w:hAnsi="Arial" w:cs="Arial"/>
                <w:sz w:val="20"/>
                <w:szCs w:val="20"/>
              </w:rPr>
            </w:pPr>
          </w:p>
        </w:tc>
        <w:tc>
          <w:tcPr>
            <w:tcW w:w="2551" w:type="dxa"/>
            <w:vMerge/>
            <w:tcBorders>
              <w:left w:val="single" w:sz="4" w:space="0" w:color="auto"/>
              <w:bottom w:val="single" w:sz="4" w:space="0" w:color="auto"/>
              <w:right w:val="single" w:sz="4" w:space="0" w:color="auto"/>
            </w:tcBorders>
          </w:tcPr>
          <w:p w:rsidR="00F95602" w:rsidRPr="008533A4" w:rsidRDefault="00F95602" w:rsidP="009843BB">
            <w:pPr>
              <w:pStyle w:val="Default"/>
              <w:ind w:left="340"/>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F95602" w:rsidRPr="008533A4" w:rsidRDefault="00F95602" w:rsidP="009843BB">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przestrzegać podziału ról, zadań i odpowiedzialności w zespole</w:t>
            </w:r>
          </w:p>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określić działania realizowane wspólnie przez zespół</w:t>
            </w:r>
          </w:p>
        </w:tc>
        <w:tc>
          <w:tcPr>
            <w:tcW w:w="2830" w:type="dxa"/>
            <w:tcBorders>
              <w:top w:val="single" w:sz="4" w:space="0" w:color="auto"/>
              <w:left w:val="single" w:sz="4" w:space="0" w:color="auto"/>
              <w:bottom w:val="single" w:sz="4" w:space="0" w:color="auto"/>
              <w:right w:val="single" w:sz="4" w:space="0" w:color="auto"/>
            </w:tcBorders>
          </w:tcPr>
          <w:p w:rsidR="00F95602" w:rsidRPr="008533A4" w:rsidRDefault="00F95602" w:rsidP="00100F60">
            <w:pPr>
              <w:pStyle w:val="Akapitzlist"/>
              <w:numPr>
                <w:ilvl w:val="0"/>
                <w:numId w:val="7"/>
              </w:numPr>
              <w:tabs>
                <w:tab w:val="left" w:pos="177"/>
              </w:tabs>
              <w:suppressAutoHyphens/>
              <w:ind w:left="170" w:hanging="170"/>
              <w:rPr>
                <w:rFonts w:ascii="Arial" w:hAnsi="Arial" w:cs="Arial"/>
                <w:sz w:val="20"/>
                <w:szCs w:val="20"/>
              </w:rPr>
            </w:pPr>
            <w:r w:rsidRPr="008533A4">
              <w:rPr>
                <w:rFonts w:ascii="Arial" w:hAnsi="Arial" w:cs="Arial"/>
                <w:sz w:val="20"/>
                <w:szCs w:val="20"/>
              </w:rPr>
              <w:t>zastosować podstawowe sposoby podejmowania wspólnych decyzji</w:t>
            </w:r>
          </w:p>
        </w:tc>
        <w:tc>
          <w:tcPr>
            <w:tcW w:w="0" w:type="auto"/>
            <w:vMerge/>
            <w:tcBorders>
              <w:left w:val="single" w:sz="4" w:space="0" w:color="auto"/>
              <w:bottom w:val="single" w:sz="4" w:space="0" w:color="auto"/>
              <w:right w:val="single" w:sz="4" w:space="0" w:color="auto"/>
            </w:tcBorders>
          </w:tcPr>
          <w:p w:rsidR="00F95602" w:rsidRPr="008533A4" w:rsidRDefault="00F95602" w:rsidP="009843BB">
            <w:pPr>
              <w:jc w:val="center"/>
              <w:rPr>
                <w:rFonts w:ascii="Arial" w:hAnsi="Arial" w:cs="Arial"/>
                <w:sz w:val="20"/>
                <w:szCs w:val="20"/>
              </w:rPr>
            </w:pPr>
          </w:p>
        </w:tc>
      </w:tr>
      <w:tr w:rsidR="008E1D70" w:rsidRPr="008533A4" w:rsidTr="007B530A">
        <w:trPr>
          <w:trHeight w:hRule="exact" w:val="454"/>
        </w:trPr>
        <w:tc>
          <w:tcPr>
            <w:tcW w:w="5211" w:type="dxa"/>
            <w:gridSpan w:val="2"/>
            <w:tcBorders>
              <w:top w:val="single" w:sz="4" w:space="0" w:color="auto"/>
              <w:left w:val="single" w:sz="4" w:space="0" w:color="auto"/>
              <w:bottom w:val="single" w:sz="4" w:space="0" w:color="auto"/>
              <w:right w:val="single" w:sz="4" w:space="0" w:color="auto"/>
            </w:tcBorders>
            <w:vAlign w:val="center"/>
            <w:hideMark/>
          </w:tcPr>
          <w:p w:rsidR="008E1D70" w:rsidRPr="008533A4" w:rsidRDefault="003C4959" w:rsidP="003C4959">
            <w:pPr>
              <w:pStyle w:val="Default"/>
              <w:rPr>
                <w:rFonts w:ascii="Arial" w:hAnsi="Arial" w:cs="Arial"/>
                <w:b/>
                <w:sz w:val="20"/>
                <w:szCs w:val="20"/>
              </w:rPr>
            </w:pPr>
            <w:r w:rsidRPr="008533A4">
              <w:rPr>
                <w:rFonts w:ascii="Arial" w:hAnsi="Arial" w:cs="Arial"/>
                <w:b/>
                <w:sz w:val="20"/>
                <w:szCs w:val="20"/>
              </w:rPr>
              <w:t>RAZEM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1D70" w:rsidRPr="008533A4" w:rsidRDefault="008E1D70" w:rsidP="00CA52DF">
            <w:pPr>
              <w:jc w:val="center"/>
              <w:rPr>
                <w:rFonts w:ascii="Arial" w:hAnsi="Arial" w:cs="Arial"/>
                <w:b/>
                <w:sz w:val="20"/>
                <w:szCs w:val="20"/>
              </w:rPr>
            </w:pPr>
          </w:p>
        </w:tc>
        <w:tc>
          <w:tcPr>
            <w:tcW w:w="7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1D70" w:rsidRPr="008533A4" w:rsidRDefault="008E1D70" w:rsidP="006B632A">
            <w:pPr>
              <w:rPr>
                <w:rFonts w:ascii="Arial" w:hAnsi="Arial" w:cs="Arial"/>
                <w:sz w:val="20"/>
                <w:szCs w:val="20"/>
              </w:rPr>
            </w:pPr>
          </w:p>
        </w:tc>
      </w:tr>
    </w:tbl>
    <w:p w:rsidR="006B632A"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rPr>
      </w:pPr>
    </w:p>
    <w:p w:rsidR="000E5054" w:rsidRPr="008533A4" w:rsidRDefault="000E5054"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rPr>
      </w:pPr>
    </w:p>
    <w:p w:rsidR="006B632A" w:rsidRPr="008533A4"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8533A4">
        <w:rPr>
          <w:rFonts w:ascii="Arial" w:hAnsi="Arial" w:cs="Arial"/>
          <w:b/>
          <w:color w:val="auto"/>
          <w:sz w:val="20"/>
          <w:szCs w:val="20"/>
        </w:rPr>
        <w:t>PROCEDURY OSIĄGANIA CELÓW KSZTAŁCENIA PRZEDMIOTU</w:t>
      </w:r>
    </w:p>
    <w:p w:rsidR="006B632A" w:rsidRPr="008533A4" w:rsidRDefault="006B632A" w:rsidP="006B632A">
      <w:pPr>
        <w:spacing w:line="360" w:lineRule="auto"/>
        <w:jc w:val="both"/>
        <w:rPr>
          <w:rFonts w:ascii="Arial" w:hAnsi="Arial" w:cs="Arial"/>
          <w:color w:val="auto"/>
          <w:sz w:val="20"/>
          <w:szCs w:val="20"/>
        </w:rPr>
      </w:pPr>
      <w:r w:rsidRPr="008533A4">
        <w:rPr>
          <w:rFonts w:ascii="Arial" w:hAnsi="Arial" w:cs="Arial"/>
          <w:color w:val="auto"/>
          <w:sz w:val="20"/>
          <w:szCs w:val="20"/>
        </w:rPr>
        <w:t>Warunkiem osiągania założonych efektów kształcenia w zakresie przedmiotu jest opracowanie odpowiednich dla danego zawodu procedur a w tym:</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zaplanowanie lekcji (wskazanie celów szczegółowych</w:t>
      </w:r>
      <w:r w:rsidR="00503318">
        <w:rPr>
          <w:rFonts w:ascii="Arial" w:hAnsi="Arial" w:cs="Arial"/>
          <w:color w:val="auto"/>
          <w:sz w:val="20"/>
          <w:szCs w:val="20"/>
        </w:rPr>
        <w:t>,</w:t>
      </w:r>
      <w:r w:rsidRPr="008533A4">
        <w:rPr>
          <w:rFonts w:ascii="Arial" w:hAnsi="Arial" w:cs="Arial"/>
          <w:color w:val="auto"/>
          <w:sz w:val="20"/>
          <w:szCs w:val="20"/>
        </w:rPr>
        <w:t xml:space="preserve"> jakie powinny zostać osiągnięte),</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wykorzystanie różnorodnych metod nauczania (szczególnie aktywizujących ucznia do pracy),</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dobór środków dydaktycznych do treści i celów nauczania,</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dobór formy pracy z uczniami – określenie ilości osób w grupie, określenie indywidualizacji zajęć,</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 xml:space="preserve">systematyczne sprawdzanie wiedzy i umiejętności uczniów poprzez sprawdziany w formie testu wielokrotnego wyboru oraz testów praktycznych i innych form sprawdzania wiedzy </w:t>
      </w:r>
      <w:r w:rsidR="0073356F">
        <w:rPr>
          <w:rFonts w:ascii="Arial" w:hAnsi="Arial" w:cs="Arial"/>
          <w:color w:val="auto"/>
          <w:sz w:val="20"/>
          <w:szCs w:val="20"/>
        </w:rPr>
        <w:t>oraz</w:t>
      </w:r>
      <w:r w:rsidRPr="008533A4">
        <w:rPr>
          <w:rFonts w:ascii="Arial" w:hAnsi="Arial" w:cs="Arial"/>
          <w:color w:val="auto"/>
          <w:sz w:val="20"/>
          <w:szCs w:val="20"/>
        </w:rPr>
        <w:t xml:space="preserve"> umiejętności w zależności od metody nauczania,</w:t>
      </w:r>
    </w:p>
    <w:p w:rsidR="006B632A" w:rsidRPr="008533A4" w:rsidRDefault="006B632A" w:rsidP="00EB3FA6">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stosowanie oceniania sumującego i kształtującego,</w:t>
      </w:r>
    </w:p>
    <w:p w:rsidR="006B632A" w:rsidRPr="008533A4" w:rsidRDefault="006B632A" w:rsidP="00EB3FA6">
      <w:pPr>
        <w:pStyle w:val="Akapitzlist"/>
        <w:numPr>
          <w:ilvl w:val="0"/>
          <w:numId w:val="16"/>
        </w:numPr>
        <w:spacing w:line="360" w:lineRule="auto"/>
        <w:ind w:left="426"/>
        <w:rPr>
          <w:rFonts w:ascii="Arial" w:hAnsi="Arial" w:cs="Arial"/>
          <w:color w:val="auto"/>
          <w:sz w:val="20"/>
          <w:szCs w:val="20"/>
        </w:rPr>
      </w:pPr>
      <w:r w:rsidRPr="008533A4">
        <w:rPr>
          <w:rFonts w:ascii="Arial" w:hAnsi="Arial" w:cs="Arial"/>
          <w:color w:val="auto"/>
          <w:sz w:val="20"/>
          <w:szCs w:val="20"/>
        </w:rPr>
        <w:lastRenderedPageBreak/>
        <w:t>przeprowadzenie ewaluacji doboru treści nauczania do założonych celów, metod pracy, środków dydaktycznych, sposobu oceniania i informacji zwrotnej dla ucznia.</w:t>
      </w:r>
    </w:p>
    <w:p w:rsidR="006B632A" w:rsidRPr="008533A4" w:rsidRDefault="006B632A" w:rsidP="006B632A">
      <w:pPr>
        <w:spacing w:line="360" w:lineRule="auto"/>
        <w:rPr>
          <w:rFonts w:ascii="Arial" w:hAnsi="Arial" w:cs="Arial"/>
          <w:color w:val="auto"/>
          <w:sz w:val="20"/>
          <w:szCs w:val="20"/>
        </w:rPr>
      </w:pPr>
    </w:p>
    <w:p w:rsidR="006B632A" w:rsidRPr="008533A4" w:rsidRDefault="006B632A" w:rsidP="006B632A">
      <w:pPr>
        <w:spacing w:line="360" w:lineRule="auto"/>
        <w:rPr>
          <w:rFonts w:ascii="Arial" w:hAnsi="Arial" w:cs="Arial"/>
          <w:b/>
          <w:color w:val="auto"/>
          <w:sz w:val="20"/>
          <w:szCs w:val="20"/>
        </w:rPr>
      </w:pPr>
      <w:r w:rsidRPr="008533A4">
        <w:rPr>
          <w:rFonts w:ascii="Arial" w:hAnsi="Arial" w:cs="Arial"/>
          <w:b/>
          <w:color w:val="auto"/>
          <w:sz w:val="20"/>
          <w:szCs w:val="20"/>
        </w:rPr>
        <w:t>Metody nauczania</w:t>
      </w:r>
    </w:p>
    <w:p w:rsidR="006B632A" w:rsidRPr="008533A4" w:rsidRDefault="006B632A" w:rsidP="006B632A">
      <w:pPr>
        <w:spacing w:line="360" w:lineRule="auto"/>
        <w:jc w:val="both"/>
        <w:rPr>
          <w:rFonts w:ascii="Arial" w:hAnsi="Arial" w:cs="Arial"/>
          <w:color w:val="auto"/>
          <w:sz w:val="20"/>
          <w:szCs w:val="20"/>
        </w:rPr>
      </w:pPr>
      <w:r w:rsidRPr="008533A4">
        <w:rPr>
          <w:rFonts w:ascii="Arial" w:hAnsi="Arial" w:cs="Arial"/>
          <w:color w:val="auto"/>
          <w:sz w:val="20"/>
          <w:szCs w:val="20"/>
        </w:rPr>
        <w:t xml:space="preserve">Dla przedmiotu </w:t>
      </w:r>
      <w:r w:rsidRPr="008533A4">
        <w:rPr>
          <w:rFonts w:ascii="Arial" w:hAnsi="Arial" w:cs="Arial"/>
          <w:i/>
          <w:color w:val="auto"/>
          <w:sz w:val="20"/>
          <w:szCs w:val="20"/>
        </w:rPr>
        <w:t>Planowanie produkcji poligraficznej</w:t>
      </w:r>
      <w:r w:rsidRPr="008533A4">
        <w:rPr>
          <w:rFonts w:ascii="Arial" w:hAnsi="Arial" w:cs="Arial"/>
          <w:color w:val="auto"/>
          <w:sz w:val="20"/>
          <w:szCs w:val="20"/>
        </w:rPr>
        <w:t>, który jest przedmiotem o charakterze teoretycznym</w:t>
      </w:r>
      <w:r w:rsidR="00F469A2">
        <w:rPr>
          <w:rFonts w:ascii="Arial" w:hAnsi="Arial" w:cs="Arial"/>
          <w:color w:val="auto"/>
          <w:sz w:val="20"/>
          <w:szCs w:val="20"/>
        </w:rPr>
        <w:t>,</w:t>
      </w:r>
      <w:r w:rsidRPr="008533A4">
        <w:rPr>
          <w:rFonts w:ascii="Arial" w:hAnsi="Arial" w:cs="Arial"/>
          <w:color w:val="auto"/>
          <w:sz w:val="20"/>
          <w:szCs w:val="20"/>
        </w:rPr>
        <w:t xml:space="preserve"> zaleca się stosowanie metod nauczania podających, eksponujących i problemowych takich jak:</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informacyjny,</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problemowy,</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przypadku,</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dyskusja dydaktyczna,</w:t>
      </w:r>
    </w:p>
    <w:p w:rsidR="006B632A" w:rsidRPr="008533A4" w:rsidRDefault="006B632A" w:rsidP="00EB3FA6">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burza mózgów.</w:t>
      </w:r>
    </w:p>
    <w:p w:rsidR="006B632A" w:rsidRPr="008533A4" w:rsidRDefault="006B632A" w:rsidP="006B632A">
      <w:pPr>
        <w:spacing w:line="360" w:lineRule="auto"/>
        <w:rPr>
          <w:rFonts w:ascii="Arial" w:hAnsi="Arial" w:cs="Arial"/>
          <w:color w:val="auto"/>
          <w:sz w:val="20"/>
          <w:szCs w:val="20"/>
        </w:rPr>
      </w:pPr>
    </w:p>
    <w:p w:rsidR="006B632A" w:rsidRPr="008533A4" w:rsidRDefault="006B632A" w:rsidP="006B632A">
      <w:pPr>
        <w:spacing w:line="360" w:lineRule="auto"/>
        <w:jc w:val="both"/>
        <w:rPr>
          <w:rFonts w:ascii="Arial" w:hAnsi="Arial" w:cs="Arial"/>
          <w:b/>
          <w:color w:val="auto"/>
          <w:sz w:val="20"/>
          <w:szCs w:val="20"/>
        </w:rPr>
      </w:pPr>
      <w:r w:rsidRPr="008533A4">
        <w:rPr>
          <w:rFonts w:ascii="Arial" w:hAnsi="Arial" w:cs="Arial"/>
          <w:b/>
          <w:color w:val="auto"/>
          <w:sz w:val="20"/>
          <w:szCs w:val="20"/>
        </w:rPr>
        <w:t>Środki dydaktyczne:</w:t>
      </w:r>
    </w:p>
    <w:p w:rsidR="006B632A" w:rsidRPr="008533A4" w:rsidRDefault="006B632A" w:rsidP="006B632A">
      <w:pPr>
        <w:spacing w:line="360" w:lineRule="auto"/>
        <w:jc w:val="both"/>
        <w:rPr>
          <w:rFonts w:ascii="Arial" w:eastAsia="Calibri" w:hAnsi="Arial" w:cs="Arial"/>
          <w:bCs/>
          <w:color w:val="auto"/>
          <w:sz w:val="20"/>
          <w:szCs w:val="20"/>
        </w:rPr>
      </w:pPr>
      <w:r w:rsidRPr="008533A4">
        <w:rPr>
          <w:rFonts w:ascii="Arial" w:hAnsi="Arial" w:cs="Arial"/>
          <w:bCs/>
          <w:color w:val="auto"/>
          <w:sz w:val="20"/>
          <w:szCs w:val="20"/>
        </w:rPr>
        <w:t xml:space="preserve">Pracownia </w:t>
      </w:r>
      <w:r w:rsidRPr="008533A4">
        <w:rPr>
          <w:rFonts w:ascii="Arial" w:hAnsi="Arial" w:cs="Arial"/>
          <w:color w:val="auto"/>
          <w:sz w:val="20"/>
          <w:szCs w:val="20"/>
        </w:rPr>
        <w:t>planowania i kontroli produkcji poligraficznej:</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 xml:space="preserve">stanowisko komputerowe do planowania i kontroli produkcji poligraficznej dla nauczyciela z dostępem do </w:t>
      </w:r>
      <w:r w:rsidR="00A71DCC">
        <w:rPr>
          <w:rFonts w:ascii="Arial" w:hAnsi="Arial" w:cs="Arial"/>
          <w:color w:val="auto"/>
          <w:sz w:val="20"/>
          <w:szCs w:val="20"/>
        </w:rPr>
        <w:t>inter</w:t>
      </w:r>
      <w:r w:rsidRPr="008533A4">
        <w:rPr>
          <w:rFonts w:ascii="Arial" w:hAnsi="Arial" w:cs="Arial"/>
          <w:color w:val="auto"/>
          <w:sz w:val="20"/>
          <w:szCs w:val="20"/>
        </w:rPr>
        <w:t>netu i projektorem multimedialnym;</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biurowe urządzenie wielofunkcyjne;</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 xml:space="preserve">stanowiska komputerowe do planowania i kontroli produkcji poligraficznej z dostępem do </w:t>
      </w:r>
      <w:r w:rsidR="00A71DCC">
        <w:rPr>
          <w:rFonts w:ascii="Arial" w:hAnsi="Arial" w:cs="Arial"/>
          <w:color w:val="auto"/>
          <w:sz w:val="20"/>
          <w:szCs w:val="20"/>
        </w:rPr>
        <w:t>inter</w:t>
      </w:r>
      <w:r w:rsidRPr="008533A4">
        <w:rPr>
          <w:rFonts w:ascii="Arial" w:hAnsi="Arial" w:cs="Arial"/>
          <w:color w:val="auto"/>
          <w:sz w:val="20"/>
          <w:szCs w:val="20"/>
        </w:rPr>
        <w:t>netu oraz drukarki sieciowej (jedno stanowisko dla jednego ucznia);</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specjalistyczne oprogramowanie lub arkusz kalkulacyjny do planowania oraz kalkulacji kosztów produkcji poligraficznej (jeden komplet oprogramowania na stanowisko);</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oprogramowanie do kontroli graficznych plików produkcyjnych;</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przykładowe półprodukty i produkty poligraficzne;</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przykładowe karty technologiczne, przykłady zamówień, przykłady wykazów kosztów produkcji, przykłady cenników;</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auto"/>
          <w:sz w:val="20"/>
          <w:szCs w:val="20"/>
        </w:rPr>
      </w:pPr>
      <w:r w:rsidRPr="008533A4">
        <w:rPr>
          <w:rFonts w:ascii="Arial" w:hAnsi="Arial" w:cs="Arial"/>
          <w:color w:val="auto"/>
          <w:sz w:val="20"/>
          <w:szCs w:val="20"/>
        </w:rPr>
        <w:t>poligraficzne przyrządy kontrolno-pomiarowe;</w:t>
      </w:r>
    </w:p>
    <w:p w:rsidR="006B632A" w:rsidRPr="008533A4" w:rsidRDefault="006B632A" w:rsidP="00EB3FA6">
      <w:pPr>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533A4">
        <w:rPr>
          <w:rFonts w:ascii="Arial" w:hAnsi="Arial" w:cs="Arial"/>
          <w:color w:val="auto"/>
          <w:sz w:val="20"/>
          <w:szCs w:val="20"/>
        </w:rPr>
        <w:t>zestaw norm stosowanych w poligrafii.</w:t>
      </w:r>
    </w:p>
    <w:p w:rsidR="006B632A" w:rsidRPr="008533A4" w:rsidRDefault="006B632A" w:rsidP="006B632A">
      <w:pP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Formy organizacyjne:</w:t>
      </w:r>
    </w:p>
    <w:p w:rsidR="00820436" w:rsidRPr="008533A4" w:rsidRDefault="006B632A" w:rsidP="00820436">
      <w:pPr>
        <w:spacing w:line="360" w:lineRule="auto"/>
        <w:jc w:val="both"/>
        <w:rPr>
          <w:rFonts w:ascii="Arial" w:hAnsi="Arial" w:cs="Arial"/>
          <w:color w:val="auto"/>
          <w:sz w:val="20"/>
          <w:szCs w:val="20"/>
        </w:rPr>
      </w:pPr>
      <w:r w:rsidRPr="008533A4">
        <w:rPr>
          <w:rFonts w:ascii="Arial" w:hAnsi="Arial" w:cs="Arial"/>
          <w:color w:val="auto"/>
          <w:sz w:val="20"/>
          <w:szCs w:val="20"/>
        </w:rPr>
        <w:t xml:space="preserve">Zajęcia powinny być prowadzone z wykorzystaniem różnych form organizacyjnych: indywidualnie i zespołowo. W przypadku przedmiotu </w:t>
      </w:r>
      <w:r w:rsidR="00E54871" w:rsidRPr="008533A4">
        <w:rPr>
          <w:rFonts w:ascii="Arial" w:hAnsi="Arial" w:cs="Arial"/>
          <w:i/>
          <w:color w:val="auto"/>
          <w:sz w:val="20"/>
          <w:szCs w:val="20"/>
        </w:rPr>
        <w:t>planowanie</w:t>
      </w:r>
      <w:r w:rsidR="00C97299">
        <w:rPr>
          <w:rFonts w:ascii="Arial" w:hAnsi="Arial" w:cs="Arial"/>
          <w:i/>
          <w:color w:val="auto"/>
          <w:sz w:val="20"/>
          <w:szCs w:val="20"/>
        </w:rPr>
        <w:t xml:space="preserve"> </w:t>
      </w:r>
      <w:r w:rsidR="00E54871" w:rsidRPr="008533A4">
        <w:rPr>
          <w:rFonts w:ascii="Arial" w:hAnsi="Arial" w:cs="Arial"/>
          <w:i/>
          <w:color w:val="auto"/>
          <w:sz w:val="20"/>
          <w:szCs w:val="20"/>
        </w:rPr>
        <w:t>produkcji poligraficznej</w:t>
      </w:r>
      <w:r w:rsidR="00C97299">
        <w:rPr>
          <w:rFonts w:ascii="Arial" w:hAnsi="Arial" w:cs="Arial"/>
          <w:i/>
          <w:color w:val="auto"/>
          <w:sz w:val="20"/>
          <w:szCs w:val="20"/>
        </w:rPr>
        <w:t xml:space="preserve"> </w:t>
      </w:r>
      <w:r w:rsidR="00820436" w:rsidRPr="008533A4">
        <w:rPr>
          <w:rFonts w:ascii="Arial" w:hAnsi="Arial" w:cs="Arial"/>
          <w:color w:val="auto"/>
          <w:sz w:val="20"/>
          <w:szCs w:val="20"/>
        </w:rPr>
        <w:t xml:space="preserve">zalecana jest praca indywidualna lub w zespołowa w grupach od 2 do </w:t>
      </w:r>
      <w:r w:rsidRPr="008533A4">
        <w:rPr>
          <w:rFonts w:ascii="Arial" w:hAnsi="Arial" w:cs="Arial"/>
          <w:color w:val="auto"/>
          <w:sz w:val="20"/>
          <w:szCs w:val="20"/>
        </w:rPr>
        <w:t>5 osób. Istotną kwestią w kształceniu zawodowym jest indywidualizacja pracy w kierunku potrzeb i możliwości ucznia w zakresie metod, środków oraz form kształcenia.</w:t>
      </w:r>
      <w:r w:rsidR="00820436" w:rsidRPr="008533A4">
        <w:rPr>
          <w:rFonts w:ascii="Arial" w:hAnsi="Arial" w:cs="Arial"/>
          <w:color w:val="auto"/>
          <w:sz w:val="20"/>
          <w:szCs w:val="20"/>
        </w:rPr>
        <w:t xml:space="preserve"> Nauczyciel realizujący program działu powinien:</w:t>
      </w:r>
    </w:p>
    <w:p w:rsidR="00820436" w:rsidRPr="008533A4" w:rsidRDefault="00820436" w:rsidP="00EB3FA6">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8533A4">
        <w:rPr>
          <w:rFonts w:ascii="Arial" w:hAnsi="Arial" w:cs="Arial"/>
          <w:color w:val="auto"/>
          <w:sz w:val="20"/>
          <w:szCs w:val="20"/>
        </w:rPr>
        <w:t>motywować uczniów do pracy,</w:t>
      </w:r>
    </w:p>
    <w:p w:rsidR="00820436" w:rsidRPr="008533A4" w:rsidRDefault="00820436" w:rsidP="00EB3FA6">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8533A4">
        <w:rPr>
          <w:rFonts w:ascii="Arial" w:hAnsi="Arial" w:cs="Arial"/>
          <w:color w:val="auto"/>
          <w:sz w:val="20"/>
          <w:szCs w:val="20"/>
        </w:rPr>
        <w:t>dostosowywać stopień trudności planowanych ćwiczeń do możliwości i potrzeb uczniów,</w:t>
      </w:r>
    </w:p>
    <w:p w:rsidR="00820436" w:rsidRPr="008533A4" w:rsidRDefault="00EE1A66" w:rsidP="00EB3FA6">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8533A4">
        <w:rPr>
          <w:rFonts w:ascii="Arial" w:hAnsi="Arial" w:cs="Arial"/>
          <w:color w:val="auto"/>
          <w:sz w:val="20"/>
          <w:szCs w:val="20"/>
        </w:rPr>
        <w:t>plan</w:t>
      </w:r>
      <w:r>
        <w:rPr>
          <w:rFonts w:ascii="Arial" w:hAnsi="Arial" w:cs="Arial"/>
          <w:color w:val="auto"/>
          <w:sz w:val="20"/>
          <w:szCs w:val="20"/>
        </w:rPr>
        <w:t>ować</w:t>
      </w:r>
      <w:r w:rsidRPr="008533A4">
        <w:rPr>
          <w:rFonts w:ascii="Arial" w:hAnsi="Arial" w:cs="Arial"/>
          <w:color w:val="auto"/>
          <w:sz w:val="20"/>
          <w:szCs w:val="20"/>
        </w:rPr>
        <w:t xml:space="preserve"> </w:t>
      </w:r>
      <w:r w:rsidR="00820436" w:rsidRPr="008533A4">
        <w:rPr>
          <w:rFonts w:ascii="Arial" w:hAnsi="Arial" w:cs="Arial"/>
          <w:color w:val="auto"/>
          <w:sz w:val="20"/>
          <w:szCs w:val="20"/>
        </w:rPr>
        <w:t>zadania do wykonania przez uczniów z uwzględnieniem ich zainteresowań,</w:t>
      </w:r>
    </w:p>
    <w:p w:rsidR="00820436" w:rsidRPr="008533A4" w:rsidRDefault="00820436" w:rsidP="00EB3FA6">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8533A4">
        <w:rPr>
          <w:rFonts w:ascii="Arial" w:hAnsi="Arial" w:cs="Arial"/>
          <w:color w:val="auto"/>
          <w:sz w:val="20"/>
          <w:szCs w:val="20"/>
        </w:rPr>
        <w:t>przygotowywać zadania o różnym stopniu trudności i złożoności,</w:t>
      </w:r>
    </w:p>
    <w:p w:rsidR="00820436" w:rsidRPr="008533A4" w:rsidRDefault="00820436" w:rsidP="00EB3FA6">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8533A4">
        <w:rPr>
          <w:rFonts w:ascii="Arial" w:hAnsi="Arial" w:cs="Arial"/>
          <w:color w:val="auto"/>
          <w:sz w:val="20"/>
          <w:szCs w:val="20"/>
        </w:rPr>
        <w:t>zachęcać uczniów do korzystania z różnych źródeł informacji zawodowej.</w:t>
      </w:r>
    </w:p>
    <w:p w:rsidR="006B632A" w:rsidRDefault="006B632A" w:rsidP="006B632A">
      <w:pPr>
        <w:spacing w:line="360" w:lineRule="auto"/>
        <w:jc w:val="both"/>
        <w:rPr>
          <w:rFonts w:ascii="Arial" w:hAnsi="Arial" w:cs="Arial"/>
          <w:b/>
          <w:color w:val="auto"/>
          <w:sz w:val="20"/>
          <w:szCs w:val="20"/>
        </w:rPr>
      </w:pPr>
    </w:p>
    <w:p w:rsidR="00EB3FA6" w:rsidRPr="008533A4" w:rsidRDefault="00EB3FA6" w:rsidP="006B632A">
      <w:pPr>
        <w:spacing w:line="360" w:lineRule="auto"/>
        <w:jc w:val="both"/>
        <w:rPr>
          <w:rFonts w:ascii="Arial" w:hAnsi="Arial" w:cs="Arial"/>
          <w:b/>
          <w:color w:val="auto"/>
          <w:sz w:val="20"/>
          <w:szCs w:val="20"/>
        </w:rPr>
      </w:pPr>
    </w:p>
    <w:p w:rsidR="006B632A" w:rsidRPr="008533A4"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PROPONOWANE METODY SPRAWDZANIA OSIĄGNIĘĆ EDUKACYJNYCH UCZNIA/SŁUCHACZA</w:t>
      </w:r>
    </w:p>
    <w:p w:rsidR="006B632A" w:rsidRPr="008533A4" w:rsidRDefault="006B632A"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sprawdziany z pytaniami otwartymi (np. krótkiej odpowiedzi, z luką, rozszerzonej odpowiedzi),</w:t>
      </w:r>
    </w:p>
    <w:p w:rsidR="006B632A" w:rsidRPr="008533A4" w:rsidRDefault="006B632A"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z pytaniami zamkniętymi (np. prawda</w:t>
      </w:r>
      <w:r w:rsidR="005869FE">
        <w:rPr>
          <w:rFonts w:ascii="Arial" w:hAnsi="Arial" w:cs="Arial"/>
          <w:color w:val="auto"/>
          <w:sz w:val="20"/>
          <w:szCs w:val="20"/>
        </w:rPr>
        <w:t>/</w:t>
      </w:r>
      <w:r w:rsidRPr="008533A4">
        <w:rPr>
          <w:rFonts w:ascii="Arial" w:hAnsi="Arial" w:cs="Arial"/>
          <w:color w:val="auto"/>
          <w:sz w:val="20"/>
          <w:szCs w:val="20"/>
        </w:rPr>
        <w:t>fałsz, wyboru wielokrotnego, z luką),</w:t>
      </w:r>
    </w:p>
    <w:p w:rsidR="006B632A" w:rsidRPr="008533A4" w:rsidRDefault="006B632A"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mieszane,</w:t>
      </w:r>
    </w:p>
    <w:p w:rsidR="006B632A" w:rsidRPr="008533A4" w:rsidRDefault="00320DE2"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system</w:t>
      </w:r>
      <w:r>
        <w:rPr>
          <w:rFonts w:ascii="Arial" w:hAnsi="Arial" w:cs="Arial"/>
          <w:color w:val="auto"/>
          <w:sz w:val="20"/>
          <w:szCs w:val="20"/>
        </w:rPr>
        <w:t>y</w:t>
      </w:r>
      <w:r w:rsidRPr="008533A4">
        <w:rPr>
          <w:rFonts w:ascii="Arial" w:hAnsi="Arial" w:cs="Arial"/>
          <w:color w:val="auto"/>
          <w:sz w:val="20"/>
          <w:szCs w:val="20"/>
        </w:rPr>
        <w:t xml:space="preserve"> </w:t>
      </w:r>
      <w:r w:rsidR="006B632A" w:rsidRPr="008533A4">
        <w:rPr>
          <w:rFonts w:ascii="Arial" w:hAnsi="Arial" w:cs="Arial"/>
          <w:color w:val="auto"/>
          <w:sz w:val="20"/>
          <w:szCs w:val="20"/>
        </w:rPr>
        <w:t>e-learning umożliwiające analizę osiągnieć ucznia,</w:t>
      </w:r>
    </w:p>
    <w:p w:rsidR="006B632A" w:rsidRPr="008533A4" w:rsidRDefault="006B632A"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prace indywidulane i zespołowe w formie referatów i opracowań wybranego zagadnienia,</w:t>
      </w:r>
    </w:p>
    <w:p w:rsidR="006B632A" w:rsidRPr="008533A4" w:rsidRDefault="006B632A"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quizy i konkursy wiedzy indywidualnie lub zespołowo.</w:t>
      </w:r>
    </w:p>
    <w:p w:rsidR="006B632A" w:rsidRDefault="006B632A" w:rsidP="006B632A">
      <w:pPr>
        <w:spacing w:line="360" w:lineRule="auto"/>
        <w:jc w:val="both"/>
        <w:rPr>
          <w:rFonts w:ascii="Arial" w:hAnsi="Arial" w:cs="Arial"/>
          <w:color w:val="auto"/>
          <w:sz w:val="20"/>
          <w:szCs w:val="20"/>
        </w:rPr>
      </w:pPr>
    </w:p>
    <w:p w:rsidR="00EB3FA6" w:rsidRPr="008533A4" w:rsidRDefault="00EB3FA6" w:rsidP="006B632A">
      <w:pPr>
        <w:spacing w:line="360" w:lineRule="auto"/>
        <w:jc w:val="both"/>
        <w:rPr>
          <w:rFonts w:ascii="Arial" w:hAnsi="Arial" w:cs="Arial"/>
          <w:color w:val="auto"/>
          <w:sz w:val="20"/>
          <w:szCs w:val="20"/>
        </w:rPr>
      </w:pPr>
    </w:p>
    <w:p w:rsidR="00E93594" w:rsidRPr="008533A4" w:rsidRDefault="00E93594" w:rsidP="00E93594">
      <w:pPr>
        <w:spacing w:line="360" w:lineRule="auto"/>
        <w:jc w:val="both"/>
        <w:rPr>
          <w:rFonts w:ascii="Arial" w:hAnsi="Arial" w:cs="Arial"/>
          <w:b/>
          <w:color w:val="auto"/>
          <w:sz w:val="20"/>
          <w:szCs w:val="20"/>
        </w:rPr>
      </w:pPr>
      <w:r w:rsidRPr="008533A4">
        <w:rPr>
          <w:rFonts w:ascii="Arial" w:hAnsi="Arial" w:cs="Arial"/>
          <w:b/>
          <w:color w:val="auto"/>
          <w:sz w:val="20"/>
          <w:szCs w:val="20"/>
        </w:rPr>
        <w:t>PROPONOWANE METODY EWALUACJI PRZEDMIOTU</w:t>
      </w:r>
    </w:p>
    <w:p w:rsidR="006B632A" w:rsidRPr="008533A4"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Zaleca się stosowanie zarówno metod ilościowych</w:t>
      </w:r>
      <w:r w:rsidR="00440CBA">
        <w:rPr>
          <w:rFonts w:ascii="Arial" w:hAnsi="Arial" w:cs="Arial"/>
          <w:color w:val="auto"/>
          <w:sz w:val="20"/>
          <w:szCs w:val="20"/>
        </w:rPr>
        <w:t>,</w:t>
      </w:r>
      <w:r w:rsidRPr="008533A4">
        <w:rPr>
          <w:rFonts w:ascii="Arial" w:hAnsi="Arial" w:cs="Arial"/>
          <w:color w:val="auto"/>
          <w:sz w:val="20"/>
          <w:szCs w:val="20"/>
        </w:rPr>
        <w:t xml:space="preserve"> jak</w:t>
      </w:r>
      <w:r w:rsidR="00440CBA">
        <w:rPr>
          <w:rFonts w:ascii="Arial" w:hAnsi="Arial" w:cs="Arial"/>
          <w:color w:val="auto"/>
          <w:sz w:val="20"/>
          <w:szCs w:val="20"/>
        </w:rPr>
        <w:t xml:space="preserve"> i </w:t>
      </w:r>
      <w:r w:rsidRPr="008533A4">
        <w:rPr>
          <w:rFonts w:ascii="Arial" w:hAnsi="Arial" w:cs="Arial"/>
          <w:color w:val="auto"/>
          <w:sz w:val="20"/>
          <w:szCs w:val="20"/>
        </w:rPr>
        <w:t>jakościowych. Metody ilościowe mają w głównej mierze postać ankiet audytoryjnych.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B632A" w:rsidRPr="008533A4"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B632A" w:rsidRPr="008533A4"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lastRenderedPageBreak/>
        <w:t>Podczas realizacji badań ewaluacyjnych powinno</w:t>
      </w:r>
      <w:r w:rsidR="00CF21A0">
        <w:rPr>
          <w:rFonts w:ascii="Arial" w:hAnsi="Arial" w:cs="Arial"/>
          <w:color w:val="auto"/>
          <w:sz w:val="20"/>
          <w:szCs w:val="20"/>
        </w:rPr>
        <w:t xml:space="preserve"> </w:t>
      </w:r>
      <w:r w:rsidRPr="008533A4">
        <w:rPr>
          <w:rFonts w:ascii="Arial" w:hAnsi="Arial" w:cs="Arial"/>
          <w:color w:val="auto"/>
          <w:sz w:val="20"/>
          <w:szCs w:val="20"/>
        </w:rPr>
        <w:t>stosować</w:t>
      </w:r>
      <w:r w:rsidR="00CF21A0">
        <w:rPr>
          <w:rFonts w:ascii="Arial" w:hAnsi="Arial" w:cs="Arial"/>
          <w:color w:val="auto"/>
          <w:sz w:val="20"/>
          <w:szCs w:val="20"/>
        </w:rPr>
        <w:t xml:space="preserve"> się</w:t>
      </w:r>
      <w:r w:rsidRPr="008533A4">
        <w:rPr>
          <w:rFonts w:ascii="Arial" w:hAnsi="Arial" w:cs="Arial"/>
          <w:color w:val="auto"/>
          <w:sz w:val="20"/>
          <w:szCs w:val="20"/>
        </w:rPr>
        <w:t xml:space="preserve"> wiele metod badawczych. Daje to możliwość na uzupełnianie oraz pogłębianie danych </w:t>
      </w:r>
      <w:r w:rsidRPr="008533A4">
        <w:rPr>
          <w:rFonts w:ascii="Arial" w:hAnsi="Arial" w:cs="Arial"/>
          <w:color w:val="auto"/>
          <w:sz w:val="20"/>
          <w:szCs w:val="20"/>
        </w:rPr>
        <w:br/>
        <w:t>i informacji zdobytych jedną metodą, innymi, a także, co istotne, sprzyja zach</w:t>
      </w:r>
      <w:r w:rsidR="00E54871" w:rsidRPr="008533A4">
        <w:rPr>
          <w:rFonts w:ascii="Arial" w:hAnsi="Arial" w:cs="Arial"/>
          <w:color w:val="auto"/>
          <w:sz w:val="20"/>
          <w:szCs w:val="20"/>
        </w:rPr>
        <w:t>owaniu obiektywizmu.</w:t>
      </w:r>
    </w:p>
    <w:p w:rsidR="007102AB" w:rsidRPr="008533A4" w:rsidRDefault="007102AB" w:rsidP="007102AB">
      <w:pPr>
        <w:spacing w:line="360" w:lineRule="auto"/>
        <w:jc w:val="both"/>
        <w:rPr>
          <w:rFonts w:ascii="Arial" w:hAnsi="Arial" w:cs="Arial"/>
          <w:color w:val="auto"/>
          <w:sz w:val="20"/>
          <w:szCs w:val="20"/>
        </w:rPr>
      </w:pPr>
      <w:r w:rsidRPr="008533A4">
        <w:rPr>
          <w:rFonts w:ascii="Arial" w:hAnsi="Arial" w:cs="Arial"/>
          <w:color w:val="auto"/>
          <w:sz w:val="20"/>
          <w:szCs w:val="20"/>
        </w:rPr>
        <w:t xml:space="preserve">Kluczowe umiejętności podlegające ewaluacji w ramach przedmiotu </w:t>
      </w:r>
      <w:r w:rsidR="006B632A" w:rsidRPr="008533A4">
        <w:rPr>
          <w:rFonts w:ascii="Arial" w:hAnsi="Arial" w:cs="Arial"/>
          <w:i/>
          <w:color w:val="auto"/>
          <w:sz w:val="20"/>
          <w:szCs w:val="20"/>
        </w:rPr>
        <w:t>planowanie produkcji poligraficznej</w:t>
      </w:r>
      <w:r w:rsidRPr="008533A4">
        <w:rPr>
          <w:rFonts w:ascii="Arial" w:hAnsi="Arial" w:cs="Arial"/>
          <w:i/>
          <w:color w:val="auto"/>
          <w:sz w:val="20"/>
          <w:szCs w:val="20"/>
        </w:rPr>
        <w:t xml:space="preserve"> zawodowy </w:t>
      </w:r>
      <w:r w:rsidRPr="008533A4">
        <w:rPr>
          <w:rFonts w:ascii="Arial" w:hAnsi="Arial" w:cs="Arial"/>
          <w:color w:val="auto"/>
          <w:sz w:val="20"/>
          <w:szCs w:val="20"/>
        </w:rPr>
        <w:t>dotyczą:</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s</w:t>
      </w:r>
      <w:r w:rsidR="006B632A" w:rsidRPr="008533A4">
        <w:rPr>
          <w:rFonts w:ascii="Arial" w:hAnsi="Arial" w:cs="Arial"/>
          <w:color w:val="auto"/>
          <w:sz w:val="20"/>
          <w:szCs w:val="20"/>
        </w:rPr>
        <w:t>tosowani</w:t>
      </w:r>
      <w:r w:rsidRPr="008533A4">
        <w:rPr>
          <w:rFonts w:ascii="Arial" w:hAnsi="Arial" w:cs="Arial"/>
          <w:color w:val="auto"/>
          <w:sz w:val="20"/>
          <w:szCs w:val="20"/>
        </w:rPr>
        <w:t>a</w:t>
      </w:r>
      <w:r w:rsidR="006B632A" w:rsidRPr="008533A4">
        <w:rPr>
          <w:rFonts w:ascii="Arial" w:hAnsi="Arial" w:cs="Arial"/>
          <w:color w:val="auto"/>
          <w:sz w:val="20"/>
          <w:szCs w:val="20"/>
        </w:rPr>
        <w:t xml:space="preserve"> zasad planowania i kosztorysowania produkcji poligraficznej</w:t>
      </w:r>
      <w:r w:rsidRPr="008533A4">
        <w:rPr>
          <w:rFonts w:ascii="Arial" w:hAnsi="Arial" w:cs="Arial"/>
          <w:color w:val="auto"/>
          <w:sz w:val="20"/>
          <w:szCs w:val="20"/>
        </w:rPr>
        <w:t>,</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w:t>
      </w:r>
      <w:r w:rsidR="006B632A" w:rsidRPr="008533A4">
        <w:rPr>
          <w:rFonts w:ascii="Arial" w:hAnsi="Arial" w:cs="Arial"/>
          <w:color w:val="auto"/>
          <w:sz w:val="20"/>
          <w:szCs w:val="20"/>
        </w:rPr>
        <w:t>kreślani</w:t>
      </w:r>
      <w:r w:rsidRPr="008533A4">
        <w:rPr>
          <w:rFonts w:ascii="Arial" w:hAnsi="Arial" w:cs="Arial"/>
          <w:color w:val="auto"/>
          <w:sz w:val="20"/>
          <w:szCs w:val="20"/>
        </w:rPr>
        <w:t>a</w:t>
      </w:r>
      <w:r w:rsidR="006B632A" w:rsidRPr="008533A4">
        <w:rPr>
          <w:rFonts w:ascii="Arial" w:hAnsi="Arial" w:cs="Arial"/>
          <w:color w:val="auto"/>
          <w:sz w:val="20"/>
          <w:szCs w:val="20"/>
        </w:rPr>
        <w:t xml:space="preserve"> parametrów technicznych produktu poligraficznego</w:t>
      </w:r>
      <w:r w:rsidRPr="008533A4">
        <w:rPr>
          <w:rFonts w:ascii="Arial" w:hAnsi="Arial" w:cs="Arial"/>
          <w:color w:val="auto"/>
          <w:sz w:val="20"/>
          <w:szCs w:val="20"/>
        </w:rPr>
        <w:t>,</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określania operacji jednostkowych procesów poligraficznych,</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w:t>
      </w:r>
      <w:r w:rsidR="006B632A" w:rsidRPr="008533A4">
        <w:rPr>
          <w:rFonts w:ascii="Arial" w:hAnsi="Arial" w:cs="Arial"/>
          <w:color w:val="auto"/>
          <w:sz w:val="20"/>
          <w:szCs w:val="20"/>
        </w:rPr>
        <w:t>pracowywani</w:t>
      </w:r>
      <w:r w:rsidRPr="008533A4">
        <w:rPr>
          <w:rFonts w:ascii="Arial" w:hAnsi="Arial" w:cs="Arial"/>
          <w:color w:val="auto"/>
          <w:sz w:val="20"/>
          <w:szCs w:val="20"/>
        </w:rPr>
        <w:t>a</w:t>
      </w:r>
      <w:r w:rsidR="006B632A" w:rsidRPr="008533A4">
        <w:rPr>
          <w:rFonts w:ascii="Arial" w:hAnsi="Arial" w:cs="Arial"/>
          <w:color w:val="auto"/>
          <w:sz w:val="20"/>
          <w:szCs w:val="20"/>
        </w:rPr>
        <w:t xml:space="preserve"> dokumentacji technicznej procesów poligraficznych</w:t>
      </w:r>
      <w:r w:rsidRPr="008533A4">
        <w:rPr>
          <w:rFonts w:ascii="Arial" w:hAnsi="Arial" w:cs="Arial"/>
          <w:color w:val="auto"/>
          <w:sz w:val="20"/>
          <w:szCs w:val="20"/>
        </w:rPr>
        <w:t>,</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s</w:t>
      </w:r>
      <w:r w:rsidR="006B632A" w:rsidRPr="008533A4">
        <w:rPr>
          <w:rFonts w:ascii="Arial" w:hAnsi="Arial" w:cs="Arial"/>
          <w:color w:val="auto"/>
          <w:sz w:val="20"/>
          <w:szCs w:val="20"/>
        </w:rPr>
        <w:t>porządzani</w:t>
      </w:r>
      <w:r w:rsidRPr="008533A4">
        <w:rPr>
          <w:rFonts w:ascii="Arial" w:hAnsi="Arial" w:cs="Arial"/>
          <w:color w:val="auto"/>
          <w:sz w:val="20"/>
          <w:szCs w:val="20"/>
        </w:rPr>
        <w:t>a</w:t>
      </w:r>
      <w:r w:rsidR="006B632A" w:rsidRPr="008533A4">
        <w:rPr>
          <w:rFonts w:ascii="Arial" w:hAnsi="Arial" w:cs="Arial"/>
          <w:color w:val="auto"/>
          <w:sz w:val="20"/>
          <w:szCs w:val="20"/>
        </w:rPr>
        <w:t xml:space="preserve"> zapotrzebowania materiałowego wraz z określeniem kosztów</w:t>
      </w:r>
      <w:r w:rsidRPr="008533A4">
        <w:rPr>
          <w:rFonts w:ascii="Arial" w:hAnsi="Arial" w:cs="Arial"/>
          <w:color w:val="auto"/>
          <w:sz w:val="20"/>
          <w:szCs w:val="20"/>
        </w:rPr>
        <w:t>,</w:t>
      </w:r>
    </w:p>
    <w:p w:rsidR="006B632A" w:rsidRPr="008533A4" w:rsidRDefault="002A1996" w:rsidP="005D5776">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w:t>
      </w:r>
      <w:r w:rsidR="006B632A" w:rsidRPr="008533A4">
        <w:rPr>
          <w:rFonts w:ascii="Arial" w:hAnsi="Arial" w:cs="Arial"/>
          <w:color w:val="auto"/>
          <w:sz w:val="20"/>
          <w:szCs w:val="20"/>
        </w:rPr>
        <w:t>rowadzeni</w:t>
      </w:r>
      <w:r w:rsidRPr="008533A4">
        <w:rPr>
          <w:rFonts w:ascii="Arial" w:hAnsi="Arial" w:cs="Arial"/>
          <w:color w:val="auto"/>
          <w:sz w:val="20"/>
          <w:szCs w:val="20"/>
        </w:rPr>
        <w:t>a</w:t>
      </w:r>
      <w:r w:rsidR="006B632A" w:rsidRPr="008533A4">
        <w:rPr>
          <w:rFonts w:ascii="Arial" w:hAnsi="Arial" w:cs="Arial"/>
          <w:color w:val="auto"/>
          <w:sz w:val="20"/>
          <w:szCs w:val="20"/>
        </w:rPr>
        <w:t xml:space="preserve"> analiz prowadzących do optymalizacji kosztów produkcji poligraficznej</w:t>
      </w:r>
      <w:r w:rsidRPr="008533A4">
        <w:rPr>
          <w:rFonts w:ascii="Arial" w:hAnsi="Arial" w:cs="Arial"/>
          <w:color w:val="auto"/>
          <w:sz w:val="20"/>
          <w:szCs w:val="20"/>
        </w:rPr>
        <w:t>.</w:t>
      </w:r>
    </w:p>
    <w:p w:rsidR="002A1996" w:rsidRPr="008533A4" w:rsidRDefault="002A1996">
      <w:pPr>
        <w:rPr>
          <w:rFonts w:ascii="Arial" w:hAnsi="Arial" w:cs="Arial"/>
          <w:color w:val="auto"/>
          <w:sz w:val="20"/>
          <w:szCs w:val="20"/>
        </w:rPr>
      </w:pPr>
      <w:r w:rsidRPr="008533A4">
        <w:rPr>
          <w:rFonts w:ascii="Arial" w:hAnsi="Arial" w:cs="Arial"/>
          <w:color w:val="auto"/>
          <w:sz w:val="20"/>
          <w:szCs w:val="20"/>
        </w:rPr>
        <w:br w:type="page"/>
      </w:r>
    </w:p>
    <w:p w:rsidR="000E16D3" w:rsidRPr="008533A4"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8533A4">
        <w:rPr>
          <w:rFonts w:ascii="Arial" w:hAnsi="Arial" w:cs="Arial"/>
          <w:b/>
          <w:color w:val="auto"/>
          <w:sz w:val="20"/>
          <w:szCs w:val="20"/>
        </w:rPr>
        <w:lastRenderedPageBreak/>
        <w:t>Kontrola jakości w poligrafii</w:t>
      </w:r>
      <w:r w:rsidR="003C4959" w:rsidRPr="008533A4">
        <w:rPr>
          <w:rFonts w:ascii="Arial" w:hAnsi="Arial" w:cs="Arial"/>
          <w:b/>
          <w:color w:val="auto"/>
          <w:sz w:val="20"/>
          <w:szCs w:val="20"/>
        </w:rPr>
        <w:t xml:space="preserve"> </w:t>
      </w:r>
    </w:p>
    <w:p w:rsidR="000E16D3" w:rsidRPr="008533A4"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0E16D3" w:rsidRPr="008533A4"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8533A4">
        <w:rPr>
          <w:rFonts w:ascii="Arial" w:hAnsi="Arial" w:cs="Arial"/>
          <w:b/>
          <w:color w:val="auto"/>
          <w:sz w:val="20"/>
          <w:szCs w:val="20"/>
        </w:rPr>
        <w:t>Cele ogólne</w:t>
      </w:r>
      <w:r w:rsidR="00090B94">
        <w:rPr>
          <w:rFonts w:ascii="Arial" w:hAnsi="Arial" w:cs="Arial"/>
          <w:b/>
          <w:color w:val="auto"/>
          <w:sz w:val="20"/>
          <w:szCs w:val="20"/>
        </w:rPr>
        <w:t>:</w:t>
      </w:r>
      <w:r w:rsidRPr="008533A4">
        <w:rPr>
          <w:rFonts w:ascii="Arial" w:hAnsi="Arial" w:cs="Arial"/>
          <w:b/>
          <w:color w:val="auto"/>
          <w:sz w:val="20"/>
          <w:szCs w:val="20"/>
        </w:rPr>
        <w:t xml:space="preserve"> </w:t>
      </w:r>
    </w:p>
    <w:p w:rsidR="000E16D3" w:rsidRPr="008533A4" w:rsidRDefault="000E16D3" w:rsidP="00100F6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Wdrażanie ucznia w </w:t>
      </w:r>
      <w:r w:rsidR="009843BB" w:rsidRPr="008533A4">
        <w:rPr>
          <w:rFonts w:ascii="Arial" w:hAnsi="Arial" w:cs="Arial"/>
          <w:color w:val="auto"/>
          <w:sz w:val="20"/>
          <w:szCs w:val="20"/>
        </w:rPr>
        <w:t>proces</w:t>
      </w:r>
      <w:r w:rsidRPr="008533A4">
        <w:rPr>
          <w:rFonts w:ascii="Arial" w:hAnsi="Arial" w:cs="Arial"/>
          <w:color w:val="auto"/>
          <w:sz w:val="20"/>
          <w:szCs w:val="20"/>
        </w:rPr>
        <w:t xml:space="preserve"> kontroli jakości w </w:t>
      </w:r>
      <w:r w:rsidR="009843BB" w:rsidRPr="008533A4">
        <w:rPr>
          <w:rFonts w:ascii="Arial" w:hAnsi="Arial" w:cs="Arial"/>
          <w:color w:val="auto"/>
          <w:sz w:val="20"/>
          <w:szCs w:val="20"/>
        </w:rPr>
        <w:t>poligrafii.</w:t>
      </w:r>
    </w:p>
    <w:p w:rsidR="000E16D3" w:rsidRPr="008533A4" w:rsidRDefault="000E16D3" w:rsidP="00100F6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Zapoznanie się z zasadami </w:t>
      </w:r>
      <w:r w:rsidR="009843BB" w:rsidRPr="008533A4">
        <w:rPr>
          <w:rFonts w:ascii="Arial" w:hAnsi="Arial" w:cs="Arial"/>
          <w:color w:val="auto"/>
          <w:sz w:val="20"/>
          <w:szCs w:val="20"/>
        </w:rPr>
        <w:t xml:space="preserve">planowania i </w:t>
      </w:r>
      <w:r w:rsidRPr="008533A4">
        <w:rPr>
          <w:rFonts w:ascii="Arial" w:hAnsi="Arial" w:cs="Arial"/>
          <w:color w:val="auto"/>
          <w:sz w:val="20"/>
          <w:szCs w:val="20"/>
        </w:rPr>
        <w:t xml:space="preserve">prowadzenia </w:t>
      </w:r>
      <w:r w:rsidR="009843BB" w:rsidRPr="008533A4">
        <w:rPr>
          <w:rFonts w:ascii="Arial" w:hAnsi="Arial" w:cs="Arial"/>
          <w:color w:val="auto"/>
          <w:sz w:val="20"/>
          <w:szCs w:val="20"/>
        </w:rPr>
        <w:t>kontroli jakości.</w:t>
      </w:r>
    </w:p>
    <w:p w:rsidR="000E16D3" w:rsidRPr="008533A4" w:rsidRDefault="000E16D3" w:rsidP="00100F6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Kształtowanie umiejętności analizowania </w:t>
      </w:r>
      <w:r w:rsidR="009843BB" w:rsidRPr="008533A4">
        <w:rPr>
          <w:rFonts w:ascii="Arial" w:hAnsi="Arial" w:cs="Arial"/>
          <w:color w:val="auto"/>
          <w:sz w:val="20"/>
          <w:szCs w:val="20"/>
        </w:rPr>
        <w:t xml:space="preserve">danych </w:t>
      </w:r>
      <w:r w:rsidRPr="008533A4">
        <w:rPr>
          <w:rFonts w:ascii="Arial" w:hAnsi="Arial" w:cs="Arial"/>
          <w:color w:val="auto"/>
          <w:sz w:val="20"/>
          <w:szCs w:val="20"/>
        </w:rPr>
        <w:t>przyczynowo skutkowego w zakresie kontroli jakości.</w:t>
      </w:r>
    </w:p>
    <w:p w:rsidR="000E16D3" w:rsidRPr="008533A4" w:rsidRDefault="000E16D3" w:rsidP="000E16D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C97299" w:rsidRDefault="000E16D3"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Cele operacyjne</w:t>
      </w:r>
    </w:p>
    <w:p w:rsidR="000E16D3" w:rsidRPr="008533A4" w:rsidRDefault="00C97299"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9843BB" w:rsidRPr="008533A4">
        <w:rPr>
          <w:rFonts w:ascii="Arial" w:hAnsi="Arial" w:cs="Arial"/>
          <w:b/>
          <w:color w:val="auto"/>
          <w:sz w:val="20"/>
          <w:szCs w:val="20"/>
        </w:rPr>
        <w:t>:</w:t>
      </w:r>
    </w:p>
    <w:p w:rsidR="000E16D3" w:rsidRPr="008533A4" w:rsidRDefault="000E16D3" w:rsidP="00100F60">
      <w:pPr>
        <w:pStyle w:val="Akapitzlist"/>
        <w:numPr>
          <w:ilvl w:val="0"/>
          <w:numId w:val="54"/>
        </w:numPr>
        <w:spacing w:line="360" w:lineRule="auto"/>
        <w:rPr>
          <w:rFonts w:ascii="Arial" w:hAnsi="Arial" w:cs="Arial"/>
          <w:color w:val="auto"/>
          <w:sz w:val="20"/>
          <w:szCs w:val="20"/>
        </w:rPr>
      </w:pPr>
      <w:r w:rsidRPr="008533A4">
        <w:rPr>
          <w:rFonts w:ascii="Arial" w:hAnsi="Arial" w:cs="Arial"/>
          <w:color w:val="auto"/>
          <w:sz w:val="20"/>
          <w:szCs w:val="20"/>
        </w:rPr>
        <w:t>ustalić etapy kontroli jakości,</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dobrać i zastosować urządzenia i przyrządy kontrolno-pomiarowe stosowane w kontroli jakości,</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określić wymagania jakościowe dla surowców, materiałów, półproduktów i produktów poligraficznych,</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ocenić jakość surowców, materiałów, półproduktów i produktów poligraficznych,</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określić wady surowców, materiałów, półproduktów i produktów poligraficznych,</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określić przyczyny powstawania wad surowców, materiałów, półproduktów i produktów poligraficznych,</w:t>
      </w:r>
    </w:p>
    <w:p w:rsidR="000E16D3" w:rsidRPr="008533A4" w:rsidRDefault="000E16D3" w:rsidP="00100F60">
      <w:pPr>
        <w:pStyle w:val="Akapitzlist"/>
        <w:numPr>
          <w:ilvl w:val="0"/>
          <w:numId w:val="54"/>
        </w:numPr>
        <w:spacing w:line="360" w:lineRule="auto"/>
        <w:ind w:left="357" w:hanging="357"/>
        <w:rPr>
          <w:rFonts w:ascii="Arial" w:hAnsi="Arial" w:cs="Arial"/>
          <w:color w:val="auto"/>
          <w:sz w:val="20"/>
          <w:szCs w:val="20"/>
        </w:rPr>
      </w:pPr>
      <w:r w:rsidRPr="008533A4">
        <w:rPr>
          <w:rFonts w:ascii="Arial" w:hAnsi="Arial" w:cs="Arial"/>
          <w:color w:val="auto"/>
          <w:sz w:val="20"/>
          <w:szCs w:val="20"/>
        </w:rPr>
        <w:t>poprawić jakość produktów poligraficznych.</w:t>
      </w:r>
    </w:p>
    <w:p w:rsidR="000E16D3" w:rsidRPr="008533A4" w:rsidRDefault="000E16D3" w:rsidP="000E16D3">
      <w:pPr>
        <w:rPr>
          <w:rFonts w:ascii="Arial" w:hAnsi="Arial" w:cs="Arial"/>
          <w:b/>
          <w:color w:val="auto"/>
          <w:sz w:val="20"/>
          <w:szCs w:val="20"/>
        </w:rPr>
      </w:pPr>
      <w:r w:rsidRPr="008533A4">
        <w:rPr>
          <w:rFonts w:ascii="Arial" w:hAnsi="Arial" w:cs="Arial"/>
          <w:b/>
          <w:color w:val="auto"/>
          <w:sz w:val="20"/>
          <w:szCs w:val="20"/>
        </w:rPr>
        <w:br w:type="page"/>
      </w:r>
    </w:p>
    <w:p w:rsidR="000E16D3" w:rsidRPr="008533A4" w:rsidRDefault="000E16D3" w:rsidP="005D5776">
      <w:pPr>
        <w:spacing w:line="276"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MATERIAŁ NAUCZANIA – </w:t>
      </w:r>
      <w:r w:rsidR="003C4959" w:rsidRPr="008533A4">
        <w:rPr>
          <w:rFonts w:ascii="Arial" w:hAnsi="Arial" w:cs="Arial"/>
          <w:b/>
          <w:color w:val="auto"/>
          <w:sz w:val="20"/>
          <w:szCs w:val="20"/>
        </w:rPr>
        <w:t>K</w:t>
      </w:r>
      <w:r w:rsidR="00E93594" w:rsidRPr="008533A4">
        <w:rPr>
          <w:rFonts w:ascii="Arial" w:hAnsi="Arial" w:cs="Arial"/>
          <w:b/>
          <w:color w:val="auto"/>
          <w:sz w:val="20"/>
          <w:szCs w:val="20"/>
        </w:rPr>
        <w:t>ONTROLA JAKOŚCI W POLIGRAFII</w:t>
      </w:r>
    </w:p>
    <w:tbl>
      <w:tblPr>
        <w:tblStyle w:val="Tabela-Siatka"/>
        <w:tblW w:w="14005" w:type="dxa"/>
        <w:tblInd w:w="108" w:type="dxa"/>
        <w:tblLayout w:type="fixed"/>
        <w:tblLook w:val="04A0" w:firstRow="1" w:lastRow="0" w:firstColumn="1" w:lastColumn="0" w:noHBand="0" w:noVBand="1"/>
      </w:tblPr>
      <w:tblGrid>
        <w:gridCol w:w="2216"/>
        <w:gridCol w:w="2562"/>
        <w:gridCol w:w="1244"/>
        <w:gridCol w:w="3184"/>
        <w:gridCol w:w="3118"/>
        <w:gridCol w:w="1681"/>
      </w:tblGrid>
      <w:tr w:rsidR="000E16D3" w:rsidRPr="008533A4" w:rsidTr="00E93594">
        <w:tc>
          <w:tcPr>
            <w:tcW w:w="2216" w:type="dxa"/>
            <w:vMerge w:val="restart"/>
            <w:shd w:val="clear" w:color="auto" w:fill="auto"/>
          </w:tcPr>
          <w:p w:rsidR="000E16D3" w:rsidRPr="008533A4" w:rsidRDefault="000E16D3" w:rsidP="00E93594">
            <w:pPr>
              <w:rPr>
                <w:rFonts w:ascii="Arial" w:eastAsia="Times New Roman" w:hAnsi="Arial" w:cs="Arial"/>
                <w:sz w:val="20"/>
                <w:szCs w:val="20"/>
              </w:rPr>
            </w:pPr>
            <w:r w:rsidRPr="008533A4">
              <w:rPr>
                <w:rFonts w:ascii="Arial" w:eastAsia="Times New Roman" w:hAnsi="Arial" w:cs="Arial"/>
                <w:sz w:val="20"/>
                <w:szCs w:val="20"/>
              </w:rPr>
              <w:t>Dział programowy</w:t>
            </w:r>
          </w:p>
        </w:tc>
        <w:tc>
          <w:tcPr>
            <w:tcW w:w="2562" w:type="dxa"/>
            <w:vMerge w:val="restart"/>
            <w:shd w:val="clear" w:color="auto" w:fill="auto"/>
          </w:tcPr>
          <w:p w:rsidR="000E16D3" w:rsidRPr="008533A4" w:rsidRDefault="000E16D3" w:rsidP="00E93594">
            <w:pPr>
              <w:rPr>
                <w:rFonts w:ascii="Arial" w:eastAsia="Times New Roman" w:hAnsi="Arial" w:cs="Arial"/>
                <w:sz w:val="20"/>
                <w:szCs w:val="20"/>
              </w:rPr>
            </w:pPr>
            <w:r w:rsidRPr="008533A4">
              <w:rPr>
                <w:rFonts w:ascii="Arial" w:eastAsia="Times New Roman" w:hAnsi="Arial" w:cs="Arial"/>
                <w:sz w:val="20"/>
                <w:szCs w:val="20"/>
              </w:rPr>
              <w:t>Tematy jednostek metodycznych</w:t>
            </w:r>
          </w:p>
        </w:tc>
        <w:tc>
          <w:tcPr>
            <w:tcW w:w="1244" w:type="dxa"/>
            <w:vMerge w:val="restart"/>
            <w:shd w:val="clear" w:color="auto" w:fill="auto"/>
          </w:tcPr>
          <w:p w:rsidR="000E16D3" w:rsidRPr="008533A4" w:rsidRDefault="000E16D3" w:rsidP="00E93594">
            <w:pPr>
              <w:jc w:val="center"/>
              <w:rPr>
                <w:sz w:val="20"/>
                <w:szCs w:val="20"/>
              </w:rPr>
            </w:pPr>
            <w:r w:rsidRPr="008533A4">
              <w:rPr>
                <w:rFonts w:ascii="Arial" w:eastAsia="Times New Roman" w:hAnsi="Arial" w:cs="Arial"/>
                <w:sz w:val="20"/>
                <w:szCs w:val="20"/>
              </w:rPr>
              <w:t>Liczba godz.</w:t>
            </w:r>
          </w:p>
        </w:tc>
        <w:tc>
          <w:tcPr>
            <w:tcW w:w="6302" w:type="dxa"/>
            <w:gridSpan w:val="2"/>
            <w:shd w:val="clear" w:color="auto" w:fill="auto"/>
          </w:tcPr>
          <w:p w:rsidR="000E16D3" w:rsidRPr="008533A4" w:rsidRDefault="000E16D3" w:rsidP="00E93594">
            <w:pPr>
              <w:jc w:val="center"/>
              <w:rPr>
                <w:sz w:val="20"/>
                <w:szCs w:val="20"/>
              </w:rPr>
            </w:pPr>
            <w:r w:rsidRPr="008533A4">
              <w:rPr>
                <w:rFonts w:ascii="Arial" w:eastAsia="Times New Roman" w:hAnsi="Arial" w:cs="Arial"/>
                <w:sz w:val="20"/>
                <w:szCs w:val="20"/>
              </w:rPr>
              <w:t>Wymagania programowe</w:t>
            </w:r>
          </w:p>
        </w:tc>
        <w:tc>
          <w:tcPr>
            <w:tcW w:w="1681" w:type="dxa"/>
            <w:shd w:val="clear" w:color="auto" w:fill="auto"/>
          </w:tcPr>
          <w:p w:rsidR="000E16D3" w:rsidRPr="008533A4" w:rsidRDefault="000E16D3" w:rsidP="00E93594">
            <w:pPr>
              <w:rPr>
                <w:rFonts w:ascii="Arial" w:hAnsi="Arial" w:cs="Arial"/>
                <w:sz w:val="20"/>
                <w:szCs w:val="20"/>
              </w:rPr>
            </w:pPr>
            <w:r w:rsidRPr="008533A4">
              <w:rPr>
                <w:rFonts w:ascii="Arial" w:hAnsi="Arial" w:cs="Arial"/>
                <w:sz w:val="20"/>
                <w:szCs w:val="20"/>
              </w:rPr>
              <w:t>Uwagi o realizacji</w:t>
            </w:r>
          </w:p>
        </w:tc>
      </w:tr>
      <w:tr w:rsidR="000E16D3" w:rsidRPr="008533A4" w:rsidTr="00E93594">
        <w:tc>
          <w:tcPr>
            <w:tcW w:w="2216" w:type="dxa"/>
            <w:vMerge/>
            <w:shd w:val="clear" w:color="auto" w:fill="auto"/>
          </w:tcPr>
          <w:p w:rsidR="000E16D3" w:rsidRPr="008533A4" w:rsidRDefault="000E16D3" w:rsidP="00E93594">
            <w:pPr>
              <w:rPr>
                <w:rFonts w:ascii="Arial" w:eastAsia="Times New Roman" w:hAnsi="Arial" w:cs="Arial"/>
                <w:sz w:val="20"/>
                <w:szCs w:val="20"/>
              </w:rPr>
            </w:pPr>
          </w:p>
        </w:tc>
        <w:tc>
          <w:tcPr>
            <w:tcW w:w="2562" w:type="dxa"/>
            <w:vMerge/>
            <w:shd w:val="clear" w:color="auto" w:fill="auto"/>
          </w:tcPr>
          <w:p w:rsidR="000E16D3" w:rsidRPr="008533A4" w:rsidRDefault="000E16D3" w:rsidP="00E93594">
            <w:pPr>
              <w:rPr>
                <w:rFonts w:ascii="Arial" w:eastAsia="Times New Roman" w:hAnsi="Arial" w:cs="Arial"/>
                <w:sz w:val="20"/>
                <w:szCs w:val="20"/>
              </w:rPr>
            </w:pPr>
          </w:p>
        </w:tc>
        <w:tc>
          <w:tcPr>
            <w:tcW w:w="1244" w:type="dxa"/>
            <w:vMerge/>
            <w:shd w:val="clear" w:color="auto" w:fill="auto"/>
          </w:tcPr>
          <w:p w:rsidR="000E16D3" w:rsidRPr="008533A4" w:rsidRDefault="000E16D3" w:rsidP="00E93594">
            <w:pPr>
              <w:rPr>
                <w:sz w:val="20"/>
                <w:szCs w:val="20"/>
              </w:rPr>
            </w:pPr>
          </w:p>
        </w:tc>
        <w:tc>
          <w:tcPr>
            <w:tcW w:w="3184" w:type="dxa"/>
            <w:shd w:val="clear" w:color="auto" w:fill="auto"/>
          </w:tcPr>
          <w:p w:rsidR="000E16D3" w:rsidRPr="008533A4" w:rsidRDefault="00E93594" w:rsidP="00E93594">
            <w:pPr>
              <w:rPr>
                <w:rFonts w:ascii="Arial" w:eastAsia="Times New Roman" w:hAnsi="Arial" w:cs="Arial"/>
                <w:sz w:val="20"/>
                <w:szCs w:val="20"/>
              </w:rPr>
            </w:pPr>
            <w:r w:rsidRPr="008533A4">
              <w:rPr>
                <w:rFonts w:ascii="Arial" w:eastAsia="Times New Roman" w:hAnsi="Arial" w:cs="Arial"/>
                <w:sz w:val="20"/>
                <w:szCs w:val="20"/>
              </w:rPr>
              <w:t>P</w:t>
            </w:r>
            <w:r w:rsidR="000E16D3" w:rsidRPr="008533A4">
              <w:rPr>
                <w:rFonts w:ascii="Arial" w:eastAsia="Times New Roman" w:hAnsi="Arial" w:cs="Arial"/>
                <w:sz w:val="20"/>
                <w:szCs w:val="20"/>
              </w:rPr>
              <w:t>odstawowe</w:t>
            </w:r>
          </w:p>
          <w:p w:rsidR="00E93594" w:rsidRPr="008533A4" w:rsidRDefault="00E93594" w:rsidP="00E93594">
            <w:pPr>
              <w:rPr>
                <w:b/>
                <w:sz w:val="20"/>
                <w:szCs w:val="20"/>
              </w:rPr>
            </w:pPr>
            <w:r w:rsidRPr="008533A4">
              <w:rPr>
                <w:rFonts w:ascii="Arial" w:eastAsia="Times New Roman" w:hAnsi="Arial" w:cs="Arial"/>
                <w:b/>
                <w:sz w:val="20"/>
                <w:szCs w:val="20"/>
              </w:rPr>
              <w:t>Uczeń potrafi:</w:t>
            </w:r>
          </w:p>
        </w:tc>
        <w:tc>
          <w:tcPr>
            <w:tcW w:w="3118" w:type="dxa"/>
            <w:shd w:val="clear" w:color="auto" w:fill="auto"/>
          </w:tcPr>
          <w:p w:rsidR="000E16D3" w:rsidRPr="008533A4" w:rsidRDefault="00E93594" w:rsidP="00E93594">
            <w:pPr>
              <w:rPr>
                <w:rFonts w:ascii="Arial" w:eastAsia="Times New Roman" w:hAnsi="Arial" w:cs="Arial"/>
                <w:sz w:val="20"/>
                <w:szCs w:val="20"/>
              </w:rPr>
            </w:pPr>
            <w:r w:rsidRPr="008533A4">
              <w:rPr>
                <w:rFonts w:ascii="Arial" w:eastAsia="Times New Roman" w:hAnsi="Arial" w:cs="Arial"/>
                <w:sz w:val="20"/>
                <w:szCs w:val="20"/>
              </w:rPr>
              <w:t>P</w:t>
            </w:r>
            <w:r w:rsidR="000E16D3" w:rsidRPr="008533A4">
              <w:rPr>
                <w:rFonts w:ascii="Arial" w:eastAsia="Times New Roman" w:hAnsi="Arial" w:cs="Arial"/>
                <w:sz w:val="20"/>
                <w:szCs w:val="20"/>
              </w:rPr>
              <w:t>onadpodstawowe</w:t>
            </w:r>
          </w:p>
          <w:p w:rsidR="00E93594" w:rsidRPr="008533A4" w:rsidRDefault="00E93594" w:rsidP="00E93594">
            <w:pPr>
              <w:rPr>
                <w:sz w:val="20"/>
                <w:szCs w:val="20"/>
              </w:rPr>
            </w:pPr>
            <w:r w:rsidRPr="008533A4">
              <w:rPr>
                <w:rFonts w:ascii="Arial" w:eastAsia="Times New Roman" w:hAnsi="Arial" w:cs="Arial"/>
                <w:b/>
                <w:sz w:val="20"/>
                <w:szCs w:val="20"/>
              </w:rPr>
              <w:t>Uczeń potrafi:</w:t>
            </w:r>
          </w:p>
        </w:tc>
        <w:tc>
          <w:tcPr>
            <w:tcW w:w="1681" w:type="dxa"/>
            <w:shd w:val="clear" w:color="auto" w:fill="auto"/>
          </w:tcPr>
          <w:p w:rsidR="000E16D3" w:rsidRPr="008533A4" w:rsidRDefault="000E16D3" w:rsidP="00E93594">
            <w:pPr>
              <w:rPr>
                <w:rFonts w:ascii="Arial" w:hAnsi="Arial" w:cs="Arial"/>
                <w:sz w:val="20"/>
                <w:szCs w:val="20"/>
              </w:rPr>
            </w:pPr>
            <w:r w:rsidRPr="008533A4">
              <w:rPr>
                <w:rFonts w:ascii="Arial" w:hAnsi="Arial" w:cs="Arial"/>
                <w:sz w:val="20"/>
                <w:szCs w:val="20"/>
              </w:rPr>
              <w:t>Etap realizacji</w:t>
            </w:r>
          </w:p>
        </w:tc>
      </w:tr>
      <w:tr w:rsidR="009C36ED" w:rsidRPr="008533A4" w:rsidTr="009843BB">
        <w:tc>
          <w:tcPr>
            <w:tcW w:w="2216" w:type="dxa"/>
            <w:vMerge w:val="restart"/>
          </w:tcPr>
          <w:p w:rsidR="009C36ED" w:rsidRPr="008533A4" w:rsidRDefault="009C36ED" w:rsidP="00100F60">
            <w:pPr>
              <w:pStyle w:val="Akapitzlist"/>
              <w:numPr>
                <w:ilvl w:val="0"/>
                <w:numId w:val="58"/>
              </w:numPr>
              <w:ind w:left="318" w:hanging="318"/>
              <w:rPr>
                <w:rFonts w:ascii="Arial" w:hAnsi="Arial" w:cs="Arial"/>
                <w:b/>
                <w:sz w:val="20"/>
                <w:szCs w:val="20"/>
              </w:rPr>
            </w:pPr>
            <w:r w:rsidRPr="008533A4">
              <w:rPr>
                <w:rFonts w:ascii="Arial" w:hAnsi="Arial" w:cs="Arial"/>
                <w:sz w:val="20"/>
                <w:szCs w:val="20"/>
              </w:rPr>
              <w:t>Wejściowa i wyjściowa kontrola jakości w poligrafii</w:t>
            </w:r>
          </w:p>
        </w:tc>
        <w:tc>
          <w:tcPr>
            <w:tcW w:w="2562" w:type="dxa"/>
          </w:tcPr>
          <w:p w:rsidR="009C36ED" w:rsidRPr="008533A4" w:rsidRDefault="009C36ED" w:rsidP="00100F60">
            <w:pPr>
              <w:pStyle w:val="Akapitzlist"/>
              <w:numPr>
                <w:ilvl w:val="0"/>
                <w:numId w:val="59"/>
              </w:numPr>
              <w:rPr>
                <w:rFonts w:ascii="Arial" w:hAnsi="Arial" w:cs="Arial"/>
                <w:sz w:val="20"/>
                <w:szCs w:val="20"/>
              </w:rPr>
            </w:pPr>
            <w:r w:rsidRPr="008533A4">
              <w:rPr>
                <w:rFonts w:ascii="Arial" w:hAnsi="Arial" w:cs="Arial"/>
                <w:sz w:val="20"/>
                <w:szCs w:val="20"/>
              </w:rPr>
              <w:t>Etapy kontroli jakości wejściowej surowców i materiałów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wymienić etapy wejściowej kontroli jakości surowców i materiałów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wymienić punkty kontrolne wejściowej kontroli jakości surowców i materiałów poligraficznych</w:t>
            </w:r>
          </w:p>
        </w:tc>
        <w:tc>
          <w:tcPr>
            <w:tcW w:w="3118"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zaplanować etapy wejściowej kontroli jakości surowców i materiałów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zaplanować punkty kontrolne wejściowej kontroli jakości surowców i materiałów poligraficznych </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sporządzić schemat wejściowej kontroli jakości surowców i materiałów poligraficznych</w:t>
            </w:r>
          </w:p>
        </w:tc>
        <w:tc>
          <w:tcPr>
            <w:tcW w:w="1681" w:type="dxa"/>
            <w:vMerge w:val="restart"/>
          </w:tcPr>
          <w:p w:rsidR="009C36ED" w:rsidRPr="008533A4" w:rsidRDefault="009C36ED" w:rsidP="00E93594">
            <w:pPr>
              <w:rPr>
                <w:rFonts w:ascii="Arial" w:hAnsi="Arial" w:cs="Arial"/>
                <w:sz w:val="20"/>
                <w:szCs w:val="20"/>
              </w:rPr>
            </w:pPr>
            <w:r w:rsidRPr="008533A4">
              <w:rPr>
                <w:rFonts w:ascii="Arial" w:hAnsi="Arial" w:cs="Arial"/>
                <w:sz w:val="20"/>
                <w:szCs w:val="20"/>
              </w:rPr>
              <w:t>Klasa III</w:t>
            </w:r>
          </w:p>
          <w:p w:rsidR="009C36ED" w:rsidRPr="008533A4" w:rsidRDefault="009C36ED" w:rsidP="00E93594">
            <w:pPr>
              <w:rPr>
                <w:rFonts w:ascii="Arial" w:hAnsi="Arial" w:cs="Arial"/>
                <w:sz w:val="20"/>
                <w:szCs w:val="20"/>
              </w:rPr>
            </w:pPr>
          </w:p>
        </w:tc>
      </w:tr>
      <w:tr w:rsidR="009C36ED" w:rsidRPr="008533A4" w:rsidTr="009843BB">
        <w:tc>
          <w:tcPr>
            <w:tcW w:w="2216" w:type="dxa"/>
            <w:vMerge/>
          </w:tcPr>
          <w:p w:rsidR="009C36ED" w:rsidRPr="008533A4" w:rsidRDefault="009C36ED" w:rsidP="00100F60">
            <w:pPr>
              <w:pStyle w:val="Akapitzlist"/>
              <w:numPr>
                <w:ilvl w:val="0"/>
                <w:numId w:val="58"/>
              </w:numPr>
              <w:ind w:left="318" w:hanging="318"/>
              <w:rPr>
                <w:rFonts w:ascii="Arial" w:hAnsi="Arial" w:cs="Arial"/>
                <w:sz w:val="20"/>
                <w:szCs w:val="20"/>
              </w:rPr>
            </w:pPr>
          </w:p>
        </w:tc>
        <w:tc>
          <w:tcPr>
            <w:tcW w:w="2562" w:type="dxa"/>
          </w:tcPr>
          <w:p w:rsidR="009C36ED" w:rsidRPr="008533A4" w:rsidRDefault="009C36ED" w:rsidP="00100F60">
            <w:pPr>
              <w:pStyle w:val="Akapitzlist"/>
              <w:numPr>
                <w:ilvl w:val="0"/>
                <w:numId w:val="59"/>
              </w:numPr>
              <w:rPr>
                <w:rFonts w:ascii="Arial" w:hAnsi="Arial" w:cs="Arial"/>
                <w:sz w:val="20"/>
                <w:szCs w:val="20"/>
              </w:rPr>
            </w:pPr>
            <w:r w:rsidRPr="008533A4">
              <w:rPr>
                <w:rFonts w:ascii="Arial" w:hAnsi="Arial" w:cs="Arial"/>
                <w:sz w:val="20"/>
                <w:szCs w:val="20"/>
              </w:rPr>
              <w:t>Etapy kontroli jakości wyjściowej półproduktów i produktów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wymienić etapy wyjściowej kontroli jakości półproduktów i produktów poligraficznych</w:t>
            </w:r>
          </w:p>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wymienić punkty kontrolne wyjściowej kontroli jakości półproduktów i produktów poligraficznych</w:t>
            </w:r>
          </w:p>
        </w:tc>
        <w:tc>
          <w:tcPr>
            <w:tcW w:w="3118"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zaplanować etapy wyjściowej kontroli jakości półproduktów i produktów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zaplanować punkty kontrolne wyjściowej kontroli jakości półproduktów i produktów poligraficznych</w:t>
            </w:r>
          </w:p>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sporządzić schemat wyjściowej kontroli jakości półproduktów i produktów poligraficznych</w:t>
            </w:r>
          </w:p>
        </w:tc>
        <w:tc>
          <w:tcPr>
            <w:tcW w:w="1681" w:type="dxa"/>
            <w:vMerge/>
          </w:tcPr>
          <w:p w:rsidR="009C36ED" w:rsidRPr="008533A4" w:rsidRDefault="009C36ED" w:rsidP="009843BB">
            <w:pPr>
              <w:jc w:val="center"/>
              <w:rPr>
                <w:rFonts w:ascii="Arial" w:hAnsi="Arial" w:cs="Arial"/>
                <w:sz w:val="20"/>
                <w:szCs w:val="20"/>
              </w:rPr>
            </w:pP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Urządzenia i przyrządy kontrolno-pomiarowe do wejściowej kontroli jakości surowców i materiałów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wymienić urządzenia i przyrządy kontrolno-pomiarowe do </w:t>
            </w:r>
            <w:r w:rsidRPr="008533A4">
              <w:rPr>
                <w:rFonts w:ascii="Arial" w:hAnsi="Arial" w:cs="Arial"/>
                <w:sz w:val="20"/>
                <w:szCs w:val="20"/>
              </w:rPr>
              <w:t>wejściowej kontroli jakości surowców i materiałów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rozróżnić urządzenia i przyrządy kontrolno-pomiarowe do </w:t>
            </w:r>
            <w:r w:rsidRPr="008533A4">
              <w:rPr>
                <w:rFonts w:ascii="Arial" w:hAnsi="Arial" w:cs="Arial"/>
                <w:sz w:val="20"/>
                <w:szCs w:val="20"/>
              </w:rPr>
              <w:t>wejściowej kontroli jakości surowców i materiałów poligraficznych</w:t>
            </w:r>
          </w:p>
        </w:tc>
        <w:tc>
          <w:tcPr>
            <w:tcW w:w="3118"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dobrać urządzenia i przyrządy kontrolno-pomiarowe do </w:t>
            </w:r>
            <w:r w:rsidRPr="008533A4">
              <w:rPr>
                <w:rFonts w:ascii="Arial" w:hAnsi="Arial" w:cs="Arial"/>
                <w:sz w:val="20"/>
                <w:szCs w:val="20"/>
              </w:rPr>
              <w:t>wejściowej kontroli jakości surowców i materiałów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opisać zasady działania urządzeń i przyrządów kontrolno-pomiarowych do </w:t>
            </w:r>
            <w:r w:rsidRPr="008533A4">
              <w:rPr>
                <w:rFonts w:ascii="Arial" w:hAnsi="Arial" w:cs="Arial"/>
                <w:sz w:val="20"/>
                <w:szCs w:val="20"/>
              </w:rPr>
              <w:t>wejściowej kontroli jakości surowców i materiałów poligraficznych</w:t>
            </w:r>
          </w:p>
        </w:tc>
        <w:tc>
          <w:tcPr>
            <w:tcW w:w="1681" w:type="dxa"/>
            <w:vMerge/>
          </w:tcPr>
          <w:p w:rsidR="009C36ED" w:rsidRPr="008533A4" w:rsidRDefault="009C36ED" w:rsidP="009843BB">
            <w:pPr>
              <w:jc w:val="center"/>
              <w:rPr>
                <w:rFonts w:ascii="Arial" w:hAnsi="Arial" w:cs="Arial"/>
                <w:sz w:val="20"/>
                <w:szCs w:val="20"/>
              </w:rPr>
            </w:pP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Urządzenia i przyrządy kontrolno-pomiarowe do wyjściowej kontroli jakości półproduktów i produktów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 xml:space="preserve">wymienić urządzenia i przyrządy kontrolno-pomiarowe do </w:t>
            </w:r>
            <w:r w:rsidRPr="008533A4">
              <w:rPr>
                <w:rFonts w:ascii="Arial" w:hAnsi="Arial" w:cs="Arial"/>
                <w:sz w:val="20"/>
                <w:szCs w:val="20"/>
              </w:rPr>
              <w:t>wyjściowej kontroli jakości półproduktów i produktów poligraficznych</w:t>
            </w:r>
          </w:p>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 xml:space="preserve">rozróżnić urządzenia i przyrządy kontrolno-pomiarowe do </w:t>
            </w:r>
            <w:r w:rsidRPr="008533A4">
              <w:rPr>
                <w:rFonts w:ascii="Arial" w:hAnsi="Arial" w:cs="Arial"/>
                <w:sz w:val="20"/>
                <w:szCs w:val="20"/>
              </w:rPr>
              <w:t>wyjściowej kontroli jakości półproduktów i produktów poligraficznych</w:t>
            </w:r>
          </w:p>
        </w:tc>
        <w:tc>
          <w:tcPr>
            <w:tcW w:w="3118"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dobrać urządzenia i przyrządy kontrolno-pomiarowe do </w:t>
            </w:r>
            <w:r w:rsidRPr="008533A4">
              <w:rPr>
                <w:rFonts w:ascii="Arial" w:hAnsi="Arial" w:cs="Arial"/>
                <w:sz w:val="20"/>
                <w:szCs w:val="20"/>
              </w:rPr>
              <w:t>wyjściowej kontroli jakości półproduktów i produktów poligraficznych</w:t>
            </w:r>
          </w:p>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 xml:space="preserve">opisać zasady działania urządzeń i przyrządów kontrolno-pomiarowych do </w:t>
            </w:r>
            <w:r w:rsidRPr="008533A4">
              <w:rPr>
                <w:rFonts w:ascii="Arial" w:hAnsi="Arial" w:cs="Arial"/>
                <w:sz w:val="20"/>
                <w:szCs w:val="20"/>
              </w:rPr>
              <w:t>wyjściowej kontroli jakości półproduktów i produktów poligraficznych</w:t>
            </w:r>
          </w:p>
        </w:tc>
        <w:tc>
          <w:tcPr>
            <w:tcW w:w="1681" w:type="dxa"/>
            <w:vMerge/>
          </w:tcPr>
          <w:p w:rsidR="009C36ED" w:rsidRPr="008533A4" w:rsidRDefault="009C36ED" w:rsidP="009843BB">
            <w:pPr>
              <w:jc w:val="center"/>
              <w:rPr>
                <w:rFonts w:ascii="Arial" w:hAnsi="Arial" w:cs="Arial"/>
                <w:sz w:val="20"/>
                <w:szCs w:val="20"/>
              </w:rPr>
            </w:pP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Wymagania jakościowe dla surowców i materiałów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parametry surowców i materiałów poligraficznych podlegających kontroli jakości</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scharakteryzować parametry surowców i materiałów poligraficznych podlegających kontroli jakości</w:t>
            </w:r>
          </w:p>
        </w:tc>
        <w:tc>
          <w:tcPr>
            <w:tcW w:w="3118" w:type="dxa"/>
          </w:tcPr>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parametry surowców i materiałów poligraficznych podlegających kontroli jakości</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wymagania jakościowe dla surowców i materiałów poligraficznych</w:t>
            </w:r>
          </w:p>
        </w:tc>
        <w:tc>
          <w:tcPr>
            <w:tcW w:w="1681" w:type="dxa"/>
            <w:vMerge/>
          </w:tcPr>
          <w:p w:rsidR="009C36ED" w:rsidRPr="008533A4" w:rsidRDefault="009C36ED" w:rsidP="009843BB">
            <w:pPr>
              <w:jc w:val="center"/>
              <w:rPr>
                <w:rFonts w:ascii="Arial" w:hAnsi="Arial" w:cs="Arial"/>
                <w:sz w:val="20"/>
                <w:szCs w:val="20"/>
              </w:rPr>
            </w:pP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Wymagania jakościowe dla półproduktów i produktów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5D5776" w:rsidRDefault="009C36ED" w:rsidP="00100F60">
            <w:pPr>
              <w:pStyle w:val="Akapitzlist"/>
              <w:numPr>
                <w:ilvl w:val="0"/>
                <w:numId w:val="56"/>
              </w:numPr>
              <w:pBdr>
                <w:top w:val="nil"/>
                <w:left w:val="nil"/>
                <w:bottom w:val="nil"/>
                <w:right w:val="nil"/>
                <w:between w:val="nil"/>
              </w:pBdr>
              <w:ind w:left="170" w:hanging="170"/>
              <w:rPr>
                <w:rFonts w:ascii="Arial" w:hAnsi="Arial" w:cs="Arial"/>
                <w:spacing w:val="-8"/>
                <w:sz w:val="20"/>
                <w:szCs w:val="20"/>
              </w:rPr>
            </w:pPr>
            <w:r w:rsidRPr="005D5776">
              <w:rPr>
                <w:rFonts w:ascii="Arial" w:hAnsi="Arial" w:cs="Arial"/>
                <w:spacing w:val="-8"/>
                <w:sz w:val="20"/>
                <w:szCs w:val="20"/>
              </w:rPr>
              <w:t>wymienić parametry półproduktów i produktów poligraficznych podlegających kontroli jakości</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scharakteryzować parametry półproduktów i produktów poligraficznych podlegających kontroli jakości</w:t>
            </w:r>
          </w:p>
        </w:tc>
        <w:tc>
          <w:tcPr>
            <w:tcW w:w="3118" w:type="dxa"/>
          </w:tcPr>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parametry półproduktów i produktów poligraficznych podlegających kontroli jakości</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wymagania jakościowe dla półproduktów i produktów poligraficznych</w:t>
            </w:r>
          </w:p>
        </w:tc>
        <w:tc>
          <w:tcPr>
            <w:tcW w:w="1681" w:type="dxa"/>
            <w:vMerge/>
          </w:tcPr>
          <w:p w:rsidR="009C36ED" w:rsidRPr="008533A4" w:rsidRDefault="009C36ED" w:rsidP="009843BB">
            <w:pPr>
              <w:jc w:val="center"/>
              <w:rPr>
                <w:rFonts w:ascii="Arial" w:hAnsi="Arial" w:cs="Arial"/>
                <w:sz w:val="20"/>
                <w:szCs w:val="20"/>
              </w:rPr>
            </w:pP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Ocena jakości surowców i materiałów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8"/>
              </w:numPr>
              <w:tabs>
                <w:tab w:val="left" w:pos="177"/>
              </w:tabs>
              <w:ind w:left="170" w:hanging="170"/>
              <w:rPr>
                <w:rFonts w:ascii="Arial" w:hAnsi="Arial" w:cs="Arial"/>
                <w:sz w:val="20"/>
                <w:szCs w:val="20"/>
              </w:rPr>
            </w:pPr>
            <w:r w:rsidRPr="008533A4">
              <w:rPr>
                <w:rFonts w:ascii="Arial" w:eastAsia="Times New Roman" w:hAnsi="Arial" w:cs="Arial"/>
                <w:sz w:val="20"/>
                <w:szCs w:val="20"/>
              </w:rPr>
              <w:t xml:space="preserve">rozróżnić urządzenia i przyrządy kontrolno-pomiarowe do </w:t>
            </w:r>
            <w:r w:rsidRPr="008533A4">
              <w:rPr>
                <w:rFonts w:ascii="Arial" w:hAnsi="Arial" w:cs="Arial"/>
                <w:sz w:val="20"/>
                <w:szCs w:val="20"/>
              </w:rPr>
              <w:t>kontroli jakości surowców i materiałów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dokonać oceny jakości surowców i materiałów poligraficznych </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oceny wizualnej surowców i materiałów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pomiaru parametrów wytrzymałościowych oraz fizyko-chemicznych surowców i materiałów poligraficznych</w:t>
            </w:r>
          </w:p>
        </w:tc>
        <w:tc>
          <w:tcPr>
            <w:tcW w:w="3118" w:type="dxa"/>
          </w:tcPr>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dobrać urządzenia i przyrządy kontrolno-pomiarowe do </w:t>
            </w:r>
            <w:r w:rsidRPr="008533A4">
              <w:rPr>
                <w:rFonts w:ascii="Arial" w:hAnsi="Arial" w:cs="Arial"/>
                <w:sz w:val="20"/>
                <w:szCs w:val="20"/>
              </w:rPr>
              <w:t>kontroli jakości surowców i materiałów poligraficznych</w:t>
            </w:r>
          </w:p>
          <w:p w:rsidR="009C36ED" w:rsidRPr="008533A4" w:rsidRDefault="009C36ED" w:rsidP="00100F60">
            <w:pPr>
              <w:pStyle w:val="Akapitzlist"/>
              <w:numPr>
                <w:ilvl w:val="0"/>
                <w:numId w:val="8"/>
              </w:numPr>
              <w:tabs>
                <w:tab w:val="left" w:pos="177"/>
              </w:tabs>
              <w:ind w:left="170" w:hanging="170"/>
              <w:rPr>
                <w:rFonts w:ascii="Arial" w:eastAsia="Times New Roman" w:hAnsi="Arial" w:cs="Arial"/>
                <w:sz w:val="20"/>
                <w:szCs w:val="20"/>
              </w:rPr>
            </w:pPr>
            <w:r w:rsidRPr="008533A4">
              <w:rPr>
                <w:rFonts w:ascii="Arial" w:eastAsia="Times New Roman" w:hAnsi="Arial" w:cs="Arial"/>
                <w:sz w:val="20"/>
                <w:szCs w:val="20"/>
              </w:rPr>
              <w:t xml:space="preserve">opisać zasady działania urządzeń i przyrządów kontrolno-pomiarowych do </w:t>
            </w:r>
            <w:r w:rsidRPr="008533A4">
              <w:rPr>
                <w:rFonts w:ascii="Arial" w:hAnsi="Arial" w:cs="Arial"/>
                <w:sz w:val="20"/>
                <w:szCs w:val="20"/>
              </w:rPr>
              <w:t xml:space="preserve">kontroli jakości surowców </w:t>
            </w:r>
            <w:r w:rsidR="0027499A">
              <w:rPr>
                <w:rFonts w:ascii="Arial" w:hAnsi="Arial" w:cs="Arial"/>
                <w:sz w:val="20"/>
                <w:szCs w:val="20"/>
              </w:rPr>
              <w:t xml:space="preserve">oraz </w:t>
            </w:r>
            <w:r w:rsidRPr="008533A4">
              <w:rPr>
                <w:rFonts w:ascii="Arial" w:hAnsi="Arial" w:cs="Arial"/>
                <w:sz w:val="20"/>
                <w:szCs w:val="20"/>
              </w:rPr>
              <w:t>materiałów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przeanalizować wyniki oceny jakości surowców i materiałów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porównać wyniki oceny jakości surowców i materiałów </w:t>
            </w:r>
            <w:r w:rsidRPr="008533A4">
              <w:rPr>
                <w:rFonts w:ascii="Arial" w:hAnsi="Arial" w:cs="Arial"/>
                <w:sz w:val="20"/>
                <w:szCs w:val="20"/>
              </w:rPr>
              <w:lastRenderedPageBreak/>
              <w:t>poligraficznych z wymaganiami</w:t>
            </w:r>
          </w:p>
        </w:tc>
        <w:tc>
          <w:tcPr>
            <w:tcW w:w="1681" w:type="dxa"/>
            <w:vMerge w:val="restart"/>
          </w:tcPr>
          <w:p w:rsidR="009C36ED" w:rsidRPr="008533A4" w:rsidRDefault="009C36ED" w:rsidP="009843BB">
            <w:pPr>
              <w:jc w:val="center"/>
              <w:rPr>
                <w:rFonts w:ascii="Arial" w:hAnsi="Arial" w:cs="Arial"/>
                <w:sz w:val="20"/>
                <w:szCs w:val="20"/>
              </w:rPr>
            </w:pPr>
            <w:r w:rsidRPr="008533A4">
              <w:rPr>
                <w:rFonts w:ascii="Arial" w:hAnsi="Arial" w:cs="Arial"/>
                <w:sz w:val="20"/>
                <w:szCs w:val="20"/>
              </w:rPr>
              <w:lastRenderedPageBreak/>
              <w:t>Klasa IV</w:t>
            </w:r>
          </w:p>
        </w:tc>
      </w:tr>
      <w:tr w:rsidR="009C36ED" w:rsidRPr="008533A4" w:rsidTr="009843BB">
        <w:tc>
          <w:tcPr>
            <w:tcW w:w="2216" w:type="dxa"/>
            <w:vMerge/>
          </w:tcPr>
          <w:p w:rsidR="009C36ED" w:rsidRPr="008533A4" w:rsidRDefault="009C36ED" w:rsidP="009843BB">
            <w:pPr>
              <w:pStyle w:val="Akapitzlist"/>
              <w:ind w:left="0"/>
              <w:rPr>
                <w:rFonts w:ascii="Arial" w:hAnsi="Arial" w:cs="Arial"/>
                <w:sz w:val="20"/>
                <w:szCs w:val="20"/>
              </w:rPr>
            </w:pPr>
          </w:p>
        </w:tc>
        <w:tc>
          <w:tcPr>
            <w:tcW w:w="2562" w:type="dxa"/>
          </w:tcPr>
          <w:p w:rsidR="009C36ED" w:rsidRPr="008533A4" w:rsidRDefault="009C36ED" w:rsidP="00100F60">
            <w:pPr>
              <w:pStyle w:val="Akapitzlist"/>
              <w:numPr>
                <w:ilvl w:val="0"/>
                <w:numId w:val="59"/>
              </w:numPr>
              <w:ind w:left="403" w:hanging="403"/>
              <w:rPr>
                <w:rFonts w:ascii="Arial" w:hAnsi="Arial" w:cs="Arial"/>
                <w:sz w:val="20"/>
                <w:szCs w:val="20"/>
              </w:rPr>
            </w:pPr>
            <w:r w:rsidRPr="008533A4">
              <w:rPr>
                <w:rFonts w:ascii="Arial" w:hAnsi="Arial" w:cs="Arial"/>
                <w:sz w:val="20"/>
                <w:szCs w:val="20"/>
              </w:rPr>
              <w:t>Ocena jakości półproduktów i produktów poligraficznych</w:t>
            </w:r>
          </w:p>
        </w:tc>
        <w:tc>
          <w:tcPr>
            <w:tcW w:w="1244" w:type="dxa"/>
          </w:tcPr>
          <w:p w:rsidR="009C36ED" w:rsidRPr="008533A4" w:rsidRDefault="009C36ED" w:rsidP="009843BB">
            <w:pPr>
              <w:jc w:val="center"/>
              <w:rPr>
                <w:rFonts w:ascii="Arial" w:hAnsi="Arial" w:cs="Arial"/>
                <w:sz w:val="20"/>
                <w:szCs w:val="20"/>
              </w:rPr>
            </w:pPr>
          </w:p>
        </w:tc>
        <w:tc>
          <w:tcPr>
            <w:tcW w:w="3184" w:type="dxa"/>
          </w:tcPr>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eastAsia="Times New Roman" w:hAnsi="Arial" w:cs="Arial"/>
                <w:sz w:val="20"/>
                <w:szCs w:val="20"/>
              </w:rPr>
              <w:t xml:space="preserve">rozróżnić urządzenia i przyrządy kontrolno-pomiarowe do </w:t>
            </w:r>
            <w:r w:rsidRPr="008533A4">
              <w:rPr>
                <w:rFonts w:ascii="Arial" w:hAnsi="Arial" w:cs="Arial"/>
                <w:sz w:val="20"/>
                <w:szCs w:val="20"/>
              </w:rPr>
              <w:t>kontroli jakości półproduktów i produktów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oceny wizualnej półproduktów i produktów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pomiaru parametrów wytrzymałościowych dla półproduktów i produktów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pomiaru parametrów fizyko-chemicznych dla półproduktów i produktów poligraficznych</w:t>
            </w:r>
          </w:p>
        </w:tc>
        <w:tc>
          <w:tcPr>
            <w:tcW w:w="3118" w:type="dxa"/>
          </w:tcPr>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eastAsia="Times New Roman" w:hAnsi="Arial" w:cs="Arial"/>
                <w:sz w:val="20"/>
                <w:szCs w:val="20"/>
              </w:rPr>
              <w:t xml:space="preserve">dobrać urządzenia i przyrządy kontrolno-pomiarowe do </w:t>
            </w:r>
            <w:r w:rsidRPr="008533A4">
              <w:rPr>
                <w:rFonts w:ascii="Arial" w:hAnsi="Arial" w:cs="Arial"/>
                <w:sz w:val="20"/>
                <w:szCs w:val="20"/>
              </w:rPr>
              <w:t>kontroli jakości półproduktów i produktów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przeanalizować wyniki oceny jakości półproduktów i produktów poligraficznych</w:t>
            </w:r>
          </w:p>
          <w:p w:rsidR="009C36ED" w:rsidRPr="008533A4" w:rsidRDefault="009C36ED"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porównać wyniki oceny jakości półproduktów i produktów z wymaganiami i zatwierdzonymi wzorcami</w:t>
            </w:r>
          </w:p>
        </w:tc>
        <w:tc>
          <w:tcPr>
            <w:tcW w:w="1681" w:type="dxa"/>
            <w:vMerge/>
          </w:tcPr>
          <w:p w:rsidR="009C36ED" w:rsidRPr="008533A4" w:rsidRDefault="009C36ED" w:rsidP="009843BB">
            <w:pPr>
              <w:jc w:val="center"/>
              <w:rPr>
                <w:rFonts w:ascii="Arial" w:hAnsi="Arial" w:cs="Arial"/>
                <w:sz w:val="20"/>
                <w:szCs w:val="20"/>
              </w:rPr>
            </w:pPr>
          </w:p>
        </w:tc>
      </w:tr>
      <w:tr w:rsidR="00484717" w:rsidRPr="008533A4" w:rsidTr="009843BB">
        <w:tc>
          <w:tcPr>
            <w:tcW w:w="2216" w:type="dxa"/>
            <w:vMerge w:val="restart"/>
          </w:tcPr>
          <w:p w:rsidR="00484717" w:rsidRPr="008533A4" w:rsidRDefault="00484717" w:rsidP="00100F60">
            <w:pPr>
              <w:pStyle w:val="Akapitzlist"/>
              <w:numPr>
                <w:ilvl w:val="0"/>
                <w:numId w:val="58"/>
              </w:numPr>
              <w:ind w:left="349" w:hanging="349"/>
              <w:rPr>
                <w:rFonts w:ascii="Arial" w:hAnsi="Arial" w:cs="Arial"/>
                <w:sz w:val="20"/>
                <w:szCs w:val="20"/>
              </w:rPr>
            </w:pPr>
            <w:r w:rsidRPr="008533A4">
              <w:rPr>
                <w:rFonts w:ascii="Arial" w:hAnsi="Arial" w:cs="Arial"/>
                <w:sz w:val="20"/>
                <w:szCs w:val="20"/>
              </w:rPr>
              <w:t>Kontrola jakości w procesach poligraficznych</w:t>
            </w:r>
          </w:p>
        </w:tc>
        <w:tc>
          <w:tcPr>
            <w:tcW w:w="2562" w:type="dxa"/>
          </w:tcPr>
          <w:p w:rsidR="00484717" w:rsidRPr="008533A4" w:rsidRDefault="00484717" w:rsidP="00100F60">
            <w:pPr>
              <w:pStyle w:val="Akapitzlist"/>
              <w:numPr>
                <w:ilvl w:val="0"/>
                <w:numId w:val="57"/>
              </w:numPr>
              <w:ind w:left="403" w:hanging="424"/>
              <w:rPr>
                <w:rFonts w:ascii="Arial" w:hAnsi="Arial" w:cs="Arial"/>
                <w:sz w:val="20"/>
                <w:szCs w:val="20"/>
              </w:rPr>
            </w:pPr>
            <w:r w:rsidRPr="008533A4">
              <w:rPr>
                <w:rFonts w:ascii="Arial" w:hAnsi="Arial" w:cs="Arial"/>
                <w:sz w:val="20"/>
                <w:szCs w:val="20"/>
              </w:rPr>
              <w:t>Etapy kontroli w procesach poligraficznych</w:t>
            </w:r>
          </w:p>
        </w:tc>
        <w:tc>
          <w:tcPr>
            <w:tcW w:w="1244" w:type="dxa"/>
          </w:tcPr>
          <w:p w:rsidR="00484717" w:rsidRPr="008533A4" w:rsidRDefault="00484717" w:rsidP="009843BB">
            <w:pPr>
              <w:jc w:val="center"/>
              <w:rPr>
                <w:rFonts w:ascii="Arial" w:eastAsia="Times New Roman"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etapy kontroli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punkty kontrolne w poszczególnych etapach kontroli w procesach poligraficznych</w:t>
            </w:r>
          </w:p>
        </w:tc>
        <w:tc>
          <w:tcPr>
            <w:tcW w:w="3118"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zaplanować etapy kontroli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zaplanować punkty kontrolne w poszczególnych etapach kontroli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sporządzić schemat kontroli w procesach poligraficznych</w:t>
            </w:r>
          </w:p>
        </w:tc>
        <w:tc>
          <w:tcPr>
            <w:tcW w:w="1681" w:type="dxa"/>
            <w:vMerge w:val="restart"/>
          </w:tcPr>
          <w:p w:rsidR="00484717" w:rsidRPr="008533A4" w:rsidRDefault="00484717" w:rsidP="009843BB">
            <w:pPr>
              <w:jc w:val="center"/>
              <w:rPr>
                <w:rFonts w:ascii="Arial" w:hAnsi="Arial" w:cs="Arial"/>
                <w:sz w:val="20"/>
                <w:szCs w:val="20"/>
              </w:rPr>
            </w:pPr>
            <w:r w:rsidRPr="008533A4">
              <w:rPr>
                <w:rFonts w:ascii="Arial" w:hAnsi="Arial" w:cs="Arial"/>
                <w:sz w:val="20"/>
                <w:szCs w:val="20"/>
              </w:rPr>
              <w:t>Klasa V</w:t>
            </w: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tcPr>
          <w:p w:rsidR="00484717" w:rsidRPr="008533A4" w:rsidRDefault="00484717" w:rsidP="00100F60">
            <w:pPr>
              <w:pStyle w:val="Akapitzlist"/>
              <w:numPr>
                <w:ilvl w:val="0"/>
                <w:numId w:val="57"/>
              </w:numPr>
              <w:ind w:left="403" w:hanging="424"/>
              <w:rPr>
                <w:rFonts w:ascii="Arial" w:hAnsi="Arial" w:cs="Arial"/>
                <w:sz w:val="20"/>
                <w:szCs w:val="20"/>
              </w:rPr>
            </w:pPr>
            <w:r w:rsidRPr="008533A4">
              <w:rPr>
                <w:rFonts w:ascii="Arial" w:hAnsi="Arial" w:cs="Arial"/>
                <w:sz w:val="20"/>
                <w:szCs w:val="20"/>
              </w:rPr>
              <w:t>Urządzenia i przyrządy kontrolno-pomiarowe stosowane w procesach poligraficznych</w:t>
            </w:r>
          </w:p>
        </w:tc>
        <w:tc>
          <w:tcPr>
            <w:tcW w:w="1244" w:type="dxa"/>
          </w:tcPr>
          <w:p w:rsidR="00484717" w:rsidRPr="008533A4" w:rsidRDefault="00484717" w:rsidP="009843BB">
            <w:pPr>
              <w:jc w:val="center"/>
              <w:rPr>
                <w:rFonts w:ascii="Arial" w:eastAsia="Times New Roman"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urządzenia i przyrządy kontrolno-pomiarowe stosowane na etapie procesów przygotowania do drukowania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urządzenia i przyrządy kontrolno-pomiarowe wykorzystywane na etapie druku</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wymienić urządzenia i przyrządy kontrolno-pomiarowe wykorzystywane na etapie procesów obróbki wykończeniowej </w:t>
            </w:r>
            <w:r w:rsidRPr="008533A4">
              <w:rPr>
                <w:rFonts w:ascii="Arial" w:hAnsi="Arial" w:cs="Arial"/>
                <w:sz w:val="20"/>
                <w:szCs w:val="20"/>
              </w:rPr>
              <w:lastRenderedPageBreak/>
              <w:t>wydrukowanych prac</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opisać zasady działania urządzeń i przyrządów kontrolno-pomiarowych stosowanych w kontroli procesów poligraficznych</w:t>
            </w:r>
          </w:p>
        </w:tc>
        <w:tc>
          <w:tcPr>
            <w:tcW w:w="3118"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lastRenderedPageBreak/>
              <w:t>dobrać urządzenia i przyrządy kontrolno-pomiarowe stosowane w kontroli na etapie procesów przygotowania do drukowania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dobrać urządzenia i przyrządy kontrolno-pomiarowe stosowane w kontroli na etapie druku</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dobrać urządzenia i przyrządy kontrolno-pomiarowe stosowane w kontroli na etapie procesów obróbki </w:t>
            </w:r>
            <w:r w:rsidRPr="008533A4">
              <w:rPr>
                <w:rFonts w:ascii="Arial" w:hAnsi="Arial" w:cs="Arial"/>
                <w:sz w:val="20"/>
                <w:szCs w:val="20"/>
              </w:rPr>
              <w:lastRenderedPageBreak/>
              <w:t>wykończeniowej wydrukowanych prac</w:t>
            </w:r>
          </w:p>
          <w:p w:rsidR="00484717" w:rsidRPr="008533A4" w:rsidRDefault="00484717" w:rsidP="009843BB">
            <w:pPr>
              <w:pStyle w:val="Akapitzlist"/>
              <w:ind w:left="170"/>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tcPr>
          <w:p w:rsidR="00484717" w:rsidRPr="008533A4" w:rsidRDefault="00484717" w:rsidP="00100F60">
            <w:pPr>
              <w:pStyle w:val="Akapitzlist"/>
              <w:numPr>
                <w:ilvl w:val="0"/>
                <w:numId w:val="57"/>
              </w:numPr>
              <w:ind w:left="403" w:hanging="403"/>
              <w:rPr>
                <w:rFonts w:ascii="Arial" w:hAnsi="Arial" w:cs="Arial"/>
                <w:sz w:val="20"/>
                <w:szCs w:val="20"/>
              </w:rPr>
            </w:pPr>
            <w:r w:rsidRPr="008533A4">
              <w:rPr>
                <w:rFonts w:ascii="Arial" w:hAnsi="Arial" w:cs="Arial"/>
                <w:sz w:val="20"/>
                <w:szCs w:val="20"/>
              </w:rPr>
              <w:t>Ocena jakości w procesach poligraficznych</w:t>
            </w:r>
          </w:p>
        </w:tc>
        <w:tc>
          <w:tcPr>
            <w:tcW w:w="1244" w:type="dxa"/>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oceny poprawności plików cyfrowych wykorzystywanych w procesie przygotowania do drukowania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wizualnej kontroli jakości wykonanej formy drukowej</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pomiaru parametrów fizycznych wykonanej formy drukowej przy użyciu dedykowanych urządzeń kontrolno-pomiarowych</w:t>
            </w:r>
          </w:p>
          <w:p w:rsidR="00484717" w:rsidRPr="005D5776" w:rsidRDefault="00484717" w:rsidP="00100F60">
            <w:pPr>
              <w:pStyle w:val="Akapitzlist"/>
              <w:numPr>
                <w:ilvl w:val="0"/>
                <w:numId w:val="56"/>
              </w:numPr>
              <w:pBdr>
                <w:top w:val="nil"/>
                <w:left w:val="nil"/>
                <w:bottom w:val="nil"/>
                <w:right w:val="nil"/>
                <w:between w:val="nil"/>
              </w:pBdr>
              <w:ind w:left="170" w:hanging="170"/>
              <w:rPr>
                <w:rFonts w:ascii="Arial" w:hAnsi="Arial" w:cs="Arial"/>
                <w:spacing w:val="-10"/>
                <w:sz w:val="20"/>
                <w:szCs w:val="20"/>
              </w:rPr>
            </w:pPr>
            <w:r w:rsidRPr="005D5776">
              <w:rPr>
                <w:rFonts w:ascii="Arial" w:hAnsi="Arial" w:cs="Arial"/>
                <w:spacing w:val="-10"/>
                <w:sz w:val="20"/>
                <w:szCs w:val="20"/>
              </w:rPr>
              <w:t>dokonać pomiaru parametrów fizyko-chemicznych farb, lakierów i  chemicznych środków pomocniczych wykorzystywanych na etapie druku</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pomiarów zespołów drukujących pod względem parametrów fizycznych wpływających na jakość drukowania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kontroli odbitek drukowych pod względem zgodności z odbitką wzorcową w trakcie etapu druku</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kontroli na etapie procesów obróbki wykończeniowej druków</w:t>
            </w:r>
          </w:p>
        </w:tc>
        <w:tc>
          <w:tcPr>
            <w:tcW w:w="3118"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kontroli zgodności wzorcowej odbitki drukowej z ustalonymi wymaganiami (proof, odbitka kontraktowa)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przeanalizować wyniki oceny jakości</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wprowadzić działania korygujące i zapobiegawcze w procesach poligraficznych mające na celu wyeliminowanie stwierdzonych wad </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dokonać kontroli narzędzi wykorzystywanych w etapie procesów obróbki wykończeniowej wydrukowanych prac (sprawdzenie poprawności wykonania wykrojników, matryc do uszlachetniania itp.)</w:t>
            </w: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tcPr>
          <w:p w:rsidR="00484717" w:rsidRPr="008533A4" w:rsidRDefault="00484717" w:rsidP="00100F60">
            <w:pPr>
              <w:pStyle w:val="Akapitzlist"/>
              <w:numPr>
                <w:ilvl w:val="0"/>
                <w:numId w:val="57"/>
              </w:numPr>
              <w:ind w:left="403" w:hanging="424"/>
              <w:rPr>
                <w:rFonts w:ascii="Arial" w:hAnsi="Arial" w:cs="Arial"/>
                <w:sz w:val="20"/>
                <w:szCs w:val="20"/>
              </w:rPr>
            </w:pPr>
            <w:r w:rsidRPr="008533A4">
              <w:rPr>
                <w:rFonts w:ascii="Arial" w:hAnsi="Arial" w:cs="Arial"/>
                <w:sz w:val="20"/>
                <w:szCs w:val="20"/>
              </w:rPr>
              <w:t>Sposoby eliminacji wad w procesach poligraficznych</w:t>
            </w:r>
          </w:p>
        </w:tc>
        <w:tc>
          <w:tcPr>
            <w:tcW w:w="1244" w:type="dxa"/>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możliwe wady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przyczyny wad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lastRenderedPageBreak/>
              <w:t>wymienić sposoby zapobiegania wadom w procesach poligraficznych</w:t>
            </w:r>
          </w:p>
        </w:tc>
        <w:tc>
          <w:tcPr>
            <w:tcW w:w="3118"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lastRenderedPageBreak/>
              <w:t>scharakteryzować możliwe wady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ustalić przyczyny wad w </w:t>
            </w:r>
            <w:r w:rsidRPr="008533A4">
              <w:rPr>
                <w:rFonts w:ascii="Arial" w:hAnsi="Arial" w:cs="Arial"/>
                <w:sz w:val="20"/>
                <w:szCs w:val="20"/>
              </w:rPr>
              <w:lastRenderedPageBreak/>
              <w:t>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ustalić sposoby zapobiegania wadom w procesach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ustalić plan poprawy jakości dla procesów poligraficznych</w:t>
            </w: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BD3174">
        <w:trPr>
          <w:trHeight w:val="7359"/>
        </w:trPr>
        <w:tc>
          <w:tcPr>
            <w:tcW w:w="2216" w:type="dxa"/>
            <w:vMerge w:val="restart"/>
            <w:tcBorders>
              <w:bottom w:val="single" w:sz="4" w:space="0" w:color="auto"/>
            </w:tcBorders>
          </w:tcPr>
          <w:p w:rsidR="00484717" w:rsidRPr="008533A4" w:rsidRDefault="00484717" w:rsidP="009843BB">
            <w:pPr>
              <w:pStyle w:val="Akapitzlist"/>
              <w:ind w:left="0"/>
              <w:rPr>
                <w:rFonts w:ascii="Arial" w:hAnsi="Arial" w:cs="Arial"/>
                <w:sz w:val="20"/>
                <w:szCs w:val="20"/>
              </w:rPr>
            </w:pPr>
          </w:p>
        </w:tc>
        <w:tc>
          <w:tcPr>
            <w:tcW w:w="2562" w:type="dxa"/>
            <w:vMerge w:val="restart"/>
            <w:tcBorders>
              <w:bottom w:val="single" w:sz="4" w:space="0" w:color="auto"/>
            </w:tcBorders>
          </w:tcPr>
          <w:p w:rsidR="00484717" w:rsidRPr="008533A4" w:rsidRDefault="00484717" w:rsidP="009843BB">
            <w:pPr>
              <w:pStyle w:val="Akapitzlist"/>
              <w:ind w:left="-21"/>
              <w:rPr>
                <w:rFonts w:ascii="Arial" w:hAnsi="Arial" w:cs="Arial"/>
                <w:sz w:val="20"/>
                <w:szCs w:val="20"/>
              </w:rPr>
            </w:pPr>
          </w:p>
        </w:tc>
        <w:tc>
          <w:tcPr>
            <w:tcW w:w="1244" w:type="dxa"/>
            <w:vMerge w:val="restart"/>
            <w:tcBorders>
              <w:bottom w:val="single" w:sz="4" w:space="0" w:color="auto"/>
            </w:tcBorders>
          </w:tcPr>
          <w:p w:rsidR="00484717" w:rsidRPr="008533A4" w:rsidRDefault="00484717" w:rsidP="009843BB">
            <w:pPr>
              <w:jc w:val="center"/>
              <w:rPr>
                <w:rFonts w:ascii="Arial" w:hAnsi="Arial" w:cs="Arial"/>
                <w:sz w:val="20"/>
                <w:szCs w:val="20"/>
              </w:rPr>
            </w:pPr>
          </w:p>
        </w:tc>
        <w:tc>
          <w:tcPr>
            <w:tcW w:w="3184" w:type="dxa"/>
            <w:tcBorders>
              <w:bottom w:val="single" w:sz="4" w:space="0" w:color="auto"/>
            </w:tcBorders>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dobrać środki ochrony indywidualnej do wykonania zadań zawodowych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zastosowanie danego środka ochrony indywidualnej pracownika na stanowisku pracy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rozróżnić zabezpieczenia przeciwurazowe stosowane na maszynach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opisać procedury zachowania się świadka wypadku przy pracy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warunki, w których należy udzielić pierwszej pomocy w wypadkach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wymienić czynniki szkodliwe występujące w środowisku pracy działające na organizm człowieka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dobrać przyrządy, urządzenia, maszyny i elementy wyposażenia stanowiska pracy zgodnie z zasadami ergonomii</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wykonać zalecenia pracodawcy i pracownika odpowiedzialnego za procedury związane z bezpieczeństwem na terenie zakładu produkcyjnego na stanowisku pracy zgodnie z wytycznymi</w:t>
            </w:r>
          </w:p>
        </w:tc>
        <w:tc>
          <w:tcPr>
            <w:tcW w:w="3118" w:type="dxa"/>
            <w:tcBorders>
              <w:bottom w:val="single" w:sz="4" w:space="0" w:color="auto"/>
            </w:tcBorders>
          </w:tcPr>
          <w:p w:rsidR="00484717" w:rsidRPr="008533A4" w:rsidRDefault="00484717" w:rsidP="009843BB">
            <w:pPr>
              <w:pStyle w:val="Akapitzlist"/>
              <w:ind w:left="119"/>
              <w:rPr>
                <w:rFonts w:ascii="Arial" w:hAnsi="Arial" w:cs="Arial"/>
                <w:sz w:val="20"/>
                <w:szCs w:val="20"/>
              </w:rPr>
            </w:pPr>
            <w:r w:rsidRPr="008533A4">
              <w:rPr>
                <w:rFonts w:ascii="Arial" w:hAnsi="Arial" w:cs="Arial"/>
                <w:sz w:val="20"/>
                <w:szCs w:val="20"/>
              </w:rPr>
              <w:t>rozpoznać środki ochrony zbiorowej w zakładzie poligraficznym</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zastosować się do zasad ochrony środowiska w zakresie utylizacji odpadów z poszczególnych procesów poligraficznych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podjąć działania związane z udzieleniem pierwszej pomocy poszkodowanemu</w:t>
            </w:r>
          </w:p>
          <w:p w:rsidR="00484717" w:rsidRPr="008533A4" w:rsidRDefault="0027499A" w:rsidP="00484717">
            <w:pPr>
              <w:pStyle w:val="Akapitzlist"/>
              <w:ind w:left="119"/>
              <w:rPr>
                <w:rFonts w:ascii="Arial" w:hAnsi="Arial" w:cs="Arial"/>
                <w:sz w:val="20"/>
                <w:szCs w:val="20"/>
              </w:rPr>
            </w:pPr>
            <w:r>
              <w:rPr>
                <w:rFonts w:ascii="Arial" w:hAnsi="Arial" w:cs="Arial"/>
                <w:sz w:val="20"/>
                <w:szCs w:val="20"/>
              </w:rPr>
              <w:t xml:space="preserve">- </w:t>
            </w:r>
            <w:r w:rsidR="00484717" w:rsidRPr="008533A4">
              <w:rPr>
                <w:rFonts w:ascii="Arial" w:hAnsi="Arial" w:cs="Arial"/>
                <w:sz w:val="20"/>
                <w:szCs w:val="20"/>
              </w:rPr>
              <w:t>omawiać procedury postępowania powypadkowego</w:t>
            </w:r>
          </w:p>
          <w:p w:rsidR="00484717" w:rsidRPr="008533A4" w:rsidRDefault="0027499A" w:rsidP="009843BB">
            <w:pPr>
              <w:pStyle w:val="Akapitzlist"/>
              <w:ind w:left="119"/>
              <w:rPr>
                <w:rFonts w:ascii="Arial" w:hAnsi="Arial" w:cs="Arial"/>
                <w:sz w:val="20"/>
                <w:szCs w:val="20"/>
              </w:rPr>
            </w:pPr>
            <w:r>
              <w:rPr>
                <w:rFonts w:ascii="Arial" w:hAnsi="Arial" w:cs="Arial"/>
                <w:sz w:val="20"/>
                <w:szCs w:val="20"/>
              </w:rPr>
              <w:t xml:space="preserve">- </w:t>
            </w:r>
            <w:r w:rsidR="00484717" w:rsidRPr="008533A4">
              <w:rPr>
                <w:rFonts w:ascii="Arial" w:hAnsi="Arial" w:cs="Arial"/>
                <w:sz w:val="20"/>
                <w:szCs w:val="20"/>
              </w:rPr>
              <w:t>rozróżnić sposoby przeciwdziałania czynnikom szkodliwym</w:t>
            </w:r>
          </w:p>
        </w:tc>
        <w:tc>
          <w:tcPr>
            <w:tcW w:w="1681" w:type="dxa"/>
            <w:vMerge w:val="restart"/>
            <w:tcBorders>
              <w:bottom w:val="single" w:sz="4" w:space="0" w:color="auto"/>
            </w:tcBorders>
          </w:tcPr>
          <w:p w:rsidR="00484717" w:rsidRPr="008533A4" w:rsidRDefault="00484717" w:rsidP="009843BB">
            <w:pPr>
              <w:jc w:val="center"/>
              <w:rPr>
                <w:rFonts w:ascii="Arial" w:hAnsi="Arial" w:cs="Arial"/>
                <w:sz w:val="20"/>
                <w:szCs w:val="20"/>
              </w:rPr>
            </w:pPr>
            <w:r w:rsidRPr="008533A4">
              <w:rPr>
                <w:rFonts w:ascii="Arial" w:hAnsi="Arial" w:cs="Arial"/>
                <w:sz w:val="20"/>
                <w:szCs w:val="20"/>
              </w:rPr>
              <w:t xml:space="preserve">Klasa </w:t>
            </w:r>
            <w:r w:rsidR="00F95602" w:rsidRPr="008533A4">
              <w:rPr>
                <w:rFonts w:ascii="Arial" w:hAnsi="Arial" w:cs="Arial"/>
                <w:sz w:val="20"/>
                <w:szCs w:val="20"/>
              </w:rPr>
              <w:t>III, IV, V</w:t>
            </w: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przygotować zadania zespołu </w:t>
            </w:r>
            <w:r w:rsidRPr="008533A4">
              <w:rPr>
                <w:rFonts w:ascii="Arial" w:hAnsi="Arial" w:cs="Arial"/>
                <w:sz w:val="20"/>
                <w:szCs w:val="20"/>
              </w:rPr>
              <w:lastRenderedPageBreak/>
              <w:t>do realizacji</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wzorce wykonania zadania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przydziela zadania członkom zespołu</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sformułować zasady wzajemnej pomocy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ustalić kolejność wykonywanych zadań</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kierować pracą zespołu z uwzględnieniem indywidualności jednostki i grupy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zakończone etapy pracy członków grupy</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oczekiwaną jakość wykonania przydzielonych zadań</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nadzorować realizację zadań na poszczególnych stanowiskach</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udzielić informacji zwrotnej</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wpływ postępu technicznego na doskonalenie jakości produkcji</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możliwości poprawy organizacji na stanowiskach pracy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możliwości poprawy warunków i jakości pracy</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opisać zasady motywacji do pracy</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udzielić motywującej informacji zwrotnej członkom zespołu</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zastosować techniki komunikowania się w zespole</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wyjaśnić pojęcie mobbingu</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planować pracę zespołu</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 xml:space="preserve">określić czas realizacji zadań </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lastRenderedPageBreak/>
              <w:t>realizować zadania w wyznaczonym czasie</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przeanalizować rezultaty działań</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wskazać obszary odpowiedzialności prawnej za podejmowane działania</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konsekwencje niewłaściwego posługiwania się sprzętem na stanowisku pracy</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484717" w:rsidRPr="008533A4" w:rsidTr="009843BB">
        <w:tc>
          <w:tcPr>
            <w:tcW w:w="2216" w:type="dxa"/>
            <w:vMerge/>
          </w:tcPr>
          <w:p w:rsidR="00484717" w:rsidRPr="008533A4" w:rsidRDefault="00484717" w:rsidP="009843BB">
            <w:pPr>
              <w:pStyle w:val="Akapitzlist"/>
              <w:ind w:left="0"/>
              <w:rPr>
                <w:rFonts w:ascii="Arial" w:hAnsi="Arial" w:cs="Arial"/>
                <w:sz w:val="20"/>
                <w:szCs w:val="20"/>
              </w:rPr>
            </w:pPr>
          </w:p>
        </w:tc>
        <w:tc>
          <w:tcPr>
            <w:tcW w:w="2562" w:type="dxa"/>
            <w:vMerge/>
          </w:tcPr>
          <w:p w:rsidR="00484717" w:rsidRPr="008533A4" w:rsidRDefault="00484717" w:rsidP="009843BB">
            <w:pPr>
              <w:pStyle w:val="Akapitzlist"/>
              <w:ind w:left="-21"/>
              <w:rPr>
                <w:rFonts w:ascii="Arial" w:hAnsi="Arial" w:cs="Arial"/>
                <w:sz w:val="20"/>
                <w:szCs w:val="20"/>
              </w:rPr>
            </w:pPr>
          </w:p>
        </w:tc>
        <w:tc>
          <w:tcPr>
            <w:tcW w:w="1244" w:type="dxa"/>
            <w:vMerge/>
          </w:tcPr>
          <w:p w:rsidR="00484717" w:rsidRPr="008533A4" w:rsidRDefault="00484717" w:rsidP="009843BB">
            <w:pPr>
              <w:jc w:val="center"/>
              <w:rPr>
                <w:rFonts w:ascii="Arial" w:hAnsi="Arial" w:cs="Arial"/>
                <w:sz w:val="20"/>
                <w:szCs w:val="20"/>
              </w:rPr>
            </w:pPr>
          </w:p>
        </w:tc>
        <w:tc>
          <w:tcPr>
            <w:tcW w:w="3184" w:type="dxa"/>
          </w:tcPr>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sytuacje mogące wywoływać stres</w:t>
            </w:r>
          </w:p>
          <w:p w:rsidR="00484717" w:rsidRPr="008533A4" w:rsidRDefault="0027499A"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stos</w:t>
            </w:r>
            <w:r>
              <w:rPr>
                <w:rFonts w:ascii="Arial" w:hAnsi="Arial" w:cs="Arial"/>
                <w:sz w:val="20"/>
                <w:szCs w:val="20"/>
              </w:rPr>
              <w:t>ować</w:t>
            </w:r>
            <w:r w:rsidRPr="008533A4">
              <w:rPr>
                <w:rFonts w:ascii="Arial" w:hAnsi="Arial" w:cs="Arial"/>
                <w:sz w:val="20"/>
                <w:szCs w:val="20"/>
              </w:rPr>
              <w:t xml:space="preserve"> </w:t>
            </w:r>
            <w:r w:rsidR="00484717" w:rsidRPr="008533A4">
              <w:rPr>
                <w:rFonts w:ascii="Arial" w:hAnsi="Arial" w:cs="Arial"/>
                <w:sz w:val="20"/>
                <w:szCs w:val="20"/>
              </w:rPr>
              <w:t>sposoby radzenia sobie ze stresem</w:t>
            </w:r>
          </w:p>
          <w:p w:rsidR="00484717" w:rsidRPr="008533A4" w:rsidRDefault="00484717" w:rsidP="00100F60">
            <w:pPr>
              <w:pStyle w:val="Akapitzlist"/>
              <w:numPr>
                <w:ilvl w:val="0"/>
                <w:numId w:val="56"/>
              </w:numPr>
              <w:ind w:left="170" w:hanging="170"/>
              <w:rPr>
                <w:rFonts w:ascii="Arial" w:hAnsi="Arial" w:cs="Arial"/>
                <w:sz w:val="20"/>
                <w:szCs w:val="20"/>
              </w:rPr>
            </w:pPr>
            <w:r w:rsidRPr="008533A4">
              <w:rPr>
                <w:rFonts w:ascii="Arial" w:hAnsi="Arial" w:cs="Arial"/>
                <w:sz w:val="20"/>
                <w:szCs w:val="20"/>
              </w:rPr>
              <w:t>określić skutki stresu</w:t>
            </w:r>
          </w:p>
        </w:tc>
        <w:tc>
          <w:tcPr>
            <w:tcW w:w="3118" w:type="dxa"/>
          </w:tcPr>
          <w:p w:rsidR="00484717" w:rsidRPr="008533A4" w:rsidRDefault="00484717" w:rsidP="009843BB">
            <w:pPr>
              <w:pStyle w:val="Akapitzlist"/>
              <w:ind w:left="119"/>
              <w:rPr>
                <w:rFonts w:ascii="Arial" w:hAnsi="Arial" w:cs="Arial"/>
                <w:sz w:val="20"/>
                <w:szCs w:val="20"/>
              </w:rPr>
            </w:pPr>
          </w:p>
        </w:tc>
        <w:tc>
          <w:tcPr>
            <w:tcW w:w="1681" w:type="dxa"/>
            <w:vMerge/>
          </w:tcPr>
          <w:p w:rsidR="00484717" w:rsidRPr="008533A4" w:rsidRDefault="00484717" w:rsidP="009843BB">
            <w:pPr>
              <w:jc w:val="center"/>
              <w:rPr>
                <w:rFonts w:ascii="Arial" w:hAnsi="Arial" w:cs="Arial"/>
                <w:sz w:val="20"/>
                <w:szCs w:val="20"/>
              </w:rPr>
            </w:pPr>
          </w:p>
        </w:tc>
      </w:tr>
      <w:tr w:rsidR="000E16D3" w:rsidRPr="008533A4" w:rsidTr="009843BB">
        <w:tc>
          <w:tcPr>
            <w:tcW w:w="4778" w:type="dxa"/>
            <w:gridSpan w:val="2"/>
          </w:tcPr>
          <w:p w:rsidR="000E16D3" w:rsidRPr="008533A4" w:rsidRDefault="00AF40A0" w:rsidP="00AF40A0">
            <w:pPr>
              <w:pStyle w:val="Akapitzlist"/>
              <w:ind w:left="-21"/>
              <w:rPr>
                <w:rFonts w:ascii="Arial" w:hAnsi="Arial" w:cs="Arial"/>
                <w:b/>
                <w:sz w:val="20"/>
                <w:szCs w:val="20"/>
              </w:rPr>
            </w:pPr>
            <w:r w:rsidRPr="008533A4">
              <w:rPr>
                <w:rFonts w:ascii="Arial" w:hAnsi="Arial" w:cs="Arial"/>
                <w:b/>
                <w:sz w:val="20"/>
                <w:szCs w:val="20"/>
              </w:rPr>
              <w:t>RAZEM</w:t>
            </w:r>
          </w:p>
        </w:tc>
        <w:tc>
          <w:tcPr>
            <w:tcW w:w="1244" w:type="dxa"/>
          </w:tcPr>
          <w:p w:rsidR="000E16D3" w:rsidRPr="008533A4" w:rsidRDefault="000E16D3" w:rsidP="009843BB">
            <w:pPr>
              <w:jc w:val="center"/>
              <w:rPr>
                <w:rFonts w:ascii="Arial" w:hAnsi="Arial" w:cs="Arial"/>
                <w:b/>
                <w:sz w:val="20"/>
                <w:szCs w:val="20"/>
              </w:rPr>
            </w:pPr>
          </w:p>
        </w:tc>
        <w:tc>
          <w:tcPr>
            <w:tcW w:w="7983" w:type="dxa"/>
            <w:gridSpan w:val="3"/>
          </w:tcPr>
          <w:p w:rsidR="000E16D3" w:rsidRPr="008533A4" w:rsidRDefault="000E16D3" w:rsidP="009843BB">
            <w:pPr>
              <w:jc w:val="center"/>
              <w:rPr>
                <w:rFonts w:ascii="Arial" w:hAnsi="Arial" w:cs="Arial"/>
                <w:b/>
                <w:sz w:val="20"/>
                <w:szCs w:val="20"/>
              </w:rPr>
            </w:pPr>
          </w:p>
        </w:tc>
      </w:tr>
    </w:tbl>
    <w:p w:rsidR="000E16D3"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0E5054" w:rsidRPr="008533A4" w:rsidRDefault="000E5054"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4477B" w:rsidRPr="008533A4" w:rsidRDefault="00E4477B" w:rsidP="00E447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8533A4">
        <w:rPr>
          <w:rFonts w:ascii="Arial" w:hAnsi="Arial" w:cs="Arial"/>
          <w:b/>
          <w:color w:val="auto"/>
          <w:sz w:val="20"/>
          <w:szCs w:val="20"/>
        </w:rPr>
        <w:t>PROCEDURY OSIĄGANIA CELÓW KSZTAŁCENIA PRZEDMIOTU</w:t>
      </w:r>
    </w:p>
    <w:p w:rsidR="00E4477B" w:rsidRPr="008533A4" w:rsidRDefault="00E4477B" w:rsidP="00E4477B">
      <w:pPr>
        <w:spacing w:line="360" w:lineRule="auto"/>
        <w:jc w:val="both"/>
        <w:rPr>
          <w:rFonts w:ascii="Arial" w:hAnsi="Arial" w:cs="Arial"/>
          <w:color w:val="auto"/>
          <w:sz w:val="20"/>
          <w:szCs w:val="20"/>
        </w:rPr>
      </w:pPr>
      <w:r w:rsidRPr="008533A4">
        <w:rPr>
          <w:rFonts w:ascii="Arial" w:hAnsi="Arial" w:cs="Arial"/>
          <w:color w:val="auto"/>
          <w:sz w:val="20"/>
          <w:szCs w:val="20"/>
        </w:rPr>
        <w:t>Warunkiem osiągania założonych efektów kształcenia w zakresie przedmiotu jest opracowanie odpowiednich dla danego zawodu procedur a w tym:</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zaplanowanie lekcji (wskazanie celów szczegółowych</w:t>
      </w:r>
      <w:r w:rsidR="0010796B">
        <w:rPr>
          <w:rFonts w:ascii="Arial" w:hAnsi="Arial" w:cs="Arial"/>
          <w:color w:val="auto"/>
          <w:sz w:val="20"/>
          <w:szCs w:val="20"/>
        </w:rPr>
        <w:t>,</w:t>
      </w:r>
      <w:r w:rsidRPr="008533A4">
        <w:rPr>
          <w:rFonts w:ascii="Arial" w:hAnsi="Arial" w:cs="Arial"/>
          <w:color w:val="auto"/>
          <w:sz w:val="20"/>
          <w:szCs w:val="20"/>
        </w:rPr>
        <w:t xml:space="preserve"> jakie powinny zostać osiągnięte),</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wykorzystanie różnorodnych metod nauczania (szczególnie aktywizujących ucznia do pracy),</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dobór środków dydaktycznych do treści i celów nauczania,</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dobór formy pracy z uczniami – określenie ilości osób w grupie, określenie indywidualizacji zajęć,</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E4477B" w:rsidRPr="008533A4" w:rsidRDefault="00E4477B"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stosowanie oceniania sumującego i kształtującego,</w:t>
      </w:r>
    </w:p>
    <w:p w:rsidR="00E4477B" w:rsidRPr="008533A4" w:rsidRDefault="00E4477B" w:rsidP="00454302">
      <w:pPr>
        <w:pStyle w:val="Akapitzlist"/>
        <w:numPr>
          <w:ilvl w:val="0"/>
          <w:numId w:val="16"/>
        </w:numPr>
        <w:spacing w:line="360" w:lineRule="auto"/>
        <w:ind w:left="426"/>
        <w:rPr>
          <w:rFonts w:ascii="Arial" w:hAnsi="Arial" w:cs="Arial"/>
          <w:color w:val="auto"/>
          <w:sz w:val="20"/>
          <w:szCs w:val="20"/>
        </w:rPr>
      </w:pPr>
      <w:r w:rsidRPr="008533A4">
        <w:rPr>
          <w:rFonts w:ascii="Arial" w:hAnsi="Arial" w:cs="Arial"/>
          <w:color w:val="auto"/>
          <w:sz w:val="20"/>
          <w:szCs w:val="20"/>
        </w:rPr>
        <w:t>przeprowadzenie ewaluacji doboru treści nauczania do założonych celów, metod pracy, środków dydaktycznych, sposobu oceniania i informacji zwrotnej dla ucznia.</w:t>
      </w:r>
    </w:p>
    <w:p w:rsidR="00E4477B" w:rsidRDefault="00E4477B" w:rsidP="00E4477B">
      <w:pPr>
        <w:spacing w:line="360" w:lineRule="auto"/>
        <w:rPr>
          <w:rFonts w:ascii="Arial" w:hAnsi="Arial" w:cs="Arial"/>
          <w:color w:val="auto"/>
          <w:sz w:val="20"/>
          <w:szCs w:val="20"/>
        </w:rPr>
      </w:pPr>
    </w:p>
    <w:p w:rsidR="00454302" w:rsidRPr="008533A4" w:rsidRDefault="00454302" w:rsidP="00E4477B">
      <w:pPr>
        <w:spacing w:line="360" w:lineRule="auto"/>
        <w:rPr>
          <w:rFonts w:ascii="Arial" w:hAnsi="Arial" w:cs="Arial"/>
          <w:color w:val="auto"/>
          <w:sz w:val="20"/>
          <w:szCs w:val="20"/>
        </w:rPr>
      </w:pPr>
    </w:p>
    <w:p w:rsidR="00E4477B" w:rsidRPr="008533A4" w:rsidRDefault="00E4477B" w:rsidP="00E4477B">
      <w:pPr>
        <w:spacing w:line="360" w:lineRule="auto"/>
        <w:rPr>
          <w:rFonts w:ascii="Arial" w:hAnsi="Arial" w:cs="Arial"/>
          <w:b/>
          <w:color w:val="auto"/>
          <w:sz w:val="20"/>
          <w:szCs w:val="20"/>
        </w:rPr>
      </w:pPr>
      <w:r w:rsidRPr="008533A4">
        <w:rPr>
          <w:rFonts w:ascii="Arial" w:hAnsi="Arial" w:cs="Arial"/>
          <w:b/>
          <w:color w:val="auto"/>
          <w:sz w:val="20"/>
          <w:szCs w:val="20"/>
        </w:rPr>
        <w:lastRenderedPageBreak/>
        <w:t>Metody nauczania</w:t>
      </w:r>
    </w:p>
    <w:p w:rsidR="00FE3432" w:rsidRPr="008533A4" w:rsidRDefault="00FE3432" w:rsidP="00FE3432">
      <w:pPr>
        <w:spacing w:line="360" w:lineRule="auto"/>
        <w:jc w:val="both"/>
        <w:rPr>
          <w:rFonts w:ascii="Arial" w:hAnsi="Arial" w:cs="Arial"/>
          <w:color w:val="auto"/>
          <w:sz w:val="20"/>
          <w:szCs w:val="20"/>
        </w:rPr>
      </w:pPr>
      <w:r w:rsidRPr="008533A4">
        <w:rPr>
          <w:rFonts w:ascii="Arial" w:hAnsi="Arial" w:cs="Arial"/>
          <w:color w:val="auto"/>
          <w:sz w:val="20"/>
          <w:szCs w:val="20"/>
        </w:rPr>
        <w:t>Dla przedmiotu Kontrola produkcji poligraficznej, który jest przedmiotem o charakterze praktycznym</w:t>
      </w:r>
      <w:r w:rsidR="00602157">
        <w:rPr>
          <w:rFonts w:ascii="Arial" w:hAnsi="Arial" w:cs="Arial"/>
          <w:color w:val="auto"/>
          <w:sz w:val="20"/>
          <w:szCs w:val="20"/>
        </w:rPr>
        <w:t>,</w:t>
      </w:r>
      <w:r w:rsidRPr="008533A4">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E3432" w:rsidRPr="008533A4" w:rsidRDefault="007B31E5"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poka</w:t>
      </w:r>
      <w:r>
        <w:rPr>
          <w:rFonts w:ascii="Arial" w:hAnsi="Arial" w:cs="Arial"/>
          <w:color w:val="auto"/>
          <w:sz w:val="20"/>
          <w:szCs w:val="20"/>
        </w:rPr>
        <w:t>z</w:t>
      </w:r>
      <w:r w:rsidR="00F70B41">
        <w:rPr>
          <w:rFonts w:ascii="Arial" w:hAnsi="Arial" w:cs="Arial"/>
          <w:color w:val="auto"/>
          <w:sz w:val="20"/>
          <w:szCs w:val="20"/>
        </w:rPr>
        <w:t xml:space="preserve"> </w:t>
      </w:r>
      <w:r w:rsidR="00FE3432" w:rsidRPr="008533A4">
        <w:rPr>
          <w:rFonts w:ascii="Arial" w:hAnsi="Arial" w:cs="Arial"/>
          <w:color w:val="auto"/>
          <w:sz w:val="20"/>
          <w:szCs w:val="20"/>
        </w:rPr>
        <w:t>z instruktażem,</w:t>
      </w:r>
    </w:p>
    <w:p w:rsidR="00FE3432" w:rsidRPr="008533A4" w:rsidRDefault="00FE3432"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FE3432" w:rsidRPr="008533A4" w:rsidRDefault="00FE3432"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ćwiczenia przedmiotowe,</w:t>
      </w:r>
    </w:p>
    <w:p w:rsidR="00FE3432" w:rsidRPr="008533A4" w:rsidRDefault="00FE3432"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ćwiczenia produkcyjne,</w:t>
      </w:r>
    </w:p>
    <w:p w:rsidR="00FE3432" w:rsidRPr="008533A4" w:rsidRDefault="00FE3432"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metoda projektów,</w:t>
      </w:r>
    </w:p>
    <w:p w:rsidR="00FE3432" w:rsidRPr="008533A4" w:rsidRDefault="00FE3432" w:rsidP="00454302">
      <w:pPr>
        <w:pStyle w:val="Akapitzlist"/>
        <w:numPr>
          <w:ilvl w:val="1"/>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metoda przewodniego tekstu.</w:t>
      </w:r>
    </w:p>
    <w:p w:rsidR="00FE3432" w:rsidRPr="008533A4" w:rsidRDefault="00FE3432" w:rsidP="00FE3432">
      <w:pPr>
        <w:spacing w:line="360" w:lineRule="auto"/>
        <w:rPr>
          <w:rFonts w:ascii="Arial" w:hAnsi="Arial" w:cs="Arial"/>
          <w:color w:val="auto"/>
          <w:sz w:val="20"/>
          <w:szCs w:val="20"/>
        </w:rPr>
      </w:pPr>
      <w:r w:rsidRPr="008533A4">
        <w:rPr>
          <w:rFonts w:ascii="Arial" w:hAnsi="Arial" w:cs="Arial"/>
          <w:color w:val="auto"/>
          <w:sz w:val="20"/>
          <w:szCs w:val="20"/>
        </w:rPr>
        <w:t>W zakresie kształcenia zawodowego bardzo dobrze sprawdza się również nauczanie problemowe ze szczególnym uwzględnieniem metod aktywizujących:</w:t>
      </w:r>
    </w:p>
    <w:p w:rsidR="00FE3432" w:rsidRPr="008533A4" w:rsidRDefault="00FE3432" w:rsidP="00454302">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przypadków,</w:t>
      </w:r>
    </w:p>
    <w:p w:rsidR="00FE3432" w:rsidRPr="008533A4" w:rsidRDefault="00FE3432" w:rsidP="00454302">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metoda sytuacyjna,</w:t>
      </w:r>
    </w:p>
    <w:p w:rsidR="00FE3432" w:rsidRPr="008533A4" w:rsidRDefault="00FE3432" w:rsidP="00454302">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inscenizacja,</w:t>
      </w:r>
    </w:p>
    <w:p w:rsidR="00FE3432" w:rsidRPr="008533A4" w:rsidRDefault="00FE3432" w:rsidP="00454302">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dyskusja dydaktyczna,</w:t>
      </w:r>
    </w:p>
    <w:p w:rsidR="00FE3432" w:rsidRPr="008533A4" w:rsidRDefault="00FE3432" w:rsidP="00454302">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533A4">
        <w:rPr>
          <w:rFonts w:ascii="Arial" w:hAnsi="Arial" w:cs="Arial"/>
          <w:color w:val="auto"/>
          <w:sz w:val="20"/>
          <w:szCs w:val="20"/>
        </w:rPr>
        <w:t>gry dydaktyczne.</w:t>
      </w:r>
    </w:p>
    <w:p w:rsidR="00FE3432" w:rsidRPr="008533A4" w:rsidRDefault="00FE3432" w:rsidP="00E4477B">
      <w:pPr>
        <w:spacing w:line="360" w:lineRule="auto"/>
        <w:rPr>
          <w:rFonts w:ascii="Arial" w:hAnsi="Arial" w:cs="Arial"/>
          <w:color w:val="auto"/>
          <w:sz w:val="20"/>
          <w:szCs w:val="20"/>
        </w:rPr>
      </w:pPr>
    </w:p>
    <w:p w:rsidR="00E4477B" w:rsidRPr="008533A4" w:rsidRDefault="00E4477B" w:rsidP="00E4477B">
      <w:pPr>
        <w:spacing w:line="360" w:lineRule="auto"/>
        <w:jc w:val="both"/>
        <w:rPr>
          <w:rFonts w:ascii="Arial" w:hAnsi="Arial" w:cs="Arial"/>
          <w:b/>
          <w:color w:val="auto"/>
          <w:sz w:val="20"/>
          <w:szCs w:val="20"/>
        </w:rPr>
      </w:pPr>
      <w:r w:rsidRPr="008533A4">
        <w:rPr>
          <w:rFonts w:ascii="Arial" w:hAnsi="Arial" w:cs="Arial"/>
          <w:b/>
          <w:color w:val="auto"/>
          <w:sz w:val="20"/>
          <w:szCs w:val="20"/>
        </w:rPr>
        <w:t>Środki dydaktyczne:</w:t>
      </w:r>
    </w:p>
    <w:p w:rsidR="00FE3432" w:rsidRPr="008533A4" w:rsidRDefault="00FE3432" w:rsidP="00FE3432">
      <w:pPr>
        <w:pStyle w:val="tekst"/>
        <w:rPr>
          <w:color w:val="auto"/>
        </w:rPr>
      </w:pPr>
      <w:r w:rsidRPr="008533A4">
        <w:rPr>
          <w:color w:val="auto"/>
        </w:rPr>
        <w:t>Zajęcia powinny odbywać się na warsztatach szkolnych lub u pracodawcy. Pracownia kontroli produkcji poligraficznej powinna być wyposażona w:</w:t>
      </w:r>
    </w:p>
    <w:p w:rsidR="00E4477B" w:rsidRPr="008533A4" w:rsidRDefault="00E4477B" w:rsidP="00454302">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8533A4">
        <w:rPr>
          <w:rFonts w:ascii="Arial" w:hAnsi="Arial" w:cs="Arial"/>
          <w:color w:val="auto"/>
          <w:sz w:val="20"/>
          <w:szCs w:val="20"/>
        </w:rPr>
        <w:t>oprogramowanie do kontroli graficznych plików produkcyjnych;</w:t>
      </w:r>
    </w:p>
    <w:p w:rsidR="00E4477B" w:rsidRPr="008533A4" w:rsidRDefault="00E4477B" w:rsidP="00454302">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8533A4">
        <w:rPr>
          <w:rFonts w:ascii="Arial" w:hAnsi="Arial" w:cs="Arial"/>
          <w:color w:val="auto"/>
          <w:sz w:val="20"/>
          <w:szCs w:val="20"/>
        </w:rPr>
        <w:t>przykładowe półprodukty i produkty poligraficzne;</w:t>
      </w:r>
    </w:p>
    <w:p w:rsidR="00E4477B" w:rsidRPr="008533A4" w:rsidRDefault="00E4477B" w:rsidP="00454302">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8533A4">
        <w:rPr>
          <w:rFonts w:ascii="Arial" w:hAnsi="Arial" w:cs="Arial"/>
          <w:color w:val="auto"/>
          <w:sz w:val="20"/>
          <w:szCs w:val="20"/>
        </w:rPr>
        <w:t>przykładowe karty technologiczne, przykłady zamówień, przykłady wykazów kosztów produkcji, przykłady cenników;</w:t>
      </w:r>
    </w:p>
    <w:p w:rsidR="00E4477B" w:rsidRPr="008533A4" w:rsidRDefault="00E4477B" w:rsidP="00454302">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8533A4">
        <w:rPr>
          <w:rFonts w:ascii="Arial" w:hAnsi="Arial" w:cs="Arial"/>
          <w:color w:val="auto"/>
          <w:sz w:val="20"/>
          <w:szCs w:val="20"/>
        </w:rPr>
        <w:t>poligraficzne przyrządy kontrolno-pomiarowe;</w:t>
      </w:r>
    </w:p>
    <w:p w:rsidR="00E4477B" w:rsidRPr="008533A4" w:rsidRDefault="00E4477B" w:rsidP="00454302">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8533A4">
        <w:rPr>
          <w:rFonts w:ascii="Arial" w:hAnsi="Arial" w:cs="Arial"/>
          <w:color w:val="auto"/>
          <w:sz w:val="20"/>
          <w:szCs w:val="20"/>
        </w:rPr>
        <w:t>zestaw norm stosowanych w poligrafii.</w:t>
      </w:r>
    </w:p>
    <w:p w:rsidR="00E4477B" w:rsidRDefault="00E4477B" w:rsidP="00E4477B">
      <w:pPr>
        <w:spacing w:line="360" w:lineRule="auto"/>
        <w:rPr>
          <w:rFonts w:ascii="Arial" w:hAnsi="Arial" w:cs="Arial"/>
          <w:color w:val="auto"/>
          <w:sz w:val="20"/>
          <w:szCs w:val="20"/>
        </w:rPr>
      </w:pPr>
    </w:p>
    <w:p w:rsidR="00454302" w:rsidRPr="008533A4" w:rsidRDefault="00454302" w:rsidP="00E4477B">
      <w:pPr>
        <w:spacing w:line="360" w:lineRule="auto"/>
        <w:rPr>
          <w:rFonts w:ascii="Arial" w:hAnsi="Arial" w:cs="Arial"/>
          <w:color w:val="auto"/>
          <w:sz w:val="20"/>
          <w:szCs w:val="20"/>
        </w:rPr>
      </w:pPr>
    </w:p>
    <w:p w:rsidR="00E4477B" w:rsidRPr="008533A4" w:rsidRDefault="00E4477B" w:rsidP="00E4477B">
      <w:pP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Formy organizacyjne:</w:t>
      </w:r>
    </w:p>
    <w:p w:rsidR="00FE3432" w:rsidRPr="008533A4" w:rsidRDefault="003A27B2" w:rsidP="00FE3432">
      <w:pPr>
        <w:spacing w:line="360" w:lineRule="auto"/>
        <w:jc w:val="both"/>
        <w:rPr>
          <w:rFonts w:ascii="Arial" w:hAnsi="Arial" w:cs="Arial"/>
          <w:color w:val="auto"/>
          <w:sz w:val="20"/>
          <w:szCs w:val="20"/>
        </w:rPr>
      </w:pPr>
      <w:r w:rsidRPr="008533A4">
        <w:rPr>
          <w:rFonts w:ascii="Arial" w:hAnsi="Arial" w:cs="Arial"/>
          <w:color w:val="auto"/>
          <w:sz w:val="20"/>
          <w:szCs w:val="20"/>
        </w:rPr>
        <w:t>Z</w:t>
      </w:r>
      <w:r w:rsidR="00FE3432" w:rsidRPr="008533A4">
        <w:rPr>
          <w:rFonts w:ascii="Arial" w:hAnsi="Arial" w:cs="Arial"/>
          <w:color w:val="auto"/>
          <w:sz w:val="20"/>
          <w:szCs w:val="20"/>
        </w:rPr>
        <w:t xml:space="preserve">ajęcia powinny być prowadzone z wykorzystaniem różnych form organizacyjnych: indywidualnie i zespołowo. W przypadku przedmiotu </w:t>
      </w:r>
      <w:r w:rsidR="009C36ED" w:rsidRPr="008533A4">
        <w:rPr>
          <w:rFonts w:ascii="Arial" w:hAnsi="Arial" w:cs="Arial"/>
          <w:i/>
          <w:color w:val="auto"/>
          <w:sz w:val="20"/>
          <w:szCs w:val="20"/>
        </w:rPr>
        <w:t xml:space="preserve">Kontrola Jakości </w:t>
      </w:r>
      <w:r w:rsidR="009C36ED" w:rsidRPr="008533A4">
        <w:rPr>
          <w:rFonts w:ascii="Arial" w:hAnsi="Arial" w:cs="Arial"/>
          <w:i/>
          <w:color w:val="auto"/>
          <w:sz w:val="20"/>
          <w:szCs w:val="20"/>
        </w:rPr>
        <w:br/>
        <w:t>w poligrafii</w:t>
      </w:r>
      <w:r w:rsidR="00FE3432" w:rsidRPr="008533A4">
        <w:rPr>
          <w:rFonts w:ascii="Arial" w:hAnsi="Arial" w:cs="Arial"/>
          <w:color w:val="auto"/>
          <w:sz w:val="20"/>
          <w:szCs w:val="20"/>
        </w:rPr>
        <w:t xml:space="preserve"> liczby kształconych w grupie powinna wynosić maksymalnie 6 osób. Istotną kwestią w kształceniu zawodowym jest indywidualizacja pracy </w:t>
      </w:r>
      <w:r w:rsidR="009C36ED" w:rsidRPr="008533A4">
        <w:rPr>
          <w:rFonts w:ascii="Arial" w:hAnsi="Arial" w:cs="Arial"/>
          <w:color w:val="auto"/>
          <w:sz w:val="20"/>
          <w:szCs w:val="20"/>
        </w:rPr>
        <w:br/>
      </w:r>
      <w:r w:rsidR="00FE3432" w:rsidRPr="008533A4">
        <w:rPr>
          <w:rFonts w:ascii="Arial" w:hAnsi="Arial" w:cs="Arial"/>
          <w:color w:val="auto"/>
          <w:sz w:val="20"/>
          <w:szCs w:val="20"/>
        </w:rPr>
        <w:t>w kierunku potrzeb i możliwości ucznia w zakresie metod, środków oraz form kształcenia. Nauczyciel realizujący program powinien:</w:t>
      </w:r>
    </w:p>
    <w:p w:rsidR="00FE3432" w:rsidRPr="008533A4" w:rsidRDefault="00FE3432"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motywować uczniów do pracy,</w:t>
      </w:r>
    </w:p>
    <w:p w:rsidR="00FE3432" w:rsidRPr="008533A4" w:rsidRDefault="00FE3432"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dostosowywać stopień trudności planowanych ćwiczeń do możliwości i potrzeb uczniów,</w:t>
      </w:r>
    </w:p>
    <w:p w:rsidR="00FE3432" w:rsidRPr="008533A4" w:rsidRDefault="00F70B41"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plan</w:t>
      </w:r>
      <w:r>
        <w:rPr>
          <w:rFonts w:ascii="Arial" w:hAnsi="Arial" w:cs="Arial"/>
          <w:color w:val="auto"/>
          <w:sz w:val="20"/>
          <w:szCs w:val="20"/>
        </w:rPr>
        <w:t>ować</w:t>
      </w:r>
      <w:r w:rsidRPr="008533A4">
        <w:rPr>
          <w:rFonts w:ascii="Arial" w:hAnsi="Arial" w:cs="Arial"/>
          <w:color w:val="auto"/>
          <w:sz w:val="20"/>
          <w:szCs w:val="20"/>
        </w:rPr>
        <w:t xml:space="preserve"> </w:t>
      </w:r>
      <w:r w:rsidR="00FE3432" w:rsidRPr="008533A4">
        <w:rPr>
          <w:rFonts w:ascii="Arial" w:hAnsi="Arial" w:cs="Arial"/>
          <w:color w:val="auto"/>
          <w:sz w:val="20"/>
          <w:szCs w:val="20"/>
        </w:rPr>
        <w:t>zadania do wykonania przez uczniów z uwzględnieniem ich zainteresowań,</w:t>
      </w:r>
    </w:p>
    <w:p w:rsidR="00FE3432" w:rsidRPr="008533A4" w:rsidRDefault="00FE3432"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przygotowywać zadania o różnym stopniu trudności i złożoności,</w:t>
      </w:r>
    </w:p>
    <w:p w:rsidR="00FE3432" w:rsidRPr="008533A4" w:rsidRDefault="00FE3432" w:rsidP="00100F60">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533A4">
        <w:rPr>
          <w:rFonts w:ascii="Arial" w:hAnsi="Arial" w:cs="Arial"/>
          <w:color w:val="auto"/>
          <w:sz w:val="20"/>
          <w:szCs w:val="20"/>
        </w:rPr>
        <w:t>zachęcać uczniów do korzystania z różnych źródeł informacji zawodowej.</w:t>
      </w:r>
    </w:p>
    <w:p w:rsidR="00E4477B" w:rsidRDefault="00E4477B" w:rsidP="00E4477B">
      <w:pPr>
        <w:spacing w:line="360" w:lineRule="auto"/>
        <w:jc w:val="both"/>
        <w:rPr>
          <w:rFonts w:ascii="Arial" w:hAnsi="Arial" w:cs="Arial"/>
          <w:b/>
          <w:color w:val="auto"/>
          <w:sz w:val="20"/>
          <w:szCs w:val="20"/>
        </w:rPr>
      </w:pPr>
    </w:p>
    <w:p w:rsidR="000E5054" w:rsidRPr="008533A4" w:rsidRDefault="000E5054" w:rsidP="00E4477B">
      <w:pPr>
        <w:spacing w:line="360" w:lineRule="auto"/>
        <w:jc w:val="both"/>
        <w:rPr>
          <w:rFonts w:ascii="Arial" w:hAnsi="Arial" w:cs="Arial"/>
          <w:b/>
          <w:color w:val="auto"/>
          <w:sz w:val="20"/>
          <w:szCs w:val="20"/>
        </w:rPr>
      </w:pPr>
    </w:p>
    <w:p w:rsidR="00E4477B" w:rsidRPr="008533A4" w:rsidRDefault="00E4477B" w:rsidP="00E4477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PROPONOWANE METODY SPRAWDZANIA OSIĄGNIĘĆ EDUKACYJNYCH UCZNIA/SŁUCHACZA</w:t>
      </w:r>
    </w:p>
    <w:p w:rsidR="00E4477B" w:rsidRPr="008533A4" w:rsidRDefault="00E4477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sprawdziany z pytaniami otwartymi (np. krótkiej odpowiedzi, z luką, rozszerzonej odpowiedzi),</w:t>
      </w:r>
    </w:p>
    <w:p w:rsidR="00E4477B" w:rsidRPr="008533A4" w:rsidRDefault="00E4477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z pytaniami zamkniętymi (np. prawda</w:t>
      </w:r>
      <w:r w:rsidR="005869FE">
        <w:rPr>
          <w:rFonts w:ascii="Arial" w:hAnsi="Arial" w:cs="Arial"/>
          <w:color w:val="auto"/>
          <w:sz w:val="20"/>
          <w:szCs w:val="20"/>
        </w:rPr>
        <w:t>/</w:t>
      </w:r>
      <w:r w:rsidRPr="008533A4">
        <w:rPr>
          <w:rFonts w:ascii="Arial" w:hAnsi="Arial" w:cs="Arial"/>
          <w:color w:val="auto"/>
          <w:sz w:val="20"/>
          <w:szCs w:val="20"/>
        </w:rPr>
        <w:t>fałsz, wyboru wielokrotnego, z luką),</w:t>
      </w:r>
    </w:p>
    <w:p w:rsidR="00E4477B" w:rsidRPr="008533A4" w:rsidRDefault="00E4477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mieszane,</w:t>
      </w:r>
    </w:p>
    <w:p w:rsidR="00E4477B" w:rsidRPr="008533A4" w:rsidRDefault="002E7AC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system</w:t>
      </w:r>
      <w:r>
        <w:rPr>
          <w:rFonts w:ascii="Arial" w:hAnsi="Arial" w:cs="Arial"/>
          <w:color w:val="auto"/>
          <w:sz w:val="20"/>
          <w:szCs w:val="20"/>
        </w:rPr>
        <w:t>y</w:t>
      </w:r>
      <w:r w:rsidRPr="008533A4">
        <w:rPr>
          <w:rFonts w:ascii="Arial" w:hAnsi="Arial" w:cs="Arial"/>
          <w:color w:val="auto"/>
          <w:sz w:val="20"/>
          <w:szCs w:val="20"/>
        </w:rPr>
        <w:t xml:space="preserve"> </w:t>
      </w:r>
      <w:r w:rsidR="00E4477B" w:rsidRPr="008533A4">
        <w:rPr>
          <w:rFonts w:ascii="Arial" w:hAnsi="Arial" w:cs="Arial"/>
          <w:color w:val="auto"/>
          <w:sz w:val="20"/>
          <w:szCs w:val="20"/>
        </w:rPr>
        <w:t>e-learning umożliwiające analizę osiągnieć ucznia,</w:t>
      </w:r>
    </w:p>
    <w:p w:rsidR="00E4477B" w:rsidRPr="008533A4" w:rsidRDefault="00E4477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prace indywidulane i zespołowe w formie referatów i opracowań wybranego zagadnienia,</w:t>
      </w:r>
    </w:p>
    <w:p w:rsidR="00E4477B" w:rsidRPr="008533A4" w:rsidRDefault="00E4477B"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 xml:space="preserve">quizy i konkursy wiedzy </w:t>
      </w:r>
      <w:r w:rsidR="00967A05" w:rsidRPr="008533A4">
        <w:rPr>
          <w:rFonts w:ascii="Arial" w:hAnsi="Arial" w:cs="Arial"/>
          <w:color w:val="auto"/>
          <w:sz w:val="20"/>
          <w:szCs w:val="20"/>
        </w:rPr>
        <w:t>indywidualn</w:t>
      </w:r>
      <w:r w:rsidR="00967A05">
        <w:rPr>
          <w:rFonts w:ascii="Arial" w:hAnsi="Arial" w:cs="Arial"/>
          <w:color w:val="auto"/>
          <w:sz w:val="20"/>
          <w:szCs w:val="20"/>
        </w:rPr>
        <w:t>e</w:t>
      </w:r>
      <w:r w:rsidR="00967A05" w:rsidRPr="008533A4">
        <w:rPr>
          <w:rFonts w:ascii="Arial" w:hAnsi="Arial" w:cs="Arial"/>
          <w:color w:val="auto"/>
          <w:sz w:val="20"/>
          <w:szCs w:val="20"/>
        </w:rPr>
        <w:t xml:space="preserve"> </w:t>
      </w:r>
      <w:r w:rsidRPr="008533A4">
        <w:rPr>
          <w:rFonts w:ascii="Arial" w:hAnsi="Arial" w:cs="Arial"/>
          <w:color w:val="auto"/>
          <w:sz w:val="20"/>
          <w:szCs w:val="20"/>
        </w:rPr>
        <w:t>lub zespołow</w:t>
      </w:r>
      <w:r w:rsidR="00967A05">
        <w:rPr>
          <w:rFonts w:ascii="Arial" w:hAnsi="Arial" w:cs="Arial"/>
          <w:color w:val="auto"/>
          <w:sz w:val="20"/>
          <w:szCs w:val="20"/>
        </w:rPr>
        <w:t>e.</w:t>
      </w:r>
    </w:p>
    <w:p w:rsidR="00E4477B" w:rsidRDefault="00E4477B" w:rsidP="00E4477B">
      <w:pPr>
        <w:spacing w:line="360" w:lineRule="auto"/>
        <w:jc w:val="both"/>
        <w:rPr>
          <w:rFonts w:ascii="Arial" w:hAnsi="Arial" w:cs="Arial"/>
          <w:color w:val="auto"/>
          <w:sz w:val="20"/>
          <w:szCs w:val="20"/>
        </w:rPr>
      </w:pPr>
    </w:p>
    <w:p w:rsidR="000E5054" w:rsidRPr="008533A4" w:rsidRDefault="000E5054" w:rsidP="00E4477B">
      <w:pPr>
        <w:spacing w:line="360" w:lineRule="auto"/>
        <w:jc w:val="both"/>
        <w:rPr>
          <w:rFonts w:ascii="Arial" w:hAnsi="Arial" w:cs="Arial"/>
          <w:color w:val="auto"/>
          <w:sz w:val="20"/>
          <w:szCs w:val="20"/>
        </w:rPr>
      </w:pPr>
    </w:p>
    <w:p w:rsidR="00E4477B" w:rsidRPr="008533A4" w:rsidRDefault="00E93594" w:rsidP="00E4477B">
      <w:pPr>
        <w:spacing w:line="360" w:lineRule="auto"/>
        <w:jc w:val="both"/>
        <w:rPr>
          <w:rFonts w:ascii="Arial" w:hAnsi="Arial" w:cs="Arial"/>
          <w:b/>
          <w:color w:val="auto"/>
          <w:sz w:val="20"/>
          <w:szCs w:val="20"/>
        </w:rPr>
      </w:pPr>
      <w:r w:rsidRPr="008533A4">
        <w:rPr>
          <w:rFonts w:ascii="Arial" w:hAnsi="Arial" w:cs="Arial"/>
          <w:b/>
          <w:color w:val="auto"/>
          <w:sz w:val="20"/>
          <w:szCs w:val="20"/>
        </w:rPr>
        <w:t xml:space="preserve">PRPOPONOWANE METODY </w:t>
      </w:r>
      <w:r w:rsidR="00E4477B" w:rsidRPr="008533A4">
        <w:rPr>
          <w:rFonts w:ascii="Arial" w:hAnsi="Arial" w:cs="Arial"/>
          <w:b/>
          <w:color w:val="auto"/>
          <w:sz w:val="20"/>
          <w:szCs w:val="20"/>
        </w:rPr>
        <w:t>EWALUACJ</w:t>
      </w:r>
      <w:r w:rsidRPr="008533A4">
        <w:rPr>
          <w:rFonts w:ascii="Arial" w:hAnsi="Arial" w:cs="Arial"/>
          <w:b/>
          <w:color w:val="auto"/>
          <w:sz w:val="20"/>
          <w:szCs w:val="20"/>
        </w:rPr>
        <w:t>I</w:t>
      </w:r>
      <w:r w:rsidR="00E4477B" w:rsidRPr="008533A4">
        <w:rPr>
          <w:rFonts w:ascii="Arial" w:hAnsi="Arial" w:cs="Arial"/>
          <w:b/>
          <w:color w:val="auto"/>
          <w:sz w:val="20"/>
          <w:szCs w:val="20"/>
        </w:rPr>
        <w:t xml:space="preserve"> PRZEDMIOTU</w:t>
      </w:r>
    </w:p>
    <w:p w:rsidR="003A27B2" w:rsidRPr="008533A4" w:rsidRDefault="003A27B2" w:rsidP="00E447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 innymi, a także, co istotne, sprzyja zachowaniu obiektywizmu.</w:t>
      </w:r>
    </w:p>
    <w:p w:rsidR="003A27B2" w:rsidRPr="008533A4" w:rsidRDefault="003A27B2" w:rsidP="003A27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lastRenderedPageBreak/>
        <w:t xml:space="preserve">W przypadku przedmiotu praktycznego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4477B" w:rsidRPr="008533A4" w:rsidRDefault="00E4477B" w:rsidP="00E4477B">
      <w:pPr>
        <w:spacing w:line="360" w:lineRule="auto"/>
        <w:jc w:val="both"/>
        <w:rPr>
          <w:rFonts w:ascii="Arial" w:hAnsi="Arial" w:cs="Arial"/>
          <w:color w:val="auto"/>
          <w:sz w:val="20"/>
          <w:szCs w:val="20"/>
        </w:rPr>
      </w:pPr>
      <w:r w:rsidRPr="008533A4">
        <w:rPr>
          <w:rFonts w:ascii="Arial" w:hAnsi="Arial" w:cs="Arial"/>
          <w:color w:val="auto"/>
          <w:sz w:val="20"/>
          <w:szCs w:val="20"/>
        </w:rPr>
        <w:t xml:space="preserve">Kluczowe umiejętności podlegające ewaluacji w ramach przedmiotu </w:t>
      </w:r>
      <w:r w:rsidRPr="008533A4">
        <w:rPr>
          <w:rFonts w:ascii="Arial" w:hAnsi="Arial" w:cs="Arial"/>
          <w:i/>
          <w:color w:val="auto"/>
          <w:sz w:val="20"/>
          <w:szCs w:val="20"/>
        </w:rPr>
        <w:t xml:space="preserve">Kontrola produkcji poligraficznej zawodowy </w:t>
      </w:r>
      <w:r w:rsidRPr="008533A4">
        <w:rPr>
          <w:rFonts w:ascii="Arial" w:hAnsi="Arial" w:cs="Arial"/>
          <w:color w:val="auto"/>
          <w:sz w:val="20"/>
          <w:szCs w:val="20"/>
        </w:rPr>
        <w:t>dotyczą:</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stosowania zasad prowadzenia i planowania kontroli jakości,</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określania etapów kontroli jakości,</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dobierania i obsługi urządzeń i przyrządów kontrolno-pomiarowych wykorzystywanych w kontroli jakości,</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określani</w:t>
      </w:r>
      <w:r w:rsidR="00C57E4E">
        <w:rPr>
          <w:rFonts w:ascii="Arial" w:hAnsi="Arial" w:cs="Arial"/>
          <w:color w:val="auto"/>
          <w:sz w:val="20"/>
          <w:szCs w:val="20"/>
        </w:rPr>
        <w:t>a</w:t>
      </w:r>
      <w:r w:rsidRPr="008533A4">
        <w:rPr>
          <w:rFonts w:ascii="Arial" w:hAnsi="Arial" w:cs="Arial"/>
          <w:color w:val="auto"/>
          <w:sz w:val="20"/>
          <w:szCs w:val="20"/>
        </w:rPr>
        <w:t xml:space="preserve"> wymagań jakościowych dla materiałów, produktów i procesów poligraficznych,</w:t>
      </w:r>
    </w:p>
    <w:p w:rsidR="00E4477B" w:rsidRPr="008533A4" w:rsidRDefault="00865EE7"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prowadzeni</w:t>
      </w:r>
      <w:r>
        <w:rPr>
          <w:rFonts w:ascii="Arial" w:hAnsi="Arial" w:cs="Arial"/>
          <w:color w:val="auto"/>
          <w:sz w:val="20"/>
          <w:szCs w:val="20"/>
        </w:rPr>
        <w:t>a</w:t>
      </w:r>
      <w:r w:rsidRPr="008533A4">
        <w:rPr>
          <w:rFonts w:ascii="Arial" w:hAnsi="Arial" w:cs="Arial"/>
          <w:color w:val="auto"/>
          <w:sz w:val="20"/>
          <w:szCs w:val="20"/>
        </w:rPr>
        <w:t xml:space="preserve"> </w:t>
      </w:r>
      <w:r w:rsidR="00E4477B" w:rsidRPr="008533A4">
        <w:rPr>
          <w:rFonts w:ascii="Arial" w:hAnsi="Arial" w:cs="Arial"/>
          <w:color w:val="auto"/>
          <w:sz w:val="20"/>
          <w:szCs w:val="20"/>
        </w:rPr>
        <w:t>kontroli jakości materiałów, produktów i procesów poligraficznych,</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określani</w:t>
      </w:r>
      <w:r w:rsidR="00865EE7">
        <w:rPr>
          <w:rFonts w:ascii="Arial" w:hAnsi="Arial" w:cs="Arial"/>
          <w:color w:val="auto"/>
          <w:sz w:val="20"/>
          <w:szCs w:val="20"/>
        </w:rPr>
        <w:t>a</w:t>
      </w:r>
      <w:r w:rsidRPr="008533A4">
        <w:rPr>
          <w:rFonts w:ascii="Arial" w:hAnsi="Arial" w:cs="Arial"/>
          <w:color w:val="auto"/>
          <w:sz w:val="20"/>
          <w:szCs w:val="20"/>
        </w:rPr>
        <w:t xml:space="preserve"> wad materiałów, produktów i procesów poligraficznych,</w:t>
      </w:r>
    </w:p>
    <w:p w:rsidR="00E4477B" w:rsidRPr="008533A4" w:rsidRDefault="00E4477B" w:rsidP="005D5776">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color w:val="auto"/>
          <w:sz w:val="20"/>
          <w:szCs w:val="20"/>
        </w:rPr>
        <w:t>określeni</w:t>
      </w:r>
      <w:r w:rsidR="00865EE7">
        <w:rPr>
          <w:rFonts w:ascii="Arial" w:hAnsi="Arial" w:cs="Arial"/>
          <w:color w:val="auto"/>
          <w:sz w:val="20"/>
          <w:szCs w:val="20"/>
        </w:rPr>
        <w:t>a</w:t>
      </w:r>
      <w:r w:rsidRPr="008533A4">
        <w:rPr>
          <w:rFonts w:ascii="Arial" w:hAnsi="Arial" w:cs="Arial"/>
          <w:color w:val="auto"/>
          <w:sz w:val="20"/>
          <w:szCs w:val="20"/>
        </w:rPr>
        <w:t xml:space="preserve"> przyczyn powstawania wad materiałów, produktów i procesów poligraficznych </w:t>
      </w:r>
      <w:r w:rsidR="007B756D">
        <w:rPr>
          <w:rFonts w:ascii="Arial" w:hAnsi="Arial" w:cs="Arial"/>
          <w:color w:val="auto"/>
          <w:sz w:val="20"/>
          <w:szCs w:val="20"/>
        </w:rPr>
        <w:t>oraz</w:t>
      </w:r>
      <w:r w:rsidRPr="008533A4">
        <w:rPr>
          <w:rFonts w:ascii="Arial" w:hAnsi="Arial" w:cs="Arial"/>
          <w:color w:val="auto"/>
          <w:sz w:val="20"/>
          <w:szCs w:val="20"/>
        </w:rPr>
        <w:t xml:space="preserve"> wprowadzanie działań eliminujących te wady.</w:t>
      </w:r>
      <w:r w:rsidRPr="008533A4">
        <w:rPr>
          <w:rFonts w:ascii="Arial" w:hAnsi="Arial" w:cs="Arial"/>
          <w:b/>
          <w:color w:val="auto"/>
          <w:sz w:val="20"/>
          <w:szCs w:val="20"/>
        </w:rPr>
        <w:br w:type="page"/>
      </w: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Język angielski zawodowy</w:t>
      </w:r>
      <w:r w:rsidR="00AF40A0" w:rsidRPr="008533A4">
        <w:rPr>
          <w:rFonts w:ascii="Arial" w:hAnsi="Arial" w:cs="Arial"/>
          <w:b/>
          <w:color w:val="auto"/>
          <w:sz w:val="20"/>
          <w:szCs w:val="20"/>
        </w:rPr>
        <w:t xml:space="preserve"> </w:t>
      </w:r>
    </w:p>
    <w:p w:rsidR="005672C7" w:rsidRPr="008533A4" w:rsidRDefault="005672C7" w:rsidP="008204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p w:rsidR="000159BE" w:rsidRPr="008533A4"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Cele ogólne</w:t>
      </w:r>
      <w:r w:rsidR="0072337F">
        <w:rPr>
          <w:rFonts w:ascii="Arial" w:hAnsi="Arial" w:cs="Arial"/>
          <w:b/>
          <w:color w:val="auto"/>
          <w:sz w:val="20"/>
          <w:szCs w:val="20"/>
        </w:rPr>
        <w:t>:</w:t>
      </w:r>
      <w:r w:rsidRPr="008533A4">
        <w:rPr>
          <w:rFonts w:ascii="Arial" w:hAnsi="Arial" w:cs="Arial"/>
          <w:b/>
          <w:color w:val="auto"/>
          <w:sz w:val="20"/>
          <w:szCs w:val="20"/>
        </w:rPr>
        <w:t xml:space="preserve"> </w:t>
      </w:r>
    </w:p>
    <w:p w:rsidR="000159BE" w:rsidRPr="008533A4" w:rsidRDefault="000159BE" w:rsidP="00100F60">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Rozwijanie umiejętności komunikowania się w języku angielskim podczas realizacji zadań zawodowych.</w:t>
      </w:r>
    </w:p>
    <w:p w:rsidR="000159BE" w:rsidRPr="008533A4" w:rsidRDefault="000159BE" w:rsidP="00100F60">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Zapoznanie się z poligraficznym słownictwem zawodowym w języku angielskim.</w:t>
      </w:r>
    </w:p>
    <w:p w:rsidR="000159BE" w:rsidRPr="008533A4" w:rsidRDefault="000159BE" w:rsidP="00100F60">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Posługiwanie językiem angielskim podczas wykonywania zadań zawodowych.</w:t>
      </w:r>
    </w:p>
    <w:p w:rsidR="000159BE" w:rsidRPr="008533A4"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C97299"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Cele operacyjne</w:t>
      </w:r>
    </w:p>
    <w:p w:rsidR="000159BE" w:rsidRPr="008533A4" w:rsidRDefault="00C97299"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Pr>
          <w:rFonts w:ascii="Arial" w:hAnsi="Arial" w:cs="Arial"/>
          <w:b/>
          <w:color w:val="auto"/>
          <w:sz w:val="20"/>
          <w:szCs w:val="20"/>
        </w:rPr>
        <w:t>Uczeń potrafi</w:t>
      </w:r>
      <w:r w:rsidR="00AF40A0" w:rsidRPr="008533A4">
        <w:rPr>
          <w:rFonts w:ascii="Arial" w:hAnsi="Arial" w:cs="Arial"/>
          <w:b/>
          <w:color w:val="auto"/>
          <w:sz w:val="20"/>
          <w:szCs w:val="20"/>
        </w:rPr>
        <w:t>:</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skorzystać z dokumentacji technicznej w języku angielskim,</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zrozumieć ze słuchu instruktażowe materiały audio-wideo,</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korespondować w języku angielskim,</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rozmawiać po angielsku o realizacji zadań zawodowych,</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posłużyć się anglojęzycznymi słownikami technicznymi i literaturą specjalistyczną,</w:t>
      </w:r>
    </w:p>
    <w:p w:rsidR="000159BE" w:rsidRPr="008533A4" w:rsidRDefault="000159BE" w:rsidP="00100F6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533A4">
        <w:rPr>
          <w:rFonts w:ascii="Arial" w:hAnsi="Arial" w:cs="Arial"/>
          <w:color w:val="auto"/>
          <w:sz w:val="20"/>
          <w:szCs w:val="20"/>
        </w:rPr>
        <w:t>dokonać własnej autoprezentacji</w:t>
      </w:r>
      <w:r w:rsidRPr="005D5776">
        <w:rPr>
          <w:rFonts w:ascii="Arial" w:hAnsi="Arial" w:cs="Arial"/>
          <w:color w:val="auto"/>
          <w:sz w:val="20"/>
          <w:szCs w:val="20"/>
        </w:rPr>
        <w:t>.</w:t>
      </w:r>
    </w:p>
    <w:p w:rsidR="005672C7" w:rsidRPr="008533A4" w:rsidRDefault="005672C7" w:rsidP="005672C7">
      <w:pPr>
        <w:rPr>
          <w:rFonts w:ascii="Arial" w:hAnsi="Arial" w:cs="Arial"/>
          <w:b/>
          <w:color w:val="auto"/>
          <w:sz w:val="20"/>
          <w:szCs w:val="20"/>
        </w:rPr>
      </w:pPr>
      <w:r w:rsidRPr="008533A4">
        <w:rPr>
          <w:rFonts w:ascii="Arial" w:hAnsi="Arial" w:cs="Arial"/>
          <w:b/>
          <w:color w:val="auto"/>
          <w:sz w:val="20"/>
          <w:szCs w:val="20"/>
        </w:rPr>
        <w:br w:type="page"/>
      </w: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MATERIAŁ NAUCZANIA – </w:t>
      </w:r>
      <w:r w:rsidR="00AF40A0" w:rsidRPr="008533A4">
        <w:rPr>
          <w:rFonts w:ascii="Arial" w:hAnsi="Arial" w:cs="Arial"/>
          <w:b/>
          <w:color w:val="auto"/>
          <w:sz w:val="20"/>
          <w:szCs w:val="20"/>
        </w:rPr>
        <w:t>JĘZYK ANGIELSKI ZAWODOWY</w:t>
      </w: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5672C7" w:rsidRPr="008533A4" w:rsidTr="00AF40A0">
        <w:tc>
          <w:tcPr>
            <w:tcW w:w="2481" w:type="dxa"/>
            <w:vMerge w:val="restart"/>
            <w:shd w:val="clear" w:color="auto" w:fill="auto"/>
          </w:tcPr>
          <w:p w:rsidR="005672C7" w:rsidRPr="008533A4" w:rsidRDefault="005672C7" w:rsidP="00AF40A0">
            <w:pPr>
              <w:spacing w:line="276" w:lineRule="auto"/>
              <w:rPr>
                <w:rFonts w:ascii="Arial" w:eastAsia="Times New Roman" w:hAnsi="Arial" w:cs="Arial"/>
                <w:sz w:val="20"/>
                <w:szCs w:val="20"/>
              </w:rPr>
            </w:pPr>
            <w:r w:rsidRPr="008533A4">
              <w:rPr>
                <w:rFonts w:ascii="Arial" w:eastAsia="Times New Roman" w:hAnsi="Arial" w:cs="Arial"/>
                <w:sz w:val="20"/>
                <w:szCs w:val="20"/>
              </w:rPr>
              <w:t>Dział programowy</w:t>
            </w:r>
          </w:p>
        </w:tc>
        <w:tc>
          <w:tcPr>
            <w:tcW w:w="2601" w:type="dxa"/>
            <w:vMerge w:val="restart"/>
            <w:shd w:val="clear" w:color="auto" w:fill="auto"/>
          </w:tcPr>
          <w:p w:rsidR="005672C7" w:rsidRPr="008533A4" w:rsidRDefault="005672C7" w:rsidP="00AF40A0">
            <w:pPr>
              <w:spacing w:line="276" w:lineRule="auto"/>
              <w:rPr>
                <w:rFonts w:ascii="Arial" w:eastAsia="Times New Roman" w:hAnsi="Arial" w:cs="Arial"/>
                <w:sz w:val="20"/>
                <w:szCs w:val="20"/>
              </w:rPr>
            </w:pPr>
            <w:r w:rsidRPr="008533A4">
              <w:rPr>
                <w:rFonts w:ascii="Arial" w:eastAsia="Times New Roman" w:hAnsi="Arial" w:cs="Arial"/>
                <w:sz w:val="20"/>
                <w:szCs w:val="20"/>
              </w:rPr>
              <w:t>Tematy jednostek metodycznych</w:t>
            </w:r>
          </w:p>
        </w:tc>
        <w:tc>
          <w:tcPr>
            <w:tcW w:w="1295" w:type="dxa"/>
            <w:vMerge w:val="restart"/>
            <w:shd w:val="clear" w:color="auto" w:fill="auto"/>
          </w:tcPr>
          <w:p w:rsidR="005672C7" w:rsidRPr="008533A4" w:rsidRDefault="005672C7" w:rsidP="00AF40A0">
            <w:pPr>
              <w:spacing w:line="276" w:lineRule="auto"/>
              <w:jc w:val="center"/>
              <w:rPr>
                <w:sz w:val="20"/>
                <w:szCs w:val="20"/>
              </w:rPr>
            </w:pPr>
            <w:r w:rsidRPr="008533A4">
              <w:rPr>
                <w:rFonts w:ascii="Arial" w:eastAsia="Times New Roman" w:hAnsi="Arial" w:cs="Arial"/>
                <w:sz w:val="20"/>
                <w:szCs w:val="20"/>
              </w:rPr>
              <w:t>Liczba godz.</w:t>
            </w:r>
          </w:p>
        </w:tc>
        <w:tc>
          <w:tcPr>
            <w:tcW w:w="5911" w:type="dxa"/>
            <w:gridSpan w:val="2"/>
            <w:shd w:val="clear" w:color="auto" w:fill="auto"/>
          </w:tcPr>
          <w:p w:rsidR="005672C7" w:rsidRPr="008533A4" w:rsidRDefault="005672C7" w:rsidP="00AF40A0">
            <w:pPr>
              <w:spacing w:line="276" w:lineRule="auto"/>
              <w:ind w:left="340" w:hanging="340"/>
              <w:jc w:val="center"/>
              <w:rPr>
                <w:sz w:val="20"/>
                <w:szCs w:val="20"/>
              </w:rPr>
            </w:pPr>
            <w:r w:rsidRPr="008533A4">
              <w:rPr>
                <w:rFonts w:ascii="Arial" w:eastAsia="Times New Roman" w:hAnsi="Arial" w:cs="Arial"/>
                <w:sz w:val="20"/>
                <w:szCs w:val="20"/>
              </w:rPr>
              <w:t>Wymagania programowe</w:t>
            </w:r>
          </w:p>
        </w:tc>
        <w:tc>
          <w:tcPr>
            <w:tcW w:w="1717" w:type="dxa"/>
            <w:shd w:val="clear" w:color="auto" w:fill="auto"/>
          </w:tcPr>
          <w:p w:rsidR="005672C7" w:rsidRPr="008533A4" w:rsidRDefault="005672C7" w:rsidP="00AF40A0">
            <w:pPr>
              <w:spacing w:line="276" w:lineRule="auto"/>
              <w:rPr>
                <w:rFonts w:ascii="Arial" w:hAnsi="Arial" w:cs="Arial"/>
                <w:sz w:val="20"/>
                <w:szCs w:val="20"/>
              </w:rPr>
            </w:pPr>
            <w:r w:rsidRPr="008533A4">
              <w:rPr>
                <w:rFonts w:ascii="Arial" w:hAnsi="Arial" w:cs="Arial"/>
                <w:sz w:val="20"/>
                <w:szCs w:val="20"/>
              </w:rPr>
              <w:t>Uwagi o realizacji</w:t>
            </w:r>
          </w:p>
        </w:tc>
      </w:tr>
      <w:tr w:rsidR="005672C7" w:rsidRPr="008533A4" w:rsidTr="00AF40A0">
        <w:tc>
          <w:tcPr>
            <w:tcW w:w="2481" w:type="dxa"/>
            <w:vMerge/>
            <w:shd w:val="clear" w:color="auto" w:fill="auto"/>
          </w:tcPr>
          <w:p w:rsidR="005672C7" w:rsidRPr="008533A4" w:rsidRDefault="005672C7" w:rsidP="00AF40A0">
            <w:pPr>
              <w:spacing w:line="276" w:lineRule="auto"/>
              <w:rPr>
                <w:rFonts w:ascii="Arial" w:eastAsia="Times New Roman" w:hAnsi="Arial" w:cs="Arial"/>
                <w:sz w:val="20"/>
                <w:szCs w:val="20"/>
              </w:rPr>
            </w:pPr>
          </w:p>
        </w:tc>
        <w:tc>
          <w:tcPr>
            <w:tcW w:w="2601" w:type="dxa"/>
            <w:vMerge/>
            <w:shd w:val="clear" w:color="auto" w:fill="auto"/>
          </w:tcPr>
          <w:p w:rsidR="005672C7" w:rsidRPr="008533A4" w:rsidRDefault="005672C7" w:rsidP="00AF40A0">
            <w:pPr>
              <w:spacing w:line="276" w:lineRule="auto"/>
              <w:rPr>
                <w:rFonts w:ascii="Arial" w:eastAsia="Times New Roman" w:hAnsi="Arial" w:cs="Arial"/>
                <w:sz w:val="20"/>
                <w:szCs w:val="20"/>
              </w:rPr>
            </w:pPr>
          </w:p>
        </w:tc>
        <w:tc>
          <w:tcPr>
            <w:tcW w:w="1295" w:type="dxa"/>
            <w:vMerge/>
            <w:shd w:val="clear" w:color="auto" w:fill="auto"/>
          </w:tcPr>
          <w:p w:rsidR="005672C7" w:rsidRPr="008533A4" w:rsidRDefault="005672C7" w:rsidP="00AF40A0">
            <w:pPr>
              <w:spacing w:line="276" w:lineRule="auto"/>
              <w:rPr>
                <w:sz w:val="20"/>
                <w:szCs w:val="20"/>
              </w:rPr>
            </w:pPr>
          </w:p>
        </w:tc>
        <w:tc>
          <w:tcPr>
            <w:tcW w:w="2760" w:type="dxa"/>
            <w:shd w:val="clear" w:color="auto" w:fill="auto"/>
          </w:tcPr>
          <w:p w:rsidR="005672C7" w:rsidRPr="008533A4" w:rsidRDefault="00AF40A0" w:rsidP="00AF40A0">
            <w:pPr>
              <w:spacing w:line="276" w:lineRule="auto"/>
              <w:ind w:left="340" w:hanging="340"/>
              <w:rPr>
                <w:rFonts w:ascii="Arial" w:eastAsia="Times New Roman" w:hAnsi="Arial" w:cs="Arial"/>
                <w:sz w:val="20"/>
                <w:szCs w:val="20"/>
              </w:rPr>
            </w:pPr>
            <w:r w:rsidRPr="008533A4">
              <w:rPr>
                <w:rFonts w:ascii="Arial" w:eastAsia="Times New Roman" w:hAnsi="Arial" w:cs="Arial"/>
                <w:sz w:val="20"/>
                <w:szCs w:val="20"/>
              </w:rPr>
              <w:t>P</w:t>
            </w:r>
            <w:r w:rsidR="005672C7" w:rsidRPr="008533A4">
              <w:rPr>
                <w:rFonts w:ascii="Arial" w:eastAsia="Times New Roman" w:hAnsi="Arial" w:cs="Arial"/>
                <w:sz w:val="20"/>
                <w:szCs w:val="20"/>
              </w:rPr>
              <w:t>odstawowe</w:t>
            </w:r>
          </w:p>
          <w:p w:rsidR="00AF40A0" w:rsidRPr="008533A4" w:rsidRDefault="00AF40A0" w:rsidP="00AF40A0">
            <w:pPr>
              <w:spacing w:line="276" w:lineRule="auto"/>
              <w:ind w:left="340" w:hanging="340"/>
              <w:rPr>
                <w:b/>
                <w:sz w:val="20"/>
                <w:szCs w:val="20"/>
              </w:rPr>
            </w:pPr>
            <w:r w:rsidRPr="008533A4">
              <w:rPr>
                <w:rFonts w:ascii="Arial" w:eastAsia="Times New Roman" w:hAnsi="Arial" w:cs="Arial"/>
                <w:b/>
                <w:sz w:val="20"/>
                <w:szCs w:val="20"/>
              </w:rPr>
              <w:t>Uczeń potrafi:</w:t>
            </w:r>
          </w:p>
        </w:tc>
        <w:tc>
          <w:tcPr>
            <w:tcW w:w="3151" w:type="dxa"/>
            <w:shd w:val="clear" w:color="auto" w:fill="auto"/>
          </w:tcPr>
          <w:p w:rsidR="005672C7" w:rsidRPr="008533A4" w:rsidRDefault="00AF40A0" w:rsidP="00AF40A0">
            <w:pPr>
              <w:spacing w:line="276" w:lineRule="auto"/>
              <w:ind w:left="340" w:hanging="340"/>
              <w:rPr>
                <w:rFonts w:ascii="Arial" w:eastAsia="Times New Roman" w:hAnsi="Arial" w:cs="Arial"/>
                <w:sz w:val="20"/>
                <w:szCs w:val="20"/>
              </w:rPr>
            </w:pPr>
            <w:r w:rsidRPr="008533A4">
              <w:rPr>
                <w:rFonts w:ascii="Arial" w:eastAsia="Times New Roman" w:hAnsi="Arial" w:cs="Arial"/>
                <w:sz w:val="20"/>
                <w:szCs w:val="20"/>
              </w:rPr>
              <w:t>P</w:t>
            </w:r>
            <w:r w:rsidR="005672C7" w:rsidRPr="008533A4">
              <w:rPr>
                <w:rFonts w:ascii="Arial" w:eastAsia="Times New Roman" w:hAnsi="Arial" w:cs="Arial"/>
                <w:sz w:val="20"/>
                <w:szCs w:val="20"/>
              </w:rPr>
              <w:t>onadpodstawowe</w:t>
            </w:r>
          </w:p>
          <w:p w:rsidR="00AF40A0" w:rsidRPr="008533A4" w:rsidRDefault="00AF40A0" w:rsidP="00AF40A0">
            <w:pPr>
              <w:spacing w:line="276" w:lineRule="auto"/>
              <w:ind w:left="340" w:hanging="340"/>
              <w:rPr>
                <w:sz w:val="20"/>
                <w:szCs w:val="20"/>
              </w:rPr>
            </w:pPr>
            <w:r w:rsidRPr="008533A4">
              <w:rPr>
                <w:rFonts w:ascii="Arial" w:eastAsia="Times New Roman" w:hAnsi="Arial" w:cs="Arial"/>
                <w:b/>
                <w:sz w:val="20"/>
                <w:szCs w:val="20"/>
              </w:rPr>
              <w:t>Uczeń potrafi:</w:t>
            </w:r>
          </w:p>
        </w:tc>
        <w:tc>
          <w:tcPr>
            <w:tcW w:w="1717" w:type="dxa"/>
            <w:shd w:val="clear" w:color="auto" w:fill="auto"/>
          </w:tcPr>
          <w:p w:rsidR="005672C7" w:rsidRPr="008533A4" w:rsidRDefault="005672C7" w:rsidP="00AF40A0">
            <w:pPr>
              <w:spacing w:line="276" w:lineRule="auto"/>
              <w:rPr>
                <w:rFonts w:ascii="Arial" w:hAnsi="Arial" w:cs="Arial"/>
                <w:sz w:val="20"/>
                <w:szCs w:val="20"/>
              </w:rPr>
            </w:pPr>
            <w:r w:rsidRPr="008533A4">
              <w:rPr>
                <w:rFonts w:ascii="Arial" w:hAnsi="Arial" w:cs="Arial"/>
                <w:sz w:val="20"/>
                <w:szCs w:val="20"/>
              </w:rPr>
              <w:t>Etap realizacji</w:t>
            </w:r>
          </w:p>
        </w:tc>
      </w:tr>
      <w:tr w:rsidR="00F95602" w:rsidRPr="008533A4" w:rsidTr="009843BB">
        <w:tc>
          <w:tcPr>
            <w:tcW w:w="2481" w:type="dxa"/>
            <w:vMerge w:val="restart"/>
          </w:tcPr>
          <w:p w:rsidR="00F95602" w:rsidRPr="008533A4" w:rsidRDefault="00F95602" w:rsidP="00100F60">
            <w:pPr>
              <w:pStyle w:val="Akapitzlist"/>
              <w:numPr>
                <w:ilvl w:val="0"/>
                <w:numId w:val="91"/>
              </w:numPr>
              <w:ind w:left="284" w:hanging="284"/>
              <w:rPr>
                <w:rFonts w:ascii="Arial" w:hAnsi="Arial" w:cs="Arial"/>
                <w:sz w:val="20"/>
                <w:szCs w:val="20"/>
              </w:rPr>
            </w:pPr>
            <w:r w:rsidRPr="008533A4">
              <w:rPr>
                <w:rFonts w:ascii="Arial" w:hAnsi="Arial" w:cs="Arial"/>
                <w:sz w:val="20"/>
                <w:szCs w:val="20"/>
              </w:rPr>
              <w:t>Komunikacja w języku angielskim</w:t>
            </w:r>
          </w:p>
        </w:tc>
        <w:tc>
          <w:tcPr>
            <w:tcW w:w="2601" w:type="dxa"/>
          </w:tcPr>
          <w:p w:rsidR="00F95602" w:rsidRPr="008533A4" w:rsidRDefault="00F95602" w:rsidP="00100F60">
            <w:pPr>
              <w:pStyle w:val="Default"/>
              <w:numPr>
                <w:ilvl w:val="0"/>
                <w:numId w:val="89"/>
              </w:numPr>
              <w:spacing w:line="276" w:lineRule="auto"/>
              <w:rPr>
                <w:rFonts w:ascii="Arial" w:hAnsi="Arial" w:cs="Arial"/>
                <w:sz w:val="20"/>
                <w:szCs w:val="20"/>
              </w:rPr>
            </w:pPr>
            <w:r w:rsidRPr="008533A4">
              <w:rPr>
                <w:rFonts w:ascii="Arial" w:hAnsi="Arial" w:cs="Arial"/>
                <w:sz w:val="20"/>
                <w:szCs w:val="20"/>
              </w:rPr>
              <w:t>Słownictwo poligraficzne związane z wykonywaniem zadań zawodowych</w:t>
            </w:r>
          </w:p>
        </w:tc>
        <w:tc>
          <w:tcPr>
            <w:tcW w:w="1295" w:type="dxa"/>
            <w:vMerge w:val="restart"/>
          </w:tcPr>
          <w:p w:rsidR="00F95602" w:rsidRPr="008533A4" w:rsidRDefault="00F95602" w:rsidP="004E3957">
            <w:pPr>
              <w:spacing w:line="276" w:lineRule="auto"/>
              <w:jc w:val="center"/>
              <w:rPr>
                <w:rFonts w:ascii="Arial" w:hAnsi="Arial" w:cs="Arial"/>
                <w:sz w:val="20"/>
                <w:szCs w:val="20"/>
              </w:rPr>
            </w:pPr>
          </w:p>
        </w:tc>
        <w:tc>
          <w:tcPr>
            <w:tcW w:w="2760" w:type="dxa"/>
          </w:tcPr>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hAnsi="Arial" w:cs="Arial"/>
                <w:sz w:val="20"/>
                <w:szCs w:val="20"/>
              </w:rPr>
            </w:pPr>
            <w:r w:rsidRPr="008533A4">
              <w:rPr>
                <w:rFonts w:ascii="Arial" w:hAnsi="Arial" w:cs="Arial"/>
                <w:sz w:val="20"/>
                <w:szCs w:val="20"/>
              </w:rPr>
              <w:t xml:space="preserve">wymienić nazwy angielskie technologii, procesów i pojęć poligraficznych </w:t>
            </w:r>
          </w:p>
        </w:tc>
        <w:tc>
          <w:tcPr>
            <w:tcW w:w="3151" w:type="dxa"/>
          </w:tcPr>
          <w:p w:rsidR="00F95602" w:rsidRPr="008533A4" w:rsidRDefault="00F95602" w:rsidP="00100F60">
            <w:pPr>
              <w:pStyle w:val="Default"/>
              <w:numPr>
                <w:ilvl w:val="0"/>
                <w:numId w:val="22"/>
              </w:numPr>
              <w:tabs>
                <w:tab w:val="left" w:pos="141"/>
                <w:tab w:val="left" w:pos="170"/>
              </w:tabs>
              <w:spacing w:line="276" w:lineRule="auto"/>
              <w:ind w:left="170" w:hanging="170"/>
              <w:rPr>
                <w:rFonts w:ascii="Arial" w:hAnsi="Arial" w:cs="Arial"/>
                <w:sz w:val="20"/>
                <w:szCs w:val="20"/>
              </w:rPr>
            </w:pPr>
            <w:r w:rsidRPr="008533A4">
              <w:rPr>
                <w:rFonts w:ascii="Arial" w:hAnsi="Arial" w:cs="Arial"/>
                <w:sz w:val="20"/>
                <w:szCs w:val="20"/>
              </w:rPr>
              <w:t xml:space="preserve">przedstawić po angielsku procesy poligraficzne i wykonywane zadania zawodowe </w:t>
            </w:r>
          </w:p>
        </w:tc>
        <w:tc>
          <w:tcPr>
            <w:tcW w:w="1717" w:type="dxa"/>
            <w:vMerge w:val="restart"/>
          </w:tcPr>
          <w:p w:rsidR="00F95602" w:rsidRPr="008533A4" w:rsidRDefault="00F95602" w:rsidP="00AF40A0">
            <w:pPr>
              <w:spacing w:line="276" w:lineRule="auto"/>
              <w:rPr>
                <w:rFonts w:ascii="Arial" w:hAnsi="Arial" w:cs="Arial"/>
                <w:sz w:val="20"/>
                <w:szCs w:val="20"/>
              </w:rPr>
            </w:pPr>
            <w:r w:rsidRPr="008533A4">
              <w:rPr>
                <w:rFonts w:ascii="Arial" w:hAnsi="Arial" w:cs="Arial"/>
                <w:sz w:val="20"/>
                <w:szCs w:val="20"/>
              </w:rPr>
              <w:t>Klasa V</w:t>
            </w:r>
          </w:p>
        </w:tc>
      </w:tr>
      <w:tr w:rsidR="00F95602" w:rsidRPr="008533A4" w:rsidTr="009843BB">
        <w:tc>
          <w:tcPr>
            <w:tcW w:w="2481" w:type="dxa"/>
            <w:vMerge/>
          </w:tcPr>
          <w:p w:rsidR="00F95602" w:rsidRPr="008533A4" w:rsidRDefault="00F95602" w:rsidP="00100F60">
            <w:pPr>
              <w:pStyle w:val="Akapitzlist"/>
              <w:numPr>
                <w:ilvl w:val="0"/>
                <w:numId w:val="91"/>
              </w:numPr>
              <w:ind w:left="349" w:hanging="349"/>
              <w:rPr>
                <w:rFonts w:ascii="Arial" w:hAnsi="Arial" w:cs="Arial"/>
                <w:sz w:val="20"/>
                <w:szCs w:val="20"/>
              </w:rPr>
            </w:pPr>
          </w:p>
        </w:tc>
        <w:tc>
          <w:tcPr>
            <w:tcW w:w="2601" w:type="dxa"/>
          </w:tcPr>
          <w:p w:rsidR="00F95602" w:rsidRPr="008533A4" w:rsidRDefault="00F95602" w:rsidP="00100F60">
            <w:pPr>
              <w:pStyle w:val="Default"/>
              <w:numPr>
                <w:ilvl w:val="0"/>
                <w:numId w:val="89"/>
              </w:numPr>
              <w:spacing w:line="276" w:lineRule="auto"/>
              <w:rPr>
                <w:rFonts w:ascii="Arial" w:hAnsi="Arial" w:cs="Arial"/>
                <w:sz w:val="20"/>
                <w:szCs w:val="20"/>
              </w:rPr>
            </w:pPr>
            <w:r w:rsidRPr="008533A4">
              <w:rPr>
                <w:rFonts w:ascii="Arial" w:hAnsi="Arial" w:cs="Arial"/>
                <w:sz w:val="20"/>
                <w:szCs w:val="20"/>
              </w:rPr>
              <w:t xml:space="preserve">Obsługa klientów w języku angielskim </w:t>
            </w:r>
          </w:p>
        </w:tc>
        <w:tc>
          <w:tcPr>
            <w:tcW w:w="1295" w:type="dxa"/>
            <w:vMerge/>
          </w:tcPr>
          <w:p w:rsidR="00F95602" w:rsidRPr="008533A4" w:rsidRDefault="00F95602" w:rsidP="00907B11">
            <w:pPr>
              <w:spacing w:line="276" w:lineRule="auto"/>
              <w:jc w:val="center"/>
              <w:rPr>
                <w:rFonts w:ascii="Arial" w:hAnsi="Arial" w:cs="Arial"/>
                <w:sz w:val="20"/>
                <w:szCs w:val="20"/>
              </w:rPr>
            </w:pPr>
          </w:p>
        </w:tc>
        <w:tc>
          <w:tcPr>
            <w:tcW w:w="2760" w:type="dxa"/>
          </w:tcPr>
          <w:p w:rsidR="00F95602" w:rsidRPr="008533A4" w:rsidRDefault="00F95602" w:rsidP="00100F60">
            <w:pPr>
              <w:pStyle w:val="Default"/>
              <w:numPr>
                <w:ilvl w:val="0"/>
                <w:numId w:val="22"/>
              </w:numPr>
              <w:tabs>
                <w:tab w:val="left" w:pos="141"/>
                <w:tab w:val="left" w:pos="170"/>
              </w:tabs>
              <w:spacing w:line="276" w:lineRule="auto"/>
              <w:ind w:left="170" w:hanging="170"/>
              <w:rPr>
                <w:rFonts w:ascii="Arial" w:hAnsi="Arial" w:cs="Arial"/>
                <w:sz w:val="20"/>
                <w:szCs w:val="20"/>
              </w:rPr>
            </w:pPr>
            <w:r w:rsidRPr="008533A4">
              <w:rPr>
                <w:rFonts w:ascii="Arial" w:hAnsi="Arial" w:cs="Arial"/>
                <w:sz w:val="20"/>
                <w:szCs w:val="20"/>
              </w:rPr>
              <w:t>odpowiedzieć na pytania stawiane przez klientów w języku angielskim</w:t>
            </w:r>
          </w:p>
        </w:tc>
        <w:tc>
          <w:tcPr>
            <w:tcW w:w="3151" w:type="dxa"/>
          </w:tcPr>
          <w:p w:rsidR="00F95602" w:rsidRPr="008533A4" w:rsidRDefault="00F95602" w:rsidP="00100F60">
            <w:pPr>
              <w:pStyle w:val="Default"/>
              <w:numPr>
                <w:ilvl w:val="0"/>
                <w:numId w:val="22"/>
              </w:numPr>
              <w:tabs>
                <w:tab w:val="left" w:pos="141"/>
                <w:tab w:val="left" w:pos="170"/>
              </w:tabs>
              <w:spacing w:line="276" w:lineRule="auto"/>
              <w:ind w:left="170" w:hanging="170"/>
              <w:rPr>
                <w:rFonts w:ascii="Arial" w:hAnsi="Arial" w:cs="Arial"/>
                <w:sz w:val="20"/>
                <w:szCs w:val="20"/>
              </w:rPr>
            </w:pPr>
            <w:r w:rsidRPr="008533A4">
              <w:rPr>
                <w:rFonts w:ascii="Arial" w:hAnsi="Arial" w:cs="Arial"/>
                <w:sz w:val="20"/>
                <w:szCs w:val="20"/>
              </w:rPr>
              <w:t>porozmawiać z klientem w języku angielskim w zakresie określonych zadań zawodowych (np. zakupu materiałów, przygotowania produktu poligraficznego)</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rPr>
          <w:trHeight w:val="2168"/>
        </w:trPr>
        <w:tc>
          <w:tcPr>
            <w:tcW w:w="2481" w:type="dxa"/>
            <w:vMerge/>
          </w:tcPr>
          <w:p w:rsidR="00F95602" w:rsidRPr="008533A4" w:rsidRDefault="00F95602" w:rsidP="00100F60">
            <w:pPr>
              <w:pStyle w:val="Akapitzlist"/>
              <w:numPr>
                <w:ilvl w:val="0"/>
                <w:numId w:val="91"/>
              </w:numPr>
              <w:ind w:left="349" w:hanging="349"/>
              <w:rPr>
                <w:rFonts w:ascii="Arial" w:hAnsi="Arial" w:cs="Arial"/>
                <w:sz w:val="20"/>
                <w:szCs w:val="20"/>
              </w:rPr>
            </w:pPr>
          </w:p>
        </w:tc>
        <w:tc>
          <w:tcPr>
            <w:tcW w:w="2601" w:type="dxa"/>
          </w:tcPr>
          <w:p w:rsidR="00F95602" w:rsidRPr="008533A4" w:rsidRDefault="00F95602" w:rsidP="00100F60">
            <w:pPr>
              <w:pStyle w:val="Default"/>
              <w:numPr>
                <w:ilvl w:val="0"/>
                <w:numId w:val="89"/>
              </w:numPr>
              <w:spacing w:line="276" w:lineRule="auto"/>
              <w:rPr>
                <w:rFonts w:ascii="Arial" w:hAnsi="Arial" w:cs="Arial"/>
                <w:sz w:val="20"/>
                <w:szCs w:val="20"/>
              </w:rPr>
            </w:pPr>
            <w:r w:rsidRPr="008533A4">
              <w:rPr>
                <w:rFonts w:ascii="Arial" w:hAnsi="Arial" w:cs="Arial"/>
                <w:sz w:val="20"/>
                <w:szCs w:val="20"/>
              </w:rPr>
              <w:t>Rozmowy związane z wykonywaniem zadań zawodowych</w:t>
            </w:r>
          </w:p>
        </w:tc>
        <w:tc>
          <w:tcPr>
            <w:tcW w:w="1295" w:type="dxa"/>
            <w:vMerge/>
          </w:tcPr>
          <w:p w:rsidR="00F95602" w:rsidRPr="008533A4" w:rsidRDefault="00F95602" w:rsidP="00907B11">
            <w:pPr>
              <w:spacing w:line="276" w:lineRule="auto"/>
              <w:jc w:val="center"/>
              <w:rPr>
                <w:rFonts w:ascii="Arial" w:hAnsi="Arial" w:cs="Arial"/>
                <w:sz w:val="20"/>
                <w:szCs w:val="20"/>
              </w:rPr>
            </w:pPr>
          </w:p>
        </w:tc>
        <w:tc>
          <w:tcPr>
            <w:tcW w:w="2760" w:type="dxa"/>
          </w:tcPr>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porozumieć się w zakresie organizacji stanowiska pracy</w:t>
            </w:r>
          </w:p>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porozumieć się w zakresie wykonywania form drukowych</w:t>
            </w:r>
          </w:p>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porozumieć się w zakresie drukowania fleksograficznego</w:t>
            </w:r>
          </w:p>
        </w:tc>
        <w:tc>
          <w:tcPr>
            <w:tcW w:w="3151" w:type="dxa"/>
          </w:tcPr>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poprowadzić rozmowę reklamacyjną, dotyczącą źle wykonanego produktu drukarskiego</w:t>
            </w:r>
          </w:p>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poprowadzić rozmowę w zespole dotyczącą wykonania procesu drukowania</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c>
          <w:tcPr>
            <w:tcW w:w="2481" w:type="dxa"/>
            <w:vMerge/>
          </w:tcPr>
          <w:p w:rsidR="00F95602" w:rsidRPr="008533A4" w:rsidRDefault="00F95602" w:rsidP="00100F60">
            <w:pPr>
              <w:pStyle w:val="Akapitzlist"/>
              <w:numPr>
                <w:ilvl w:val="0"/>
                <w:numId w:val="91"/>
              </w:numPr>
              <w:ind w:left="349" w:hanging="349"/>
              <w:rPr>
                <w:rFonts w:ascii="Arial" w:hAnsi="Arial" w:cs="Arial"/>
                <w:sz w:val="20"/>
                <w:szCs w:val="20"/>
              </w:rPr>
            </w:pPr>
          </w:p>
        </w:tc>
        <w:tc>
          <w:tcPr>
            <w:tcW w:w="2601" w:type="dxa"/>
          </w:tcPr>
          <w:p w:rsidR="00F95602" w:rsidRPr="008533A4" w:rsidRDefault="00F95602" w:rsidP="00100F60">
            <w:pPr>
              <w:pStyle w:val="Default"/>
              <w:numPr>
                <w:ilvl w:val="0"/>
                <w:numId w:val="89"/>
              </w:numPr>
              <w:spacing w:line="276" w:lineRule="auto"/>
              <w:rPr>
                <w:rFonts w:ascii="Arial" w:hAnsi="Arial" w:cs="Arial"/>
                <w:sz w:val="20"/>
                <w:szCs w:val="20"/>
              </w:rPr>
            </w:pPr>
            <w:r w:rsidRPr="008533A4">
              <w:rPr>
                <w:rFonts w:ascii="Arial" w:hAnsi="Arial" w:cs="Arial"/>
                <w:sz w:val="20"/>
                <w:szCs w:val="20"/>
              </w:rPr>
              <w:t>Szukanie pracy w zawodzie poligrafa</w:t>
            </w:r>
          </w:p>
        </w:tc>
        <w:tc>
          <w:tcPr>
            <w:tcW w:w="1295" w:type="dxa"/>
            <w:vMerge/>
          </w:tcPr>
          <w:p w:rsidR="00F95602" w:rsidRPr="008533A4" w:rsidRDefault="00F95602" w:rsidP="00907B11">
            <w:pPr>
              <w:spacing w:line="276" w:lineRule="auto"/>
              <w:jc w:val="center"/>
              <w:rPr>
                <w:rFonts w:ascii="Arial" w:hAnsi="Arial" w:cs="Arial"/>
                <w:sz w:val="20"/>
                <w:szCs w:val="20"/>
              </w:rPr>
            </w:pPr>
          </w:p>
        </w:tc>
        <w:tc>
          <w:tcPr>
            <w:tcW w:w="2760" w:type="dxa"/>
          </w:tcPr>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eastAsia="Times New Roman" w:hAnsi="Arial" w:cs="Arial"/>
                <w:sz w:val="20"/>
                <w:szCs w:val="20"/>
              </w:rPr>
            </w:pPr>
            <w:r w:rsidRPr="008533A4">
              <w:rPr>
                <w:rFonts w:ascii="Arial" w:eastAsia="Times New Roman" w:hAnsi="Arial" w:cs="Arial"/>
                <w:sz w:val="20"/>
                <w:szCs w:val="20"/>
              </w:rPr>
              <w:t>przedstawić swoje CV przed potencjalnym pracodawcą</w:t>
            </w:r>
          </w:p>
        </w:tc>
        <w:tc>
          <w:tcPr>
            <w:tcW w:w="3151" w:type="dxa"/>
          </w:tcPr>
          <w:p w:rsidR="00F95602" w:rsidRPr="008533A4" w:rsidRDefault="00F95602" w:rsidP="00100F60">
            <w:pPr>
              <w:pStyle w:val="Akapitzlist"/>
              <w:numPr>
                <w:ilvl w:val="0"/>
                <w:numId w:val="22"/>
              </w:numPr>
              <w:tabs>
                <w:tab w:val="left" w:pos="141"/>
                <w:tab w:val="left" w:pos="170"/>
              </w:tabs>
              <w:spacing w:line="276" w:lineRule="auto"/>
              <w:ind w:left="170" w:hanging="170"/>
              <w:rPr>
                <w:rFonts w:ascii="Arial" w:hAnsi="Arial" w:cs="Arial"/>
                <w:sz w:val="20"/>
                <w:szCs w:val="20"/>
              </w:rPr>
            </w:pPr>
            <w:r w:rsidRPr="008533A4">
              <w:rPr>
                <w:rFonts w:ascii="Arial" w:hAnsi="Arial" w:cs="Arial"/>
                <w:sz w:val="20"/>
                <w:szCs w:val="20"/>
              </w:rPr>
              <w:t>omówić zadania realizowane</w:t>
            </w:r>
            <w:r w:rsidR="0072337F">
              <w:rPr>
                <w:rFonts w:ascii="Arial" w:hAnsi="Arial" w:cs="Arial"/>
                <w:sz w:val="20"/>
                <w:szCs w:val="20"/>
              </w:rPr>
              <w:t xml:space="preserve"> </w:t>
            </w:r>
            <w:r w:rsidRPr="008533A4">
              <w:rPr>
                <w:rFonts w:ascii="Arial" w:hAnsi="Arial" w:cs="Arial"/>
                <w:sz w:val="20"/>
                <w:szCs w:val="20"/>
              </w:rPr>
              <w:t>we wcześniejszym miejscu pracy</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c>
          <w:tcPr>
            <w:tcW w:w="2481" w:type="dxa"/>
            <w:vMerge w:val="restart"/>
          </w:tcPr>
          <w:p w:rsidR="00F95602" w:rsidRPr="008533A4" w:rsidRDefault="00F95602" w:rsidP="00100F60">
            <w:pPr>
              <w:pStyle w:val="Akapitzlist"/>
              <w:numPr>
                <w:ilvl w:val="0"/>
                <w:numId w:val="91"/>
              </w:numPr>
              <w:ind w:left="349" w:hanging="349"/>
              <w:rPr>
                <w:rFonts w:ascii="Arial" w:hAnsi="Arial" w:cs="Arial"/>
                <w:sz w:val="20"/>
                <w:szCs w:val="20"/>
              </w:rPr>
            </w:pPr>
            <w:r w:rsidRPr="008533A4">
              <w:rPr>
                <w:rFonts w:ascii="Arial" w:hAnsi="Arial" w:cs="Arial"/>
                <w:sz w:val="20"/>
                <w:szCs w:val="20"/>
              </w:rPr>
              <w:t>Anglojęzyczne materiały informacyjne</w:t>
            </w:r>
          </w:p>
        </w:tc>
        <w:tc>
          <w:tcPr>
            <w:tcW w:w="2601" w:type="dxa"/>
          </w:tcPr>
          <w:p w:rsidR="00F95602" w:rsidRPr="008533A4" w:rsidRDefault="00F95602" w:rsidP="00100F60">
            <w:pPr>
              <w:pStyle w:val="Default"/>
              <w:numPr>
                <w:ilvl w:val="0"/>
                <w:numId w:val="90"/>
              </w:numPr>
              <w:spacing w:line="276" w:lineRule="auto"/>
              <w:rPr>
                <w:rFonts w:ascii="Arial" w:hAnsi="Arial" w:cs="Arial"/>
                <w:sz w:val="20"/>
                <w:szCs w:val="20"/>
              </w:rPr>
            </w:pPr>
            <w:r w:rsidRPr="008533A4">
              <w:rPr>
                <w:rFonts w:ascii="Arial" w:hAnsi="Arial" w:cs="Arial"/>
                <w:sz w:val="20"/>
                <w:szCs w:val="20"/>
              </w:rPr>
              <w:t>Korespondencja w języku angielskim</w:t>
            </w:r>
          </w:p>
        </w:tc>
        <w:tc>
          <w:tcPr>
            <w:tcW w:w="1295" w:type="dxa"/>
            <w:vMerge w:val="restart"/>
          </w:tcPr>
          <w:p w:rsidR="00F95602" w:rsidRPr="008533A4" w:rsidRDefault="00F95602" w:rsidP="00907B11">
            <w:pPr>
              <w:spacing w:line="276" w:lineRule="auto"/>
              <w:jc w:val="center"/>
              <w:rPr>
                <w:rFonts w:ascii="Arial" w:eastAsia="Times New Roman" w:hAnsi="Arial" w:cs="Arial"/>
                <w:sz w:val="20"/>
                <w:szCs w:val="20"/>
              </w:rPr>
            </w:pPr>
          </w:p>
        </w:tc>
        <w:tc>
          <w:tcPr>
            <w:tcW w:w="2760" w:type="dxa"/>
          </w:tcPr>
          <w:p w:rsidR="00F95602" w:rsidRPr="008533A4" w:rsidRDefault="00F61D49"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Pr>
                <w:rFonts w:ascii="Arial" w:eastAsia="Times New Roman" w:hAnsi="Arial" w:cs="Arial"/>
                <w:sz w:val="20"/>
                <w:szCs w:val="20"/>
              </w:rPr>
              <w:t>p</w:t>
            </w:r>
            <w:r w:rsidRPr="008533A4">
              <w:rPr>
                <w:rFonts w:ascii="Arial" w:eastAsia="Times New Roman" w:hAnsi="Arial" w:cs="Arial"/>
                <w:sz w:val="20"/>
                <w:szCs w:val="20"/>
              </w:rPr>
              <w:t>oprowadzić</w:t>
            </w:r>
            <w:r>
              <w:rPr>
                <w:rFonts w:ascii="Arial" w:eastAsia="Times New Roman" w:hAnsi="Arial" w:cs="Arial"/>
                <w:sz w:val="20"/>
                <w:szCs w:val="20"/>
              </w:rPr>
              <w:t xml:space="preserve"> </w:t>
            </w:r>
            <w:r w:rsidR="00F95602" w:rsidRPr="008533A4">
              <w:rPr>
                <w:rFonts w:ascii="Arial" w:eastAsia="Times New Roman" w:hAnsi="Arial" w:cs="Arial"/>
                <w:sz w:val="20"/>
                <w:szCs w:val="20"/>
              </w:rPr>
              <w:t>korespondencję mailową z innymi pracownikami</w:t>
            </w:r>
          </w:p>
        </w:tc>
        <w:tc>
          <w:tcPr>
            <w:tcW w:w="3151"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poprowadzić z przełożonymi oficjalną korespondencję listową</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c>
          <w:tcPr>
            <w:tcW w:w="2481" w:type="dxa"/>
            <w:vMerge/>
          </w:tcPr>
          <w:p w:rsidR="00F95602" w:rsidRPr="008533A4" w:rsidRDefault="00F95602" w:rsidP="00907B11">
            <w:pPr>
              <w:spacing w:line="276" w:lineRule="auto"/>
              <w:rPr>
                <w:rFonts w:ascii="Arial" w:eastAsia="Times New Roman" w:hAnsi="Arial" w:cs="Arial"/>
                <w:b/>
                <w:sz w:val="20"/>
                <w:szCs w:val="20"/>
              </w:rPr>
            </w:pPr>
          </w:p>
        </w:tc>
        <w:tc>
          <w:tcPr>
            <w:tcW w:w="2601" w:type="dxa"/>
          </w:tcPr>
          <w:p w:rsidR="00F95602" w:rsidRPr="008533A4" w:rsidRDefault="00F95602" w:rsidP="00100F60">
            <w:pPr>
              <w:pStyle w:val="Default"/>
              <w:numPr>
                <w:ilvl w:val="0"/>
                <w:numId w:val="90"/>
              </w:numPr>
              <w:spacing w:line="276" w:lineRule="auto"/>
              <w:rPr>
                <w:rFonts w:ascii="Arial" w:hAnsi="Arial" w:cs="Arial"/>
                <w:sz w:val="20"/>
                <w:szCs w:val="20"/>
              </w:rPr>
            </w:pPr>
            <w:r w:rsidRPr="008533A4">
              <w:rPr>
                <w:rFonts w:ascii="Arial" w:hAnsi="Arial" w:cs="Arial"/>
                <w:sz w:val="20"/>
                <w:szCs w:val="20"/>
              </w:rPr>
              <w:t xml:space="preserve">Pozyskiwanie informacji zawodowych z </w:t>
            </w:r>
            <w:r w:rsidRPr="008533A4">
              <w:rPr>
                <w:rFonts w:ascii="Arial" w:hAnsi="Arial" w:cs="Arial"/>
                <w:sz w:val="20"/>
                <w:szCs w:val="20"/>
              </w:rPr>
              <w:lastRenderedPageBreak/>
              <w:t>zasobów internetowych</w:t>
            </w:r>
          </w:p>
        </w:tc>
        <w:tc>
          <w:tcPr>
            <w:tcW w:w="1295" w:type="dxa"/>
            <w:vMerge/>
          </w:tcPr>
          <w:p w:rsidR="00F95602" w:rsidRPr="008533A4" w:rsidRDefault="00F95602" w:rsidP="00907B11">
            <w:pPr>
              <w:spacing w:line="276" w:lineRule="auto"/>
              <w:jc w:val="center"/>
              <w:rPr>
                <w:rFonts w:ascii="Arial" w:eastAsia="Times New Roman" w:hAnsi="Arial" w:cs="Arial"/>
                <w:sz w:val="20"/>
                <w:szCs w:val="20"/>
              </w:rPr>
            </w:pPr>
          </w:p>
        </w:tc>
        <w:tc>
          <w:tcPr>
            <w:tcW w:w="2760"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pozyskać informacje na temat materiałów poligraficznych</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lastRenderedPageBreak/>
              <w:t>pozyskać informacje na temat technologii poligraficznych</w:t>
            </w:r>
          </w:p>
        </w:tc>
        <w:tc>
          <w:tcPr>
            <w:tcW w:w="3151"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lastRenderedPageBreak/>
              <w:t>dokonać tłumaczenia specyfikacji technicznej maszyn poligraficznych</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lastRenderedPageBreak/>
              <w:t>dokonać tłumaczenia karty technicznej materiału</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c>
          <w:tcPr>
            <w:tcW w:w="2481" w:type="dxa"/>
            <w:vMerge/>
          </w:tcPr>
          <w:p w:rsidR="00F95602" w:rsidRPr="008533A4" w:rsidRDefault="00F95602" w:rsidP="00907B11">
            <w:pPr>
              <w:spacing w:line="276" w:lineRule="auto"/>
              <w:rPr>
                <w:rFonts w:ascii="Arial" w:eastAsia="Times New Roman" w:hAnsi="Arial" w:cs="Arial"/>
                <w:b/>
                <w:sz w:val="20"/>
                <w:szCs w:val="20"/>
              </w:rPr>
            </w:pPr>
          </w:p>
        </w:tc>
        <w:tc>
          <w:tcPr>
            <w:tcW w:w="2601" w:type="dxa"/>
          </w:tcPr>
          <w:p w:rsidR="00F95602" w:rsidRPr="008533A4" w:rsidRDefault="00F95602" w:rsidP="00100F60">
            <w:pPr>
              <w:pStyle w:val="Default"/>
              <w:numPr>
                <w:ilvl w:val="0"/>
                <w:numId w:val="90"/>
              </w:numPr>
              <w:spacing w:line="276" w:lineRule="auto"/>
              <w:rPr>
                <w:rFonts w:ascii="Arial" w:hAnsi="Arial" w:cs="Arial"/>
                <w:sz w:val="20"/>
                <w:szCs w:val="20"/>
              </w:rPr>
            </w:pPr>
            <w:r w:rsidRPr="008533A4">
              <w:rPr>
                <w:rFonts w:ascii="Arial" w:hAnsi="Arial" w:cs="Arial"/>
                <w:sz w:val="20"/>
                <w:szCs w:val="20"/>
              </w:rPr>
              <w:t>Oznakowania materiałów i maszyn poligraficznych</w:t>
            </w:r>
          </w:p>
        </w:tc>
        <w:tc>
          <w:tcPr>
            <w:tcW w:w="1295" w:type="dxa"/>
            <w:vMerge/>
          </w:tcPr>
          <w:p w:rsidR="00F95602" w:rsidRPr="008533A4" w:rsidRDefault="00F95602" w:rsidP="00907B11">
            <w:pPr>
              <w:spacing w:line="276" w:lineRule="auto"/>
              <w:jc w:val="center"/>
              <w:rPr>
                <w:rFonts w:ascii="Arial" w:eastAsia="Times New Roman" w:hAnsi="Arial" w:cs="Arial"/>
                <w:sz w:val="20"/>
                <w:szCs w:val="20"/>
              </w:rPr>
            </w:pPr>
          </w:p>
        </w:tc>
        <w:tc>
          <w:tcPr>
            <w:tcW w:w="2760"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odczytać informacje zawarte na etykiecie materiałowej</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odczytać informacje znajdujące się na panelu maszyny drukarskiej</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odczytać informacje z etykiety bezpieczeństwa maszyny drukującej</w:t>
            </w:r>
          </w:p>
        </w:tc>
        <w:tc>
          <w:tcPr>
            <w:tcW w:w="3151"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eastAsia="Times New Roman" w:hAnsi="Arial" w:cs="Arial"/>
                <w:sz w:val="20"/>
                <w:szCs w:val="20"/>
              </w:rPr>
              <w:t>zinterpretować komunikaty wyświetlane na panelu maszyny poligraficznej</w:t>
            </w:r>
          </w:p>
        </w:tc>
        <w:tc>
          <w:tcPr>
            <w:tcW w:w="1717" w:type="dxa"/>
            <w:vMerge/>
          </w:tcPr>
          <w:p w:rsidR="00F95602" w:rsidRPr="008533A4" w:rsidRDefault="00F95602" w:rsidP="00907B11">
            <w:pPr>
              <w:spacing w:line="276" w:lineRule="auto"/>
              <w:rPr>
                <w:rFonts w:ascii="Arial" w:hAnsi="Arial" w:cs="Arial"/>
                <w:sz w:val="20"/>
                <w:szCs w:val="20"/>
              </w:rPr>
            </w:pPr>
          </w:p>
        </w:tc>
      </w:tr>
      <w:tr w:rsidR="00F95602" w:rsidRPr="008533A4" w:rsidTr="009843BB">
        <w:tc>
          <w:tcPr>
            <w:tcW w:w="2481" w:type="dxa"/>
            <w:vMerge w:val="restart"/>
          </w:tcPr>
          <w:p w:rsidR="00F95602" w:rsidRPr="008533A4" w:rsidRDefault="00F95602" w:rsidP="00F95602">
            <w:pPr>
              <w:spacing w:line="276" w:lineRule="auto"/>
              <w:rPr>
                <w:rFonts w:ascii="Arial" w:hAnsi="Arial" w:cs="Arial"/>
                <w:b/>
                <w:sz w:val="20"/>
                <w:szCs w:val="20"/>
              </w:rPr>
            </w:pPr>
          </w:p>
        </w:tc>
        <w:tc>
          <w:tcPr>
            <w:tcW w:w="2601" w:type="dxa"/>
          </w:tcPr>
          <w:p w:rsidR="00F95602" w:rsidRPr="008533A4" w:rsidRDefault="00F95602" w:rsidP="00F95602">
            <w:pPr>
              <w:pStyle w:val="Default"/>
              <w:spacing w:line="276" w:lineRule="auto"/>
              <w:rPr>
                <w:rFonts w:ascii="Arial" w:hAnsi="Arial" w:cs="Arial"/>
                <w:sz w:val="20"/>
                <w:szCs w:val="20"/>
              </w:rPr>
            </w:pPr>
          </w:p>
        </w:tc>
        <w:tc>
          <w:tcPr>
            <w:tcW w:w="1295" w:type="dxa"/>
          </w:tcPr>
          <w:p w:rsidR="00F95602" w:rsidRPr="008533A4" w:rsidRDefault="00F95602" w:rsidP="00F95602">
            <w:pPr>
              <w:spacing w:line="276" w:lineRule="auto"/>
              <w:jc w:val="center"/>
              <w:rPr>
                <w:rFonts w:ascii="Arial" w:hAnsi="Arial" w:cs="Arial"/>
                <w:sz w:val="20"/>
                <w:szCs w:val="20"/>
              </w:rPr>
            </w:pPr>
          </w:p>
        </w:tc>
        <w:tc>
          <w:tcPr>
            <w:tcW w:w="2760" w:type="dxa"/>
          </w:tcPr>
          <w:p w:rsidR="00F95602" w:rsidRPr="008533A4" w:rsidRDefault="00F95602" w:rsidP="005D5776">
            <w:pPr>
              <w:pStyle w:val="Akapitzlist"/>
              <w:numPr>
                <w:ilvl w:val="0"/>
                <w:numId w:val="76"/>
              </w:numPr>
              <w:tabs>
                <w:tab w:val="left" w:pos="177"/>
              </w:tabs>
              <w:ind w:left="144" w:hanging="144"/>
              <w:rPr>
                <w:rFonts w:ascii="Arial" w:eastAsia="Times New Roman" w:hAnsi="Arial" w:cs="Arial"/>
                <w:color w:val="000000"/>
                <w:sz w:val="20"/>
                <w:szCs w:val="20"/>
              </w:rPr>
            </w:pPr>
            <w:r w:rsidRPr="008533A4">
              <w:rPr>
                <w:rFonts w:ascii="Arial" w:hAnsi="Arial" w:cs="Arial"/>
                <w:sz w:val="20"/>
                <w:szCs w:val="20"/>
              </w:rPr>
              <w:t>zastosować zasady kultury osobistej i ogólnie przyjęte normy zachowania w środowisku</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hAnsi="Arial" w:cs="Arial"/>
                <w:sz w:val="20"/>
                <w:szCs w:val="20"/>
              </w:rPr>
              <w:t>zastosować zasady etyki zawodowej</w:t>
            </w:r>
          </w:p>
        </w:tc>
        <w:tc>
          <w:tcPr>
            <w:tcW w:w="3151" w:type="dxa"/>
          </w:tcPr>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hAnsi="Arial" w:cs="Arial"/>
                <w:sz w:val="20"/>
                <w:szCs w:val="20"/>
              </w:rPr>
              <w:t>dokonać analizy zachowań otoczenia i w zakresie etyki</w:t>
            </w:r>
            <w:r w:rsidR="00307845">
              <w:rPr>
                <w:rFonts w:ascii="Arial" w:hAnsi="Arial" w:cs="Arial"/>
                <w:sz w:val="20"/>
                <w:szCs w:val="20"/>
              </w:rPr>
              <w:t>,</w:t>
            </w:r>
            <w:r w:rsidRPr="008533A4">
              <w:rPr>
                <w:rFonts w:ascii="Arial" w:hAnsi="Arial" w:cs="Arial"/>
                <w:sz w:val="20"/>
                <w:szCs w:val="20"/>
              </w:rPr>
              <w:t xml:space="preserve"> </w:t>
            </w:r>
            <w:r w:rsidRPr="008533A4">
              <w:rPr>
                <w:rFonts w:ascii="Arial" w:hAnsi="Arial" w:cs="Arial"/>
                <w:sz w:val="20"/>
                <w:szCs w:val="20"/>
              </w:rPr>
              <w:br/>
              <w:t>i kultury</w:t>
            </w:r>
          </w:p>
        </w:tc>
        <w:tc>
          <w:tcPr>
            <w:tcW w:w="1717" w:type="dxa"/>
            <w:vMerge/>
          </w:tcPr>
          <w:p w:rsidR="00F95602" w:rsidRPr="008533A4" w:rsidRDefault="00F95602" w:rsidP="00F95602">
            <w:pPr>
              <w:spacing w:line="276" w:lineRule="auto"/>
              <w:rPr>
                <w:rFonts w:ascii="Arial" w:hAnsi="Arial" w:cs="Arial"/>
                <w:sz w:val="20"/>
                <w:szCs w:val="20"/>
              </w:rPr>
            </w:pPr>
          </w:p>
        </w:tc>
      </w:tr>
      <w:tr w:rsidR="00F95602" w:rsidRPr="008533A4" w:rsidTr="009843BB">
        <w:tc>
          <w:tcPr>
            <w:tcW w:w="2481" w:type="dxa"/>
            <w:vMerge/>
          </w:tcPr>
          <w:p w:rsidR="00F95602" w:rsidRPr="008533A4" w:rsidRDefault="00F95602" w:rsidP="00F95602">
            <w:pPr>
              <w:spacing w:line="276" w:lineRule="auto"/>
              <w:rPr>
                <w:rFonts w:ascii="Arial" w:hAnsi="Arial" w:cs="Arial"/>
                <w:b/>
                <w:sz w:val="20"/>
                <w:szCs w:val="20"/>
              </w:rPr>
            </w:pPr>
          </w:p>
        </w:tc>
        <w:tc>
          <w:tcPr>
            <w:tcW w:w="2601" w:type="dxa"/>
          </w:tcPr>
          <w:p w:rsidR="00F95602" w:rsidRPr="008533A4" w:rsidRDefault="00F95602" w:rsidP="00F95602">
            <w:pPr>
              <w:pStyle w:val="Default"/>
              <w:spacing w:line="276" w:lineRule="auto"/>
              <w:rPr>
                <w:rFonts w:ascii="Arial" w:hAnsi="Arial" w:cs="Arial"/>
                <w:sz w:val="20"/>
                <w:szCs w:val="20"/>
              </w:rPr>
            </w:pPr>
          </w:p>
        </w:tc>
        <w:tc>
          <w:tcPr>
            <w:tcW w:w="1295" w:type="dxa"/>
          </w:tcPr>
          <w:p w:rsidR="00F95602" w:rsidRPr="008533A4" w:rsidRDefault="00F95602" w:rsidP="00F95602">
            <w:pPr>
              <w:spacing w:line="276" w:lineRule="auto"/>
              <w:jc w:val="center"/>
              <w:rPr>
                <w:rFonts w:ascii="Arial" w:hAnsi="Arial" w:cs="Arial"/>
                <w:sz w:val="20"/>
                <w:szCs w:val="20"/>
              </w:rPr>
            </w:pPr>
          </w:p>
        </w:tc>
        <w:tc>
          <w:tcPr>
            <w:tcW w:w="2760" w:type="dxa"/>
          </w:tcPr>
          <w:p w:rsidR="00F95602" w:rsidRPr="008533A4" w:rsidRDefault="00F95602" w:rsidP="005D5776">
            <w:pPr>
              <w:pStyle w:val="Akapitzlist"/>
              <w:numPr>
                <w:ilvl w:val="0"/>
                <w:numId w:val="76"/>
              </w:numPr>
              <w:tabs>
                <w:tab w:val="left" w:pos="177"/>
              </w:tabs>
              <w:ind w:left="144" w:hanging="144"/>
              <w:rPr>
                <w:rFonts w:ascii="Arial" w:eastAsia="Times New Roman" w:hAnsi="Arial" w:cs="Arial"/>
                <w:color w:val="000000"/>
                <w:sz w:val="20"/>
                <w:szCs w:val="20"/>
              </w:rPr>
            </w:pPr>
            <w:r w:rsidRPr="008533A4">
              <w:rPr>
                <w:rFonts w:ascii="Arial" w:hAnsi="Arial" w:cs="Arial"/>
                <w:sz w:val="20"/>
                <w:szCs w:val="20"/>
              </w:rPr>
              <w:t>zanalizować własne kompetencje</w:t>
            </w:r>
          </w:p>
          <w:p w:rsidR="00F95602" w:rsidRPr="008533A4" w:rsidRDefault="00F95602"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hAnsi="Arial" w:cs="Arial"/>
                <w:sz w:val="20"/>
                <w:szCs w:val="20"/>
              </w:rPr>
              <w:t>wykorzystać zróżnicowane źródła informacji w celu doskonalenia umiejętności zawodowych</w:t>
            </w:r>
          </w:p>
        </w:tc>
        <w:tc>
          <w:tcPr>
            <w:tcW w:w="3151" w:type="dxa"/>
          </w:tcPr>
          <w:p w:rsidR="00AF40A0" w:rsidRPr="008533A4" w:rsidRDefault="00AF40A0" w:rsidP="005D5776">
            <w:pPr>
              <w:pStyle w:val="Akapitzlist"/>
              <w:numPr>
                <w:ilvl w:val="0"/>
                <w:numId w:val="22"/>
              </w:numPr>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hAnsi="Arial" w:cs="Arial"/>
                <w:sz w:val="20"/>
                <w:szCs w:val="20"/>
              </w:rPr>
              <w:t>zaplanować ścieżkę rozwoju</w:t>
            </w:r>
          </w:p>
          <w:p w:rsidR="00F95602" w:rsidRPr="008533A4" w:rsidRDefault="00F95602" w:rsidP="005D5776">
            <w:pPr>
              <w:pStyle w:val="Akapitzlist"/>
              <w:tabs>
                <w:tab w:val="left" w:pos="141"/>
                <w:tab w:val="left" w:pos="170"/>
              </w:tabs>
              <w:spacing w:line="276" w:lineRule="auto"/>
              <w:ind w:left="144" w:hanging="144"/>
              <w:rPr>
                <w:rFonts w:ascii="Arial" w:eastAsia="Times New Roman" w:hAnsi="Arial" w:cs="Arial"/>
                <w:color w:val="000000"/>
                <w:sz w:val="20"/>
                <w:szCs w:val="20"/>
              </w:rPr>
            </w:pPr>
            <w:r w:rsidRPr="008533A4">
              <w:rPr>
                <w:rFonts w:ascii="Arial" w:hAnsi="Arial" w:cs="Arial"/>
                <w:sz w:val="20"/>
                <w:szCs w:val="20"/>
              </w:rPr>
              <w:t>zawodowego</w:t>
            </w:r>
          </w:p>
        </w:tc>
        <w:tc>
          <w:tcPr>
            <w:tcW w:w="1717" w:type="dxa"/>
            <w:vMerge/>
          </w:tcPr>
          <w:p w:rsidR="00F95602" w:rsidRPr="008533A4" w:rsidRDefault="00F95602" w:rsidP="00F95602">
            <w:pPr>
              <w:spacing w:line="276" w:lineRule="auto"/>
              <w:rPr>
                <w:rFonts w:ascii="Arial" w:hAnsi="Arial" w:cs="Arial"/>
                <w:sz w:val="20"/>
                <w:szCs w:val="20"/>
              </w:rPr>
            </w:pPr>
          </w:p>
        </w:tc>
      </w:tr>
      <w:tr w:rsidR="00BD3174" w:rsidRPr="008533A4" w:rsidTr="00BD3174">
        <w:tc>
          <w:tcPr>
            <w:tcW w:w="5082" w:type="dxa"/>
            <w:gridSpan w:val="2"/>
          </w:tcPr>
          <w:p w:rsidR="00BD3174" w:rsidRPr="008533A4" w:rsidRDefault="00AF40A0" w:rsidP="00AF40A0">
            <w:pPr>
              <w:pStyle w:val="Default"/>
              <w:spacing w:line="276" w:lineRule="auto"/>
              <w:rPr>
                <w:rFonts w:ascii="Arial" w:hAnsi="Arial" w:cs="Arial"/>
                <w:sz w:val="20"/>
                <w:szCs w:val="20"/>
              </w:rPr>
            </w:pPr>
            <w:r w:rsidRPr="008533A4">
              <w:rPr>
                <w:rFonts w:ascii="Arial" w:hAnsi="Arial" w:cs="Arial"/>
                <w:b/>
                <w:sz w:val="20"/>
                <w:szCs w:val="20"/>
              </w:rPr>
              <w:t>RAZEM</w:t>
            </w:r>
          </w:p>
        </w:tc>
        <w:tc>
          <w:tcPr>
            <w:tcW w:w="1295" w:type="dxa"/>
          </w:tcPr>
          <w:p w:rsidR="00BD3174" w:rsidRPr="008533A4" w:rsidRDefault="00BD3174" w:rsidP="00BD3174">
            <w:pPr>
              <w:spacing w:line="276" w:lineRule="auto"/>
              <w:jc w:val="center"/>
              <w:rPr>
                <w:rFonts w:ascii="Arial" w:hAnsi="Arial" w:cs="Arial"/>
                <w:sz w:val="20"/>
                <w:szCs w:val="20"/>
              </w:rPr>
            </w:pPr>
          </w:p>
        </w:tc>
        <w:tc>
          <w:tcPr>
            <w:tcW w:w="7628" w:type="dxa"/>
            <w:gridSpan w:val="3"/>
          </w:tcPr>
          <w:p w:rsidR="00BD3174" w:rsidRPr="008533A4" w:rsidRDefault="00BD3174" w:rsidP="00BD3174">
            <w:pPr>
              <w:spacing w:line="276" w:lineRule="auto"/>
              <w:rPr>
                <w:rFonts w:ascii="Arial" w:hAnsi="Arial" w:cs="Arial"/>
                <w:sz w:val="20"/>
                <w:szCs w:val="20"/>
              </w:rPr>
            </w:pPr>
          </w:p>
        </w:tc>
      </w:tr>
    </w:tbl>
    <w:p w:rsidR="005672C7"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4302" w:rsidRPr="008533A4" w:rsidRDefault="00454302"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PROCEDURY OSIĄGANIA CELÓW KSZTAŁCENIA PRZEDMIOTU</w:t>
      </w:r>
    </w:p>
    <w:p w:rsidR="005672C7" w:rsidRPr="008533A4" w:rsidRDefault="005672C7" w:rsidP="005672C7">
      <w:pPr>
        <w:spacing w:line="360" w:lineRule="auto"/>
        <w:jc w:val="both"/>
        <w:rPr>
          <w:rFonts w:ascii="Arial" w:hAnsi="Arial" w:cs="Arial"/>
          <w:color w:val="auto"/>
          <w:sz w:val="20"/>
          <w:szCs w:val="20"/>
        </w:rPr>
      </w:pPr>
      <w:r w:rsidRPr="008533A4">
        <w:rPr>
          <w:rFonts w:ascii="Arial" w:hAnsi="Arial" w:cs="Arial"/>
          <w:color w:val="auto"/>
          <w:sz w:val="20"/>
          <w:szCs w:val="20"/>
        </w:rPr>
        <w:t>Warunkiem osiągania założonych efektów kształcenia w zakresie przedmiotu jest opracowanie odpowiednich dla danego zawodu procedur</w:t>
      </w:r>
      <w:r w:rsidR="00293D64">
        <w:rPr>
          <w:rFonts w:ascii="Arial" w:hAnsi="Arial" w:cs="Arial"/>
          <w:color w:val="auto"/>
          <w:sz w:val="20"/>
          <w:szCs w:val="20"/>
        </w:rPr>
        <w:t>,</w:t>
      </w:r>
      <w:r w:rsidRPr="008533A4">
        <w:rPr>
          <w:rFonts w:ascii="Arial" w:hAnsi="Arial" w:cs="Arial"/>
          <w:color w:val="auto"/>
          <w:sz w:val="20"/>
          <w:szCs w:val="20"/>
        </w:rPr>
        <w:t xml:space="preserve"> a w tym:</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zaplanowanie lekcji (wskazanie celów szczegółowych jakie powinny zostać osiągnięte),</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wykorzystanie różnorodnych metod nauczania (szczególnie aktywizujących ucznia do pracy),</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dobór środków dydaktycznych do treści i celów nauczania,</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lastRenderedPageBreak/>
        <w:t>dobór formy pracy z uczniami – określenie ilości osób w grupie, określenie indywidualizacji zajęć,</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 xml:space="preserve">systematyczne sprawdzanie wiedzy i umiejętności uczniów poprzez sprawdziany w formie testu wielokrotnego wyboru oraz testów praktycznych i innych form sprawdzania wiedzy </w:t>
      </w:r>
      <w:r w:rsidR="00305F99">
        <w:rPr>
          <w:rFonts w:ascii="Arial" w:hAnsi="Arial" w:cs="Arial"/>
          <w:color w:val="auto"/>
          <w:sz w:val="20"/>
          <w:szCs w:val="20"/>
        </w:rPr>
        <w:t>oraz</w:t>
      </w:r>
      <w:r w:rsidR="00305F99" w:rsidRPr="008533A4">
        <w:rPr>
          <w:rFonts w:ascii="Arial" w:hAnsi="Arial" w:cs="Arial"/>
          <w:color w:val="auto"/>
          <w:sz w:val="20"/>
          <w:szCs w:val="20"/>
        </w:rPr>
        <w:t xml:space="preserve"> </w:t>
      </w:r>
      <w:r w:rsidRPr="008533A4">
        <w:rPr>
          <w:rFonts w:ascii="Arial" w:hAnsi="Arial" w:cs="Arial"/>
          <w:color w:val="auto"/>
          <w:sz w:val="20"/>
          <w:szCs w:val="20"/>
        </w:rPr>
        <w:t>umiejętności w zależności od metody nauczania,</w:t>
      </w:r>
    </w:p>
    <w:p w:rsidR="005672C7" w:rsidRPr="008533A4" w:rsidRDefault="005672C7" w:rsidP="00454302">
      <w:pPr>
        <w:pStyle w:val="Akapitzlist"/>
        <w:numPr>
          <w:ilvl w:val="0"/>
          <w:numId w:val="16"/>
        </w:numPr>
        <w:spacing w:line="360" w:lineRule="auto"/>
        <w:ind w:left="426"/>
        <w:jc w:val="both"/>
        <w:rPr>
          <w:rFonts w:ascii="Arial" w:hAnsi="Arial" w:cs="Arial"/>
          <w:color w:val="auto"/>
          <w:sz w:val="20"/>
          <w:szCs w:val="20"/>
        </w:rPr>
      </w:pPr>
      <w:r w:rsidRPr="008533A4">
        <w:rPr>
          <w:rFonts w:ascii="Arial" w:hAnsi="Arial" w:cs="Arial"/>
          <w:color w:val="auto"/>
          <w:sz w:val="20"/>
          <w:szCs w:val="20"/>
        </w:rPr>
        <w:t>stosowanie oceniania sumującego i kształtującego,</w:t>
      </w:r>
    </w:p>
    <w:p w:rsidR="005672C7" w:rsidRPr="008533A4" w:rsidRDefault="005672C7" w:rsidP="00454302">
      <w:pPr>
        <w:pStyle w:val="Akapitzlist"/>
        <w:numPr>
          <w:ilvl w:val="0"/>
          <w:numId w:val="16"/>
        </w:numPr>
        <w:spacing w:line="360" w:lineRule="auto"/>
        <w:ind w:left="426"/>
        <w:rPr>
          <w:rFonts w:ascii="Arial" w:hAnsi="Arial" w:cs="Arial"/>
          <w:color w:val="auto"/>
          <w:sz w:val="20"/>
          <w:szCs w:val="20"/>
        </w:rPr>
      </w:pPr>
      <w:r w:rsidRPr="008533A4">
        <w:rPr>
          <w:rFonts w:ascii="Arial" w:hAnsi="Arial" w:cs="Arial"/>
          <w:color w:val="auto"/>
          <w:sz w:val="20"/>
          <w:szCs w:val="20"/>
        </w:rPr>
        <w:t>przeprowadzenie ewaluacji doboru treści nauczania do założonych celów, metod pracy, środków dydaktycznych, sposobu oceniania i informacji zwrotnej dla ucznia.</w:t>
      </w: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Nauczyciel realizujący przedmiot </w:t>
      </w:r>
      <w:r w:rsidRPr="008533A4">
        <w:rPr>
          <w:rFonts w:ascii="Arial" w:hAnsi="Arial" w:cs="Arial"/>
          <w:i/>
          <w:color w:val="auto"/>
          <w:sz w:val="20"/>
          <w:szCs w:val="20"/>
        </w:rPr>
        <w:t>język angielski zawodowy</w:t>
      </w:r>
      <w:r w:rsidRPr="008533A4">
        <w:rPr>
          <w:rFonts w:ascii="Arial" w:hAnsi="Arial" w:cs="Arial"/>
          <w:color w:val="auto"/>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5672C7" w:rsidRPr="008533A4" w:rsidRDefault="005672C7" w:rsidP="005672C7">
      <w:pPr>
        <w:spacing w:line="360" w:lineRule="auto"/>
        <w:rPr>
          <w:rFonts w:ascii="Arial" w:hAnsi="Arial" w:cs="Arial"/>
          <w:color w:val="auto"/>
          <w:sz w:val="20"/>
          <w:szCs w:val="20"/>
        </w:rPr>
      </w:pPr>
    </w:p>
    <w:p w:rsidR="005672C7" w:rsidRPr="008533A4" w:rsidRDefault="005672C7" w:rsidP="005672C7">
      <w:pPr>
        <w:spacing w:line="360" w:lineRule="auto"/>
        <w:rPr>
          <w:rFonts w:ascii="Arial" w:hAnsi="Arial" w:cs="Arial"/>
          <w:b/>
          <w:color w:val="auto"/>
          <w:sz w:val="20"/>
          <w:szCs w:val="20"/>
        </w:rPr>
      </w:pPr>
      <w:r w:rsidRPr="008533A4">
        <w:rPr>
          <w:rFonts w:ascii="Arial" w:hAnsi="Arial" w:cs="Arial"/>
          <w:b/>
          <w:color w:val="auto"/>
          <w:sz w:val="20"/>
          <w:szCs w:val="20"/>
        </w:rPr>
        <w:t>Metody nauczania</w:t>
      </w:r>
    </w:p>
    <w:p w:rsidR="005672C7" w:rsidRPr="008533A4" w:rsidRDefault="005672C7" w:rsidP="005672C7">
      <w:pPr>
        <w:spacing w:line="360" w:lineRule="auto"/>
        <w:jc w:val="both"/>
        <w:rPr>
          <w:rFonts w:ascii="Arial" w:hAnsi="Arial" w:cs="Arial"/>
          <w:color w:val="auto"/>
          <w:sz w:val="20"/>
          <w:szCs w:val="20"/>
        </w:rPr>
      </w:pPr>
      <w:r w:rsidRPr="008533A4">
        <w:rPr>
          <w:rFonts w:ascii="Arial" w:hAnsi="Arial" w:cs="Arial"/>
          <w:color w:val="auto"/>
          <w:sz w:val="20"/>
          <w:szCs w:val="20"/>
        </w:rPr>
        <w:t xml:space="preserve">Dla przedmiotu </w:t>
      </w:r>
      <w:r w:rsidRPr="008533A4">
        <w:rPr>
          <w:rFonts w:ascii="Arial" w:hAnsi="Arial" w:cs="Arial"/>
          <w:i/>
          <w:color w:val="auto"/>
          <w:sz w:val="20"/>
          <w:szCs w:val="20"/>
        </w:rPr>
        <w:t>Język angielski zawodowy</w:t>
      </w:r>
      <w:r w:rsidRPr="008533A4">
        <w:rPr>
          <w:rFonts w:ascii="Arial" w:hAnsi="Arial" w:cs="Arial"/>
          <w:color w:val="auto"/>
          <w:sz w:val="20"/>
          <w:szCs w:val="20"/>
        </w:rPr>
        <w:t>, który jest przedmiotem o charakterze teoretycznym</w:t>
      </w:r>
      <w:r w:rsidR="005C63AF">
        <w:rPr>
          <w:rFonts w:ascii="Arial" w:hAnsi="Arial" w:cs="Arial"/>
          <w:color w:val="auto"/>
          <w:sz w:val="20"/>
          <w:szCs w:val="20"/>
        </w:rPr>
        <w:t>,</w:t>
      </w:r>
      <w:r w:rsidRPr="008533A4">
        <w:rPr>
          <w:rFonts w:ascii="Arial" w:hAnsi="Arial" w:cs="Arial"/>
          <w:color w:val="auto"/>
          <w:sz w:val="20"/>
          <w:szCs w:val="20"/>
        </w:rPr>
        <w:t xml:space="preserve"> zaleca się stosowanie metod nauczania podających, eksponujących i problemowych takich jak:</w:t>
      </w:r>
    </w:p>
    <w:p w:rsidR="005672C7" w:rsidRPr="008533A4" w:rsidRDefault="005672C7" w:rsidP="0045430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informacyjny,</w:t>
      </w:r>
    </w:p>
    <w:p w:rsidR="005672C7" w:rsidRPr="008533A4" w:rsidRDefault="005672C7" w:rsidP="0045430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pokaz z objaśnieniem,</w:t>
      </w:r>
    </w:p>
    <w:p w:rsidR="005672C7" w:rsidRPr="008533A4" w:rsidRDefault="005672C7" w:rsidP="0045430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wykład problemowy,</w:t>
      </w:r>
    </w:p>
    <w:p w:rsidR="005672C7" w:rsidRPr="008533A4" w:rsidRDefault="005672C7" w:rsidP="0045430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metoda przypadku,</w:t>
      </w:r>
    </w:p>
    <w:p w:rsidR="005672C7" w:rsidRPr="008533A4" w:rsidRDefault="005672C7" w:rsidP="00454302">
      <w:pPr>
        <w:pStyle w:val="Akapitzlist"/>
        <w:numPr>
          <w:ilvl w:val="1"/>
          <w:numId w:val="11"/>
        </w:numPr>
        <w:spacing w:line="360" w:lineRule="auto"/>
        <w:ind w:left="426" w:hanging="340"/>
        <w:rPr>
          <w:rFonts w:ascii="Arial" w:hAnsi="Arial" w:cs="Arial"/>
          <w:color w:val="auto"/>
          <w:sz w:val="20"/>
          <w:szCs w:val="20"/>
        </w:rPr>
      </w:pPr>
      <w:r w:rsidRPr="008533A4">
        <w:rPr>
          <w:rFonts w:ascii="Arial" w:hAnsi="Arial" w:cs="Arial"/>
          <w:color w:val="auto"/>
          <w:sz w:val="20"/>
          <w:szCs w:val="20"/>
        </w:rPr>
        <w:t>dyskusja dydaktyczna,</w:t>
      </w:r>
    </w:p>
    <w:p w:rsidR="005672C7" w:rsidRPr="008533A4" w:rsidRDefault="005672C7" w:rsidP="005672C7">
      <w:pPr>
        <w:spacing w:line="360" w:lineRule="auto"/>
        <w:ind w:left="340"/>
        <w:rPr>
          <w:rFonts w:ascii="Arial" w:hAnsi="Arial" w:cs="Arial"/>
          <w:color w:val="auto"/>
          <w:sz w:val="20"/>
          <w:szCs w:val="20"/>
        </w:rPr>
      </w:pPr>
    </w:p>
    <w:p w:rsidR="005672C7" w:rsidRPr="008533A4" w:rsidRDefault="005672C7" w:rsidP="005672C7">
      <w:pPr>
        <w:spacing w:line="360" w:lineRule="auto"/>
        <w:jc w:val="both"/>
        <w:rPr>
          <w:rFonts w:ascii="Arial" w:hAnsi="Arial" w:cs="Arial"/>
          <w:b/>
          <w:color w:val="auto"/>
          <w:sz w:val="20"/>
          <w:szCs w:val="20"/>
        </w:rPr>
      </w:pPr>
      <w:r w:rsidRPr="008533A4">
        <w:rPr>
          <w:rFonts w:ascii="Arial" w:hAnsi="Arial" w:cs="Arial"/>
          <w:b/>
          <w:color w:val="auto"/>
          <w:sz w:val="20"/>
          <w:szCs w:val="20"/>
        </w:rPr>
        <w:t>Środki dydaktyczne:</w:t>
      </w:r>
    </w:p>
    <w:p w:rsidR="005672C7" w:rsidRPr="008533A4" w:rsidRDefault="005672C7" w:rsidP="005672C7">
      <w:pPr>
        <w:spacing w:line="360" w:lineRule="auto"/>
        <w:jc w:val="both"/>
        <w:rPr>
          <w:rFonts w:ascii="Arial" w:hAnsi="Arial" w:cs="Arial"/>
          <w:color w:val="auto"/>
          <w:sz w:val="20"/>
          <w:szCs w:val="20"/>
        </w:rPr>
      </w:pPr>
      <w:r w:rsidRPr="008533A4">
        <w:rPr>
          <w:rFonts w:ascii="Arial" w:hAnsi="Arial" w:cs="Arial"/>
          <w:color w:val="auto"/>
          <w:sz w:val="20"/>
          <w:szCs w:val="20"/>
        </w:rPr>
        <w:t xml:space="preserve">Pracownia technologii drukowania: komputery z dostępem do </w:t>
      </w:r>
      <w:r w:rsidR="00A71DCC">
        <w:rPr>
          <w:rFonts w:ascii="Arial" w:hAnsi="Arial" w:cs="Arial"/>
          <w:color w:val="auto"/>
          <w:sz w:val="20"/>
          <w:szCs w:val="20"/>
        </w:rPr>
        <w:t>inter</w:t>
      </w:r>
      <w:r w:rsidRPr="008533A4">
        <w:rPr>
          <w:rFonts w:ascii="Arial" w:hAnsi="Arial" w:cs="Arial"/>
          <w:color w:val="auto"/>
          <w:sz w:val="20"/>
          <w:szCs w:val="20"/>
        </w:rPr>
        <w:t xml:space="preserve">netu dla nauczyciela i uczniów, projektor multimedialny; plansze i prezentacje do ilustrowania procesów poligraficznych, wykonywania form drukowych, ilustrowania procesów drukowania </w:t>
      </w:r>
      <w:r w:rsidR="00BF6ACF" w:rsidRPr="008533A4">
        <w:rPr>
          <w:rFonts w:ascii="Arial" w:hAnsi="Arial" w:cs="Arial"/>
          <w:color w:val="auto"/>
          <w:sz w:val="20"/>
          <w:szCs w:val="20"/>
        </w:rPr>
        <w:t>fleksograficznego</w:t>
      </w:r>
      <w:r w:rsidRPr="008533A4">
        <w:rPr>
          <w:rFonts w:ascii="Arial" w:hAnsi="Arial" w:cs="Arial"/>
          <w:color w:val="auto"/>
          <w:sz w:val="20"/>
          <w:szCs w:val="20"/>
        </w:rPr>
        <w:t xml:space="preserve">, ilustrujące zasady działania drukujących maszyn </w:t>
      </w:r>
      <w:r w:rsidR="00BF6ACF" w:rsidRPr="008533A4">
        <w:rPr>
          <w:rFonts w:ascii="Arial" w:hAnsi="Arial" w:cs="Arial"/>
          <w:color w:val="auto"/>
          <w:sz w:val="20"/>
          <w:szCs w:val="20"/>
        </w:rPr>
        <w:t>fleksograficznych</w:t>
      </w:r>
      <w:r w:rsidRPr="008533A4">
        <w:rPr>
          <w:rFonts w:ascii="Arial" w:hAnsi="Arial" w:cs="Arial"/>
          <w:color w:val="auto"/>
          <w:sz w:val="20"/>
          <w:szCs w:val="20"/>
        </w:rPr>
        <w:t xml:space="preserve">, wzorniki i katalogi podłoży, farb i lakierów </w:t>
      </w:r>
      <w:r w:rsidR="00BF6ACF" w:rsidRPr="008533A4">
        <w:rPr>
          <w:rFonts w:ascii="Arial" w:hAnsi="Arial" w:cs="Arial"/>
          <w:color w:val="auto"/>
          <w:sz w:val="20"/>
          <w:szCs w:val="20"/>
        </w:rPr>
        <w:t>fleksograficznych</w:t>
      </w:r>
      <w:r w:rsidRPr="008533A4">
        <w:rPr>
          <w:rFonts w:ascii="Arial" w:hAnsi="Arial" w:cs="Arial"/>
          <w:color w:val="auto"/>
          <w:sz w:val="20"/>
          <w:szCs w:val="20"/>
        </w:rPr>
        <w:t>, materiałów pomocniczych, przykłady odbitek drukarskich z różnych technik drukarskich.</w:t>
      </w:r>
    </w:p>
    <w:p w:rsidR="005672C7" w:rsidRPr="008533A4" w:rsidRDefault="005672C7" w:rsidP="005672C7">
      <w:pP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Formy organizacyjne:</w:t>
      </w:r>
    </w:p>
    <w:p w:rsidR="005672C7" w:rsidRPr="008533A4" w:rsidRDefault="005672C7" w:rsidP="005672C7">
      <w:pPr>
        <w:spacing w:line="360" w:lineRule="auto"/>
        <w:jc w:val="both"/>
        <w:rPr>
          <w:rFonts w:ascii="Arial" w:hAnsi="Arial" w:cs="Arial"/>
          <w:color w:val="auto"/>
          <w:sz w:val="20"/>
          <w:szCs w:val="20"/>
        </w:rPr>
      </w:pPr>
      <w:r w:rsidRPr="008533A4">
        <w:rPr>
          <w:rFonts w:ascii="Arial" w:hAnsi="Arial" w:cs="Arial"/>
          <w:color w:val="auto"/>
          <w:sz w:val="20"/>
          <w:szCs w:val="20"/>
        </w:rPr>
        <w:t xml:space="preserve">Zajęcia powinny być prowadzone z wykorzystaniem różnych form organizacyjnych: indywidualnie i zespołowo. W przypadku przedmiotu </w:t>
      </w:r>
      <w:r w:rsidRPr="008533A4">
        <w:rPr>
          <w:rFonts w:ascii="Arial" w:hAnsi="Arial" w:cs="Arial"/>
          <w:i/>
          <w:color w:val="auto"/>
          <w:sz w:val="20"/>
          <w:szCs w:val="20"/>
        </w:rPr>
        <w:t xml:space="preserve">Język angielski zawodowy </w:t>
      </w:r>
      <w:r w:rsidRPr="008533A4">
        <w:rPr>
          <w:rFonts w:ascii="Arial" w:hAnsi="Arial" w:cs="Arial"/>
          <w:color w:val="auto"/>
          <w:sz w:val="20"/>
          <w:szCs w:val="20"/>
        </w:rPr>
        <w:t xml:space="preserve">ilość kształconych w grupie </w:t>
      </w:r>
      <w:r w:rsidR="00F10C81" w:rsidRPr="008533A4">
        <w:rPr>
          <w:rFonts w:ascii="Arial" w:hAnsi="Arial" w:cs="Arial"/>
          <w:color w:val="auto"/>
          <w:sz w:val="20"/>
          <w:szCs w:val="20"/>
        </w:rPr>
        <w:t>nie powinna przekraczać 16 osób</w:t>
      </w:r>
      <w:r w:rsidRPr="008533A4">
        <w:rPr>
          <w:rFonts w:ascii="Arial" w:hAnsi="Arial" w:cs="Arial"/>
          <w:color w:val="auto"/>
          <w:sz w:val="20"/>
          <w:szCs w:val="20"/>
        </w:rPr>
        <w:t xml:space="preserve">. Istotną kwestią w kształceniu zawodowym jest indywidualizacja pracy </w:t>
      </w:r>
      <w:r w:rsidR="00B0249D" w:rsidRPr="008533A4">
        <w:rPr>
          <w:rFonts w:ascii="Arial" w:hAnsi="Arial" w:cs="Arial"/>
          <w:color w:val="auto"/>
          <w:sz w:val="20"/>
          <w:szCs w:val="20"/>
        </w:rPr>
        <w:br/>
      </w:r>
      <w:r w:rsidRPr="008533A4">
        <w:rPr>
          <w:rFonts w:ascii="Arial" w:hAnsi="Arial" w:cs="Arial"/>
          <w:color w:val="auto"/>
          <w:sz w:val="20"/>
          <w:szCs w:val="20"/>
        </w:rPr>
        <w:t>w kierunku potrzeb i możliwości ucznia w zakresie metod, środków oraz form kształcenia.</w:t>
      </w:r>
    </w:p>
    <w:p w:rsidR="005672C7" w:rsidRDefault="005672C7" w:rsidP="005672C7">
      <w:pPr>
        <w:spacing w:line="360" w:lineRule="auto"/>
        <w:jc w:val="both"/>
        <w:rPr>
          <w:rFonts w:ascii="Arial" w:hAnsi="Arial" w:cs="Arial"/>
          <w:b/>
          <w:color w:val="auto"/>
          <w:sz w:val="20"/>
          <w:szCs w:val="20"/>
        </w:rPr>
      </w:pPr>
    </w:p>
    <w:p w:rsidR="000E5054" w:rsidRPr="008533A4" w:rsidRDefault="000E5054" w:rsidP="005672C7">
      <w:pPr>
        <w:spacing w:line="360" w:lineRule="auto"/>
        <w:jc w:val="both"/>
        <w:rPr>
          <w:rFonts w:ascii="Arial" w:hAnsi="Arial" w:cs="Arial"/>
          <w:b/>
          <w:color w:val="auto"/>
          <w:sz w:val="20"/>
          <w:szCs w:val="20"/>
        </w:rPr>
      </w:pP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8533A4">
        <w:rPr>
          <w:rFonts w:ascii="Arial" w:hAnsi="Arial" w:cs="Arial"/>
          <w:b/>
          <w:color w:val="auto"/>
          <w:sz w:val="20"/>
          <w:szCs w:val="20"/>
        </w:rPr>
        <w:t>PROPONOWANE METODY SPRAWDZANIA OSIĄGNIĘĆ EDUKACYJNYCH UCZNIA/SŁUCHACZA</w:t>
      </w:r>
    </w:p>
    <w:p w:rsidR="005672C7" w:rsidRPr="008533A4" w:rsidRDefault="005672C7"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sprawdziany z pytaniami otwartymi (np. krótkiej odpowiedzi, z luką, rozszerzonej odpowiedzi),</w:t>
      </w:r>
    </w:p>
    <w:p w:rsidR="005672C7" w:rsidRPr="008533A4" w:rsidRDefault="005672C7"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z pytaniami zamkniętymi (np. prawda</w:t>
      </w:r>
      <w:r w:rsidR="005869FE">
        <w:rPr>
          <w:rFonts w:ascii="Arial" w:hAnsi="Arial" w:cs="Arial"/>
          <w:color w:val="auto"/>
          <w:sz w:val="20"/>
          <w:szCs w:val="20"/>
        </w:rPr>
        <w:t>/</w:t>
      </w:r>
      <w:r w:rsidRPr="008533A4">
        <w:rPr>
          <w:rFonts w:ascii="Arial" w:hAnsi="Arial" w:cs="Arial"/>
          <w:color w:val="auto"/>
          <w:sz w:val="20"/>
          <w:szCs w:val="20"/>
        </w:rPr>
        <w:t>fałsz, wyboru wielokrotnego, z luką),</w:t>
      </w:r>
    </w:p>
    <w:p w:rsidR="005672C7" w:rsidRPr="008533A4" w:rsidRDefault="005672C7"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testy mieszane,</w:t>
      </w:r>
    </w:p>
    <w:p w:rsidR="005672C7" w:rsidRPr="008533A4" w:rsidRDefault="00937491"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system</w:t>
      </w:r>
      <w:r>
        <w:rPr>
          <w:rFonts w:ascii="Arial" w:hAnsi="Arial" w:cs="Arial"/>
          <w:color w:val="auto"/>
          <w:sz w:val="20"/>
          <w:szCs w:val="20"/>
        </w:rPr>
        <w:t>y</w:t>
      </w:r>
      <w:r w:rsidRPr="008533A4">
        <w:rPr>
          <w:rFonts w:ascii="Arial" w:hAnsi="Arial" w:cs="Arial"/>
          <w:color w:val="auto"/>
          <w:sz w:val="20"/>
          <w:szCs w:val="20"/>
        </w:rPr>
        <w:t xml:space="preserve"> </w:t>
      </w:r>
      <w:r w:rsidR="005672C7" w:rsidRPr="008533A4">
        <w:rPr>
          <w:rFonts w:ascii="Arial" w:hAnsi="Arial" w:cs="Arial"/>
          <w:color w:val="auto"/>
          <w:sz w:val="20"/>
          <w:szCs w:val="20"/>
        </w:rPr>
        <w:t>e-learning umożliwiające analizę osiągnieć ucznia,</w:t>
      </w:r>
    </w:p>
    <w:p w:rsidR="005672C7" w:rsidRPr="008533A4" w:rsidRDefault="005672C7"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prace indywidulane i zespołowe w formie referatów i opracowań wybranego zagadnienia,</w:t>
      </w:r>
    </w:p>
    <w:p w:rsidR="005672C7" w:rsidRPr="008533A4" w:rsidRDefault="005672C7" w:rsidP="00100F60">
      <w:pPr>
        <w:pStyle w:val="Akapitzlist"/>
        <w:numPr>
          <w:ilvl w:val="0"/>
          <w:numId w:val="17"/>
        </w:numPr>
        <w:spacing w:line="360" w:lineRule="auto"/>
        <w:ind w:left="340" w:hanging="340"/>
        <w:rPr>
          <w:rFonts w:ascii="Arial" w:hAnsi="Arial" w:cs="Arial"/>
          <w:color w:val="auto"/>
          <w:sz w:val="20"/>
          <w:szCs w:val="20"/>
        </w:rPr>
      </w:pPr>
      <w:r w:rsidRPr="008533A4">
        <w:rPr>
          <w:rFonts w:ascii="Arial" w:hAnsi="Arial" w:cs="Arial"/>
          <w:color w:val="auto"/>
          <w:sz w:val="20"/>
          <w:szCs w:val="20"/>
        </w:rPr>
        <w:t>quizy i konkursy wiedzy indywidualnie lub zespołowo.</w:t>
      </w:r>
    </w:p>
    <w:p w:rsidR="005672C7" w:rsidRDefault="005672C7" w:rsidP="005672C7">
      <w:pPr>
        <w:spacing w:line="360" w:lineRule="auto"/>
        <w:jc w:val="both"/>
        <w:rPr>
          <w:rFonts w:ascii="Arial" w:hAnsi="Arial" w:cs="Arial"/>
          <w:color w:val="auto"/>
          <w:sz w:val="20"/>
          <w:szCs w:val="20"/>
        </w:rPr>
      </w:pPr>
    </w:p>
    <w:p w:rsidR="000E5054" w:rsidRPr="008533A4" w:rsidRDefault="000E5054" w:rsidP="005672C7">
      <w:pPr>
        <w:spacing w:line="360" w:lineRule="auto"/>
        <w:jc w:val="both"/>
        <w:rPr>
          <w:rFonts w:ascii="Arial" w:hAnsi="Arial" w:cs="Arial"/>
          <w:color w:val="auto"/>
          <w:sz w:val="20"/>
          <w:szCs w:val="20"/>
        </w:rPr>
      </w:pPr>
    </w:p>
    <w:p w:rsidR="005672C7" w:rsidRPr="008533A4" w:rsidRDefault="00E93594" w:rsidP="005672C7">
      <w:pPr>
        <w:spacing w:line="360" w:lineRule="auto"/>
        <w:jc w:val="both"/>
        <w:rPr>
          <w:rFonts w:ascii="Arial" w:hAnsi="Arial" w:cs="Arial"/>
          <w:b/>
          <w:color w:val="auto"/>
          <w:sz w:val="20"/>
          <w:szCs w:val="20"/>
        </w:rPr>
      </w:pPr>
      <w:r w:rsidRPr="008533A4">
        <w:rPr>
          <w:rFonts w:ascii="Arial" w:hAnsi="Arial" w:cs="Arial"/>
          <w:b/>
          <w:color w:val="auto"/>
          <w:sz w:val="20"/>
          <w:szCs w:val="20"/>
        </w:rPr>
        <w:t xml:space="preserve">PROPONOWANE METODY </w:t>
      </w:r>
      <w:r w:rsidR="005672C7" w:rsidRPr="008533A4">
        <w:rPr>
          <w:rFonts w:ascii="Arial" w:hAnsi="Arial" w:cs="Arial"/>
          <w:b/>
          <w:color w:val="auto"/>
          <w:sz w:val="20"/>
          <w:szCs w:val="20"/>
        </w:rPr>
        <w:t>EWALUACJ</w:t>
      </w:r>
      <w:r w:rsidRPr="008533A4">
        <w:rPr>
          <w:rFonts w:ascii="Arial" w:hAnsi="Arial" w:cs="Arial"/>
          <w:b/>
          <w:color w:val="auto"/>
          <w:sz w:val="20"/>
          <w:szCs w:val="20"/>
        </w:rPr>
        <w:t>I</w:t>
      </w:r>
      <w:r w:rsidR="005672C7" w:rsidRPr="008533A4">
        <w:rPr>
          <w:rFonts w:ascii="Arial" w:hAnsi="Arial" w:cs="Arial"/>
          <w:b/>
          <w:color w:val="auto"/>
          <w:sz w:val="20"/>
          <w:szCs w:val="20"/>
        </w:rPr>
        <w:t xml:space="preserve"> PRZEDMIOTU</w:t>
      </w: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Zaleca się stosowanie zarówno metod ilościowych</w:t>
      </w:r>
      <w:r w:rsidR="00426D97">
        <w:rPr>
          <w:rFonts w:ascii="Arial" w:hAnsi="Arial" w:cs="Arial"/>
          <w:color w:val="auto"/>
          <w:sz w:val="20"/>
          <w:szCs w:val="20"/>
        </w:rPr>
        <w:t>,</w:t>
      </w:r>
      <w:r w:rsidRPr="008533A4">
        <w:rPr>
          <w:rFonts w:ascii="Arial" w:hAnsi="Arial" w:cs="Arial"/>
          <w:color w:val="auto"/>
          <w:sz w:val="20"/>
          <w:szCs w:val="20"/>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5672C7" w:rsidRPr="008533A4"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15422" w:rsidRPr="008533A4" w:rsidRDefault="005672C7" w:rsidP="00F10C81">
      <w:pPr>
        <w:spacing w:line="360" w:lineRule="auto"/>
        <w:jc w:val="both"/>
        <w:rPr>
          <w:rFonts w:ascii="Arial" w:hAnsi="Arial" w:cs="Arial"/>
          <w:color w:val="auto"/>
          <w:sz w:val="20"/>
          <w:szCs w:val="20"/>
        </w:rPr>
      </w:pPr>
      <w:r w:rsidRPr="008533A4">
        <w:rPr>
          <w:rFonts w:ascii="Arial" w:hAnsi="Arial" w:cs="Arial"/>
          <w:color w:val="auto"/>
          <w:sz w:val="20"/>
          <w:szCs w:val="20"/>
        </w:rPr>
        <w:t>Podczas realizacji badań ewaluacyjnych powinno zastosować</w:t>
      </w:r>
      <w:r w:rsidR="00426D97">
        <w:rPr>
          <w:rFonts w:ascii="Arial" w:hAnsi="Arial" w:cs="Arial"/>
          <w:color w:val="auto"/>
          <w:sz w:val="20"/>
          <w:szCs w:val="20"/>
        </w:rPr>
        <w:t xml:space="preserve"> się</w:t>
      </w:r>
      <w:r w:rsidRPr="008533A4">
        <w:rPr>
          <w:rFonts w:ascii="Arial" w:hAnsi="Arial" w:cs="Arial"/>
          <w:color w:val="auto"/>
          <w:sz w:val="20"/>
          <w:szCs w:val="20"/>
        </w:rPr>
        <w:t xml:space="preserve"> wiele metod badawczych. </w:t>
      </w:r>
      <w:r w:rsidR="00F10C81" w:rsidRPr="008533A4">
        <w:rPr>
          <w:rFonts w:ascii="Arial" w:hAnsi="Arial" w:cs="Arial"/>
          <w:color w:val="auto"/>
          <w:sz w:val="20"/>
          <w:szCs w:val="20"/>
        </w:rPr>
        <w:t>Jedną z bardziej zaawansowanych metod jest tzw. badanie w działaniu (</w:t>
      </w:r>
      <w:r w:rsidR="00F10C81" w:rsidRPr="005D5776">
        <w:rPr>
          <w:rFonts w:ascii="Arial" w:hAnsi="Arial" w:cs="Arial"/>
          <w:i/>
          <w:color w:val="auto"/>
          <w:sz w:val="20"/>
          <w:szCs w:val="20"/>
        </w:rPr>
        <w:t>action</w:t>
      </w:r>
      <w:r w:rsidR="00C97299" w:rsidRPr="005D5776">
        <w:rPr>
          <w:rFonts w:ascii="Arial" w:hAnsi="Arial" w:cs="Arial"/>
          <w:i/>
          <w:color w:val="auto"/>
          <w:sz w:val="20"/>
          <w:szCs w:val="20"/>
        </w:rPr>
        <w:t xml:space="preserve"> </w:t>
      </w:r>
      <w:r w:rsidR="00F10C81" w:rsidRPr="005D5776">
        <w:rPr>
          <w:rFonts w:ascii="Arial" w:hAnsi="Arial" w:cs="Arial"/>
          <w:i/>
          <w:color w:val="auto"/>
          <w:sz w:val="20"/>
          <w:szCs w:val="20"/>
        </w:rPr>
        <w:t>research</w:t>
      </w:r>
      <w:r w:rsidR="00F10C81" w:rsidRPr="008533A4">
        <w:rPr>
          <w:rFonts w:ascii="Arial" w:hAnsi="Arial" w:cs="Arial"/>
          <w:color w:val="auto"/>
          <w:sz w:val="20"/>
          <w:szCs w:val="20"/>
        </w:rPr>
        <w:t>), przeprowadzane w nauczanej klasie, a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B0249D" w:rsidRPr="008533A4">
        <w:rPr>
          <w:rFonts w:ascii="Arial" w:hAnsi="Arial" w:cs="Arial"/>
          <w:color w:val="auto"/>
          <w:sz w:val="20"/>
          <w:szCs w:val="20"/>
        </w:rPr>
        <w:t>o umiejętności i niezależności.</w:t>
      </w:r>
    </w:p>
    <w:p w:rsidR="005672C7" w:rsidRPr="008533A4" w:rsidRDefault="005672C7" w:rsidP="005672C7">
      <w:pPr>
        <w:spacing w:line="360" w:lineRule="auto"/>
        <w:jc w:val="both"/>
        <w:rPr>
          <w:rFonts w:ascii="Arial" w:hAnsi="Arial" w:cs="Arial"/>
          <w:color w:val="auto"/>
          <w:sz w:val="20"/>
          <w:szCs w:val="20"/>
        </w:rPr>
      </w:pPr>
      <w:r w:rsidRPr="008533A4">
        <w:rPr>
          <w:rFonts w:ascii="Arial" w:hAnsi="Arial" w:cs="Arial"/>
          <w:color w:val="auto"/>
          <w:sz w:val="20"/>
          <w:szCs w:val="20"/>
        </w:rPr>
        <w:lastRenderedPageBreak/>
        <w:t xml:space="preserve">Kluczowe umiejętności podlegające ewaluacji w ramach przedmiotu </w:t>
      </w:r>
      <w:r w:rsidRPr="008533A4">
        <w:rPr>
          <w:rFonts w:ascii="Arial" w:hAnsi="Arial" w:cs="Arial"/>
          <w:i/>
          <w:color w:val="auto"/>
          <w:sz w:val="20"/>
          <w:szCs w:val="20"/>
        </w:rPr>
        <w:t xml:space="preserve">Język angielski zawodowy </w:t>
      </w:r>
      <w:r w:rsidRPr="008533A4">
        <w:rPr>
          <w:rFonts w:ascii="Arial" w:hAnsi="Arial" w:cs="Arial"/>
          <w:color w:val="auto"/>
          <w:sz w:val="20"/>
          <w:szCs w:val="20"/>
        </w:rPr>
        <w:t>dotyczą:</w:t>
      </w:r>
    </w:p>
    <w:p w:rsidR="005672C7" w:rsidRPr="008533A4" w:rsidRDefault="00711D43" w:rsidP="0045430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8533A4">
        <w:rPr>
          <w:rFonts w:ascii="Arial" w:hAnsi="Arial" w:cs="Arial"/>
          <w:color w:val="auto"/>
          <w:sz w:val="20"/>
          <w:szCs w:val="20"/>
        </w:rPr>
        <w:t>Stosowani</w:t>
      </w:r>
      <w:r>
        <w:rPr>
          <w:rFonts w:ascii="Arial" w:hAnsi="Arial" w:cs="Arial"/>
          <w:color w:val="auto"/>
          <w:sz w:val="20"/>
          <w:szCs w:val="20"/>
        </w:rPr>
        <w:t>a</w:t>
      </w:r>
      <w:r w:rsidRPr="008533A4">
        <w:rPr>
          <w:rFonts w:ascii="Arial" w:hAnsi="Arial" w:cs="Arial"/>
          <w:color w:val="auto"/>
          <w:sz w:val="20"/>
          <w:szCs w:val="20"/>
        </w:rPr>
        <w:t xml:space="preserve"> </w:t>
      </w:r>
      <w:r w:rsidR="005672C7" w:rsidRPr="008533A4">
        <w:rPr>
          <w:rFonts w:ascii="Arial" w:hAnsi="Arial" w:cs="Arial"/>
          <w:color w:val="auto"/>
          <w:sz w:val="20"/>
          <w:szCs w:val="20"/>
        </w:rPr>
        <w:t>umiejętności komunikowania się biernego i czynnego w celu realizacji zadań zawodowych</w:t>
      </w:r>
      <w:r w:rsidR="000E5054">
        <w:rPr>
          <w:rFonts w:ascii="Arial" w:hAnsi="Arial" w:cs="Arial"/>
          <w:color w:val="auto"/>
          <w:sz w:val="20"/>
          <w:szCs w:val="20"/>
        </w:rPr>
        <w:t>.</w:t>
      </w:r>
    </w:p>
    <w:p w:rsidR="005672C7" w:rsidRPr="008533A4" w:rsidRDefault="00711D43" w:rsidP="0045430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8533A4">
        <w:rPr>
          <w:rFonts w:ascii="Arial" w:hAnsi="Arial" w:cs="Arial"/>
          <w:color w:val="auto"/>
          <w:sz w:val="20"/>
          <w:szCs w:val="20"/>
        </w:rPr>
        <w:t>Posługiwani</w:t>
      </w:r>
      <w:r>
        <w:rPr>
          <w:rFonts w:ascii="Arial" w:hAnsi="Arial" w:cs="Arial"/>
          <w:color w:val="auto"/>
          <w:sz w:val="20"/>
          <w:szCs w:val="20"/>
        </w:rPr>
        <w:t>a</w:t>
      </w:r>
      <w:r w:rsidRPr="008533A4">
        <w:rPr>
          <w:rFonts w:ascii="Arial" w:hAnsi="Arial" w:cs="Arial"/>
          <w:color w:val="auto"/>
          <w:sz w:val="20"/>
          <w:szCs w:val="20"/>
        </w:rPr>
        <w:t xml:space="preserve"> </w:t>
      </w:r>
      <w:r w:rsidR="005672C7" w:rsidRPr="008533A4">
        <w:rPr>
          <w:rFonts w:ascii="Arial" w:hAnsi="Arial" w:cs="Arial"/>
          <w:color w:val="auto"/>
          <w:sz w:val="20"/>
          <w:szCs w:val="20"/>
        </w:rPr>
        <w:t>się dokumentacją techniczną w języku angielskim</w:t>
      </w:r>
      <w:r w:rsidR="000E5054">
        <w:rPr>
          <w:rFonts w:ascii="Arial" w:hAnsi="Arial" w:cs="Arial"/>
          <w:color w:val="auto"/>
          <w:sz w:val="20"/>
          <w:szCs w:val="20"/>
        </w:rPr>
        <w:t>.</w:t>
      </w:r>
    </w:p>
    <w:p w:rsidR="005672C7" w:rsidRPr="008533A4" w:rsidRDefault="00711D43" w:rsidP="0045430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8533A4">
        <w:rPr>
          <w:rFonts w:ascii="Arial" w:hAnsi="Arial" w:cs="Arial"/>
          <w:color w:val="auto"/>
          <w:sz w:val="20"/>
          <w:szCs w:val="20"/>
        </w:rPr>
        <w:t>Porozumiewani</w:t>
      </w:r>
      <w:r>
        <w:rPr>
          <w:rFonts w:ascii="Arial" w:hAnsi="Arial" w:cs="Arial"/>
          <w:color w:val="auto"/>
          <w:sz w:val="20"/>
          <w:szCs w:val="20"/>
        </w:rPr>
        <w:t>a</w:t>
      </w:r>
      <w:r w:rsidRPr="008533A4">
        <w:rPr>
          <w:rFonts w:ascii="Arial" w:hAnsi="Arial" w:cs="Arial"/>
          <w:color w:val="auto"/>
          <w:sz w:val="20"/>
          <w:szCs w:val="20"/>
        </w:rPr>
        <w:t xml:space="preserve"> </w:t>
      </w:r>
      <w:r w:rsidR="005672C7" w:rsidRPr="008533A4">
        <w:rPr>
          <w:rFonts w:ascii="Arial" w:hAnsi="Arial" w:cs="Arial"/>
          <w:color w:val="auto"/>
          <w:sz w:val="20"/>
          <w:szCs w:val="20"/>
        </w:rPr>
        <w:t xml:space="preserve">się w mowie </w:t>
      </w:r>
      <w:r>
        <w:rPr>
          <w:rFonts w:ascii="Arial" w:hAnsi="Arial" w:cs="Arial"/>
          <w:color w:val="auto"/>
          <w:sz w:val="20"/>
          <w:szCs w:val="20"/>
        </w:rPr>
        <w:t>oraz</w:t>
      </w:r>
      <w:r w:rsidR="005672C7" w:rsidRPr="008533A4">
        <w:rPr>
          <w:rFonts w:ascii="Arial" w:hAnsi="Arial" w:cs="Arial"/>
          <w:color w:val="auto"/>
          <w:sz w:val="20"/>
          <w:szCs w:val="20"/>
        </w:rPr>
        <w:t xml:space="preserve"> w piśmie w zakresie realizacji zadań zawodowych</w:t>
      </w:r>
      <w:r w:rsidR="000E5054">
        <w:rPr>
          <w:rFonts w:ascii="Arial" w:hAnsi="Arial" w:cs="Arial"/>
          <w:color w:val="auto"/>
          <w:sz w:val="20"/>
          <w:szCs w:val="20"/>
        </w:rPr>
        <w:t>.</w:t>
      </w:r>
    </w:p>
    <w:p w:rsidR="00B0249D" w:rsidRPr="008533A4" w:rsidRDefault="00B0249D">
      <w:pPr>
        <w:rPr>
          <w:rFonts w:ascii="Arial" w:hAnsi="Arial" w:cs="Arial"/>
          <w:b/>
          <w:color w:val="auto"/>
          <w:sz w:val="20"/>
          <w:szCs w:val="20"/>
        </w:rPr>
      </w:pPr>
      <w:r w:rsidRPr="008533A4">
        <w:rPr>
          <w:rFonts w:ascii="Arial" w:hAnsi="Arial" w:cs="Arial"/>
          <w:b/>
          <w:color w:val="auto"/>
          <w:sz w:val="20"/>
          <w:szCs w:val="20"/>
        </w:rPr>
        <w:br w:type="page"/>
      </w:r>
    </w:p>
    <w:p w:rsidR="00BD3174" w:rsidRPr="008533A4"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lastRenderedPageBreak/>
        <w:t>Praktyki zawodowe</w:t>
      </w:r>
      <w:r w:rsidR="00AF40A0" w:rsidRPr="008533A4">
        <w:rPr>
          <w:rFonts w:ascii="Arial" w:hAnsi="Arial" w:cs="Arial"/>
          <w:b/>
          <w:color w:val="auto"/>
          <w:sz w:val="20"/>
          <w:szCs w:val="20"/>
        </w:rPr>
        <w:t xml:space="preserve"> </w:t>
      </w:r>
    </w:p>
    <w:p w:rsidR="00BD3174" w:rsidRPr="008533A4"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D3174" w:rsidRPr="008533A4"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Cele ogólne</w:t>
      </w:r>
      <w:r w:rsidR="00FA43D8">
        <w:rPr>
          <w:rFonts w:ascii="Arial" w:hAnsi="Arial" w:cs="Arial"/>
          <w:b/>
          <w:color w:val="auto"/>
          <w:sz w:val="20"/>
          <w:szCs w:val="20"/>
        </w:rPr>
        <w:t>:</w:t>
      </w:r>
      <w:r w:rsidRPr="008533A4">
        <w:rPr>
          <w:rFonts w:ascii="Arial" w:hAnsi="Arial" w:cs="Arial"/>
          <w:b/>
          <w:color w:val="auto"/>
          <w:sz w:val="20"/>
          <w:szCs w:val="20"/>
        </w:rPr>
        <w:t xml:space="preserve"> </w:t>
      </w:r>
    </w:p>
    <w:p w:rsidR="00BD3174" w:rsidRPr="008533A4" w:rsidRDefault="00BD3174" w:rsidP="00100F6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Nabycie praktycznych umiejętności drukowania z fleksograficznych form drukowych.</w:t>
      </w:r>
    </w:p>
    <w:p w:rsidR="00BD3174" w:rsidRPr="008533A4" w:rsidRDefault="00EF0B17" w:rsidP="00100F6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Wykorzystanie</w:t>
      </w:r>
      <w:r w:rsidR="00BD3174" w:rsidRPr="008533A4">
        <w:rPr>
          <w:rFonts w:ascii="Arial" w:hAnsi="Arial" w:cs="Arial"/>
          <w:color w:val="auto"/>
          <w:sz w:val="20"/>
          <w:szCs w:val="20"/>
        </w:rPr>
        <w:t xml:space="preserve"> zdobytej wied</w:t>
      </w:r>
      <w:r w:rsidRPr="008533A4">
        <w:rPr>
          <w:rFonts w:ascii="Arial" w:hAnsi="Arial" w:cs="Arial"/>
          <w:color w:val="auto"/>
          <w:sz w:val="20"/>
          <w:szCs w:val="20"/>
        </w:rPr>
        <w:t>zy i umiejętności na stanowisku drukarza i technologa</w:t>
      </w:r>
      <w:r w:rsidR="00BD3174" w:rsidRPr="008533A4">
        <w:rPr>
          <w:rFonts w:ascii="Arial" w:hAnsi="Arial" w:cs="Arial"/>
          <w:color w:val="auto"/>
          <w:sz w:val="20"/>
          <w:szCs w:val="20"/>
        </w:rPr>
        <w:t>.</w:t>
      </w:r>
    </w:p>
    <w:p w:rsidR="00BD3174" w:rsidRPr="008533A4" w:rsidRDefault="00BD3174" w:rsidP="00100F6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 xml:space="preserve">Stosowanie zasad bezpieczeństwa i przepisów </w:t>
      </w:r>
      <w:r w:rsidR="005869FE" w:rsidRPr="00283033">
        <w:rPr>
          <w:rFonts w:ascii="Arial" w:hAnsi="Arial" w:cs="Arial"/>
          <w:sz w:val="20"/>
          <w:szCs w:val="20"/>
        </w:rPr>
        <w:t>bhp</w:t>
      </w:r>
      <w:r w:rsidR="005869FE" w:rsidRPr="008533A4" w:rsidDel="005869FE">
        <w:rPr>
          <w:rFonts w:ascii="Arial" w:hAnsi="Arial" w:cs="Arial"/>
          <w:color w:val="auto"/>
          <w:sz w:val="20"/>
          <w:szCs w:val="20"/>
        </w:rPr>
        <w:t xml:space="preserve"> </w:t>
      </w:r>
      <w:r w:rsidRPr="008533A4">
        <w:rPr>
          <w:rFonts w:ascii="Arial" w:hAnsi="Arial" w:cs="Arial"/>
          <w:color w:val="auto"/>
          <w:sz w:val="20"/>
          <w:szCs w:val="20"/>
        </w:rPr>
        <w:t>w miejscu pracy.</w:t>
      </w:r>
    </w:p>
    <w:p w:rsidR="00BD3174" w:rsidRPr="008533A4" w:rsidRDefault="00BD3174" w:rsidP="00100F6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Doskonalenie umiejętności pracy w zespole podczas realizacji produkcji.</w:t>
      </w:r>
    </w:p>
    <w:p w:rsidR="00BD3174" w:rsidRPr="008533A4"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71DCC"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533A4">
        <w:rPr>
          <w:rFonts w:ascii="Arial" w:hAnsi="Arial" w:cs="Arial"/>
          <w:b/>
          <w:color w:val="auto"/>
          <w:sz w:val="20"/>
          <w:szCs w:val="20"/>
        </w:rPr>
        <w:t>Cele operacyjne</w:t>
      </w:r>
    </w:p>
    <w:p w:rsidR="00BD3174" w:rsidRPr="008533A4" w:rsidRDefault="00A71DCC"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BD3174" w:rsidRPr="008533A4">
        <w:rPr>
          <w:rFonts w:ascii="Arial" w:hAnsi="Arial" w:cs="Arial"/>
          <w:b/>
          <w:color w:val="auto"/>
          <w:sz w:val="20"/>
          <w:szCs w:val="20"/>
        </w:rPr>
        <w:t>:</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A4">
        <w:rPr>
          <w:rFonts w:ascii="Arial" w:hAnsi="Arial" w:cs="Arial"/>
          <w:color w:val="auto"/>
          <w:sz w:val="20"/>
          <w:szCs w:val="20"/>
        </w:rPr>
        <w:t>zorganizować stanowiska pracy zgodnie z wymaganiami ergonomii, przepisów bhp, ochrony przeciwpożarowej i ochrony środowiska,</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zaplanować operacje technologiczne na stanowisku drukarskim,</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 xml:space="preserve">dobrać podłoża i materiały pomocnicze do drukowania fleksograficznego, </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przygotować fleksograficzną maszynę drukarską do produkcji,</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narządzić fleksograficzną maszynę drukarską,</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dokonywać regulacji zespołów i mechanizmów fleksograficznej maszyny drukarskiej,</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obsłużyć systemy sterowania fleksograficznej maszyny drukarskiej,</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wykonywać odbitki nakładowe na fleksograficznej maszynie drukującej,</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prowadzić bieżąca kontrole procesu drukowania,</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dokonywać pomiarów parametrów technologicznych odbitek,</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określić przyczyny występowania wad odbitek,</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zaproponować sposoby eliminacji wad odbitek,</w:t>
      </w:r>
    </w:p>
    <w:p w:rsidR="00BD3174" w:rsidRPr="008533A4" w:rsidRDefault="00BD3174" w:rsidP="00100F60">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8533A4">
        <w:rPr>
          <w:rFonts w:ascii="Arial" w:hAnsi="Arial" w:cs="Arial"/>
          <w:color w:val="auto"/>
          <w:sz w:val="20"/>
          <w:szCs w:val="20"/>
        </w:rPr>
        <w:t>wykonywać czynności mycia, konserwacji codziennej i okresowej maszyny fleksograficznej.</w:t>
      </w:r>
    </w:p>
    <w:p w:rsidR="00BD3174" w:rsidRPr="008533A4" w:rsidRDefault="00BD3174" w:rsidP="00BD3174">
      <w:pPr>
        <w:rPr>
          <w:rFonts w:ascii="Arial" w:hAnsi="Arial" w:cs="Arial"/>
          <w:b/>
          <w:color w:val="auto"/>
          <w:sz w:val="20"/>
          <w:szCs w:val="20"/>
        </w:rPr>
      </w:pPr>
      <w:r w:rsidRPr="008533A4">
        <w:rPr>
          <w:rFonts w:ascii="Arial" w:hAnsi="Arial" w:cs="Arial"/>
          <w:b/>
          <w:color w:val="auto"/>
          <w:sz w:val="20"/>
          <w:szCs w:val="20"/>
        </w:rPr>
        <w:br w:type="page"/>
      </w:r>
    </w:p>
    <w:p w:rsidR="002055E5" w:rsidRPr="008533A4" w:rsidRDefault="00BD3174" w:rsidP="00BD317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8533A4">
        <w:rPr>
          <w:rFonts w:ascii="Arial" w:hAnsi="Arial" w:cs="Arial"/>
          <w:b/>
          <w:color w:val="auto"/>
          <w:sz w:val="20"/>
          <w:szCs w:val="20"/>
        </w:rPr>
        <w:lastRenderedPageBreak/>
        <w:t xml:space="preserve">MATERIAŁ NAUCZANIA – </w:t>
      </w:r>
      <w:r w:rsidR="00AF40A0" w:rsidRPr="008533A4">
        <w:rPr>
          <w:rFonts w:ascii="Arial" w:hAnsi="Arial" w:cs="Arial"/>
          <w:b/>
          <w:color w:val="auto"/>
          <w:sz w:val="20"/>
          <w:szCs w:val="20"/>
        </w:rPr>
        <w:t>PRAKTYKI ZAWODOWE</w:t>
      </w:r>
    </w:p>
    <w:tbl>
      <w:tblPr>
        <w:tblStyle w:val="Tabela-Siatka"/>
        <w:tblW w:w="14005" w:type="dxa"/>
        <w:tblLook w:val="04A0" w:firstRow="1" w:lastRow="0" w:firstColumn="1" w:lastColumn="0" w:noHBand="0" w:noVBand="1"/>
      </w:tblPr>
      <w:tblGrid>
        <w:gridCol w:w="2410"/>
        <w:gridCol w:w="2520"/>
        <w:gridCol w:w="1246"/>
        <w:gridCol w:w="3140"/>
        <w:gridCol w:w="3043"/>
        <w:gridCol w:w="1646"/>
      </w:tblGrid>
      <w:tr w:rsidR="006C65FF" w:rsidRPr="008533A4" w:rsidTr="00C869CC">
        <w:tc>
          <w:tcPr>
            <w:tcW w:w="2410" w:type="dxa"/>
            <w:vMerge w:val="restart"/>
            <w:shd w:val="clear" w:color="auto" w:fill="auto"/>
          </w:tcPr>
          <w:p w:rsidR="006C65FF" w:rsidRPr="00454302" w:rsidRDefault="006C65FF" w:rsidP="005D5776">
            <w:pPr>
              <w:rPr>
                <w:rFonts w:ascii="Arial" w:eastAsia="Times New Roman" w:hAnsi="Arial" w:cs="Arial"/>
                <w:color w:val="000000"/>
                <w:sz w:val="20"/>
                <w:szCs w:val="20"/>
              </w:rPr>
            </w:pPr>
            <w:r w:rsidRPr="00454302">
              <w:rPr>
                <w:rFonts w:ascii="Arial" w:eastAsia="Times New Roman" w:hAnsi="Arial" w:cs="Arial"/>
                <w:sz w:val="20"/>
                <w:szCs w:val="20"/>
              </w:rPr>
              <w:t>Dział programowy</w:t>
            </w:r>
          </w:p>
        </w:tc>
        <w:tc>
          <w:tcPr>
            <w:tcW w:w="2520" w:type="dxa"/>
            <w:vMerge w:val="restart"/>
            <w:shd w:val="clear" w:color="auto" w:fill="auto"/>
          </w:tcPr>
          <w:p w:rsidR="006C65FF" w:rsidRPr="00454302" w:rsidRDefault="006C65FF" w:rsidP="005D5776">
            <w:pPr>
              <w:rPr>
                <w:rFonts w:ascii="Arial" w:eastAsia="Times New Roman" w:hAnsi="Arial" w:cs="Arial"/>
                <w:color w:val="000000"/>
                <w:sz w:val="20"/>
                <w:szCs w:val="20"/>
              </w:rPr>
            </w:pPr>
            <w:r w:rsidRPr="00454302">
              <w:rPr>
                <w:rFonts w:ascii="Arial" w:eastAsia="Times New Roman" w:hAnsi="Arial" w:cs="Arial"/>
                <w:sz w:val="20"/>
                <w:szCs w:val="20"/>
              </w:rPr>
              <w:t>Tematy jednostek metodycznych</w:t>
            </w:r>
          </w:p>
        </w:tc>
        <w:tc>
          <w:tcPr>
            <w:tcW w:w="1246" w:type="dxa"/>
            <w:vMerge w:val="restart"/>
            <w:shd w:val="clear" w:color="auto" w:fill="auto"/>
          </w:tcPr>
          <w:p w:rsidR="006C65FF" w:rsidRPr="005D5776" w:rsidRDefault="006C65FF" w:rsidP="005D5776">
            <w:pPr>
              <w:jc w:val="center"/>
              <w:rPr>
                <w:rFonts w:ascii="Arial" w:hAnsi="Arial" w:cs="Arial"/>
                <w:sz w:val="20"/>
                <w:szCs w:val="20"/>
              </w:rPr>
            </w:pPr>
            <w:r w:rsidRPr="00454302">
              <w:rPr>
                <w:rFonts w:ascii="Arial" w:eastAsia="Times New Roman" w:hAnsi="Arial" w:cs="Arial"/>
                <w:sz w:val="20"/>
                <w:szCs w:val="20"/>
              </w:rPr>
              <w:t>Liczba godz.</w:t>
            </w:r>
          </w:p>
        </w:tc>
        <w:tc>
          <w:tcPr>
            <w:tcW w:w="6183" w:type="dxa"/>
            <w:gridSpan w:val="2"/>
            <w:shd w:val="clear" w:color="auto" w:fill="auto"/>
          </w:tcPr>
          <w:p w:rsidR="006C65FF" w:rsidRPr="005D5776" w:rsidRDefault="006C65FF" w:rsidP="005D5776">
            <w:pPr>
              <w:ind w:left="340" w:hanging="340"/>
              <w:jc w:val="center"/>
              <w:rPr>
                <w:rFonts w:ascii="Arial" w:hAnsi="Arial" w:cs="Arial"/>
                <w:sz w:val="20"/>
                <w:szCs w:val="20"/>
              </w:rPr>
            </w:pPr>
            <w:r w:rsidRPr="00454302">
              <w:rPr>
                <w:rFonts w:ascii="Arial" w:eastAsia="Times New Roman" w:hAnsi="Arial" w:cs="Arial"/>
                <w:sz w:val="20"/>
                <w:szCs w:val="20"/>
              </w:rPr>
              <w:t>Wymagania programowe</w:t>
            </w:r>
          </w:p>
        </w:tc>
        <w:tc>
          <w:tcPr>
            <w:tcW w:w="1646" w:type="dxa"/>
            <w:shd w:val="clear" w:color="auto" w:fill="auto"/>
          </w:tcPr>
          <w:p w:rsidR="006C65FF" w:rsidRPr="00454302" w:rsidRDefault="006C65FF" w:rsidP="005D5776">
            <w:pPr>
              <w:rPr>
                <w:rFonts w:ascii="Arial" w:eastAsia="Times New Roman" w:hAnsi="Arial" w:cs="Arial"/>
                <w:color w:val="000000"/>
                <w:sz w:val="20"/>
                <w:szCs w:val="20"/>
              </w:rPr>
            </w:pPr>
            <w:r w:rsidRPr="00454302">
              <w:rPr>
                <w:rFonts w:ascii="Arial" w:hAnsi="Arial" w:cs="Arial"/>
                <w:sz w:val="20"/>
                <w:szCs w:val="20"/>
              </w:rPr>
              <w:t>Uwagi o realizacji</w:t>
            </w:r>
          </w:p>
        </w:tc>
      </w:tr>
      <w:tr w:rsidR="006C65FF" w:rsidRPr="008533A4" w:rsidTr="00C869CC">
        <w:tc>
          <w:tcPr>
            <w:tcW w:w="2410" w:type="dxa"/>
            <w:vMerge/>
            <w:shd w:val="clear" w:color="auto" w:fill="auto"/>
          </w:tcPr>
          <w:p w:rsidR="006C65FF" w:rsidRPr="00454302" w:rsidRDefault="006C65FF" w:rsidP="005D5776">
            <w:pPr>
              <w:rPr>
                <w:rFonts w:ascii="Arial" w:eastAsia="Times New Roman" w:hAnsi="Arial" w:cs="Arial"/>
                <w:color w:val="000000"/>
                <w:sz w:val="20"/>
                <w:szCs w:val="20"/>
              </w:rPr>
            </w:pPr>
          </w:p>
        </w:tc>
        <w:tc>
          <w:tcPr>
            <w:tcW w:w="2520" w:type="dxa"/>
            <w:vMerge/>
            <w:shd w:val="clear" w:color="auto" w:fill="auto"/>
          </w:tcPr>
          <w:p w:rsidR="006C65FF" w:rsidRPr="00454302" w:rsidRDefault="006C65FF" w:rsidP="005D5776">
            <w:pPr>
              <w:rPr>
                <w:rFonts w:ascii="Arial" w:eastAsia="Times New Roman" w:hAnsi="Arial" w:cs="Arial"/>
                <w:color w:val="000000"/>
                <w:sz w:val="20"/>
                <w:szCs w:val="20"/>
              </w:rPr>
            </w:pPr>
          </w:p>
        </w:tc>
        <w:tc>
          <w:tcPr>
            <w:tcW w:w="1246" w:type="dxa"/>
            <w:vMerge/>
            <w:shd w:val="clear" w:color="auto" w:fill="auto"/>
          </w:tcPr>
          <w:p w:rsidR="006C65FF" w:rsidRPr="005D5776" w:rsidRDefault="006C65FF" w:rsidP="005D5776">
            <w:pPr>
              <w:rPr>
                <w:rFonts w:ascii="Arial" w:hAnsi="Arial" w:cs="Arial"/>
                <w:sz w:val="20"/>
                <w:szCs w:val="20"/>
              </w:rPr>
            </w:pPr>
          </w:p>
        </w:tc>
        <w:tc>
          <w:tcPr>
            <w:tcW w:w="3140" w:type="dxa"/>
            <w:shd w:val="clear" w:color="auto" w:fill="auto"/>
          </w:tcPr>
          <w:p w:rsidR="006C65FF" w:rsidRPr="00454302" w:rsidRDefault="006C65FF" w:rsidP="005D5776">
            <w:pPr>
              <w:ind w:left="340" w:hanging="340"/>
              <w:rPr>
                <w:rFonts w:ascii="Arial" w:eastAsia="Times New Roman" w:hAnsi="Arial" w:cs="Arial"/>
                <w:color w:val="000000"/>
                <w:sz w:val="20"/>
                <w:szCs w:val="20"/>
              </w:rPr>
            </w:pPr>
            <w:r w:rsidRPr="00454302">
              <w:rPr>
                <w:rFonts w:ascii="Arial" w:eastAsia="Times New Roman" w:hAnsi="Arial" w:cs="Arial"/>
                <w:sz w:val="20"/>
                <w:szCs w:val="20"/>
              </w:rPr>
              <w:t>Podstawowe</w:t>
            </w:r>
          </w:p>
          <w:p w:rsidR="006C65FF" w:rsidRPr="005D5776" w:rsidRDefault="006C65FF" w:rsidP="005D5776">
            <w:pPr>
              <w:ind w:left="340" w:hanging="340"/>
              <w:rPr>
                <w:rFonts w:ascii="Arial" w:hAnsi="Arial" w:cs="Arial"/>
                <w:b/>
                <w:sz w:val="20"/>
                <w:szCs w:val="20"/>
              </w:rPr>
            </w:pPr>
            <w:r w:rsidRPr="00454302">
              <w:rPr>
                <w:rFonts w:ascii="Arial" w:eastAsia="Times New Roman" w:hAnsi="Arial" w:cs="Arial"/>
                <w:b/>
                <w:sz w:val="20"/>
                <w:szCs w:val="20"/>
              </w:rPr>
              <w:t>Uczeń potrafi:</w:t>
            </w:r>
          </w:p>
        </w:tc>
        <w:tc>
          <w:tcPr>
            <w:tcW w:w="3043" w:type="dxa"/>
            <w:shd w:val="clear" w:color="auto" w:fill="auto"/>
          </w:tcPr>
          <w:p w:rsidR="006C65FF" w:rsidRPr="00454302" w:rsidRDefault="006C65FF" w:rsidP="005D5776">
            <w:pPr>
              <w:ind w:left="340" w:hanging="340"/>
              <w:rPr>
                <w:rFonts w:ascii="Arial" w:eastAsia="Times New Roman" w:hAnsi="Arial" w:cs="Arial"/>
                <w:color w:val="000000"/>
                <w:sz w:val="20"/>
                <w:szCs w:val="20"/>
              </w:rPr>
            </w:pPr>
            <w:r w:rsidRPr="00454302">
              <w:rPr>
                <w:rFonts w:ascii="Arial" w:eastAsia="Times New Roman" w:hAnsi="Arial" w:cs="Arial"/>
                <w:sz w:val="20"/>
                <w:szCs w:val="20"/>
              </w:rPr>
              <w:t>Ponadpodstawowe</w:t>
            </w:r>
          </w:p>
          <w:p w:rsidR="006C65FF" w:rsidRPr="005D5776" w:rsidRDefault="006C65FF" w:rsidP="005D5776">
            <w:pPr>
              <w:ind w:left="340" w:hanging="340"/>
              <w:rPr>
                <w:rFonts w:ascii="Arial" w:hAnsi="Arial" w:cs="Arial"/>
                <w:sz w:val="20"/>
                <w:szCs w:val="20"/>
              </w:rPr>
            </w:pPr>
            <w:r w:rsidRPr="00454302">
              <w:rPr>
                <w:rFonts w:ascii="Arial" w:eastAsia="Times New Roman" w:hAnsi="Arial" w:cs="Arial"/>
                <w:b/>
                <w:sz w:val="20"/>
                <w:szCs w:val="20"/>
              </w:rPr>
              <w:t>Uczeń potrafi:</w:t>
            </w:r>
          </w:p>
        </w:tc>
        <w:tc>
          <w:tcPr>
            <w:tcW w:w="1646" w:type="dxa"/>
            <w:shd w:val="clear" w:color="auto" w:fill="auto"/>
          </w:tcPr>
          <w:p w:rsidR="006C65FF" w:rsidRPr="00454302" w:rsidRDefault="006C65FF" w:rsidP="005D5776">
            <w:pPr>
              <w:rPr>
                <w:rFonts w:ascii="Arial" w:eastAsia="Times New Roman" w:hAnsi="Arial" w:cs="Arial"/>
                <w:color w:val="000000"/>
                <w:sz w:val="20"/>
                <w:szCs w:val="20"/>
              </w:rPr>
            </w:pPr>
            <w:r w:rsidRPr="00454302">
              <w:rPr>
                <w:rFonts w:ascii="Arial" w:hAnsi="Arial" w:cs="Arial"/>
                <w:sz w:val="20"/>
                <w:szCs w:val="20"/>
              </w:rPr>
              <w:t>Etap realizacji</w:t>
            </w:r>
          </w:p>
        </w:tc>
      </w:tr>
      <w:tr w:rsidR="00850CDE" w:rsidRPr="008533A4" w:rsidTr="00C869CC">
        <w:tc>
          <w:tcPr>
            <w:tcW w:w="2410" w:type="dxa"/>
            <w:vMerge w:val="restart"/>
          </w:tcPr>
          <w:p w:rsidR="00850CDE" w:rsidRPr="00454302" w:rsidRDefault="00850CDE" w:rsidP="00454302">
            <w:pPr>
              <w:pStyle w:val="Akapitzlist"/>
              <w:numPr>
                <w:ilvl w:val="0"/>
                <w:numId w:val="108"/>
              </w:numPr>
              <w:ind w:left="349" w:hanging="349"/>
              <w:rPr>
                <w:rFonts w:ascii="Arial" w:hAnsi="Arial" w:cs="Arial"/>
                <w:sz w:val="20"/>
                <w:szCs w:val="20"/>
              </w:rPr>
            </w:pPr>
            <w:r w:rsidRPr="00454302">
              <w:rPr>
                <w:rFonts w:ascii="Arial" w:hAnsi="Arial" w:cs="Arial"/>
                <w:sz w:val="20"/>
                <w:szCs w:val="20"/>
              </w:rPr>
              <w:t>Wytwarzanie form fleksograficznych</w:t>
            </w:r>
          </w:p>
        </w:tc>
        <w:tc>
          <w:tcPr>
            <w:tcW w:w="2520" w:type="dxa"/>
          </w:tcPr>
          <w:p w:rsidR="00850CDE" w:rsidRPr="00454302" w:rsidRDefault="00850CDE" w:rsidP="005D5776">
            <w:pPr>
              <w:pStyle w:val="Default"/>
              <w:numPr>
                <w:ilvl w:val="0"/>
                <w:numId w:val="109"/>
              </w:numPr>
              <w:rPr>
                <w:rFonts w:ascii="Arial" w:eastAsia="Times New Roman" w:hAnsi="Arial" w:cs="Arial"/>
                <w:color w:val="000000"/>
                <w:sz w:val="20"/>
                <w:szCs w:val="20"/>
              </w:rPr>
            </w:pPr>
            <w:r w:rsidRPr="00454302">
              <w:rPr>
                <w:rFonts w:ascii="Arial" w:hAnsi="Arial" w:cs="Arial"/>
                <w:sz w:val="20"/>
                <w:szCs w:val="20"/>
              </w:rPr>
              <w:t>Prowadzenie procesu wytwarzania form fleksograficznych</w:t>
            </w:r>
          </w:p>
        </w:tc>
        <w:tc>
          <w:tcPr>
            <w:tcW w:w="1246" w:type="dxa"/>
          </w:tcPr>
          <w:p w:rsidR="00850CDE" w:rsidRPr="00454302" w:rsidRDefault="00850CDE" w:rsidP="005D5776">
            <w:pPr>
              <w:jc w:val="center"/>
              <w:rPr>
                <w:rFonts w:ascii="Arial" w:eastAsia="Times New Roman" w:hAnsi="Arial" w:cs="Arial"/>
                <w:color w:val="000000"/>
                <w:sz w:val="20"/>
                <w:szCs w:val="20"/>
              </w:rPr>
            </w:pPr>
          </w:p>
        </w:tc>
        <w:tc>
          <w:tcPr>
            <w:tcW w:w="3140" w:type="dxa"/>
          </w:tcPr>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określić parametry technologiczne fleksograficznych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rozpoznać materiały do wykonywania fleksograficznych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zastosować odpowiednie materiały do wykonywania fleksograficznych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zastosować fotopolimer o parametrach odpowiednich do zadrukowywanego podłoża.</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obsłużyć urządzenia do wytwarzania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wykonać fotopolimerową formę drukową</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wykonać proces suszenia i stabilizacji formy</w:t>
            </w:r>
          </w:p>
        </w:tc>
        <w:tc>
          <w:tcPr>
            <w:tcW w:w="3043" w:type="dxa"/>
          </w:tcPr>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wymienić metody wytwarzania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przedstawić pojęcie liniatury obrazu</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ustawić parametry naświetlania fleksograficznych form drukowych</w:t>
            </w:r>
          </w:p>
          <w:p w:rsidR="00850CDE" w:rsidRPr="00454302" w:rsidRDefault="00850CDE" w:rsidP="00454302">
            <w:pPr>
              <w:pStyle w:val="Akapitzlist"/>
              <w:numPr>
                <w:ilvl w:val="0"/>
                <w:numId w:val="5"/>
              </w:numPr>
              <w:tabs>
                <w:tab w:val="left" w:pos="170"/>
              </w:tabs>
              <w:ind w:left="170" w:hanging="170"/>
              <w:rPr>
                <w:rFonts w:ascii="Arial" w:eastAsia="Times New Roman" w:hAnsi="Arial" w:cs="Arial"/>
                <w:sz w:val="20"/>
                <w:szCs w:val="20"/>
              </w:rPr>
            </w:pPr>
            <w:r w:rsidRPr="00454302">
              <w:rPr>
                <w:rFonts w:ascii="Arial" w:hAnsi="Arial" w:cs="Arial"/>
                <w:sz w:val="20"/>
                <w:szCs w:val="20"/>
              </w:rPr>
              <w:t>dokonać obróbki fleksograficznych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zastosować odpowiednią taśmę dwustronną do montażu formy drukowej</w:t>
            </w:r>
          </w:p>
        </w:tc>
        <w:tc>
          <w:tcPr>
            <w:tcW w:w="1646" w:type="dxa"/>
            <w:vMerge w:val="restart"/>
          </w:tcPr>
          <w:p w:rsidR="00850CDE" w:rsidRPr="00454302" w:rsidRDefault="00850CDE" w:rsidP="005D5776">
            <w:pPr>
              <w:rPr>
                <w:rFonts w:ascii="Arial" w:eastAsia="Times New Roman" w:hAnsi="Arial" w:cs="Arial"/>
                <w:color w:val="000000"/>
                <w:sz w:val="20"/>
                <w:szCs w:val="20"/>
              </w:rPr>
            </w:pPr>
            <w:r w:rsidRPr="00454302">
              <w:rPr>
                <w:rFonts w:ascii="Arial" w:hAnsi="Arial" w:cs="Arial"/>
                <w:sz w:val="20"/>
                <w:szCs w:val="20"/>
              </w:rPr>
              <w:t>Klasa IV</w:t>
            </w:r>
          </w:p>
        </w:tc>
      </w:tr>
      <w:tr w:rsidR="00850CDE" w:rsidRPr="008533A4" w:rsidTr="00C869CC">
        <w:tc>
          <w:tcPr>
            <w:tcW w:w="2410" w:type="dxa"/>
            <w:vMerge/>
          </w:tcPr>
          <w:p w:rsidR="00850CDE" w:rsidRPr="00454302" w:rsidRDefault="00850CDE" w:rsidP="00454302">
            <w:pPr>
              <w:pStyle w:val="Akapitzlist"/>
              <w:numPr>
                <w:ilvl w:val="0"/>
                <w:numId w:val="108"/>
              </w:numPr>
              <w:ind w:left="349" w:hanging="349"/>
              <w:rPr>
                <w:rFonts w:ascii="Arial" w:hAnsi="Arial" w:cs="Arial"/>
                <w:sz w:val="20"/>
                <w:szCs w:val="20"/>
              </w:rPr>
            </w:pPr>
          </w:p>
        </w:tc>
        <w:tc>
          <w:tcPr>
            <w:tcW w:w="2520" w:type="dxa"/>
          </w:tcPr>
          <w:p w:rsidR="00850CDE" w:rsidRPr="00454302" w:rsidRDefault="00850CDE" w:rsidP="005D5776">
            <w:pPr>
              <w:pStyle w:val="Default"/>
              <w:numPr>
                <w:ilvl w:val="0"/>
                <w:numId w:val="109"/>
              </w:numPr>
              <w:rPr>
                <w:rFonts w:ascii="Arial" w:eastAsia="Times New Roman" w:hAnsi="Arial" w:cs="Arial"/>
                <w:color w:val="000000"/>
                <w:sz w:val="20"/>
                <w:szCs w:val="20"/>
              </w:rPr>
            </w:pPr>
            <w:r w:rsidRPr="00454302">
              <w:rPr>
                <w:rFonts w:ascii="Arial" w:hAnsi="Arial" w:cs="Arial"/>
                <w:sz w:val="20"/>
                <w:szCs w:val="20"/>
              </w:rPr>
              <w:t>Ocenianie jakości gotowych form fleksograficznych</w:t>
            </w:r>
          </w:p>
        </w:tc>
        <w:tc>
          <w:tcPr>
            <w:tcW w:w="1246" w:type="dxa"/>
          </w:tcPr>
          <w:p w:rsidR="00850CDE" w:rsidRPr="00454302" w:rsidRDefault="00850CDE" w:rsidP="005D5776">
            <w:pPr>
              <w:jc w:val="center"/>
              <w:rPr>
                <w:rFonts w:ascii="Arial" w:eastAsia="Times New Roman" w:hAnsi="Arial" w:cs="Arial"/>
                <w:color w:val="000000"/>
                <w:sz w:val="20"/>
                <w:szCs w:val="20"/>
              </w:rPr>
            </w:pPr>
          </w:p>
        </w:tc>
        <w:tc>
          <w:tcPr>
            <w:tcW w:w="3140" w:type="dxa"/>
          </w:tcPr>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rozróżnić rodzaje błędów powstających podczas wykonania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ocenić wizualnie</w:t>
            </w:r>
            <w:r w:rsidR="00C97299" w:rsidRPr="00454302">
              <w:rPr>
                <w:rFonts w:ascii="Arial" w:hAnsi="Arial" w:cs="Arial"/>
                <w:sz w:val="20"/>
                <w:szCs w:val="20"/>
              </w:rPr>
              <w:t xml:space="preserve"> </w:t>
            </w:r>
            <w:r w:rsidRPr="00454302">
              <w:rPr>
                <w:rFonts w:ascii="Arial" w:hAnsi="Arial" w:cs="Arial"/>
                <w:sz w:val="20"/>
                <w:szCs w:val="20"/>
              </w:rPr>
              <w:t>jakość</w:t>
            </w:r>
            <w:r w:rsidR="00C97299" w:rsidRPr="00454302">
              <w:rPr>
                <w:rFonts w:ascii="Arial" w:hAnsi="Arial" w:cs="Arial"/>
                <w:sz w:val="20"/>
                <w:szCs w:val="20"/>
              </w:rPr>
              <w:t xml:space="preserve"> </w:t>
            </w:r>
            <w:r w:rsidRPr="00454302">
              <w:rPr>
                <w:rFonts w:ascii="Arial" w:hAnsi="Arial" w:cs="Arial"/>
                <w:sz w:val="20"/>
                <w:szCs w:val="20"/>
              </w:rPr>
              <w:t>fleksograficznych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dobrać przyrządy do oceny jakości parametrów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obsłużyć aparaturę kontrolno-pomiarową do oceny jakości form drukowych</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lastRenderedPageBreak/>
              <w:t>skontrolować grubość formy drukowej</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sprawdzić wysokość elementów drukujących i niedrukujących formy drukowej</w:t>
            </w:r>
          </w:p>
        </w:tc>
        <w:tc>
          <w:tcPr>
            <w:tcW w:w="3043" w:type="dxa"/>
          </w:tcPr>
          <w:p w:rsidR="00850CDE" w:rsidRPr="00454302" w:rsidRDefault="00850CDE" w:rsidP="005D5776">
            <w:pPr>
              <w:pStyle w:val="Default"/>
              <w:numPr>
                <w:ilvl w:val="0"/>
                <w:numId w:val="22"/>
              </w:numPr>
              <w:tabs>
                <w:tab w:val="left" w:pos="141"/>
                <w:tab w:val="left" w:pos="170"/>
              </w:tabs>
              <w:ind w:left="170" w:hanging="170"/>
              <w:rPr>
                <w:rFonts w:ascii="Arial" w:eastAsia="Times New Roman" w:hAnsi="Arial" w:cs="Arial"/>
                <w:color w:val="000000"/>
                <w:sz w:val="20"/>
                <w:szCs w:val="20"/>
              </w:rPr>
            </w:pPr>
            <w:r w:rsidRPr="00454302">
              <w:rPr>
                <w:rFonts w:ascii="Arial" w:hAnsi="Arial" w:cs="Arial"/>
                <w:sz w:val="20"/>
                <w:szCs w:val="20"/>
              </w:rPr>
              <w:lastRenderedPageBreak/>
              <w:t>przeanalizować wyniki przeprowadzonych pomiarów jakości form fleksograficznych</w:t>
            </w:r>
          </w:p>
          <w:p w:rsidR="00850CDE" w:rsidRPr="00454302" w:rsidRDefault="00850CDE" w:rsidP="005D5776">
            <w:pPr>
              <w:pStyle w:val="Default"/>
              <w:numPr>
                <w:ilvl w:val="0"/>
                <w:numId w:val="22"/>
              </w:numPr>
              <w:tabs>
                <w:tab w:val="left" w:pos="141"/>
                <w:tab w:val="left" w:pos="170"/>
              </w:tabs>
              <w:ind w:left="170" w:hanging="170"/>
              <w:rPr>
                <w:rFonts w:ascii="Arial" w:eastAsia="Times New Roman" w:hAnsi="Arial" w:cs="Arial"/>
                <w:color w:val="000000"/>
                <w:sz w:val="20"/>
                <w:szCs w:val="20"/>
              </w:rPr>
            </w:pPr>
            <w:r w:rsidRPr="00454302">
              <w:rPr>
                <w:rFonts w:ascii="Arial" w:hAnsi="Arial" w:cs="Arial"/>
                <w:sz w:val="20"/>
                <w:szCs w:val="20"/>
              </w:rPr>
              <w:t>określić prawidłowe wysokości elementów drukujących względem podstawy dla odpowiednich grubości formy</w:t>
            </w:r>
          </w:p>
          <w:p w:rsidR="00850CDE" w:rsidRPr="00454302" w:rsidRDefault="00850CDE" w:rsidP="005D5776">
            <w:pPr>
              <w:pStyle w:val="Default"/>
              <w:tabs>
                <w:tab w:val="left" w:pos="141"/>
                <w:tab w:val="left" w:pos="170"/>
              </w:tabs>
              <w:rPr>
                <w:rFonts w:ascii="Arial" w:eastAsia="Times New Roman" w:hAnsi="Arial" w:cs="Arial"/>
                <w:color w:val="000000"/>
                <w:sz w:val="20"/>
                <w:szCs w:val="20"/>
              </w:rPr>
            </w:pPr>
          </w:p>
        </w:tc>
        <w:tc>
          <w:tcPr>
            <w:tcW w:w="1646" w:type="dxa"/>
            <w:vMerge/>
          </w:tcPr>
          <w:p w:rsidR="00850CDE" w:rsidRPr="00454302" w:rsidRDefault="00850CDE" w:rsidP="005D5776">
            <w:pPr>
              <w:rPr>
                <w:rFonts w:ascii="Arial" w:eastAsia="Times New Roman" w:hAnsi="Arial" w:cs="Arial"/>
                <w:color w:val="000000"/>
                <w:sz w:val="20"/>
                <w:szCs w:val="20"/>
              </w:rPr>
            </w:pPr>
          </w:p>
        </w:tc>
      </w:tr>
      <w:tr w:rsidR="00850CDE" w:rsidRPr="008533A4" w:rsidTr="00C869CC">
        <w:tc>
          <w:tcPr>
            <w:tcW w:w="2410" w:type="dxa"/>
            <w:vMerge w:val="restart"/>
          </w:tcPr>
          <w:p w:rsidR="00850CDE" w:rsidRPr="00454302" w:rsidRDefault="00850CDE" w:rsidP="00454302">
            <w:pPr>
              <w:pStyle w:val="Akapitzlist"/>
              <w:numPr>
                <w:ilvl w:val="0"/>
                <w:numId w:val="108"/>
              </w:numPr>
              <w:ind w:left="349" w:hanging="349"/>
              <w:rPr>
                <w:rFonts w:ascii="Arial" w:hAnsi="Arial" w:cs="Arial"/>
                <w:sz w:val="20"/>
                <w:szCs w:val="20"/>
              </w:rPr>
            </w:pPr>
            <w:r w:rsidRPr="00454302">
              <w:rPr>
                <w:rFonts w:ascii="Arial" w:eastAsia="Times New Roman" w:hAnsi="Arial" w:cs="Arial"/>
                <w:sz w:val="20"/>
                <w:szCs w:val="20"/>
              </w:rPr>
              <w:lastRenderedPageBreak/>
              <w:t>Drukowanie fleksograficzne</w:t>
            </w:r>
          </w:p>
        </w:tc>
        <w:tc>
          <w:tcPr>
            <w:tcW w:w="2520" w:type="dxa"/>
          </w:tcPr>
          <w:p w:rsidR="00850CDE" w:rsidRPr="00454302" w:rsidRDefault="005869FE" w:rsidP="005D5776">
            <w:pPr>
              <w:pStyle w:val="Default"/>
              <w:numPr>
                <w:ilvl w:val="0"/>
                <w:numId w:val="110"/>
              </w:numPr>
              <w:rPr>
                <w:rFonts w:ascii="Arial" w:eastAsia="Times New Roman" w:hAnsi="Arial" w:cs="Arial"/>
                <w:color w:val="000000"/>
                <w:sz w:val="20"/>
                <w:szCs w:val="20"/>
              </w:rPr>
            </w:pPr>
            <w:r w:rsidRPr="00454302">
              <w:rPr>
                <w:rFonts w:ascii="Arial" w:hAnsi="Arial" w:cs="Arial"/>
                <w:sz w:val="20"/>
                <w:szCs w:val="20"/>
              </w:rPr>
              <w:t xml:space="preserve">Bhp </w:t>
            </w:r>
            <w:r w:rsidR="00850CDE" w:rsidRPr="00454302">
              <w:rPr>
                <w:rFonts w:ascii="Arial" w:hAnsi="Arial" w:cs="Arial"/>
                <w:sz w:val="20"/>
                <w:szCs w:val="20"/>
              </w:rPr>
              <w:t>podczas drukowania fleksograficznego oraz organizacja stanowiska pracy</w:t>
            </w:r>
          </w:p>
        </w:tc>
        <w:tc>
          <w:tcPr>
            <w:tcW w:w="1246" w:type="dxa"/>
          </w:tcPr>
          <w:p w:rsidR="00850CDE" w:rsidRPr="00454302" w:rsidRDefault="00850CDE" w:rsidP="005D5776">
            <w:pPr>
              <w:jc w:val="center"/>
              <w:rPr>
                <w:rFonts w:ascii="Arial" w:eastAsia="Times New Roman" w:hAnsi="Arial" w:cs="Arial"/>
                <w:color w:val="000000"/>
                <w:sz w:val="20"/>
                <w:szCs w:val="20"/>
              </w:rPr>
            </w:pPr>
          </w:p>
        </w:tc>
        <w:tc>
          <w:tcPr>
            <w:tcW w:w="3140" w:type="dxa"/>
          </w:tcPr>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zastosować środki ochrony indywidualnej i zbiorowej na stanowisku do drukowania</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dostosować się do przestrzegania oznaczeń znaków bezpieczeństwa umieszczonych na drukujących maszynach fleksograficznych</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przestrzegać zasad gospodarowania odpadami</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 xml:space="preserve">rozróżnić zabezpieczenia przeciwurazowe stosowane na maszynach </w:t>
            </w:r>
          </w:p>
        </w:tc>
        <w:tc>
          <w:tcPr>
            <w:tcW w:w="3043" w:type="dxa"/>
          </w:tcPr>
          <w:p w:rsidR="00454302" w:rsidRPr="00454302" w:rsidRDefault="00850CDE" w:rsidP="00454302">
            <w:pPr>
              <w:pStyle w:val="Akapitzlist"/>
              <w:numPr>
                <w:ilvl w:val="0"/>
                <w:numId w:val="6"/>
              </w:numPr>
              <w:tabs>
                <w:tab w:val="left" w:pos="177"/>
              </w:tabs>
              <w:suppressAutoHyphens/>
              <w:ind w:left="170" w:hanging="170"/>
              <w:rPr>
                <w:rFonts w:ascii="Arial" w:hAnsi="Arial" w:cs="Arial"/>
                <w:sz w:val="20"/>
                <w:szCs w:val="20"/>
              </w:rPr>
            </w:pPr>
            <w:r w:rsidRPr="00454302">
              <w:rPr>
                <w:rFonts w:ascii="Arial" w:hAnsi="Arial" w:cs="Arial"/>
                <w:sz w:val="20"/>
                <w:szCs w:val="20"/>
              </w:rPr>
              <w:t>dobrać środki ochrony indywidualnej na stanowisku do drukowania</w:t>
            </w:r>
          </w:p>
          <w:p w:rsidR="00850CDE" w:rsidRPr="00454302" w:rsidRDefault="00850CDE" w:rsidP="00454302">
            <w:pPr>
              <w:pStyle w:val="Akapitzlist"/>
              <w:numPr>
                <w:ilvl w:val="0"/>
                <w:numId w:val="6"/>
              </w:numPr>
              <w:tabs>
                <w:tab w:val="left" w:pos="177"/>
              </w:tabs>
              <w:suppressAutoHyphens/>
              <w:ind w:left="170" w:hanging="170"/>
              <w:rPr>
                <w:rFonts w:ascii="Arial" w:hAnsi="Arial" w:cs="Arial"/>
                <w:sz w:val="20"/>
                <w:szCs w:val="20"/>
              </w:rPr>
            </w:pPr>
            <w:r w:rsidRPr="00454302">
              <w:rPr>
                <w:rFonts w:ascii="Arial" w:hAnsi="Arial" w:cs="Arial"/>
                <w:sz w:val="20"/>
                <w:szCs w:val="20"/>
              </w:rPr>
              <w:t>zidentyfikować rodzaje odpadów na stanowisku do drukowania</w:t>
            </w:r>
          </w:p>
          <w:p w:rsidR="00850CDE" w:rsidRPr="00454302" w:rsidRDefault="00850CDE" w:rsidP="00454302">
            <w:pPr>
              <w:pStyle w:val="Akapitzlist"/>
              <w:numPr>
                <w:ilvl w:val="0"/>
                <w:numId w:val="6"/>
              </w:numPr>
              <w:tabs>
                <w:tab w:val="left" w:pos="170"/>
              </w:tabs>
              <w:suppressAutoHyphens/>
              <w:ind w:left="170" w:hanging="170"/>
              <w:rPr>
                <w:rFonts w:ascii="Arial" w:hAnsi="Arial" w:cs="Arial"/>
                <w:sz w:val="20"/>
                <w:szCs w:val="20"/>
              </w:rPr>
            </w:pPr>
            <w:r w:rsidRPr="00454302">
              <w:rPr>
                <w:rFonts w:ascii="Arial" w:hAnsi="Arial" w:cs="Arial"/>
                <w:sz w:val="20"/>
                <w:szCs w:val="20"/>
              </w:rPr>
              <w:t>wymienić zagrożenia związane ze stosowaniem środków chemicznych</w:t>
            </w:r>
          </w:p>
          <w:p w:rsidR="00850CDE" w:rsidRPr="00454302" w:rsidRDefault="00850CDE" w:rsidP="00454302">
            <w:pPr>
              <w:pStyle w:val="Akapitzlist"/>
              <w:numPr>
                <w:ilvl w:val="0"/>
                <w:numId w:val="6"/>
              </w:numPr>
              <w:tabs>
                <w:tab w:val="left" w:pos="170"/>
              </w:tabs>
              <w:suppressAutoHyphens/>
              <w:ind w:left="170" w:hanging="170"/>
              <w:rPr>
                <w:rFonts w:ascii="Arial" w:hAnsi="Arial" w:cs="Arial"/>
                <w:sz w:val="20"/>
                <w:szCs w:val="20"/>
              </w:rPr>
            </w:pPr>
            <w:r w:rsidRPr="00454302">
              <w:rPr>
                <w:rFonts w:ascii="Arial" w:hAnsi="Arial" w:cs="Arial"/>
                <w:sz w:val="20"/>
                <w:szCs w:val="20"/>
              </w:rPr>
              <w:t>zastosować się do zasad ochrony środowiska w zakresie utylizacji odpadów z poszczególnych procesów poligraficznych</w:t>
            </w:r>
          </w:p>
        </w:tc>
        <w:tc>
          <w:tcPr>
            <w:tcW w:w="1646" w:type="dxa"/>
            <w:vMerge/>
          </w:tcPr>
          <w:p w:rsidR="00850CDE" w:rsidRPr="00454302" w:rsidRDefault="00850CDE" w:rsidP="005D5776">
            <w:pPr>
              <w:rPr>
                <w:rFonts w:ascii="Arial" w:eastAsia="Times New Roman" w:hAnsi="Arial" w:cs="Arial"/>
                <w:color w:val="000000"/>
                <w:sz w:val="20"/>
                <w:szCs w:val="20"/>
              </w:rPr>
            </w:pPr>
          </w:p>
        </w:tc>
      </w:tr>
      <w:tr w:rsidR="00850CDE" w:rsidRPr="008533A4" w:rsidTr="00C869CC">
        <w:tc>
          <w:tcPr>
            <w:tcW w:w="2410" w:type="dxa"/>
            <w:vMerge/>
          </w:tcPr>
          <w:p w:rsidR="00850CDE" w:rsidRPr="00454302" w:rsidRDefault="00850CDE" w:rsidP="005D5776">
            <w:pPr>
              <w:rPr>
                <w:rFonts w:ascii="Arial" w:eastAsia="Times New Roman" w:hAnsi="Arial" w:cs="Arial"/>
                <w:b/>
                <w:color w:val="000000"/>
                <w:sz w:val="20"/>
                <w:szCs w:val="20"/>
              </w:rPr>
            </w:pPr>
          </w:p>
        </w:tc>
        <w:tc>
          <w:tcPr>
            <w:tcW w:w="2520" w:type="dxa"/>
          </w:tcPr>
          <w:p w:rsidR="00850CDE" w:rsidRPr="00454302" w:rsidRDefault="00850CDE" w:rsidP="005D5776">
            <w:pPr>
              <w:pStyle w:val="Default"/>
              <w:numPr>
                <w:ilvl w:val="0"/>
                <w:numId w:val="110"/>
              </w:numPr>
              <w:rPr>
                <w:rFonts w:ascii="Arial" w:eastAsia="Times New Roman" w:hAnsi="Arial" w:cs="Arial"/>
                <w:color w:val="000000"/>
                <w:sz w:val="20"/>
                <w:szCs w:val="20"/>
              </w:rPr>
            </w:pPr>
            <w:r w:rsidRPr="00454302">
              <w:rPr>
                <w:rFonts w:ascii="Arial" w:hAnsi="Arial" w:cs="Arial"/>
                <w:sz w:val="20"/>
                <w:szCs w:val="20"/>
              </w:rPr>
              <w:t>Drukowanie nakładu na maszynie fleksograficznej</w:t>
            </w:r>
          </w:p>
        </w:tc>
        <w:tc>
          <w:tcPr>
            <w:tcW w:w="1246" w:type="dxa"/>
          </w:tcPr>
          <w:p w:rsidR="00850CDE" w:rsidRPr="00454302" w:rsidRDefault="00850CDE" w:rsidP="005D5776">
            <w:pPr>
              <w:jc w:val="center"/>
              <w:rPr>
                <w:rFonts w:ascii="Arial" w:eastAsia="Times New Roman" w:hAnsi="Arial" w:cs="Arial"/>
                <w:color w:val="000000"/>
                <w:sz w:val="20"/>
                <w:szCs w:val="20"/>
              </w:rPr>
            </w:pPr>
          </w:p>
        </w:tc>
        <w:tc>
          <w:tcPr>
            <w:tcW w:w="3140" w:type="dxa"/>
          </w:tcPr>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posłużyć się kartą technologiczną produktu</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sprawdzić stan techniczny maszyny drukarskiej</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zapewnić materiały i surowce na stanowisku pracy</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sprawdzić zgodność podłoża drukowego</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wyregulować zespół odwijania i prowadzenia wstęgi</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ocenić wizualnie jakość formy fleksograficznej</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zamontować formę drukową na maszynę drukującą</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zamontować wałek rastrowy</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zamontować matrycę i folię do uszlachetnień druku</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zamontować elementy wykrawające na maszynę</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lastRenderedPageBreak/>
              <w:t>przygotować do pracy farby drukarskie</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sprawdzić lepkość farby</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wyregulować zespół drukujący maszyny</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dokonać ustawień zespołu wykrawającego</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wyregulować zespół nawijający maszyny</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sprawdzić zgodność wydruku z wzorcem</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wydrukować nakład na maszynie fleksograficznej</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dokonać bieżącej kontroli odbitki</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rozpoznać wady nadruku występujące podczas procesu drukowania</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przestrzegać zasad bezpieczeństwa podczas drukowania fleksograficznego</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zdemontować formę fleksograficzną</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umyć i zabezpieczyć formę fleksograficzną</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zdemontować wałki rastrowe po drukowaniu</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zdemontować blachę wykrawającą i matryce do uszlachetnień</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umyć zespoły farbowe maszyny po drukowaniu</w:t>
            </w:r>
          </w:p>
          <w:p w:rsidR="00850CDE" w:rsidRPr="00454302" w:rsidRDefault="00850CDE" w:rsidP="00454302">
            <w:pPr>
              <w:pStyle w:val="Akapitzlist"/>
              <w:numPr>
                <w:ilvl w:val="0"/>
                <w:numId w:val="6"/>
              </w:numPr>
              <w:tabs>
                <w:tab w:val="left" w:pos="177"/>
              </w:tabs>
              <w:ind w:left="170" w:hanging="170"/>
              <w:rPr>
                <w:rFonts w:ascii="Arial" w:hAnsi="Arial" w:cs="Arial"/>
                <w:sz w:val="20"/>
                <w:szCs w:val="20"/>
              </w:rPr>
            </w:pPr>
            <w:r w:rsidRPr="00454302">
              <w:rPr>
                <w:rFonts w:ascii="Arial" w:hAnsi="Arial" w:cs="Arial"/>
                <w:sz w:val="20"/>
                <w:szCs w:val="20"/>
              </w:rPr>
              <w:t>dokonać konserwacji dziennej po zakończonej pracy</w:t>
            </w:r>
          </w:p>
          <w:p w:rsidR="00850CDE" w:rsidRPr="00454302" w:rsidRDefault="00850CDE" w:rsidP="00454302">
            <w:pPr>
              <w:pStyle w:val="Akapitzlist"/>
              <w:numPr>
                <w:ilvl w:val="0"/>
                <w:numId w:val="6"/>
              </w:numPr>
              <w:tabs>
                <w:tab w:val="left" w:pos="170"/>
              </w:tabs>
              <w:ind w:left="170" w:hanging="170"/>
              <w:rPr>
                <w:rFonts w:ascii="Arial" w:hAnsi="Arial" w:cs="Arial"/>
                <w:sz w:val="20"/>
                <w:szCs w:val="20"/>
              </w:rPr>
            </w:pPr>
            <w:r w:rsidRPr="00454302">
              <w:rPr>
                <w:rFonts w:ascii="Arial" w:hAnsi="Arial" w:cs="Arial"/>
                <w:sz w:val="20"/>
                <w:szCs w:val="20"/>
              </w:rPr>
              <w:t>naoliwić podzespoły maszyny drukującej</w:t>
            </w:r>
          </w:p>
        </w:tc>
        <w:tc>
          <w:tcPr>
            <w:tcW w:w="3043" w:type="dxa"/>
          </w:tcPr>
          <w:p w:rsidR="00850CDE" w:rsidRPr="00454302" w:rsidRDefault="00850CDE" w:rsidP="005D5776">
            <w:pPr>
              <w:pStyle w:val="Akapitzlist"/>
              <w:numPr>
                <w:ilvl w:val="0"/>
                <w:numId w:val="22"/>
              </w:numPr>
              <w:tabs>
                <w:tab w:val="left" w:pos="141"/>
                <w:tab w:val="left" w:pos="170"/>
              </w:tabs>
              <w:ind w:left="170" w:hanging="170"/>
              <w:rPr>
                <w:rFonts w:ascii="Arial" w:eastAsia="Times New Roman" w:hAnsi="Arial" w:cs="Arial"/>
                <w:color w:val="000000"/>
                <w:sz w:val="20"/>
                <w:szCs w:val="20"/>
              </w:rPr>
            </w:pPr>
            <w:r w:rsidRPr="00454302">
              <w:rPr>
                <w:rFonts w:ascii="Arial" w:hAnsi="Arial" w:cs="Arial"/>
                <w:sz w:val="20"/>
                <w:szCs w:val="20"/>
              </w:rPr>
              <w:lastRenderedPageBreak/>
              <w:t>zaplanować czynności technologiczne podczas procesu drukowania</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zamontować formę fleksograficzną na wałek formowy</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dobrać wałek rastrowy do wykonywanej pracy</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ocenić jakość wałka rastrowego</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zamontować blachę wykrawającą na cylinder magnetyczny</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wyregulować zespół do uszlachetniania druku</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dokonać pasowania kolorów</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 xml:space="preserve">zweryfikować ustawienia maszyny drukującej po ocenie poprawności </w:t>
            </w:r>
            <w:r w:rsidRPr="00454302">
              <w:rPr>
                <w:rFonts w:ascii="Arial" w:hAnsi="Arial" w:cs="Arial"/>
                <w:sz w:val="20"/>
                <w:szCs w:val="20"/>
              </w:rPr>
              <w:lastRenderedPageBreak/>
              <w:t>wydrukowanych odbitek próbnych</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wskazać przyczyny powstawania błędów w drukowaniu fleksograficznym</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podać sposoby eliminacji błędów drukarskich</w:t>
            </w:r>
          </w:p>
          <w:p w:rsidR="00850CDE" w:rsidRPr="00454302" w:rsidRDefault="00850CDE" w:rsidP="005D5776">
            <w:pPr>
              <w:pStyle w:val="Akapitzlist"/>
              <w:numPr>
                <w:ilvl w:val="0"/>
                <w:numId w:val="22"/>
              </w:numPr>
              <w:tabs>
                <w:tab w:val="left" w:pos="141"/>
                <w:tab w:val="left" w:pos="170"/>
              </w:tabs>
              <w:ind w:left="170" w:hanging="170"/>
              <w:rPr>
                <w:rFonts w:ascii="Arial" w:eastAsia="Times New Roman" w:hAnsi="Arial" w:cs="Arial"/>
                <w:color w:val="000000"/>
                <w:sz w:val="20"/>
                <w:szCs w:val="20"/>
              </w:rPr>
            </w:pPr>
            <w:r w:rsidRPr="00454302">
              <w:rPr>
                <w:rFonts w:ascii="Arial" w:hAnsi="Arial" w:cs="Arial"/>
                <w:sz w:val="20"/>
                <w:szCs w:val="20"/>
              </w:rPr>
              <w:t>dokonać korekty parametrów procesu drukowania</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zabezpieczyć wałek rastrowy</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zaplanować czynności konserwacyjne</w:t>
            </w:r>
          </w:p>
          <w:p w:rsidR="00850CDE" w:rsidRPr="00454302" w:rsidRDefault="00850CDE" w:rsidP="005D5776">
            <w:pPr>
              <w:pStyle w:val="Akapitzlist"/>
              <w:numPr>
                <w:ilvl w:val="0"/>
                <w:numId w:val="22"/>
              </w:numPr>
              <w:tabs>
                <w:tab w:val="left" w:pos="141"/>
                <w:tab w:val="left" w:pos="177"/>
              </w:tabs>
              <w:ind w:left="170" w:hanging="170"/>
              <w:rPr>
                <w:rFonts w:ascii="Arial" w:eastAsia="Times New Roman" w:hAnsi="Arial" w:cs="Arial"/>
                <w:color w:val="000000"/>
                <w:sz w:val="20"/>
                <w:szCs w:val="20"/>
              </w:rPr>
            </w:pPr>
            <w:r w:rsidRPr="00454302">
              <w:rPr>
                <w:rFonts w:ascii="Arial" w:hAnsi="Arial" w:cs="Arial"/>
                <w:sz w:val="20"/>
                <w:szCs w:val="20"/>
              </w:rPr>
              <w:t xml:space="preserve">segregować odpady poprodukcyjne i czyściwa wykorzystane do mycia </w:t>
            </w:r>
            <w:r w:rsidR="006F4F4B" w:rsidRPr="00454302">
              <w:rPr>
                <w:rFonts w:ascii="Arial" w:hAnsi="Arial" w:cs="Arial"/>
                <w:sz w:val="20"/>
                <w:szCs w:val="20"/>
              </w:rPr>
              <w:t>oraz</w:t>
            </w:r>
            <w:r w:rsidRPr="00454302">
              <w:rPr>
                <w:rFonts w:ascii="Arial" w:hAnsi="Arial" w:cs="Arial"/>
                <w:sz w:val="20"/>
                <w:szCs w:val="20"/>
              </w:rPr>
              <w:t xml:space="preserve"> konserwacji</w:t>
            </w:r>
          </w:p>
        </w:tc>
        <w:tc>
          <w:tcPr>
            <w:tcW w:w="1646" w:type="dxa"/>
            <w:vMerge/>
          </w:tcPr>
          <w:p w:rsidR="00850CDE" w:rsidRPr="00454302" w:rsidRDefault="00850CDE" w:rsidP="005D5776">
            <w:pPr>
              <w:rPr>
                <w:rFonts w:ascii="Arial" w:eastAsia="Times New Roman" w:hAnsi="Arial" w:cs="Arial"/>
                <w:color w:val="000000"/>
                <w:sz w:val="20"/>
                <w:szCs w:val="20"/>
              </w:rPr>
            </w:pPr>
          </w:p>
        </w:tc>
      </w:tr>
      <w:tr w:rsidR="00C869CC" w:rsidRPr="008533A4" w:rsidTr="00C869CC">
        <w:tc>
          <w:tcPr>
            <w:tcW w:w="2410" w:type="dxa"/>
            <w:vMerge w:val="restart"/>
          </w:tcPr>
          <w:p w:rsidR="00C869CC" w:rsidRPr="00454302" w:rsidRDefault="00C869CC" w:rsidP="005D5776">
            <w:pPr>
              <w:rPr>
                <w:rFonts w:ascii="Arial" w:eastAsia="Times New Roman" w:hAnsi="Arial" w:cs="Arial"/>
                <w:b/>
                <w:color w:val="000000"/>
                <w:sz w:val="20"/>
                <w:szCs w:val="20"/>
              </w:rPr>
            </w:pPr>
            <w:r w:rsidRPr="00454302">
              <w:rPr>
                <w:rFonts w:ascii="Arial" w:hAnsi="Arial" w:cs="Arial"/>
                <w:sz w:val="20"/>
                <w:szCs w:val="20"/>
              </w:rPr>
              <w:lastRenderedPageBreak/>
              <w:t>Kontrola jakości w poligrafii</w:t>
            </w:r>
          </w:p>
        </w:tc>
        <w:tc>
          <w:tcPr>
            <w:tcW w:w="2520" w:type="dxa"/>
          </w:tcPr>
          <w:p w:rsidR="00C869CC" w:rsidRPr="00454302" w:rsidRDefault="00C869CC" w:rsidP="00454302">
            <w:pPr>
              <w:rPr>
                <w:rFonts w:ascii="Arial" w:hAnsi="Arial" w:cs="Arial"/>
                <w:sz w:val="20"/>
                <w:szCs w:val="20"/>
              </w:rPr>
            </w:pPr>
            <w:r w:rsidRPr="00454302">
              <w:rPr>
                <w:rFonts w:ascii="Arial" w:hAnsi="Arial" w:cs="Arial"/>
                <w:sz w:val="20"/>
                <w:szCs w:val="20"/>
              </w:rPr>
              <w:t xml:space="preserve">Kontrola jakości surowców, materiałów, </w:t>
            </w:r>
            <w:r w:rsidRPr="00454302">
              <w:rPr>
                <w:rFonts w:ascii="Arial" w:hAnsi="Arial" w:cs="Arial"/>
                <w:sz w:val="20"/>
                <w:szCs w:val="20"/>
              </w:rPr>
              <w:lastRenderedPageBreak/>
              <w:t>produktów i półproduktów poligraficznych</w:t>
            </w:r>
          </w:p>
          <w:p w:rsidR="00C869CC" w:rsidRPr="00454302" w:rsidRDefault="00C869CC" w:rsidP="005D5776">
            <w:pPr>
              <w:pStyle w:val="Default"/>
              <w:rPr>
                <w:rFonts w:ascii="Arial" w:eastAsia="Times New Roman" w:hAnsi="Arial" w:cs="Arial"/>
                <w:color w:val="000000"/>
                <w:sz w:val="20"/>
                <w:szCs w:val="20"/>
              </w:rPr>
            </w:pPr>
          </w:p>
        </w:tc>
        <w:tc>
          <w:tcPr>
            <w:tcW w:w="1246" w:type="dxa"/>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t xml:space="preserve">przeprowadzić kontrolę wejściową jakości surowców i </w:t>
            </w:r>
            <w:r w:rsidRPr="00454302">
              <w:rPr>
                <w:rFonts w:ascii="Arial" w:eastAsia="Times New Roman" w:hAnsi="Arial" w:cs="Arial"/>
                <w:sz w:val="20"/>
                <w:szCs w:val="20"/>
              </w:rPr>
              <w:lastRenderedPageBreak/>
              <w:t>materiałów poligraficznych</w:t>
            </w:r>
          </w:p>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t>przeprowadzić kontrolę wyjściową jakości półproduktów i produktów poligraficznych</w:t>
            </w:r>
          </w:p>
          <w:p w:rsidR="00C869CC" w:rsidRPr="00454302" w:rsidRDefault="00C869CC" w:rsidP="005D5776">
            <w:pPr>
              <w:pStyle w:val="Akapitzlist"/>
              <w:numPr>
                <w:ilvl w:val="0"/>
                <w:numId w:val="8"/>
              </w:numPr>
              <w:tabs>
                <w:tab w:val="left" w:pos="170"/>
              </w:tabs>
              <w:ind w:left="170" w:hanging="170"/>
              <w:rPr>
                <w:rFonts w:ascii="Arial" w:eastAsia="Times New Roman" w:hAnsi="Arial" w:cs="Arial"/>
                <w:color w:val="000000"/>
                <w:sz w:val="20"/>
                <w:szCs w:val="20"/>
              </w:rPr>
            </w:pPr>
            <w:r w:rsidRPr="00454302">
              <w:rPr>
                <w:rFonts w:ascii="Arial" w:eastAsia="Times New Roman" w:hAnsi="Arial" w:cs="Arial"/>
                <w:sz w:val="20"/>
                <w:szCs w:val="20"/>
              </w:rPr>
              <w:t>zastosować  urządzenia i przyrządy kontrolno-pomiarowe do wejściowej i wyjściowej surowców, materiałów, produktów i półproduktów poligraficznych</w:t>
            </w:r>
          </w:p>
        </w:tc>
        <w:tc>
          <w:tcPr>
            <w:tcW w:w="3043" w:type="dxa"/>
          </w:tcPr>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lastRenderedPageBreak/>
              <w:t xml:space="preserve">wymienić etapy wejściowej kontroli jakości surowców i </w:t>
            </w:r>
            <w:r w:rsidRPr="00454302">
              <w:rPr>
                <w:rFonts w:ascii="Arial" w:eastAsia="Times New Roman" w:hAnsi="Arial" w:cs="Arial"/>
                <w:sz w:val="20"/>
                <w:szCs w:val="20"/>
              </w:rPr>
              <w:lastRenderedPageBreak/>
              <w:t>materiałów poligraficznych</w:t>
            </w:r>
          </w:p>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t>zaplanować punkty kontrolne wejściowej kontroli jakości surowców i materiałów poligraficznych</w:t>
            </w:r>
          </w:p>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t>wymienić etapy wyjściowej kontroli jakości półproduktów i produktów poligraficznych</w:t>
            </w:r>
          </w:p>
          <w:p w:rsidR="00C869CC" w:rsidRPr="00454302" w:rsidRDefault="00C869CC" w:rsidP="00454302">
            <w:pPr>
              <w:pStyle w:val="Akapitzlist"/>
              <w:numPr>
                <w:ilvl w:val="0"/>
                <w:numId w:val="8"/>
              </w:numPr>
              <w:tabs>
                <w:tab w:val="left" w:pos="177"/>
              </w:tabs>
              <w:ind w:left="170" w:hanging="170"/>
              <w:rPr>
                <w:rFonts w:ascii="Arial" w:eastAsia="Times New Roman" w:hAnsi="Arial" w:cs="Arial"/>
                <w:sz w:val="20"/>
                <w:szCs w:val="20"/>
              </w:rPr>
            </w:pPr>
            <w:r w:rsidRPr="00454302">
              <w:rPr>
                <w:rFonts w:ascii="Arial" w:eastAsia="Times New Roman" w:hAnsi="Arial" w:cs="Arial"/>
                <w:sz w:val="20"/>
                <w:szCs w:val="20"/>
              </w:rPr>
              <w:t>zaplanować punkty kontrolne wyjściowej kontroli jakości półproduktów i produktów poligraficznych</w:t>
            </w:r>
          </w:p>
          <w:p w:rsidR="00C869CC" w:rsidRPr="00454302" w:rsidRDefault="00C869CC" w:rsidP="00454302">
            <w:pPr>
              <w:pStyle w:val="Akapitzlist"/>
              <w:numPr>
                <w:ilvl w:val="0"/>
                <w:numId w:val="8"/>
              </w:numPr>
              <w:tabs>
                <w:tab w:val="left" w:pos="170"/>
              </w:tabs>
              <w:ind w:left="170" w:hanging="170"/>
              <w:rPr>
                <w:rFonts w:ascii="Arial" w:eastAsia="Times New Roman" w:hAnsi="Arial" w:cs="Arial"/>
                <w:sz w:val="20"/>
                <w:szCs w:val="20"/>
              </w:rPr>
            </w:pPr>
            <w:r w:rsidRPr="00454302">
              <w:rPr>
                <w:rFonts w:ascii="Arial" w:eastAsia="Times New Roman" w:hAnsi="Arial" w:cs="Arial"/>
                <w:sz w:val="20"/>
                <w:szCs w:val="20"/>
              </w:rPr>
              <w:t xml:space="preserve">urządzenia i przyrządy kontrolno-pomiarowe do wejściowej i wyjściowej  surowców,  materiałów, produktów i półproduktów poligraficznych </w:t>
            </w:r>
          </w:p>
        </w:tc>
        <w:tc>
          <w:tcPr>
            <w:tcW w:w="1646" w:type="dxa"/>
            <w:vMerge w:val="restart"/>
          </w:tcPr>
          <w:p w:rsidR="00C869CC" w:rsidRPr="00454302" w:rsidRDefault="00C869CC" w:rsidP="005D5776">
            <w:pPr>
              <w:rPr>
                <w:rFonts w:ascii="Arial" w:eastAsia="Times New Roman" w:hAnsi="Arial" w:cs="Arial"/>
                <w:color w:val="000000"/>
                <w:sz w:val="20"/>
                <w:szCs w:val="20"/>
              </w:rPr>
            </w:pPr>
            <w:r w:rsidRPr="00454302">
              <w:rPr>
                <w:rFonts w:ascii="Arial" w:hAnsi="Arial" w:cs="Arial"/>
                <w:sz w:val="20"/>
                <w:szCs w:val="20"/>
              </w:rPr>
              <w:lastRenderedPageBreak/>
              <w:t>Klasa V</w:t>
            </w: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tcPr>
          <w:p w:rsidR="00C869CC" w:rsidRPr="00454302" w:rsidRDefault="00C869CC" w:rsidP="00454302">
            <w:pPr>
              <w:rPr>
                <w:rFonts w:ascii="Arial" w:hAnsi="Arial" w:cs="Arial"/>
                <w:sz w:val="20"/>
                <w:szCs w:val="20"/>
              </w:rPr>
            </w:pPr>
            <w:r w:rsidRPr="00454302">
              <w:rPr>
                <w:rFonts w:ascii="Arial" w:hAnsi="Arial" w:cs="Arial"/>
                <w:sz w:val="20"/>
                <w:szCs w:val="20"/>
              </w:rPr>
              <w:t>Kontrola w procesach poligraficznych</w:t>
            </w:r>
          </w:p>
          <w:p w:rsidR="00C869CC" w:rsidRPr="00454302" w:rsidRDefault="00C869CC" w:rsidP="005D5776">
            <w:pPr>
              <w:pStyle w:val="Default"/>
              <w:rPr>
                <w:rFonts w:ascii="Arial" w:eastAsia="Times New Roman" w:hAnsi="Arial" w:cs="Arial"/>
                <w:color w:val="000000"/>
                <w:sz w:val="20"/>
                <w:szCs w:val="20"/>
              </w:rPr>
            </w:pPr>
          </w:p>
        </w:tc>
        <w:tc>
          <w:tcPr>
            <w:tcW w:w="1246" w:type="dxa"/>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przeprowadzać kontrolę na każdym z etapów procesu poligraficznego</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zastosować urządzenia i przyrządy kontrolno-pomiarowe stosowane na etapie procesów przygotowania do drukowania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zastosować urządzenia i przyrządy kontrolno-pomiarowe wykorzystywane  na etapie druku</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zastosować urządzenia i przyrządy kontrolno-pomiarowe wykorzystywane na etapie procesów obróbki wykończeniowej wydrukowanych prac</w:t>
            </w:r>
          </w:p>
          <w:p w:rsidR="00C869CC" w:rsidRPr="00454302" w:rsidRDefault="00C869CC" w:rsidP="005D5776">
            <w:pPr>
              <w:pStyle w:val="Akapitzlist"/>
              <w:tabs>
                <w:tab w:val="left" w:pos="141"/>
                <w:tab w:val="left" w:pos="170"/>
              </w:tabs>
              <w:ind w:left="360"/>
              <w:rPr>
                <w:rFonts w:ascii="Arial" w:eastAsia="Times New Roman" w:hAnsi="Arial" w:cs="Arial"/>
                <w:color w:val="000000"/>
                <w:sz w:val="20"/>
                <w:szCs w:val="20"/>
              </w:rPr>
            </w:pPr>
          </w:p>
        </w:tc>
        <w:tc>
          <w:tcPr>
            <w:tcW w:w="3043"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punkty kontrolne w poszczególnych etapach kontroli w procesach poligraficznych</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urządzenia i przyrządy kontrolno-pomiarowe stosowane w kontroli na etapie procesów przygotowania do drukowania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urządzenia i przyrządy kontrolno-pomiarowe stosowane w kontroli na etapie druku</w:t>
            </w:r>
          </w:p>
          <w:p w:rsidR="00C869CC" w:rsidRPr="005D5776" w:rsidRDefault="00C869CC" w:rsidP="005D5776">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urządzenia i przyrządy kontrolno-pomiarowe stosowane w kontroli na etapie procesów obróbki wykończeniowej wydrukowanych prac</w:t>
            </w: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val="restart"/>
          </w:tcPr>
          <w:p w:rsidR="00C869CC" w:rsidRPr="00454302" w:rsidRDefault="00C869CC" w:rsidP="00454302">
            <w:pPr>
              <w:rPr>
                <w:rFonts w:ascii="Arial" w:hAnsi="Arial" w:cs="Arial"/>
                <w:sz w:val="20"/>
                <w:szCs w:val="20"/>
              </w:rPr>
            </w:pPr>
            <w:r w:rsidRPr="00454302">
              <w:rPr>
                <w:rFonts w:ascii="Arial" w:hAnsi="Arial" w:cs="Arial"/>
                <w:sz w:val="20"/>
                <w:szCs w:val="20"/>
              </w:rPr>
              <w:t>Ocena jakości w procesach poligraficznych</w:t>
            </w:r>
          </w:p>
          <w:p w:rsidR="00C869CC" w:rsidRPr="00454302" w:rsidRDefault="00C869CC" w:rsidP="00454302">
            <w:pPr>
              <w:rPr>
                <w:rFonts w:ascii="Arial" w:hAnsi="Arial" w:cs="Arial"/>
                <w:sz w:val="20"/>
                <w:szCs w:val="20"/>
              </w:rPr>
            </w:pPr>
          </w:p>
        </w:tc>
        <w:tc>
          <w:tcPr>
            <w:tcW w:w="1246" w:type="dxa"/>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 xml:space="preserve">dokonać oceny poprawności plików cyfrowych </w:t>
            </w:r>
            <w:r w:rsidRPr="00454302">
              <w:rPr>
                <w:rFonts w:ascii="Arial" w:hAnsi="Arial" w:cs="Arial"/>
                <w:sz w:val="20"/>
                <w:szCs w:val="20"/>
              </w:rPr>
              <w:lastRenderedPageBreak/>
              <w:t>wykorzystywanych w procesie przygotowania do drukowania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dokonać wizualnej kontroli jakości wykonanej formy drukowej</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dokonać pomiaru parametrów fizycznych wykonanej formy drukowej przy użyciu dedykowanych urządzeń kontrolno-pomiarowych</w:t>
            </w:r>
          </w:p>
          <w:p w:rsidR="00C869CC" w:rsidRPr="005D5776" w:rsidRDefault="00C869CC" w:rsidP="00454302">
            <w:pPr>
              <w:pStyle w:val="Akapitzlist"/>
              <w:numPr>
                <w:ilvl w:val="0"/>
                <w:numId w:val="56"/>
              </w:numPr>
              <w:pBdr>
                <w:top w:val="nil"/>
                <w:left w:val="nil"/>
                <w:bottom w:val="nil"/>
                <w:right w:val="nil"/>
                <w:between w:val="nil"/>
              </w:pBdr>
              <w:ind w:left="170" w:hanging="170"/>
              <w:rPr>
                <w:rFonts w:ascii="Arial" w:hAnsi="Arial" w:cs="Arial"/>
                <w:spacing w:val="-10"/>
                <w:sz w:val="20"/>
                <w:szCs w:val="20"/>
              </w:rPr>
            </w:pPr>
            <w:r w:rsidRPr="005D5776">
              <w:rPr>
                <w:rFonts w:ascii="Arial" w:hAnsi="Arial" w:cs="Arial"/>
                <w:spacing w:val="-10"/>
                <w:sz w:val="20"/>
                <w:szCs w:val="20"/>
              </w:rPr>
              <w:t>dokonać pomiaru parametrów fizyko-chemicznych farb, lakierów i chemicznych środków pomocniczych</w:t>
            </w:r>
            <w:r w:rsidR="00D1056C" w:rsidRPr="005D5776">
              <w:rPr>
                <w:rFonts w:ascii="Arial" w:hAnsi="Arial" w:cs="Arial"/>
                <w:spacing w:val="-10"/>
                <w:sz w:val="20"/>
                <w:szCs w:val="20"/>
              </w:rPr>
              <w:t>,</w:t>
            </w:r>
            <w:r w:rsidRPr="005D5776">
              <w:rPr>
                <w:rFonts w:ascii="Arial" w:hAnsi="Arial" w:cs="Arial"/>
                <w:spacing w:val="-10"/>
                <w:sz w:val="20"/>
                <w:szCs w:val="20"/>
              </w:rPr>
              <w:t xml:space="preserve"> wykorzystywanych na etapie druku</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dokonać pomiarów zespołów drukujących pod względem parametrów fizycznych wpływających na jakość drukowania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dokonać kontroli odbitek drukowych pod względem zgodności z odbitką wzorcową w trakcie etapu druku</w:t>
            </w:r>
          </w:p>
          <w:p w:rsidR="00C869CC" w:rsidRPr="00454302" w:rsidRDefault="00C869CC" w:rsidP="00454302">
            <w:pPr>
              <w:pStyle w:val="Akapitzlist"/>
              <w:tabs>
                <w:tab w:val="left" w:pos="170"/>
              </w:tabs>
              <w:ind w:left="170"/>
              <w:contextualSpacing w:val="0"/>
              <w:rPr>
                <w:rFonts w:ascii="Arial" w:hAnsi="Arial" w:cs="Arial"/>
                <w:sz w:val="20"/>
                <w:szCs w:val="20"/>
              </w:rPr>
            </w:pPr>
            <w:r w:rsidRPr="00454302">
              <w:rPr>
                <w:rFonts w:ascii="Arial" w:hAnsi="Arial" w:cs="Arial"/>
                <w:sz w:val="20"/>
                <w:szCs w:val="20"/>
              </w:rPr>
              <w:t>dokonać kontroli na etapie procesów obróbki wykończeniowej druków</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wyeliminować możliwe wady w procesach poligraficznych</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wyeliminować przyczyny wad w procesach poligraficznych</w:t>
            </w:r>
          </w:p>
        </w:tc>
        <w:tc>
          <w:tcPr>
            <w:tcW w:w="3043"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lastRenderedPageBreak/>
              <w:t xml:space="preserve">dokonać kontroli zgodności wzorcowej odbitki drukowej z </w:t>
            </w:r>
            <w:r w:rsidRPr="00454302">
              <w:rPr>
                <w:rFonts w:ascii="Arial" w:hAnsi="Arial" w:cs="Arial"/>
                <w:sz w:val="20"/>
                <w:szCs w:val="20"/>
              </w:rPr>
              <w:lastRenderedPageBreak/>
              <w:t>ustalonymi wymaganiami (proof, odbitka kontraktowa)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przeanalizować wyniki oceny jakości</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 xml:space="preserve">wprowadzić działania korygujące i zapobiegawcze w procesach poligraficznych mające na celu wyeliminowanie stwierdzonych wad </w:t>
            </w:r>
          </w:p>
          <w:p w:rsidR="00C869CC" w:rsidRPr="00454302" w:rsidRDefault="00C869CC" w:rsidP="00454302">
            <w:pPr>
              <w:pStyle w:val="Akapitzlist"/>
              <w:tabs>
                <w:tab w:val="left" w:pos="170"/>
              </w:tabs>
              <w:ind w:left="170"/>
              <w:rPr>
                <w:rFonts w:ascii="Arial" w:hAnsi="Arial" w:cs="Arial"/>
                <w:sz w:val="20"/>
                <w:szCs w:val="20"/>
              </w:rPr>
            </w:pPr>
            <w:r w:rsidRPr="00454302">
              <w:rPr>
                <w:rFonts w:ascii="Arial" w:hAnsi="Arial" w:cs="Arial"/>
                <w:sz w:val="20"/>
                <w:szCs w:val="20"/>
              </w:rPr>
              <w:t>dokonać kontroli narzędzi wykorzystywanych w etapie procesów obróbki wykończeniowej wydrukowanych prac (sprawdzenie poprawności wykonania wykrojników, matryc do uszlachetniania, itp.)</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scharakteryzować możliwe wady w procesach poligraficznych</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przyczyny wad w procesach poligraficznych</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wymienić sposoby zapobiegania wadom w procesach poligraficznych</w:t>
            </w: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przygotować zadania zespołu do realizacji</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określić wzorce wykonania zadania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przydziela</w:t>
            </w:r>
            <w:r w:rsidR="000E10D9" w:rsidRPr="00454302">
              <w:rPr>
                <w:rFonts w:ascii="Arial" w:hAnsi="Arial" w:cs="Arial"/>
                <w:sz w:val="20"/>
                <w:szCs w:val="20"/>
              </w:rPr>
              <w:t>ć</w:t>
            </w:r>
            <w:r w:rsidRPr="00454302">
              <w:rPr>
                <w:rFonts w:ascii="Arial" w:hAnsi="Arial" w:cs="Arial"/>
                <w:sz w:val="20"/>
                <w:szCs w:val="20"/>
              </w:rPr>
              <w:t xml:space="preserve"> zadania członkom zespołu</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val="restart"/>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przygotować zadania zespołu do realizacji</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lastRenderedPageBreak/>
              <w:t>określić wzorce wykonania zadania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przydziela zadania członkom zespołu</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ustalić kolejność wykonywanych zadań</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kierować pracą zespołu z uwzględnieniem indywidualności jednostki i grupy</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wskazać zakończone etapy pracy członków grupy</w:t>
            </w:r>
          </w:p>
        </w:tc>
        <w:tc>
          <w:tcPr>
            <w:tcW w:w="3043"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sformułować zasady wzajemnej pomocy</w:t>
            </w: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określić oczekiwaną jakość wykonania przydzielonych zadań</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nadzorować realizację zadań na poszczególnych stanowiskach</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udzielić motywującej informacji zwrotnej członkom zespołu</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zastosować techniki komunikowania się w zespole</w:t>
            </w:r>
          </w:p>
        </w:tc>
        <w:tc>
          <w:tcPr>
            <w:tcW w:w="3043"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wyjaśnić pojęcie mobbingu</w:t>
            </w: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planować pracę zespołu</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 xml:space="preserve">określić czas realizacji zadań </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realizować zadania w wyznaczonym czasie</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przeanalizować rezultaty działań</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vMerge/>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vMerge/>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wskazać obszary odpowiedzialności prawnej za podejmowane działania</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określić konsekwencje niewłaściwego posługiwania się sprzętem na stanowisku pracy</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C869CC" w:rsidRPr="008533A4" w:rsidTr="00C869CC">
        <w:tc>
          <w:tcPr>
            <w:tcW w:w="2410" w:type="dxa"/>
          </w:tcPr>
          <w:p w:rsidR="00C869CC" w:rsidRPr="00454302" w:rsidRDefault="00C869CC" w:rsidP="005D5776">
            <w:pPr>
              <w:rPr>
                <w:rFonts w:ascii="Arial" w:eastAsia="Times New Roman" w:hAnsi="Arial" w:cs="Arial"/>
                <w:b/>
                <w:color w:val="000000"/>
                <w:sz w:val="20"/>
                <w:szCs w:val="20"/>
              </w:rPr>
            </w:pPr>
          </w:p>
        </w:tc>
        <w:tc>
          <w:tcPr>
            <w:tcW w:w="2520" w:type="dxa"/>
            <w:vMerge/>
          </w:tcPr>
          <w:p w:rsidR="00C869CC" w:rsidRPr="00454302" w:rsidRDefault="00C869CC" w:rsidP="00454302">
            <w:pPr>
              <w:rPr>
                <w:rFonts w:ascii="Arial" w:hAnsi="Arial" w:cs="Arial"/>
                <w:sz w:val="20"/>
                <w:szCs w:val="20"/>
              </w:rPr>
            </w:pPr>
          </w:p>
        </w:tc>
        <w:tc>
          <w:tcPr>
            <w:tcW w:w="1246" w:type="dxa"/>
          </w:tcPr>
          <w:p w:rsidR="00C869CC" w:rsidRPr="00454302" w:rsidRDefault="00C869CC" w:rsidP="005D5776">
            <w:pPr>
              <w:jc w:val="center"/>
              <w:rPr>
                <w:rFonts w:ascii="Arial" w:eastAsia="Times New Roman" w:hAnsi="Arial" w:cs="Arial"/>
                <w:color w:val="000000"/>
                <w:sz w:val="20"/>
                <w:szCs w:val="20"/>
              </w:rPr>
            </w:pPr>
          </w:p>
        </w:tc>
        <w:tc>
          <w:tcPr>
            <w:tcW w:w="3140" w:type="dxa"/>
          </w:tcPr>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stos</w:t>
            </w:r>
            <w:r w:rsidR="000877D2" w:rsidRPr="00454302">
              <w:rPr>
                <w:rFonts w:ascii="Arial" w:hAnsi="Arial" w:cs="Arial"/>
                <w:sz w:val="20"/>
                <w:szCs w:val="20"/>
              </w:rPr>
              <w:t>ować</w:t>
            </w:r>
            <w:r w:rsidRPr="00454302">
              <w:rPr>
                <w:rFonts w:ascii="Arial" w:hAnsi="Arial" w:cs="Arial"/>
                <w:sz w:val="20"/>
                <w:szCs w:val="20"/>
              </w:rPr>
              <w:t xml:space="preserve"> sposoby radzenia sobie ze stresem</w:t>
            </w:r>
          </w:p>
          <w:p w:rsidR="00C869CC" w:rsidRPr="00454302" w:rsidRDefault="00C869CC" w:rsidP="00454302">
            <w:pPr>
              <w:pStyle w:val="Akapitzlist"/>
              <w:numPr>
                <w:ilvl w:val="0"/>
                <w:numId w:val="56"/>
              </w:numPr>
              <w:ind w:left="170" w:hanging="170"/>
              <w:rPr>
                <w:rFonts w:ascii="Arial" w:hAnsi="Arial" w:cs="Arial"/>
                <w:sz w:val="20"/>
                <w:szCs w:val="20"/>
              </w:rPr>
            </w:pPr>
            <w:r w:rsidRPr="00454302">
              <w:rPr>
                <w:rFonts w:ascii="Arial" w:hAnsi="Arial" w:cs="Arial"/>
                <w:sz w:val="20"/>
                <w:szCs w:val="20"/>
              </w:rPr>
              <w:t>określić skutki stresu</w:t>
            </w:r>
          </w:p>
        </w:tc>
        <w:tc>
          <w:tcPr>
            <w:tcW w:w="3043" w:type="dxa"/>
          </w:tcPr>
          <w:p w:rsidR="00C869CC" w:rsidRPr="005D5776" w:rsidRDefault="00C869CC" w:rsidP="005D5776">
            <w:pPr>
              <w:rPr>
                <w:rFonts w:ascii="Arial" w:hAnsi="Arial" w:cs="Arial"/>
                <w:sz w:val="20"/>
                <w:szCs w:val="20"/>
              </w:rPr>
            </w:pPr>
          </w:p>
        </w:tc>
        <w:tc>
          <w:tcPr>
            <w:tcW w:w="1646" w:type="dxa"/>
            <w:vMerge/>
          </w:tcPr>
          <w:p w:rsidR="00C869CC" w:rsidRPr="00454302" w:rsidRDefault="00C869CC" w:rsidP="005D5776">
            <w:pPr>
              <w:rPr>
                <w:rFonts w:ascii="Arial" w:eastAsia="Times New Roman" w:hAnsi="Arial" w:cs="Arial"/>
                <w:color w:val="000000"/>
                <w:sz w:val="20"/>
                <w:szCs w:val="20"/>
              </w:rPr>
            </w:pPr>
          </w:p>
        </w:tc>
      </w:tr>
      <w:tr w:rsidR="006C65FF" w:rsidRPr="008533A4" w:rsidTr="00C869CC">
        <w:tc>
          <w:tcPr>
            <w:tcW w:w="4930" w:type="dxa"/>
            <w:gridSpan w:val="2"/>
          </w:tcPr>
          <w:p w:rsidR="006C65FF" w:rsidRPr="00454302" w:rsidRDefault="006C65FF" w:rsidP="005D5776">
            <w:pPr>
              <w:pStyle w:val="Default"/>
              <w:rPr>
                <w:rFonts w:ascii="Arial" w:eastAsia="Times New Roman" w:hAnsi="Arial" w:cs="Arial"/>
                <w:color w:val="000000"/>
                <w:sz w:val="20"/>
                <w:szCs w:val="20"/>
              </w:rPr>
            </w:pPr>
            <w:r w:rsidRPr="00454302">
              <w:rPr>
                <w:rFonts w:ascii="Arial" w:hAnsi="Arial" w:cs="Arial"/>
                <w:b/>
                <w:sz w:val="20"/>
                <w:szCs w:val="20"/>
              </w:rPr>
              <w:t>RAZEM</w:t>
            </w:r>
          </w:p>
        </w:tc>
        <w:tc>
          <w:tcPr>
            <w:tcW w:w="1246" w:type="dxa"/>
          </w:tcPr>
          <w:p w:rsidR="006C65FF" w:rsidRPr="00454302" w:rsidRDefault="006C65FF" w:rsidP="005D5776">
            <w:pPr>
              <w:jc w:val="center"/>
              <w:rPr>
                <w:rFonts w:ascii="Arial" w:eastAsia="Times New Roman" w:hAnsi="Arial" w:cs="Arial"/>
                <w:color w:val="000000"/>
                <w:sz w:val="20"/>
                <w:szCs w:val="20"/>
              </w:rPr>
            </w:pPr>
          </w:p>
        </w:tc>
        <w:tc>
          <w:tcPr>
            <w:tcW w:w="7829" w:type="dxa"/>
            <w:gridSpan w:val="3"/>
          </w:tcPr>
          <w:p w:rsidR="006C65FF" w:rsidRPr="00454302" w:rsidRDefault="006C65FF" w:rsidP="005D5776">
            <w:pPr>
              <w:rPr>
                <w:rFonts w:ascii="Arial" w:eastAsia="Times New Roman" w:hAnsi="Arial" w:cs="Arial"/>
                <w:color w:val="000000"/>
                <w:sz w:val="20"/>
                <w:szCs w:val="20"/>
              </w:rPr>
            </w:pPr>
          </w:p>
        </w:tc>
      </w:tr>
    </w:tbl>
    <w:p w:rsidR="00E176C8" w:rsidRPr="008533A4" w:rsidRDefault="005170AA"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I</w:t>
      </w:r>
      <w:r w:rsidR="00F63C98">
        <w:rPr>
          <w:rFonts w:ascii="Arial" w:hAnsi="Arial" w:cs="Arial"/>
          <w:b/>
          <w:color w:val="auto"/>
          <w:sz w:val="20"/>
          <w:szCs w:val="20"/>
        </w:rPr>
        <w:t xml:space="preserve">V. </w:t>
      </w:r>
      <w:r w:rsidR="0001122D" w:rsidRPr="008533A4">
        <w:rPr>
          <w:rFonts w:ascii="Arial" w:hAnsi="Arial" w:cs="Arial"/>
          <w:b/>
          <w:color w:val="auto"/>
          <w:sz w:val="20"/>
          <w:szCs w:val="20"/>
        </w:rPr>
        <w:t>ZALECANA LITERATURA DO ZAWODU</w:t>
      </w:r>
    </w:p>
    <w:bookmarkEnd w:id="1"/>
    <w:p w:rsidR="0001122D" w:rsidRPr="008533A4" w:rsidRDefault="0001122D"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8533A4">
        <w:rPr>
          <w:rFonts w:ascii="Arial" w:hAnsi="Arial" w:cs="Arial"/>
          <w:bCs/>
          <w:color w:val="auto"/>
          <w:sz w:val="20"/>
          <w:szCs w:val="20"/>
        </w:rPr>
        <w:t xml:space="preserve">Proponowane </w:t>
      </w:r>
      <w:r w:rsidR="00A71DCC">
        <w:rPr>
          <w:rFonts w:ascii="Arial" w:hAnsi="Arial" w:cs="Arial"/>
          <w:bCs/>
          <w:color w:val="auto"/>
          <w:sz w:val="20"/>
          <w:szCs w:val="20"/>
        </w:rPr>
        <w:t>p</w:t>
      </w:r>
      <w:r w:rsidRPr="008533A4">
        <w:rPr>
          <w:rFonts w:ascii="Arial" w:hAnsi="Arial" w:cs="Arial"/>
          <w:bCs/>
          <w:color w:val="auto"/>
          <w:sz w:val="20"/>
          <w:szCs w:val="20"/>
        </w:rPr>
        <w:t>odręczniki</w:t>
      </w:r>
      <w:r w:rsidR="00A71DCC">
        <w:rPr>
          <w:rFonts w:ascii="Arial" w:hAnsi="Arial" w:cs="Arial"/>
          <w:bCs/>
          <w:color w:val="auto"/>
          <w:sz w:val="20"/>
          <w:szCs w:val="20"/>
        </w:rPr>
        <w:t xml:space="preserve">: </w:t>
      </w:r>
      <w:r w:rsidRPr="008533A4">
        <w:rPr>
          <w:rFonts w:ascii="Arial" w:hAnsi="Arial" w:cs="Arial"/>
          <w:bCs/>
          <w:color w:val="auto"/>
          <w:sz w:val="20"/>
          <w:szCs w:val="20"/>
        </w:rPr>
        <w:t>Brak</w:t>
      </w:r>
    </w:p>
    <w:p w:rsidR="006B2782" w:rsidRPr="008533A4" w:rsidRDefault="006B2782"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8533A4">
        <w:rPr>
          <w:rFonts w:ascii="Arial" w:hAnsi="Arial" w:cs="Arial"/>
          <w:bCs/>
          <w:color w:val="auto"/>
          <w:sz w:val="20"/>
          <w:szCs w:val="20"/>
        </w:rPr>
        <w:t>Literatura:</w:t>
      </w:r>
    </w:p>
    <w:p w:rsidR="00600861" w:rsidRPr="008533A4" w:rsidRDefault="00600861"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Scarpeta</w:t>
      </w:r>
      <w:r w:rsidR="009510DD">
        <w:rPr>
          <w:rFonts w:ascii="Arial" w:hAnsi="Arial" w:cs="Arial"/>
          <w:color w:val="auto"/>
          <w:sz w:val="20"/>
          <w:szCs w:val="20"/>
        </w:rPr>
        <w:t xml:space="preserve"> E.</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color w:val="auto"/>
          <w:sz w:val="20"/>
          <w:szCs w:val="20"/>
        </w:rPr>
        <w:t>Fl</w:t>
      </w:r>
      <w:r w:rsidR="00F95602" w:rsidRPr="005D5776">
        <w:rPr>
          <w:rFonts w:ascii="Arial" w:hAnsi="Arial" w:cs="Arial"/>
          <w:i/>
          <w:color w:val="auto"/>
          <w:sz w:val="20"/>
          <w:szCs w:val="20"/>
        </w:rPr>
        <w:t>eksografia. Praktyczny poradnik</w:t>
      </w:r>
      <w:r w:rsidR="00F95602" w:rsidRPr="008533A4">
        <w:rPr>
          <w:rFonts w:ascii="Arial" w:hAnsi="Arial" w:cs="Arial"/>
          <w:color w:val="auto"/>
          <w:sz w:val="20"/>
          <w:szCs w:val="20"/>
        </w:rPr>
        <w:t>.</w:t>
      </w:r>
    </w:p>
    <w:p w:rsidR="00C05608" w:rsidRPr="008533A4" w:rsidRDefault="00F95602"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Czichon H</w:t>
      </w:r>
      <w:r w:rsidR="00C05608" w:rsidRPr="008533A4">
        <w:rPr>
          <w:rFonts w:ascii="Arial" w:hAnsi="Arial" w:cs="Arial"/>
          <w:color w:val="auto"/>
          <w:sz w:val="20"/>
          <w:szCs w:val="20"/>
        </w:rPr>
        <w:t xml:space="preserve">., </w:t>
      </w:r>
      <w:r w:rsidRPr="008533A4">
        <w:rPr>
          <w:rFonts w:ascii="Arial" w:hAnsi="Arial" w:cs="Arial"/>
          <w:color w:val="auto"/>
          <w:sz w:val="20"/>
          <w:szCs w:val="20"/>
        </w:rPr>
        <w:t>Czichon M</w:t>
      </w:r>
      <w:r w:rsidR="009510DD">
        <w:rPr>
          <w:rFonts w:ascii="Arial" w:hAnsi="Arial" w:cs="Arial"/>
          <w:color w:val="auto"/>
          <w:sz w:val="20"/>
          <w:szCs w:val="20"/>
        </w:rPr>
        <w:t xml:space="preserve">., </w:t>
      </w:r>
      <w:r w:rsidRPr="005D5776">
        <w:rPr>
          <w:rFonts w:ascii="Arial" w:hAnsi="Arial" w:cs="Arial"/>
          <w:i/>
          <w:color w:val="auto"/>
          <w:sz w:val="20"/>
          <w:szCs w:val="20"/>
        </w:rPr>
        <w:t>Fleksodruk. Formy drukowe i materiały</w:t>
      </w:r>
      <w:r w:rsidR="00C05608" w:rsidRPr="008533A4">
        <w:rPr>
          <w:rFonts w:ascii="Arial" w:hAnsi="Arial" w:cs="Arial"/>
          <w:color w:val="auto"/>
          <w:sz w:val="20"/>
          <w:szCs w:val="20"/>
        </w:rPr>
        <w:t xml:space="preserve">, </w:t>
      </w:r>
      <w:r w:rsidRPr="008533A4">
        <w:rPr>
          <w:rFonts w:ascii="Arial" w:hAnsi="Arial" w:cs="Arial"/>
          <w:color w:val="auto"/>
          <w:sz w:val="20"/>
          <w:szCs w:val="20"/>
        </w:rPr>
        <w:t>Oficyna Wydawnicza Politechniki Warszawskiej</w:t>
      </w:r>
      <w:r w:rsidR="00C05608" w:rsidRPr="008533A4">
        <w:rPr>
          <w:rFonts w:ascii="Arial" w:hAnsi="Arial" w:cs="Arial"/>
          <w:color w:val="auto"/>
          <w:sz w:val="20"/>
          <w:szCs w:val="20"/>
        </w:rPr>
        <w:t xml:space="preserve">, Warszawa </w:t>
      </w:r>
      <w:r w:rsidRPr="008533A4">
        <w:rPr>
          <w:rFonts w:ascii="Arial" w:hAnsi="Arial" w:cs="Arial"/>
          <w:color w:val="auto"/>
          <w:sz w:val="20"/>
          <w:szCs w:val="20"/>
        </w:rPr>
        <w:t>2016</w:t>
      </w:r>
      <w:r w:rsidR="00412479">
        <w:rPr>
          <w:rFonts w:ascii="Arial" w:hAnsi="Arial" w:cs="Arial"/>
          <w:color w:val="auto"/>
          <w:sz w:val="20"/>
          <w:szCs w:val="20"/>
        </w:rPr>
        <w:t>.</w:t>
      </w:r>
    </w:p>
    <w:p w:rsidR="00F95602" w:rsidRPr="008533A4" w:rsidRDefault="00F95602"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Czichon H., Czichon M.</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color w:val="auto"/>
          <w:sz w:val="20"/>
          <w:szCs w:val="20"/>
        </w:rPr>
        <w:t>Formy fleksodrukowe</w:t>
      </w:r>
      <w:r w:rsidRPr="008533A4">
        <w:rPr>
          <w:rFonts w:ascii="Arial" w:hAnsi="Arial" w:cs="Arial"/>
          <w:color w:val="auto"/>
          <w:sz w:val="20"/>
          <w:szCs w:val="20"/>
        </w:rPr>
        <w:t>, Oficyna Wydawnicza Politechniki Warszawskiej, Warszawa 20</w:t>
      </w:r>
      <w:r w:rsidR="0092306D" w:rsidRPr="008533A4">
        <w:rPr>
          <w:rFonts w:ascii="Arial" w:hAnsi="Arial" w:cs="Arial"/>
          <w:color w:val="auto"/>
          <w:sz w:val="20"/>
          <w:szCs w:val="20"/>
        </w:rPr>
        <w:t>06</w:t>
      </w:r>
      <w:r w:rsidR="00412479">
        <w:rPr>
          <w:rFonts w:ascii="Arial" w:hAnsi="Arial" w:cs="Arial"/>
          <w:color w:val="auto"/>
          <w:sz w:val="20"/>
          <w:szCs w:val="20"/>
        </w:rPr>
        <w:t>.</w:t>
      </w:r>
    </w:p>
    <w:p w:rsidR="00C05608" w:rsidRPr="008533A4" w:rsidRDefault="00C05608"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Jakucewicz S.</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iCs/>
          <w:color w:val="auto"/>
          <w:sz w:val="20"/>
          <w:szCs w:val="20"/>
        </w:rPr>
        <w:t xml:space="preserve">Farby </w:t>
      </w:r>
      <w:r w:rsidR="00412479">
        <w:rPr>
          <w:rFonts w:ascii="Arial" w:hAnsi="Arial" w:cs="Arial"/>
          <w:i/>
          <w:iCs/>
          <w:color w:val="auto"/>
          <w:sz w:val="20"/>
          <w:szCs w:val="20"/>
        </w:rPr>
        <w:t>d</w:t>
      </w:r>
      <w:r w:rsidR="00412479" w:rsidRPr="005D5776">
        <w:rPr>
          <w:rFonts w:ascii="Arial" w:hAnsi="Arial" w:cs="Arial"/>
          <w:i/>
          <w:iCs/>
          <w:color w:val="auto"/>
          <w:sz w:val="20"/>
          <w:szCs w:val="20"/>
        </w:rPr>
        <w:t>rukowe</w:t>
      </w:r>
      <w:r w:rsidRPr="008533A4">
        <w:rPr>
          <w:rFonts w:ascii="Arial" w:hAnsi="Arial" w:cs="Arial"/>
          <w:iCs/>
          <w:color w:val="auto"/>
          <w:sz w:val="20"/>
          <w:szCs w:val="20"/>
        </w:rPr>
        <w:t xml:space="preserve">, </w:t>
      </w:r>
      <w:r w:rsidRPr="008533A4">
        <w:rPr>
          <w:rFonts w:ascii="Arial" w:hAnsi="Arial" w:cs="Arial"/>
          <w:color w:val="auto"/>
          <w:sz w:val="20"/>
          <w:szCs w:val="20"/>
        </w:rPr>
        <w:t>MHP, Wrocław 2001</w:t>
      </w:r>
      <w:r w:rsidR="00412479">
        <w:rPr>
          <w:rFonts w:ascii="Arial" w:hAnsi="Arial" w:cs="Arial"/>
          <w:color w:val="auto"/>
          <w:sz w:val="20"/>
          <w:szCs w:val="20"/>
        </w:rPr>
        <w:t>.</w:t>
      </w:r>
    </w:p>
    <w:p w:rsidR="00C05608" w:rsidRPr="008533A4" w:rsidRDefault="00C05608"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Jakucewicz S.</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iCs/>
          <w:color w:val="auto"/>
          <w:sz w:val="20"/>
          <w:szCs w:val="20"/>
        </w:rPr>
        <w:t>Papier do drukowania: właściwości i rodzaje</w:t>
      </w:r>
      <w:r w:rsidRPr="008533A4">
        <w:rPr>
          <w:rFonts w:ascii="Arial" w:hAnsi="Arial" w:cs="Arial"/>
          <w:iCs/>
          <w:color w:val="auto"/>
          <w:sz w:val="20"/>
          <w:szCs w:val="20"/>
        </w:rPr>
        <w:t xml:space="preserve">, </w:t>
      </w:r>
      <w:r w:rsidRPr="008533A4">
        <w:rPr>
          <w:rFonts w:ascii="Arial" w:hAnsi="Arial" w:cs="Arial"/>
          <w:color w:val="auto"/>
          <w:sz w:val="20"/>
          <w:szCs w:val="20"/>
        </w:rPr>
        <w:t>MHP, Warszawa 2010</w:t>
      </w:r>
      <w:r w:rsidR="00412479">
        <w:rPr>
          <w:rFonts w:ascii="Arial" w:hAnsi="Arial" w:cs="Arial"/>
          <w:color w:val="auto"/>
          <w:sz w:val="20"/>
          <w:szCs w:val="20"/>
        </w:rPr>
        <w:t>.</w:t>
      </w:r>
    </w:p>
    <w:p w:rsidR="00C05608" w:rsidRPr="008533A4" w:rsidRDefault="004C0C4C"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Gehman C.</w:t>
      </w:r>
      <w:r w:rsidR="00412479">
        <w:rPr>
          <w:rFonts w:ascii="Arial" w:hAnsi="Arial" w:cs="Arial"/>
          <w:color w:val="auto"/>
          <w:sz w:val="20"/>
          <w:szCs w:val="20"/>
        </w:rPr>
        <w:t>,</w:t>
      </w:r>
      <w:r w:rsidR="00C97299">
        <w:rPr>
          <w:rFonts w:ascii="Arial" w:hAnsi="Arial" w:cs="Arial"/>
          <w:color w:val="auto"/>
          <w:sz w:val="20"/>
          <w:szCs w:val="20"/>
        </w:rPr>
        <w:t xml:space="preserve"> </w:t>
      </w:r>
      <w:r w:rsidRPr="005D5776">
        <w:rPr>
          <w:rFonts w:ascii="Arial" w:hAnsi="Arial" w:cs="Arial"/>
          <w:i/>
          <w:color w:val="auto"/>
          <w:sz w:val="20"/>
          <w:szCs w:val="20"/>
        </w:rPr>
        <w:t>Systemy produkcyjne w poligrafii. Praktyczny przewodnik</w:t>
      </w:r>
      <w:r w:rsidR="00C05608" w:rsidRPr="008533A4">
        <w:rPr>
          <w:rFonts w:ascii="Arial" w:hAnsi="Arial" w:cs="Arial"/>
          <w:color w:val="auto"/>
          <w:sz w:val="20"/>
          <w:szCs w:val="20"/>
        </w:rPr>
        <w:t>, COBRPP, Warszawa 2002</w:t>
      </w:r>
      <w:r w:rsidR="00412479">
        <w:rPr>
          <w:rFonts w:ascii="Arial" w:hAnsi="Arial" w:cs="Arial"/>
          <w:color w:val="auto"/>
          <w:sz w:val="20"/>
          <w:szCs w:val="20"/>
        </w:rPr>
        <w:t>.</w:t>
      </w:r>
    </w:p>
    <w:p w:rsidR="006B2782" w:rsidRPr="008533A4" w:rsidRDefault="006B2782"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Rajnsz E.</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iCs/>
          <w:color w:val="auto"/>
          <w:sz w:val="20"/>
          <w:szCs w:val="20"/>
        </w:rPr>
        <w:t>Barwy druku</w:t>
      </w:r>
      <w:r w:rsidRPr="008533A4">
        <w:rPr>
          <w:rFonts w:ascii="Arial" w:hAnsi="Arial" w:cs="Arial"/>
          <w:color w:val="auto"/>
          <w:sz w:val="20"/>
          <w:szCs w:val="20"/>
        </w:rPr>
        <w:t xml:space="preserve">, MHP, </w:t>
      </w:r>
      <w:r w:rsidR="00412479">
        <w:rPr>
          <w:rFonts w:ascii="Arial" w:hAnsi="Arial" w:cs="Arial"/>
          <w:color w:val="auto"/>
          <w:sz w:val="20"/>
          <w:szCs w:val="20"/>
        </w:rPr>
        <w:t xml:space="preserve">Warszawa </w:t>
      </w:r>
      <w:r w:rsidRPr="008533A4">
        <w:rPr>
          <w:rFonts w:ascii="Arial" w:hAnsi="Arial" w:cs="Arial"/>
          <w:color w:val="auto"/>
          <w:sz w:val="20"/>
          <w:szCs w:val="20"/>
        </w:rPr>
        <w:t>2009</w:t>
      </w:r>
      <w:r w:rsidR="00412479">
        <w:rPr>
          <w:rFonts w:ascii="Arial" w:hAnsi="Arial" w:cs="Arial"/>
          <w:color w:val="auto"/>
          <w:sz w:val="20"/>
          <w:szCs w:val="20"/>
        </w:rPr>
        <w:t>.</w:t>
      </w:r>
    </w:p>
    <w:p w:rsidR="004C0C4C" w:rsidRPr="008533A4" w:rsidRDefault="004C0C4C"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Panak J., Ceppan M., Dvonka V., Karpinsky L., Kordos P., Mikula M., Jakucewicz S.</w:t>
      </w:r>
      <w:r w:rsidR="00412479">
        <w:rPr>
          <w:rFonts w:ascii="Arial" w:hAnsi="Arial" w:cs="Arial"/>
          <w:color w:val="auto"/>
          <w:sz w:val="20"/>
          <w:szCs w:val="20"/>
        </w:rPr>
        <w:t>,</w:t>
      </w:r>
      <w:r w:rsidRPr="008533A4">
        <w:rPr>
          <w:rFonts w:ascii="Arial" w:hAnsi="Arial" w:cs="Arial"/>
          <w:color w:val="auto"/>
          <w:sz w:val="20"/>
          <w:szCs w:val="20"/>
        </w:rPr>
        <w:t xml:space="preserve"> </w:t>
      </w:r>
      <w:r w:rsidRPr="005D5776">
        <w:rPr>
          <w:rFonts w:ascii="Arial" w:hAnsi="Arial" w:cs="Arial"/>
          <w:i/>
          <w:color w:val="auto"/>
          <w:sz w:val="20"/>
          <w:szCs w:val="20"/>
        </w:rPr>
        <w:t>Poligrafia</w:t>
      </w:r>
      <w:r w:rsidR="009510DD">
        <w:rPr>
          <w:rFonts w:ascii="Arial" w:hAnsi="Arial" w:cs="Arial"/>
          <w:i/>
          <w:color w:val="auto"/>
          <w:sz w:val="20"/>
          <w:szCs w:val="20"/>
        </w:rPr>
        <w:t>.</w:t>
      </w:r>
      <w:r w:rsidRPr="005D5776">
        <w:rPr>
          <w:rFonts w:ascii="Arial" w:hAnsi="Arial" w:cs="Arial"/>
          <w:i/>
          <w:color w:val="auto"/>
          <w:sz w:val="20"/>
          <w:szCs w:val="20"/>
        </w:rPr>
        <w:t xml:space="preserve"> </w:t>
      </w:r>
      <w:r w:rsidR="009510DD">
        <w:rPr>
          <w:rFonts w:ascii="Arial" w:hAnsi="Arial" w:cs="Arial"/>
          <w:i/>
          <w:color w:val="auto"/>
          <w:sz w:val="20"/>
          <w:szCs w:val="20"/>
        </w:rPr>
        <w:t>P</w:t>
      </w:r>
      <w:r w:rsidR="009510DD" w:rsidRPr="005D5776">
        <w:rPr>
          <w:rFonts w:ascii="Arial" w:hAnsi="Arial" w:cs="Arial"/>
          <w:i/>
          <w:color w:val="auto"/>
          <w:sz w:val="20"/>
          <w:szCs w:val="20"/>
        </w:rPr>
        <w:t xml:space="preserve">rocesy </w:t>
      </w:r>
      <w:r w:rsidRPr="005D5776">
        <w:rPr>
          <w:rFonts w:ascii="Arial" w:hAnsi="Arial" w:cs="Arial"/>
          <w:i/>
          <w:color w:val="auto"/>
          <w:sz w:val="20"/>
          <w:szCs w:val="20"/>
        </w:rPr>
        <w:t>i technika</w:t>
      </w:r>
      <w:r w:rsidRPr="008533A4">
        <w:rPr>
          <w:rFonts w:ascii="Arial" w:hAnsi="Arial" w:cs="Arial"/>
          <w:color w:val="auto"/>
          <w:sz w:val="20"/>
          <w:szCs w:val="20"/>
        </w:rPr>
        <w:t>, COBRPP, Warszawa 2002</w:t>
      </w:r>
      <w:r w:rsidR="00412479">
        <w:rPr>
          <w:rFonts w:ascii="Arial" w:hAnsi="Arial" w:cs="Arial"/>
          <w:color w:val="auto"/>
          <w:sz w:val="20"/>
          <w:szCs w:val="20"/>
        </w:rPr>
        <w:t>.</w:t>
      </w:r>
    </w:p>
    <w:p w:rsidR="004C0C4C" w:rsidRPr="008533A4" w:rsidRDefault="004C0C4C" w:rsidP="001515E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sidRPr="008533A4">
        <w:rPr>
          <w:rFonts w:ascii="Arial" w:hAnsi="Arial" w:cs="Arial"/>
          <w:color w:val="auto"/>
          <w:sz w:val="20"/>
          <w:szCs w:val="20"/>
        </w:rPr>
        <w:t xml:space="preserve">Bielecki M., Chmielewska-Wurch A., Damięcki T., </w:t>
      </w:r>
      <w:r w:rsidRPr="005D5776">
        <w:rPr>
          <w:rFonts w:ascii="Arial" w:hAnsi="Arial" w:cs="Arial"/>
          <w:i/>
          <w:color w:val="auto"/>
          <w:sz w:val="20"/>
          <w:szCs w:val="20"/>
        </w:rPr>
        <w:t>Zagadnienia ogólne oraz rekomendowane standardy dotyczące tektury falistej i opakowań z tektury falistej</w:t>
      </w:r>
      <w:r w:rsidRPr="008533A4">
        <w:rPr>
          <w:rFonts w:ascii="Arial" w:hAnsi="Arial" w:cs="Arial"/>
          <w:color w:val="auto"/>
          <w:sz w:val="20"/>
          <w:szCs w:val="20"/>
        </w:rPr>
        <w:t>, SPP, Łódź 2011</w:t>
      </w:r>
      <w:r w:rsidR="00412479">
        <w:rPr>
          <w:rFonts w:ascii="Arial" w:hAnsi="Arial" w:cs="Arial"/>
          <w:color w:val="auto"/>
          <w:sz w:val="20"/>
          <w:szCs w:val="20"/>
        </w:rPr>
        <w:t>.</w:t>
      </w:r>
    </w:p>
    <w:p w:rsidR="006B2782" w:rsidRDefault="0001122D" w:rsidP="001515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8533A4">
        <w:rPr>
          <w:rFonts w:ascii="Arial" w:hAnsi="Arial" w:cs="Arial"/>
          <w:bCs/>
          <w:color w:val="auto"/>
          <w:sz w:val="20"/>
          <w:szCs w:val="20"/>
        </w:rPr>
        <w:t>Czasopisma branżowe:</w:t>
      </w:r>
    </w:p>
    <w:p w:rsidR="001515E4" w:rsidRPr="008533A4" w:rsidRDefault="00BF2A2B" w:rsidP="001515E4">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Pr>
          <w:rFonts w:ascii="Arial" w:hAnsi="Arial" w:cs="Arial"/>
          <w:color w:val="auto"/>
          <w:sz w:val="20"/>
          <w:szCs w:val="20"/>
        </w:rPr>
        <w:t>„</w:t>
      </w:r>
      <w:r w:rsidR="001515E4" w:rsidRPr="008533A4">
        <w:rPr>
          <w:rFonts w:ascii="Arial" w:hAnsi="Arial" w:cs="Arial"/>
          <w:color w:val="auto"/>
          <w:sz w:val="20"/>
          <w:szCs w:val="20"/>
        </w:rPr>
        <w:t>Print&amp;Publishing</w:t>
      </w:r>
      <w:r>
        <w:rPr>
          <w:rFonts w:ascii="Arial" w:hAnsi="Arial" w:cs="Arial"/>
          <w:color w:val="auto"/>
          <w:sz w:val="20"/>
          <w:szCs w:val="20"/>
        </w:rPr>
        <w:t>”</w:t>
      </w:r>
      <w:r w:rsidR="000877D2">
        <w:rPr>
          <w:rFonts w:ascii="Arial" w:hAnsi="Arial" w:cs="Arial"/>
          <w:color w:val="auto"/>
          <w:sz w:val="20"/>
          <w:szCs w:val="20"/>
        </w:rPr>
        <w:t>.</w:t>
      </w:r>
    </w:p>
    <w:p w:rsidR="001515E4" w:rsidRPr="008533A4" w:rsidRDefault="00BF2A2B" w:rsidP="001515E4">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Pr>
          <w:rFonts w:ascii="Arial" w:hAnsi="Arial" w:cs="Arial"/>
          <w:color w:val="auto"/>
          <w:sz w:val="20"/>
          <w:szCs w:val="20"/>
        </w:rPr>
        <w:t>„</w:t>
      </w:r>
      <w:r w:rsidR="001515E4" w:rsidRPr="008533A4">
        <w:rPr>
          <w:rFonts w:ascii="Arial" w:hAnsi="Arial" w:cs="Arial"/>
          <w:color w:val="auto"/>
          <w:sz w:val="20"/>
          <w:szCs w:val="20"/>
        </w:rPr>
        <w:t>Świat Poligrafii Professional</w:t>
      </w:r>
      <w:r>
        <w:rPr>
          <w:rFonts w:ascii="Arial" w:hAnsi="Arial" w:cs="Arial"/>
          <w:color w:val="auto"/>
          <w:sz w:val="20"/>
          <w:szCs w:val="20"/>
        </w:rPr>
        <w:t>”</w:t>
      </w:r>
      <w:r w:rsidR="000877D2">
        <w:rPr>
          <w:rFonts w:ascii="Arial" w:hAnsi="Arial" w:cs="Arial"/>
          <w:color w:val="auto"/>
          <w:sz w:val="20"/>
          <w:szCs w:val="20"/>
        </w:rPr>
        <w:t>.</w:t>
      </w:r>
    </w:p>
    <w:p w:rsidR="001515E4" w:rsidRPr="008533A4" w:rsidRDefault="00BF2A2B" w:rsidP="001515E4">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Pr>
          <w:rFonts w:ascii="Arial" w:hAnsi="Arial" w:cs="Arial"/>
          <w:color w:val="auto"/>
          <w:sz w:val="20"/>
          <w:szCs w:val="20"/>
        </w:rPr>
        <w:t>„</w:t>
      </w:r>
      <w:r w:rsidR="001515E4" w:rsidRPr="008533A4">
        <w:rPr>
          <w:rFonts w:ascii="Arial" w:hAnsi="Arial" w:cs="Arial"/>
          <w:color w:val="auto"/>
          <w:sz w:val="20"/>
          <w:szCs w:val="20"/>
        </w:rPr>
        <w:t>Świat Druku</w:t>
      </w:r>
      <w:r>
        <w:rPr>
          <w:rFonts w:ascii="Arial" w:hAnsi="Arial" w:cs="Arial"/>
          <w:color w:val="auto"/>
          <w:sz w:val="20"/>
          <w:szCs w:val="20"/>
        </w:rPr>
        <w:t>”</w:t>
      </w:r>
      <w:r w:rsidR="000877D2">
        <w:rPr>
          <w:rFonts w:ascii="Arial" w:hAnsi="Arial" w:cs="Arial"/>
          <w:color w:val="auto"/>
          <w:sz w:val="20"/>
          <w:szCs w:val="20"/>
        </w:rPr>
        <w:t>.</w:t>
      </w:r>
    </w:p>
    <w:p w:rsidR="001515E4" w:rsidRPr="008533A4" w:rsidRDefault="00BF2A2B" w:rsidP="001515E4">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Pr>
          <w:rFonts w:ascii="Arial" w:hAnsi="Arial" w:cs="Arial"/>
          <w:color w:val="auto"/>
          <w:sz w:val="20"/>
          <w:szCs w:val="20"/>
        </w:rPr>
        <w:t>„</w:t>
      </w:r>
      <w:r w:rsidR="001515E4">
        <w:rPr>
          <w:rFonts w:ascii="Arial" w:hAnsi="Arial" w:cs="Arial"/>
          <w:color w:val="auto"/>
          <w:sz w:val="20"/>
          <w:szCs w:val="20"/>
        </w:rPr>
        <w:t>Poligrafika</w:t>
      </w:r>
      <w:r>
        <w:rPr>
          <w:rFonts w:ascii="Arial" w:hAnsi="Arial" w:cs="Arial"/>
          <w:color w:val="auto"/>
          <w:sz w:val="20"/>
          <w:szCs w:val="20"/>
        </w:rPr>
        <w:t>”</w:t>
      </w:r>
      <w:r w:rsidR="000877D2">
        <w:rPr>
          <w:rFonts w:ascii="Arial" w:hAnsi="Arial" w:cs="Arial"/>
          <w:color w:val="auto"/>
          <w:sz w:val="20"/>
          <w:szCs w:val="20"/>
        </w:rPr>
        <w:t>.</w:t>
      </w:r>
    </w:p>
    <w:p w:rsidR="001515E4" w:rsidRPr="008533A4" w:rsidRDefault="00BF2A2B" w:rsidP="001515E4">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auto"/>
          <w:sz w:val="20"/>
          <w:szCs w:val="20"/>
        </w:rPr>
      </w:pPr>
      <w:r>
        <w:rPr>
          <w:rFonts w:ascii="Arial" w:hAnsi="Arial" w:cs="Arial"/>
          <w:color w:val="auto"/>
          <w:sz w:val="20"/>
          <w:szCs w:val="20"/>
        </w:rPr>
        <w:t>„</w:t>
      </w:r>
      <w:r w:rsidR="001515E4">
        <w:rPr>
          <w:rFonts w:ascii="Arial" w:hAnsi="Arial" w:cs="Arial"/>
          <w:color w:val="auto"/>
          <w:sz w:val="20"/>
          <w:szCs w:val="20"/>
        </w:rPr>
        <w:t>Opakowanie</w:t>
      </w:r>
      <w:r>
        <w:rPr>
          <w:rFonts w:ascii="Arial" w:hAnsi="Arial" w:cs="Arial"/>
          <w:color w:val="auto"/>
          <w:sz w:val="20"/>
          <w:szCs w:val="20"/>
        </w:rPr>
        <w:t>”</w:t>
      </w:r>
      <w:r w:rsidR="000877D2">
        <w:rPr>
          <w:rFonts w:ascii="Arial" w:hAnsi="Arial" w:cs="Arial"/>
          <w:color w:val="auto"/>
          <w:sz w:val="20"/>
          <w:szCs w:val="20"/>
        </w:rPr>
        <w:t>.</w:t>
      </w:r>
    </w:p>
    <w:p w:rsidR="001515E4" w:rsidRPr="008533A4" w:rsidRDefault="001515E4"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p>
    <w:sectPr w:rsidR="001515E4" w:rsidRPr="008533A4" w:rsidSect="0078009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544" w:rsidRDefault="00E85544">
      <w:r>
        <w:separator/>
      </w:r>
    </w:p>
  </w:endnote>
  <w:endnote w:type="continuationSeparator" w:id="0">
    <w:p w:rsidR="00E85544" w:rsidRDefault="00E8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Default="00EB3FA6">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Pr="009F42D5" w:rsidRDefault="00EB3FA6" w:rsidP="00F72E4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EB3FA6" w:rsidRDefault="00A2049A" w:rsidP="005D5776">
    <w:pPr>
      <w:tabs>
        <w:tab w:val="center" w:pos="4536"/>
        <w:tab w:val="right" w:pos="9072"/>
      </w:tabs>
      <w:jc w:val="right"/>
      <w:rPr>
        <w:sz w:val="22"/>
        <w:szCs w:val="22"/>
      </w:rPr>
    </w:pPr>
    <w:r w:rsidRPr="003406DA">
      <w:rPr>
        <w:rFonts w:ascii="Arial" w:eastAsiaTheme="minorHAnsi" w:hAnsi="Arial" w:cs="Arial"/>
        <w:color w:val="auto"/>
        <w:sz w:val="18"/>
        <w:szCs w:val="18"/>
      </w:rPr>
      <w:fldChar w:fldCharType="begin"/>
    </w:r>
    <w:r w:rsidR="00EB3FA6" w:rsidRPr="003406DA">
      <w:rPr>
        <w:rFonts w:ascii="Arial" w:hAnsi="Arial" w:cs="Arial"/>
        <w:sz w:val="18"/>
        <w:szCs w:val="18"/>
      </w:rPr>
      <w:instrText xml:space="preserve"> PAGE   \* MERGEFORMAT </w:instrText>
    </w:r>
    <w:r w:rsidRPr="003406DA">
      <w:rPr>
        <w:rFonts w:ascii="Arial" w:eastAsiaTheme="minorHAnsi" w:hAnsi="Arial" w:cs="Arial"/>
        <w:color w:val="auto"/>
        <w:sz w:val="18"/>
        <w:szCs w:val="18"/>
      </w:rPr>
      <w:fldChar w:fldCharType="separate"/>
    </w:r>
    <w:r w:rsidR="0082798A">
      <w:rPr>
        <w:rFonts w:ascii="Arial" w:hAnsi="Arial" w:cs="Arial"/>
        <w:noProof/>
        <w:sz w:val="18"/>
        <w:szCs w:val="18"/>
      </w:rPr>
      <w:t>15</w:t>
    </w:r>
    <w:r w:rsidRPr="003406DA">
      <w:rPr>
        <w:rFonts w:ascii="Arial" w:eastAsiaTheme="minorHAnsi" w:hAnsi="Arial" w:cs="Arial"/>
        <w:color w:val="auto"/>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Pr="005D5776" w:rsidRDefault="00EB3FA6" w:rsidP="005D577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544" w:rsidRDefault="00E85544">
      <w:r>
        <w:separator/>
      </w:r>
    </w:p>
  </w:footnote>
  <w:footnote w:type="continuationSeparator" w:id="0">
    <w:p w:rsidR="00E85544" w:rsidRDefault="00E85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Default="00EB3FA6">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Default="00EB3FA6">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1295400</wp:posOffset>
          </wp:positionH>
          <wp:positionV relativeFrom="paragraph">
            <wp:posOffset>-353695</wp:posOffset>
          </wp:positionV>
          <wp:extent cx="6304915" cy="79121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EB3FA6" w:rsidRDefault="00EB3FA6">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A6" w:rsidRDefault="00EB3FA6">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1333500</wp:posOffset>
          </wp:positionH>
          <wp:positionV relativeFrom="paragraph">
            <wp:posOffset>-386715</wp:posOffset>
          </wp:positionV>
          <wp:extent cx="6304915" cy="79121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A6C6A"/>
    <w:multiLevelType w:val="hybridMultilevel"/>
    <w:tmpl w:val="A4B8938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F0081"/>
    <w:multiLevelType w:val="hybridMultilevel"/>
    <w:tmpl w:val="0670350A"/>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 w15:restartNumberingAfterBreak="0">
    <w:nsid w:val="060C1922"/>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2F611A"/>
    <w:multiLevelType w:val="hybridMultilevel"/>
    <w:tmpl w:val="F22AF57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6C1494"/>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91025A"/>
    <w:multiLevelType w:val="hybridMultilevel"/>
    <w:tmpl w:val="53D8DE5E"/>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08412A"/>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9" w15:restartNumberingAfterBreak="0">
    <w:nsid w:val="083E54F9"/>
    <w:multiLevelType w:val="hybridMultilevel"/>
    <w:tmpl w:val="615C933C"/>
    <w:lvl w:ilvl="0" w:tplc="0304FF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F86D16"/>
    <w:multiLevelType w:val="hybridMultilevel"/>
    <w:tmpl w:val="BF92BCC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A76B0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E746D3"/>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2980B97"/>
    <w:multiLevelType w:val="hybridMultilevel"/>
    <w:tmpl w:val="7DE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C66DE6"/>
    <w:multiLevelType w:val="hybridMultilevel"/>
    <w:tmpl w:val="E06AFCA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6E16C6"/>
    <w:multiLevelType w:val="hybridMultilevel"/>
    <w:tmpl w:val="3E6C04B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4C585A"/>
    <w:multiLevelType w:val="hybridMultilevel"/>
    <w:tmpl w:val="99E09BF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1A5561BC"/>
    <w:multiLevelType w:val="hybridMultilevel"/>
    <w:tmpl w:val="E2D6B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5D739F"/>
    <w:multiLevelType w:val="hybridMultilevel"/>
    <w:tmpl w:val="F642E73E"/>
    <w:lvl w:ilvl="0" w:tplc="32983B6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4" w15:restartNumberingAfterBreak="0">
    <w:nsid w:val="1C935E7C"/>
    <w:multiLevelType w:val="hybridMultilevel"/>
    <w:tmpl w:val="6CA8C46E"/>
    <w:lvl w:ilvl="0" w:tplc="0415000F">
      <w:start w:val="1"/>
      <w:numFmt w:val="decimal"/>
      <w:lvlText w:val="%1."/>
      <w:lvlJc w:val="left"/>
      <w:pPr>
        <w:ind w:left="1400" w:hanging="360"/>
      </w:pPr>
      <w:rPr>
        <w:rFonts w:hint="default"/>
        <w:color w:val="00000A"/>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5" w15:restartNumberingAfterBreak="0">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6" w15:restartNumberingAfterBreak="0">
    <w:nsid w:val="21241537"/>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27" w15:restartNumberingAfterBreak="0">
    <w:nsid w:val="225F4E6E"/>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4324D38"/>
    <w:multiLevelType w:val="hybridMultilevel"/>
    <w:tmpl w:val="01462C42"/>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61A6E8B"/>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C97587"/>
    <w:multiLevelType w:val="hybridMultilevel"/>
    <w:tmpl w:val="6CA8C46E"/>
    <w:lvl w:ilvl="0" w:tplc="0415000F">
      <w:start w:val="1"/>
      <w:numFmt w:val="decimal"/>
      <w:lvlText w:val="%1."/>
      <w:lvlJc w:val="left"/>
      <w:pPr>
        <w:ind w:left="996" w:hanging="360"/>
      </w:pPr>
      <w:rPr>
        <w:rFonts w:hint="default"/>
        <w:color w:val="00000A"/>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32" w15:restartNumberingAfterBreak="0">
    <w:nsid w:val="27FB7C4C"/>
    <w:multiLevelType w:val="hybridMultilevel"/>
    <w:tmpl w:val="A3E8A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FC1E50"/>
    <w:multiLevelType w:val="hybridMultilevel"/>
    <w:tmpl w:val="51104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70142C"/>
    <w:multiLevelType w:val="hybridMultilevel"/>
    <w:tmpl w:val="031227CA"/>
    <w:lvl w:ilvl="0" w:tplc="0415000F">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2C48710B"/>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2CE20B7F"/>
    <w:multiLevelType w:val="hybridMultilevel"/>
    <w:tmpl w:val="699A99E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0B7F21"/>
    <w:multiLevelType w:val="hybridMultilevel"/>
    <w:tmpl w:val="A6105466"/>
    <w:lvl w:ilvl="0" w:tplc="190AEF5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923EE1"/>
    <w:multiLevelType w:val="hybridMultilevel"/>
    <w:tmpl w:val="A678B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02E0EE4"/>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382146"/>
    <w:multiLevelType w:val="hybridMultilevel"/>
    <w:tmpl w:val="41F262B2"/>
    <w:lvl w:ilvl="0" w:tplc="04150011">
      <w:start w:val="1"/>
      <w:numFmt w:val="decimal"/>
      <w:lvlText w:val="%1)"/>
      <w:lvlJc w:val="left"/>
      <w:pPr>
        <w:ind w:left="360" w:hanging="360"/>
      </w:p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42" w15:restartNumberingAfterBreak="0">
    <w:nsid w:val="314740B6"/>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21F01E9"/>
    <w:multiLevelType w:val="hybridMultilevel"/>
    <w:tmpl w:val="E928222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C74A08"/>
    <w:multiLevelType w:val="hybridMultilevel"/>
    <w:tmpl w:val="FD74F05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393F9D"/>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AFB7BD8"/>
    <w:multiLevelType w:val="hybridMultilevel"/>
    <w:tmpl w:val="344EF0D6"/>
    <w:lvl w:ilvl="0" w:tplc="C56C518E">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3CB93CA2"/>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CEF4D28"/>
    <w:multiLevelType w:val="hybridMultilevel"/>
    <w:tmpl w:val="968ABF6E"/>
    <w:lvl w:ilvl="0" w:tplc="7294351E">
      <w:start w:val="1"/>
      <w:numFmt w:val="decimal"/>
      <w:lvlText w:val="%1."/>
      <w:lvlJc w:val="left"/>
      <w:pPr>
        <w:ind w:left="1637" w:hanging="360"/>
      </w:pPr>
      <w:rPr>
        <w:rFonts w:ascii="Arial" w:eastAsia="Times New Roman" w:hAnsi="Arial" w:cs="Arial"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5E7EF4"/>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DB757F2"/>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F015002"/>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F2D6FEF"/>
    <w:multiLevelType w:val="hybridMultilevel"/>
    <w:tmpl w:val="07CEE37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FB70D21"/>
    <w:multiLevelType w:val="hybridMultilevel"/>
    <w:tmpl w:val="34D2BFB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1726DF2"/>
    <w:multiLevelType w:val="hybridMultilevel"/>
    <w:tmpl w:val="792C22F0"/>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1F17541"/>
    <w:multiLevelType w:val="hybridMultilevel"/>
    <w:tmpl w:val="3260E3E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36F3D23"/>
    <w:multiLevelType w:val="hybridMultilevel"/>
    <w:tmpl w:val="ED48875A"/>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8A78D0"/>
    <w:multiLevelType w:val="hybridMultilevel"/>
    <w:tmpl w:val="5150BD1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792AE7"/>
    <w:multiLevelType w:val="hybridMultilevel"/>
    <w:tmpl w:val="1ABC01F6"/>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7C1C0F"/>
    <w:multiLevelType w:val="hybridMultilevel"/>
    <w:tmpl w:val="094E67DE"/>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92669DA"/>
    <w:multiLevelType w:val="hybridMultilevel"/>
    <w:tmpl w:val="5944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5" w15:restartNumberingAfterBreak="0">
    <w:nsid w:val="4AC94874"/>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66" w15:restartNumberingAfterBreak="0">
    <w:nsid w:val="4B5717FE"/>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69" w15:restartNumberingAfterBreak="0">
    <w:nsid w:val="4E2D4952"/>
    <w:multiLevelType w:val="hybridMultilevel"/>
    <w:tmpl w:val="10B4434E"/>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FD27E95"/>
    <w:multiLevelType w:val="hybridMultilevel"/>
    <w:tmpl w:val="DAF8EE2C"/>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71" w15:restartNumberingAfterBreak="0">
    <w:nsid w:val="50A62AC9"/>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2EC7405"/>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53411CE7"/>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37F788F"/>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52000C"/>
    <w:multiLevelType w:val="hybridMultilevel"/>
    <w:tmpl w:val="B406CD72"/>
    <w:lvl w:ilvl="0" w:tplc="CBC27792">
      <w:start w:val="1"/>
      <w:numFmt w:val="decimal"/>
      <w:lvlText w:val="%1)"/>
      <w:lvlJc w:val="left"/>
      <w:pPr>
        <w:ind w:left="360" w:hanging="360"/>
      </w:pPr>
      <w:rPr>
        <w:rFonts w:ascii="Arial CE" w:hAnsi="Arial CE"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99C6C78"/>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A232BE6"/>
    <w:multiLevelType w:val="hybridMultilevel"/>
    <w:tmpl w:val="C82257F8"/>
    <w:lvl w:ilvl="0" w:tplc="04150001">
      <w:start w:val="1"/>
      <w:numFmt w:val="bullet"/>
      <w:lvlText w:val=""/>
      <w:lvlJc w:val="left"/>
      <w:pPr>
        <w:ind w:left="720" w:hanging="360"/>
      </w:pPr>
      <w:rPr>
        <w:rFonts w:ascii="Symbol" w:hAnsi="Symbol" w:hint="default"/>
      </w:rPr>
    </w:lvl>
    <w:lvl w:ilvl="1" w:tplc="C56C518E">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B3E2DBB"/>
    <w:multiLevelType w:val="hybridMultilevel"/>
    <w:tmpl w:val="1D6E5B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02714BA"/>
    <w:multiLevelType w:val="hybridMultilevel"/>
    <w:tmpl w:val="B4BC062E"/>
    <w:lvl w:ilvl="0" w:tplc="29B421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37656"/>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1E026FB"/>
    <w:multiLevelType w:val="hybridMultilevel"/>
    <w:tmpl w:val="8FE0FD30"/>
    <w:lvl w:ilvl="0" w:tplc="D22EC858">
      <w:start w:val="3"/>
      <w:numFmt w:val="upperRoman"/>
      <w:lvlText w:val="%1."/>
      <w:lvlJc w:val="righ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E254DE"/>
    <w:multiLevelType w:val="hybridMultilevel"/>
    <w:tmpl w:val="6EC891A2"/>
    <w:lvl w:ilvl="0" w:tplc="AFAA8C60">
      <w:start w:val="1"/>
      <w:numFmt w:val="bullet"/>
      <w:lvlText w:val=""/>
      <w:lvlJc w:val="left"/>
      <w:pPr>
        <w:ind w:left="360" w:hanging="360"/>
      </w:pPr>
      <w:rPr>
        <w:rFonts w:ascii="Symbol" w:hAnsi="Symbol" w:hint="default"/>
      </w:rPr>
    </w:lvl>
    <w:lvl w:ilvl="1" w:tplc="4EAC8C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2593904"/>
    <w:multiLevelType w:val="hybridMultilevel"/>
    <w:tmpl w:val="4022A7D2"/>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6" w15:restartNumberingAfterBreak="0">
    <w:nsid w:val="66F463DA"/>
    <w:multiLevelType w:val="hybridMultilevel"/>
    <w:tmpl w:val="0572257A"/>
    <w:lvl w:ilvl="0" w:tplc="19A8CA4C">
      <w:start w:val="1"/>
      <w:numFmt w:val="upperRoman"/>
      <w:lvlText w:val="%1."/>
      <w:lvlJc w:val="left"/>
      <w:pPr>
        <w:ind w:left="720" w:hanging="72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7125ACF"/>
    <w:multiLevelType w:val="hybridMultilevel"/>
    <w:tmpl w:val="1FB6D22C"/>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922789D"/>
    <w:multiLevelType w:val="hybridMultilevel"/>
    <w:tmpl w:val="034E2F56"/>
    <w:lvl w:ilvl="0" w:tplc="C56C518E">
      <w:start w:val="1"/>
      <w:numFmt w:val="bullet"/>
      <w:lvlText w:val="-"/>
      <w:lvlJc w:val="left"/>
      <w:pPr>
        <w:ind w:left="720" w:hanging="360"/>
      </w:pPr>
      <w:rPr>
        <w:rFonts w:ascii="Arial" w:hAnsi="Arial" w:hint="default"/>
      </w:rPr>
    </w:lvl>
    <w:lvl w:ilvl="1" w:tplc="4762DC9E">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9D849B1"/>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6AC67B93"/>
    <w:multiLevelType w:val="hybridMultilevel"/>
    <w:tmpl w:val="BA0E44C4"/>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CB70897"/>
    <w:multiLevelType w:val="hybridMultilevel"/>
    <w:tmpl w:val="D52A5530"/>
    <w:lvl w:ilvl="0" w:tplc="A48880FC">
      <w:start w:val="1"/>
      <w:numFmt w:val="decimal"/>
      <w:lvlText w:val="%1)"/>
      <w:lvlJc w:val="left"/>
      <w:pPr>
        <w:ind w:left="360" w:hanging="360"/>
      </w:pPr>
      <w:rPr>
        <w:b w:val="0"/>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2"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FD21F4E"/>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409509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4CD2157"/>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52A15EC"/>
    <w:multiLevelType w:val="hybridMultilevel"/>
    <w:tmpl w:val="633C6392"/>
    <w:lvl w:ilvl="0" w:tplc="E19EEFF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7" w15:restartNumberingAfterBreak="0">
    <w:nsid w:val="753F3A59"/>
    <w:multiLevelType w:val="hybridMultilevel"/>
    <w:tmpl w:val="2F88F742"/>
    <w:lvl w:ilvl="0" w:tplc="0A08274C">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8" w15:restartNumberingAfterBreak="0">
    <w:nsid w:val="75F45569"/>
    <w:multiLevelType w:val="hybridMultilevel"/>
    <w:tmpl w:val="BDECB3CC"/>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799084A"/>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7AF4989"/>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325EFD"/>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9340778"/>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3C5338"/>
    <w:multiLevelType w:val="hybridMultilevel"/>
    <w:tmpl w:val="73307E2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E30419E"/>
    <w:multiLevelType w:val="hybridMultilevel"/>
    <w:tmpl w:val="59103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E6237D4"/>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2"/>
  </w:num>
  <w:num w:numId="2">
    <w:abstractNumId w:val="86"/>
  </w:num>
  <w:num w:numId="3">
    <w:abstractNumId w:val="13"/>
  </w:num>
  <w:num w:numId="4">
    <w:abstractNumId w:val="101"/>
  </w:num>
  <w:num w:numId="5">
    <w:abstractNumId w:val="84"/>
  </w:num>
  <w:num w:numId="6">
    <w:abstractNumId w:val="90"/>
  </w:num>
  <w:num w:numId="7">
    <w:abstractNumId w:val="98"/>
  </w:num>
  <w:num w:numId="8">
    <w:abstractNumId w:val="39"/>
  </w:num>
  <w:num w:numId="9">
    <w:abstractNumId w:val="32"/>
  </w:num>
  <w:num w:numId="10">
    <w:abstractNumId w:val="24"/>
  </w:num>
  <w:num w:numId="11">
    <w:abstractNumId w:val="78"/>
  </w:num>
  <w:num w:numId="12">
    <w:abstractNumId w:val="69"/>
  </w:num>
  <w:num w:numId="13">
    <w:abstractNumId w:val="44"/>
  </w:num>
  <w:num w:numId="14">
    <w:abstractNumId w:val="46"/>
  </w:num>
  <w:num w:numId="15">
    <w:abstractNumId w:val="64"/>
  </w:num>
  <w:num w:numId="16">
    <w:abstractNumId w:val="17"/>
  </w:num>
  <w:num w:numId="17">
    <w:abstractNumId w:val="16"/>
  </w:num>
  <w:num w:numId="18">
    <w:abstractNumId w:val="0"/>
  </w:num>
  <w:num w:numId="19">
    <w:abstractNumId w:val="37"/>
  </w:num>
  <w:num w:numId="20">
    <w:abstractNumId w:val="80"/>
  </w:num>
  <w:num w:numId="21">
    <w:abstractNumId w:val="97"/>
  </w:num>
  <w:num w:numId="22">
    <w:abstractNumId w:val="104"/>
  </w:num>
  <w:num w:numId="23">
    <w:abstractNumId w:val="61"/>
  </w:num>
  <w:num w:numId="24">
    <w:abstractNumId w:val="93"/>
  </w:num>
  <w:num w:numId="25">
    <w:abstractNumId w:val="59"/>
  </w:num>
  <w:num w:numId="26">
    <w:abstractNumId w:val="75"/>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num>
  <w:num w:numId="30">
    <w:abstractNumId w:val="78"/>
  </w:num>
  <w:num w:numId="31">
    <w:abstractNumId w:val="69"/>
  </w:num>
  <w:num w:numId="32">
    <w:abstractNumId w:val="16"/>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6"/>
  </w:num>
  <w:num w:numId="37">
    <w:abstractNumId w:val="77"/>
  </w:num>
  <w:num w:numId="38">
    <w:abstractNumId w:val="65"/>
  </w:num>
  <w:num w:numId="39">
    <w:abstractNumId w:val="94"/>
  </w:num>
  <w:num w:numId="40">
    <w:abstractNumId w:val="40"/>
  </w:num>
  <w:num w:numId="41">
    <w:abstractNumId w:val="72"/>
  </w:num>
  <w:num w:numId="42">
    <w:abstractNumId w:val="1"/>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53"/>
  </w:num>
  <w:num w:numId="46">
    <w:abstractNumId w:val="22"/>
  </w:num>
  <w:num w:numId="47">
    <w:abstractNumId w:val="12"/>
  </w:num>
  <w:num w:numId="48">
    <w:abstractNumId w:val="105"/>
  </w:num>
  <w:num w:numId="49">
    <w:abstractNumId w:val="25"/>
  </w:num>
  <w:num w:numId="50">
    <w:abstractNumId w:val="47"/>
  </w:num>
  <w:num w:numId="51">
    <w:abstractNumId w:val="7"/>
  </w:num>
  <w:num w:numId="52">
    <w:abstractNumId w:val="55"/>
  </w:num>
  <w:num w:numId="53">
    <w:abstractNumId w:val="96"/>
  </w:num>
  <w:num w:numId="54">
    <w:abstractNumId w:val="76"/>
  </w:num>
  <w:num w:numId="5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21"/>
  </w:num>
  <w:num w:numId="58">
    <w:abstractNumId w:val="11"/>
  </w:num>
  <w:num w:numId="59">
    <w:abstractNumId w:val="27"/>
  </w:num>
  <w:num w:numId="60">
    <w:abstractNumId w:val="8"/>
  </w:num>
  <w:num w:numId="61">
    <w:abstractNumId w:val="51"/>
  </w:num>
  <w:num w:numId="62">
    <w:abstractNumId w:val="49"/>
  </w:num>
  <w:num w:numId="63">
    <w:abstractNumId w:val="102"/>
  </w:num>
  <w:num w:numId="64">
    <w:abstractNumId w:val="30"/>
  </w:num>
  <w:num w:numId="65">
    <w:abstractNumId w:val="20"/>
  </w:num>
  <w:num w:numId="66">
    <w:abstractNumId w:val="66"/>
  </w:num>
  <w:num w:numId="67">
    <w:abstractNumId w:val="48"/>
  </w:num>
  <w:num w:numId="68">
    <w:abstractNumId w:val="48"/>
  </w:num>
  <w:num w:numId="69">
    <w:abstractNumId w:val="56"/>
  </w:num>
  <w:num w:numId="70">
    <w:abstractNumId w:val="83"/>
  </w:num>
  <w:num w:numId="71">
    <w:abstractNumId w:val="19"/>
  </w:num>
  <w:num w:numId="72">
    <w:abstractNumId w:val="67"/>
  </w:num>
  <w:num w:numId="73">
    <w:abstractNumId w:val="3"/>
  </w:num>
  <w:num w:numId="74">
    <w:abstractNumId w:val="5"/>
  </w:num>
  <w:num w:numId="75">
    <w:abstractNumId w:val="36"/>
  </w:num>
  <w:num w:numId="76">
    <w:abstractNumId w:val="10"/>
  </w:num>
  <w:num w:numId="77">
    <w:abstractNumId w:val="74"/>
  </w:num>
  <w:num w:numId="78">
    <w:abstractNumId w:val="29"/>
  </w:num>
  <w:num w:numId="79">
    <w:abstractNumId w:val="54"/>
  </w:num>
  <w:num w:numId="80">
    <w:abstractNumId w:val="73"/>
  </w:num>
  <w:num w:numId="81">
    <w:abstractNumId w:val="99"/>
  </w:num>
  <w:num w:numId="82">
    <w:abstractNumId w:val="52"/>
  </w:num>
  <w:num w:numId="83">
    <w:abstractNumId w:val="42"/>
  </w:num>
  <w:num w:numId="84">
    <w:abstractNumId w:val="2"/>
  </w:num>
  <w:num w:numId="85">
    <w:abstractNumId w:val="103"/>
  </w:num>
  <w:num w:numId="86">
    <w:abstractNumId w:val="85"/>
  </w:num>
  <w:num w:numId="87">
    <w:abstractNumId w:val="108"/>
  </w:num>
  <w:num w:numId="88">
    <w:abstractNumId w:val="34"/>
  </w:num>
  <w:num w:numId="89">
    <w:abstractNumId w:val="95"/>
  </w:num>
  <w:num w:numId="90">
    <w:abstractNumId w:val="71"/>
  </w:num>
  <w:num w:numId="91">
    <w:abstractNumId w:val="45"/>
  </w:num>
  <w:num w:numId="92">
    <w:abstractNumId w:val="107"/>
  </w:num>
  <w:num w:numId="93">
    <w:abstractNumId w:val="9"/>
  </w:num>
  <w:num w:numId="94">
    <w:abstractNumId w:val="68"/>
  </w:num>
  <w:num w:numId="95">
    <w:abstractNumId w:val="23"/>
  </w:num>
  <w:num w:numId="96">
    <w:abstractNumId w:val="81"/>
  </w:num>
  <w:num w:numId="97">
    <w:abstractNumId w:val="15"/>
  </w:num>
  <w:num w:numId="98">
    <w:abstractNumId w:val="33"/>
  </w:num>
  <w:num w:numId="99">
    <w:abstractNumId w:val="63"/>
  </w:num>
  <w:num w:numId="100">
    <w:abstractNumId w:val="18"/>
  </w:num>
  <w:num w:numId="101">
    <w:abstractNumId w:val="87"/>
  </w:num>
  <w:num w:numId="102">
    <w:abstractNumId w:val="88"/>
  </w:num>
  <w:num w:numId="103">
    <w:abstractNumId w:val="4"/>
  </w:num>
  <w:num w:numId="104">
    <w:abstractNumId w:val="79"/>
  </w:num>
  <w:num w:numId="105">
    <w:abstractNumId w:val="14"/>
  </w:num>
  <w:num w:numId="106">
    <w:abstractNumId w:val="35"/>
  </w:num>
  <w:num w:numId="107">
    <w:abstractNumId w:val="89"/>
  </w:num>
  <w:num w:numId="108">
    <w:abstractNumId w:val="82"/>
  </w:num>
  <w:num w:numId="109">
    <w:abstractNumId w:val="100"/>
  </w:num>
  <w:num w:numId="110">
    <w:abstractNumId w:val="6"/>
  </w:num>
  <w:num w:numId="111">
    <w:abstractNumId w:val="31"/>
  </w:num>
  <w:num w:numId="112">
    <w:abstractNumId w:val="60"/>
  </w:num>
  <w:num w:numId="113">
    <w:abstractNumId w:val="43"/>
  </w:num>
  <w:num w:numId="114">
    <w:abstractNumId w:val="70"/>
  </w:num>
  <w:num w:numId="115">
    <w:abstractNumId w:val="41"/>
  </w:num>
  <w:num w:numId="116">
    <w:abstractNumId w:val="91"/>
  </w:num>
  <w:num w:numId="117">
    <w:abstractNumId w:val="50"/>
  </w:num>
  <w:num w:numId="118">
    <w:abstractNumId w:val="106"/>
  </w:num>
  <w:num w:numId="119">
    <w:abstractNumId w:val="3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2931"/>
    <w:rsid w:val="00003543"/>
    <w:rsid w:val="00004217"/>
    <w:rsid w:val="00004E11"/>
    <w:rsid w:val="00005B51"/>
    <w:rsid w:val="00006233"/>
    <w:rsid w:val="00007AD3"/>
    <w:rsid w:val="0001122D"/>
    <w:rsid w:val="000112AD"/>
    <w:rsid w:val="000159BE"/>
    <w:rsid w:val="00015DEF"/>
    <w:rsid w:val="00016CBF"/>
    <w:rsid w:val="0002157D"/>
    <w:rsid w:val="00022BDA"/>
    <w:rsid w:val="000232D9"/>
    <w:rsid w:val="00023753"/>
    <w:rsid w:val="00025273"/>
    <w:rsid w:val="0003239F"/>
    <w:rsid w:val="00032E12"/>
    <w:rsid w:val="00032E41"/>
    <w:rsid w:val="00035EBD"/>
    <w:rsid w:val="00040717"/>
    <w:rsid w:val="000418CF"/>
    <w:rsid w:val="00042086"/>
    <w:rsid w:val="00042907"/>
    <w:rsid w:val="0004765F"/>
    <w:rsid w:val="000514BB"/>
    <w:rsid w:val="00051B52"/>
    <w:rsid w:val="000545B6"/>
    <w:rsid w:val="00055B7D"/>
    <w:rsid w:val="00061D0F"/>
    <w:rsid w:val="00064040"/>
    <w:rsid w:val="00064C1C"/>
    <w:rsid w:val="00065B88"/>
    <w:rsid w:val="0006712D"/>
    <w:rsid w:val="0007098F"/>
    <w:rsid w:val="00073058"/>
    <w:rsid w:val="00074BAE"/>
    <w:rsid w:val="0008191B"/>
    <w:rsid w:val="00083EB8"/>
    <w:rsid w:val="000877D2"/>
    <w:rsid w:val="00090B94"/>
    <w:rsid w:val="00091BFB"/>
    <w:rsid w:val="00093E75"/>
    <w:rsid w:val="000966A1"/>
    <w:rsid w:val="000977E6"/>
    <w:rsid w:val="000A75BF"/>
    <w:rsid w:val="000C1422"/>
    <w:rsid w:val="000C4319"/>
    <w:rsid w:val="000C4D7E"/>
    <w:rsid w:val="000C57CC"/>
    <w:rsid w:val="000D72EB"/>
    <w:rsid w:val="000E07BD"/>
    <w:rsid w:val="000E0DB3"/>
    <w:rsid w:val="000E10D9"/>
    <w:rsid w:val="000E16D3"/>
    <w:rsid w:val="000E5054"/>
    <w:rsid w:val="000E7B09"/>
    <w:rsid w:val="000F0527"/>
    <w:rsid w:val="000F37A6"/>
    <w:rsid w:val="000F5083"/>
    <w:rsid w:val="000F5824"/>
    <w:rsid w:val="00100F60"/>
    <w:rsid w:val="00104481"/>
    <w:rsid w:val="00106F76"/>
    <w:rsid w:val="0010796B"/>
    <w:rsid w:val="00115422"/>
    <w:rsid w:val="00121A9A"/>
    <w:rsid w:val="00125E76"/>
    <w:rsid w:val="00126418"/>
    <w:rsid w:val="00132602"/>
    <w:rsid w:val="00133DA2"/>
    <w:rsid w:val="00136C9D"/>
    <w:rsid w:val="00141239"/>
    <w:rsid w:val="0014719E"/>
    <w:rsid w:val="001476A7"/>
    <w:rsid w:val="001508D6"/>
    <w:rsid w:val="001515E4"/>
    <w:rsid w:val="00152735"/>
    <w:rsid w:val="00155325"/>
    <w:rsid w:val="001609C0"/>
    <w:rsid w:val="00160F24"/>
    <w:rsid w:val="00161EEB"/>
    <w:rsid w:val="001646CF"/>
    <w:rsid w:val="00167524"/>
    <w:rsid w:val="00167C51"/>
    <w:rsid w:val="0017239C"/>
    <w:rsid w:val="00173381"/>
    <w:rsid w:val="00175921"/>
    <w:rsid w:val="00176506"/>
    <w:rsid w:val="00183842"/>
    <w:rsid w:val="00185759"/>
    <w:rsid w:val="00196476"/>
    <w:rsid w:val="00197652"/>
    <w:rsid w:val="001A04E8"/>
    <w:rsid w:val="001A5F4E"/>
    <w:rsid w:val="001B1838"/>
    <w:rsid w:val="001B1942"/>
    <w:rsid w:val="001B5256"/>
    <w:rsid w:val="001B77F1"/>
    <w:rsid w:val="001B7A9B"/>
    <w:rsid w:val="001C2F64"/>
    <w:rsid w:val="001C4BD9"/>
    <w:rsid w:val="001C5EDD"/>
    <w:rsid w:val="001C79FC"/>
    <w:rsid w:val="001D0BD8"/>
    <w:rsid w:val="001D249E"/>
    <w:rsid w:val="001D2537"/>
    <w:rsid w:val="001D3542"/>
    <w:rsid w:val="001D6994"/>
    <w:rsid w:val="001E2533"/>
    <w:rsid w:val="001E3534"/>
    <w:rsid w:val="001E35B3"/>
    <w:rsid w:val="001E3B2B"/>
    <w:rsid w:val="001E3D4B"/>
    <w:rsid w:val="001E44E1"/>
    <w:rsid w:val="001E59FF"/>
    <w:rsid w:val="001F0193"/>
    <w:rsid w:val="001F0CC4"/>
    <w:rsid w:val="001F4B83"/>
    <w:rsid w:val="0020227F"/>
    <w:rsid w:val="002041AF"/>
    <w:rsid w:val="0020529D"/>
    <w:rsid w:val="002055E5"/>
    <w:rsid w:val="00205818"/>
    <w:rsid w:val="002111C2"/>
    <w:rsid w:val="00220199"/>
    <w:rsid w:val="00221F10"/>
    <w:rsid w:val="00222C7A"/>
    <w:rsid w:val="0022521D"/>
    <w:rsid w:val="00225DA9"/>
    <w:rsid w:val="002270D0"/>
    <w:rsid w:val="00227243"/>
    <w:rsid w:val="00230A27"/>
    <w:rsid w:val="0023792D"/>
    <w:rsid w:val="00240F96"/>
    <w:rsid w:val="002421E9"/>
    <w:rsid w:val="00242B92"/>
    <w:rsid w:val="00245400"/>
    <w:rsid w:val="0025104D"/>
    <w:rsid w:val="00253C9D"/>
    <w:rsid w:val="0025409A"/>
    <w:rsid w:val="00254655"/>
    <w:rsid w:val="00255B50"/>
    <w:rsid w:val="00261E07"/>
    <w:rsid w:val="00262FBF"/>
    <w:rsid w:val="00263226"/>
    <w:rsid w:val="002648BF"/>
    <w:rsid w:val="0026556B"/>
    <w:rsid w:val="0027499A"/>
    <w:rsid w:val="0027519B"/>
    <w:rsid w:val="0027550D"/>
    <w:rsid w:val="00281EB4"/>
    <w:rsid w:val="00283BAF"/>
    <w:rsid w:val="002857F7"/>
    <w:rsid w:val="00285F22"/>
    <w:rsid w:val="00293D64"/>
    <w:rsid w:val="002A1996"/>
    <w:rsid w:val="002B2D36"/>
    <w:rsid w:val="002B4605"/>
    <w:rsid w:val="002C43AA"/>
    <w:rsid w:val="002C5D25"/>
    <w:rsid w:val="002C5EBD"/>
    <w:rsid w:val="002D1AFB"/>
    <w:rsid w:val="002D21D3"/>
    <w:rsid w:val="002D2F25"/>
    <w:rsid w:val="002E0A77"/>
    <w:rsid w:val="002E1D7D"/>
    <w:rsid w:val="002E4E7A"/>
    <w:rsid w:val="002E5301"/>
    <w:rsid w:val="002E67A5"/>
    <w:rsid w:val="002E7ACB"/>
    <w:rsid w:val="00300149"/>
    <w:rsid w:val="00300465"/>
    <w:rsid w:val="00300F3D"/>
    <w:rsid w:val="00305F99"/>
    <w:rsid w:val="00306044"/>
    <w:rsid w:val="00307845"/>
    <w:rsid w:val="00314770"/>
    <w:rsid w:val="00315106"/>
    <w:rsid w:val="00320DE2"/>
    <w:rsid w:val="00322AF2"/>
    <w:rsid w:val="00322C41"/>
    <w:rsid w:val="00322EEA"/>
    <w:rsid w:val="003270AE"/>
    <w:rsid w:val="0032775E"/>
    <w:rsid w:val="00330D38"/>
    <w:rsid w:val="00335187"/>
    <w:rsid w:val="003375A3"/>
    <w:rsid w:val="00337825"/>
    <w:rsid w:val="003402C8"/>
    <w:rsid w:val="0034039E"/>
    <w:rsid w:val="00342080"/>
    <w:rsid w:val="00342188"/>
    <w:rsid w:val="0034300D"/>
    <w:rsid w:val="003434CD"/>
    <w:rsid w:val="0034421D"/>
    <w:rsid w:val="003444BA"/>
    <w:rsid w:val="0034515B"/>
    <w:rsid w:val="00347680"/>
    <w:rsid w:val="00354293"/>
    <w:rsid w:val="0035537F"/>
    <w:rsid w:val="00363208"/>
    <w:rsid w:val="003651F3"/>
    <w:rsid w:val="00370943"/>
    <w:rsid w:val="003727EF"/>
    <w:rsid w:val="003741D4"/>
    <w:rsid w:val="0037643F"/>
    <w:rsid w:val="003772F7"/>
    <w:rsid w:val="003801BD"/>
    <w:rsid w:val="00382131"/>
    <w:rsid w:val="00382C37"/>
    <w:rsid w:val="003934C4"/>
    <w:rsid w:val="00396343"/>
    <w:rsid w:val="0039653F"/>
    <w:rsid w:val="003974A4"/>
    <w:rsid w:val="003A0917"/>
    <w:rsid w:val="003A158C"/>
    <w:rsid w:val="003A22A5"/>
    <w:rsid w:val="003A27B2"/>
    <w:rsid w:val="003A4A5B"/>
    <w:rsid w:val="003A6076"/>
    <w:rsid w:val="003B03FA"/>
    <w:rsid w:val="003B2534"/>
    <w:rsid w:val="003B6C58"/>
    <w:rsid w:val="003C4959"/>
    <w:rsid w:val="003C7559"/>
    <w:rsid w:val="003D1C98"/>
    <w:rsid w:val="003E098F"/>
    <w:rsid w:val="003E1E7B"/>
    <w:rsid w:val="003E2B91"/>
    <w:rsid w:val="003E51D9"/>
    <w:rsid w:val="003E5586"/>
    <w:rsid w:val="003E73EA"/>
    <w:rsid w:val="003E749B"/>
    <w:rsid w:val="003F031D"/>
    <w:rsid w:val="003F08C2"/>
    <w:rsid w:val="003F1261"/>
    <w:rsid w:val="003F215E"/>
    <w:rsid w:val="003F522D"/>
    <w:rsid w:val="00401F20"/>
    <w:rsid w:val="0040211E"/>
    <w:rsid w:val="00404A9E"/>
    <w:rsid w:val="00407A69"/>
    <w:rsid w:val="00410BA0"/>
    <w:rsid w:val="00411AA8"/>
    <w:rsid w:val="00411E57"/>
    <w:rsid w:val="00412479"/>
    <w:rsid w:val="004127D0"/>
    <w:rsid w:val="00416830"/>
    <w:rsid w:val="00417288"/>
    <w:rsid w:val="00426D97"/>
    <w:rsid w:val="00430798"/>
    <w:rsid w:val="00431A2E"/>
    <w:rsid w:val="00433070"/>
    <w:rsid w:val="004379C9"/>
    <w:rsid w:val="00440CBA"/>
    <w:rsid w:val="00443D60"/>
    <w:rsid w:val="0044507B"/>
    <w:rsid w:val="004454B6"/>
    <w:rsid w:val="00450DFB"/>
    <w:rsid w:val="004527D1"/>
    <w:rsid w:val="00454302"/>
    <w:rsid w:val="004603B3"/>
    <w:rsid w:val="004608A3"/>
    <w:rsid w:val="00463507"/>
    <w:rsid w:val="00465829"/>
    <w:rsid w:val="00470501"/>
    <w:rsid w:val="00473A24"/>
    <w:rsid w:val="004814B4"/>
    <w:rsid w:val="004825AC"/>
    <w:rsid w:val="00484717"/>
    <w:rsid w:val="00485C3F"/>
    <w:rsid w:val="0049039F"/>
    <w:rsid w:val="004907D7"/>
    <w:rsid w:val="00493DEC"/>
    <w:rsid w:val="00494A88"/>
    <w:rsid w:val="0049527F"/>
    <w:rsid w:val="00495318"/>
    <w:rsid w:val="00497EBB"/>
    <w:rsid w:val="004A16DE"/>
    <w:rsid w:val="004A1B5E"/>
    <w:rsid w:val="004A2AFF"/>
    <w:rsid w:val="004A4C3B"/>
    <w:rsid w:val="004A5763"/>
    <w:rsid w:val="004A608E"/>
    <w:rsid w:val="004A7B24"/>
    <w:rsid w:val="004A7D01"/>
    <w:rsid w:val="004C0C4C"/>
    <w:rsid w:val="004C2448"/>
    <w:rsid w:val="004C595D"/>
    <w:rsid w:val="004D0B34"/>
    <w:rsid w:val="004D1CA1"/>
    <w:rsid w:val="004D20FE"/>
    <w:rsid w:val="004D29A3"/>
    <w:rsid w:val="004D412B"/>
    <w:rsid w:val="004D6A26"/>
    <w:rsid w:val="004D7CDB"/>
    <w:rsid w:val="004E117F"/>
    <w:rsid w:val="004E1B03"/>
    <w:rsid w:val="004E3957"/>
    <w:rsid w:val="004E63EE"/>
    <w:rsid w:val="004F1885"/>
    <w:rsid w:val="004F1FFF"/>
    <w:rsid w:val="004F3483"/>
    <w:rsid w:val="004F361D"/>
    <w:rsid w:val="005025B3"/>
    <w:rsid w:val="00503318"/>
    <w:rsid w:val="00503E19"/>
    <w:rsid w:val="0050447D"/>
    <w:rsid w:val="005048B6"/>
    <w:rsid w:val="005052D3"/>
    <w:rsid w:val="005053C9"/>
    <w:rsid w:val="00506761"/>
    <w:rsid w:val="005072A2"/>
    <w:rsid w:val="0051174E"/>
    <w:rsid w:val="00511A9F"/>
    <w:rsid w:val="00511D46"/>
    <w:rsid w:val="00512437"/>
    <w:rsid w:val="00513CE7"/>
    <w:rsid w:val="00514AD3"/>
    <w:rsid w:val="00515674"/>
    <w:rsid w:val="00515A8B"/>
    <w:rsid w:val="00516AB2"/>
    <w:rsid w:val="005170AA"/>
    <w:rsid w:val="005251A5"/>
    <w:rsid w:val="00525473"/>
    <w:rsid w:val="00525488"/>
    <w:rsid w:val="0052689F"/>
    <w:rsid w:val="005300D6"/>
    <w:rsid w:val="00530132"/>
    <w:rsid w:val="00531036"/>
    <w:rsid w:val="00535749"/>
    <w:rsid w:val="0053619A"/>
    <w:rsid w:val="005404DE"/>
    <w:rsid w:val="00540895"/>
    <w:rsid w:val="0054567F"/>
    <w:rsid w:val="00545B44"/>
    <w:rsid w:val="00547303"/>
    <w:rsid w:val="0055313F"/>
    <w:rsid w:val="0055349C"/>
    <w:rsid w:val="00553737"/>
    <w:rsid w:val="00553F5F"/>
    <w:rsid w:val="00555D19"/>
    <w:rsid w:val="00560248"/>
    <w:rsid w:val="00560E1D"/>
    <w:rsid w:val="00561917"/>
    <w:rsid w:val="0056298F"/>
    <w:rsid w:val="00562D68"/>
    <w:rsid w:val="00562EB6"/>
    <w:rsid w:val="0056399C"/>
    <w:rsid w:val="005657E5"/>
    <w:rsid w:val="00566A71"/>
    <w:rsid w:val="005672C7"/>
    <w:rsid w:val="0057034D"/>
    <w:rsid w:val="00571BCC"/>
    <w:rsid w:val="00571C1A"/>
    <w:rsid w:val="00573721"/>
    <w:rsid w:val="00576CAC"/>
    <w:rsid w:val="00584569"/>
    <w:rsid w:val="005869FE"/>
    <w:rsid w:val="00586F9C"/>
    <w:rsid w:val="005875B4"/>
    <w:rsid w:val="00587D4A"/>
    <w:rsid w:val="00590F36"/>
    <w:rsid w:val="00592C37"/>
    <w:rsid w:val="00596885"/>
    <w:rsid w:val="005A0E22"/>
    <w:rsid w:val="005A25D9"/>
    <w:rsid w:val="005A4C44"/>
    <w:rsid w:val="005B0E7B"/>
    <w:rsid w:val="005B23B8"/>
    <w:rsid w:val="005B25DD"/>
    <w:rsid w:val="005B611B"/>
    <w:rsid w:val="005C14BD"/>
    <w:rsid w:val="005C44B4"/>
    <w:rsid w:val="005C463E"/>
    <w:rsid w:val="005C4E4E"/>
    <w:rsid w:val="005C50B3"/>
    <w:rsid w:val="005C5111"/>
    <w:rsid w:val="005C63AF"/>
    <w:rsid w:val="005C6635"/>
    <w:rsid w:val="005C6FCC"/>
    <w:rsid w:val="005D1A43"/>
    <w:rsid w:val="005D4D23"/>
    <w:rsid w:val="005D5776"/>
    <w:rsid w:val="005D5879"/>
    <w:rsid w:val="005E4F09"/>
    <w:rsid w:val="005E6D5E"/>
    <w:rsid w:val="005E74C0"/>
    <w:rsid w:val="005F0C17"/>
    <w:rsid w:val="005F0D8A"/>
    <w:rsid w:val="005F4FD7"/>
    <w:rsid w:val="00600861"/>
    <w:rsid w:val="00601F66"/>
    <w:rsid w:val="00602157"/>
    <w:rsid w:val="006048D4"/>
    <w:rsid w:val="00604CBC"/>
    <w:rsid w:val="0060752D"/>
    <w:rsid w:val="0061024A"/>
    <w:rsid w:val="0061078B"/>
    <w:rsid w:val="00611BD5"/>
    <w:rsid w:val="00611F97"/>
    <w:rsid w:val="006127BC"/>
    <w:rsid w:val="0061295A"/>
    <w:rsid w:val="00612AA6"/>
    <w:rsid w:val="006150BE"/>
    <w:rsid w:val="006202AC"/>
    <w:rsid w:val="0062154A"/>
    <w:rsid w:val="006241B1"/>
    <w:rsid w:val="0062599A"/>
    <w:rsid w:val="00627005"/>
    <w:rsid w:val="0062726C"/>
    <w:rsid w:val="00627873"/>
    <w:rsid w:val="0063063A"/>
    <w:rsid w:val="00630D82"/>
    <w:rsid w:val="006321F3"/>
    <w:rsid w:val="006352CE"/>
    <w:rsid w:val="00637B74"/>
    <w:rsid w:val="00641C1F"/>
    <w:rsid w:val="00641D2D"/>
    <w:rsid w:val="0064317A"/>
    <w:rsid w:val="00643B08"/>
    <w:rsid w:val="00644981"/>
    <w:rsid w:val="00646448"/>
    <w:rsid w:val="0064739D"/>
    <w:rsid w:val="006475EC"/>
    <w:rsid w:val="00647BCD"/>
    <w:rsid w:val="00647BF2"/>
    <w:rsid w:val="00651B11"/>
    <w:rsid w:val="00651B2E"/>
    <w:rsid w:val="0065239D"/>
    <w:rsid w:val="00652576"/>
    <w:rsid w:val="006538F3"/>
    <w:rsid w:val="00656F43"/>
    <w:rsid w:val="0066075A"/>
    <w:rsid w:val="006640DB"/>
    <w:rsid w:val="00666913"/>
    <w:rsid w:val="006677A7"/>
    <w:rsid w:val="00670246"/>
    <w:rsid w:val="006719CE"/>
    <w:rsid w:val="00673C61"/>
    <w:rsid w:val="006742D1"/>
    <w:rsid w:val="0067639A"/>
    <w:rsid w:val="0068044C"/>
    <w:rsid w:val="00680D14"/>
    <w:rsid w:val="006848CB"/>
    <w:rsid w:val="006861C3"/>
    <w:rsid w:val="00690375"/>
    <w:rsid w:val="006915F5"/>
    <w:rsid w:val="00691E0E"/>
    <w:rsid w:val="0069269D"/>
    <w:rsid w:val="00694D68"/>
    <w:rsid w:val="006A48CD"/>
    <w:rsid w:val="006A51A8"/>
    <w:rsid w:val="006A5578"/>
    <w:rsid w:val="006A67F3"/>
    <w:rsid w:val="006A7E33"/>
    <w:rsid w:val="006B2782"/>
    <w:rsid w:val="006B2999"/>
    <w:rsid w:val="006B341F"/>
    <w:rsid w:val="006B632A"/>
    <w:rsid w:val="006C0BD9"/>
    <w:rsid w:val="006C2CE5"/>
    <w:rsid w:val="006C3A1E"/>
    <w:rsid w:val="006C45AF"/>
    <w:rsid w:val="006C65FF"/>
    <w:rsid w:val="006C78BE"/>
    <w:rsid w:val="006D0949"/>
    <w:rsid w:val="006D2E8F"/>
    <w:rsid w:val="006D4DEB"/>
    <w:rsid w:val="006D515B"/>
    <w:rsid w:val="006D65E5"/>
    <w:rsid w:val="006E0062"/>
    <w:rsid w:val="006E14F1"/>
    <w:rsid w:val="006E163A"/>
    <w:rsid w:val="006E2517"/>
    <w:rsid w:val="006E2669"/>
    <w:rsid w:val="006E33DB"/>
    <w:rsid w:val="006E3BCE"/>
    <w:rsid w:val="006E56B2"/>
    <w:rsid w:val="006E663D"/>
    <w:rsid w:val="006E6F54"/>
    <w:rsid w:val="006E788F"/>
    <w:rsid w:val="006E7EB4"/>
    <w:rsid w:val="006F19FE"/>
    <w:rsid w:val="006F271F"/>
    <w:rsid w:val="006F3428"/>
    <w:rsid w:val="006F3721"/>
    <w:rsid w:val="006F4CE4"/>
    <w:rsid w:val="006F4DC3"/>
    <w:rsid w:val="006F4F4B"/>
    <w:rsid w:val="006F5E34"/>
    <w:rsid w:val="00704CFF"/>
    <w:rsid w:val="00704D57"/>
    <w:rsid w:val="0070616A"/>
    <w:rsid w:val="007066D2"/>
    <w:rsid w:val="0070704F"/>
    <w:rsid w:val="007102AB"/>
    <w:rsid w:val="0071140E"/>
    <w:rsid w:val="00711D43"/>
    <w:rsid w:val="0071787C"/>
    <w:rsid w:val="0072337F"/>
    <w:rsid w:val="00723AA7"/>
    <w:rsid w:val="00724AAB"/>
    <w:rsid w:val="0072583D"/>
    <w:rsid w:val="00725ADC"/>
    <w:rsid w:val="00731000"/>
    <w:rsid w:val="00732A78"/>
    <w:rsid w:val="0073356F"/>
    <w:rsid w:val="00735326"/>
    <w:rsid w:val="00735E07"/>
    <w:rsid w:val="007405FB"/>
    <w:rsid w:val="007433A3"/>
    <w:rsid w:val="00747A52"/>
    <w:rsid w:val="00747CD5"/>
    <w:rsid w:val="00750190"/>
    <w:rsid w:val="00756030"/>
    <w:rsid w:val="00756489"/>
    <w:rsid w:val="0075648C"/>
    <w:rsid w:val="00756B21"/>
    <w:rsid w:val="00757EB5"/>
    <w:rsid w:val="00760265"/>
    <w:rsid w:val="00761E65"/>
    <w:rsid w:val="007646D7"/>
    <w:rsid w:val="00764AF7"/>
    <w:rsid w:val="00771877"/>
    <w:rsid w:val="00771BA3"/>
    <w:rsid w:val="00773B7B"/>
    <w:rsid w:val="00774A85"/>
    <w:rsid w:val="00774E6C"/>
    <w:rsid w:val="00777EE2"/>
    <w:rsid w:val="00780093"/>
    <w:rsid w:val="0078209C"/>
    <w:rsid w:val="00791A64"/>
    <w:rsid w:val="00793767"/>
    <w:rsid w:val="00793A36"/>
    <w:rsid w:val="007A26DD"/>
    <w:rsid w:val="007A27AE"/>
    <w:rsid w:val="007A4889"/>
    <w:rsid w:val="007B06E4"/>
    <w:rsid w:val="007B1958"/>
    <w:rsid w:val="007B24AA"/>
    <w:rsid w:val="007B31E5"/>
    <w:rsid w:val="007B530A"/>
    <w:rsid w:val="007B616F"/>
    <w:rsid w:val="007B7362"/>
    <w:rsid w:val="007B756D"/>
    <w:rsid w:val="007B7AB8"/>
    <w:rsid w:val="007C077D"/>
    <w:rsid w:val="007C1FB5"/>
    <w:rsid w:val="007C4FAB"/>
    <w:rsid w:val="007C7616"/>
    <w:rsid w:val="007C7ADB"/>
    <w:rsid w:val="007E1A2F"/>
    <w:rsid w:val="007E2634"/>
    <w:rsid w:val="007E4F2B"/>
    <w:rsid w:val="007E6B58"/>
    <w:rsid w:val="007F057A"/>
    <w:rsid w:val="007F363C"/>
    <w:rsid w:val="007F3F0C"/>
    <w:rsid w:val="007F40C9"/>
    <w:rsid w:val="007F4A6D"/>
    <w:rsid w:val="007F4C83"/>
    <w:rsid w:val="007F574A"/>
    <w:rsid w:val="007F5B63"/>
    <w:rsid w:val="007F5EBD"/>
    <w:rsid w:val="007F6825"/>
    <w:rsid w:val="00801FA1"/>
    <w:rsid w:val="008020EE"/>
    <w:rsid w:val="00806BAB"/>
    <w:rsid w:val="008074E5"/>
    <w:rsid w:val="008102C6"/>
    <w:rsid w:val="0081099D"/>
    <w:rsid w:val="0081171C"/>
    <w:rsid w:val="00813874"/>
    <w:rsid w:val="00820436"/>
    <w:rsid w:val="00821AFC"/>
    <w:rsid w:val="00822AFE"/>
    <w:rsid w:val="00824CB2"/>
    <w:rsid w:val="0082798A"/>
    <w:rsid w:val="00832BFF"/>
    <w:rsid w:val="00833527"/>
    <w:rsid w:val="00834FF2"/>
    <w:rsid w:val="00836636"/>
    <w:rsid w:val="008366ED"/>
    <w:rsid w:val="0084169E"/>
    <w:rsid w:val="00850348"/>
    <w:rsid w:val="00850CDE"/>
    <w:rsid w:val="00851166"/>
    <w:rsid w:val="00851EB8"/>
    <w:rsid w:val="00852FF0"/>
    <w:rsid w:val="008533A4"/>
    <w:rsid w:val="0085606A"/>
    <w:rsid w:val="00856209"/>
    <w:rsid w:val="00856D77"/>
    <w:rsid w:val="008571EC"/>
    <w:rsid w:val="008637E9"/>
    <w:rsid w:val="008639DC"/>
    <w:rsid w:val="00863ED6"/>
    <w:rsid w:val="008653FA"/>
    <w:rsid w:val="00865EE7"/>
    <w:rsid w:val="008701BB"/>
    <w:rsid w:val="00871DCE"/>
    <w:rsid w:val="008727F0"/>
    <w:rsid w:val="00873E8F"/>
    <w:rsid w:val="0088106B"/>
    <w:rsid w:val="0088173C"/>
    <w:rsid w:val="0088175D"/>
    <w:rsid w:val="00883132"/>
    <w:rsid w:val="00884B85"/>
    <w:rsid w:val="00886F61"/>
    <w:rsid w:val="00891D88"/>
    <w:rsid w:val="00893027"/>
    <w:rsid w:val="00893884"/>
    <w:rsid w:val="0089534C"/>
    <w:rsid w:val="008960E7"/>
    <w:rsid w:val="00896184"/>
    <w:rsid w:val="008A4D8A"/>
    <w:rsid w:val="008A54B9"/>
    <w:rsid w:val="008A5ABF"/>
    <w:rsid w:val="008A6B39"/>
    <w:rsid w:val="008A7FBA"/>
    <w:rsid w:val="008B144F"/>
    <w:rsid w:val="008B21F9"/>
    <w:rsid w:val="008B4E70"/>
    <w:rsid w:val="008B670C"/>
    <w:rsid w:val="008C66A8"/>
    <w:rsid w:val="008D20E8"/>
    <w:rsid w:val="008D5577"/>
    <w:rsid w:val="008D5BA6"/>
    <w:rsid w:val="008D6D0C"/>
    <w:rsid w:val="008D73C6"/>
    <w:rsid w:val="008E1D70"/>
    <w:rsid w:val="008E3CFA"/>
    <w:rsid w:val="008E47F8"/>
    <w:rsid w:val="008E4A69"/>
    <w:rsid w:val="008E7FCC"/>
    <w:rsid w:val="008F0134"/>
    <w:rsid w:val="008F0F23"/>
    <w:rsid w:val="008F4ED0"/>
    <w:rsid w:val="0090100B"/>
    <w:rsid w:val="009012A2"/>
    <w:rsid w:val="00903C12"/>
    <w:rsid w:val="00907B11"/>
    <w:rsid w:val="009128B3"/>
    <w:rsid w:val="0092306D"/>
    <w:rsid w:val="00923688"/>
    <w:rsid w:val="00925DDF"/>
    <w:rsid w:val="00933ED6"/>
    <w:rsid w:val="00937070"/>
    <w:rsid w:val="00937491"/>
    <w:rsid w:val="00943EFC"/>
    <w:rsid w:val="00944E8C"/>
    <w:rsid w:val="0094513C"/>
    <w:rsid w:val="009464AC"/>
    <w:rsid w:val="00947058"/>
    <w:rsid w:val="009470AA"/>
    <w:rsid w:val="00947253"/>
    <w:rsid w:val="009501D9"/>
    <w:rsid w:val="009510DD"/>
    <w:rsid w:val="00952C8E"/>
    <w:rsid w:val="0095621C"/>
    <w:rsid w:val="00960049"/>
    <w:rsid w:val="00961700"/>
    <w:rsid w:val="009635B1"/>
    <w:rsid w:val="009649D7"/>
    <w:rsid w:val="00964C6B"/>
    <w:rsid w:val="00964E8B"/>
    <w:rsid w:val="00966539"/>
    <w:rsid w:val="00967A05"/>
    <w:rsid w:val="0097042E"/>
    <w:rsid w:val="0097404F"/>
    <w:rsid w:val="00975A17"/>
    <w:rsid w:val="0097671C"/>
    <w:rsid w:val="00984057"/>
    <w:rsid w:val="009843BB"/>
    <w:rsid w:val="009848EB"/>
    <w:rsid w:val="0099032D"/>
    <w:rsid w:val="009914E2"/>
    <w:rsid w:val="00992B41"/>
    <w:rsid w:val="009938A7"/>
    <w:rsid w:val="0099592D"/>
    <w:rsid w:val="00997B76"/>
    <w:rsid w:val="00997EDB"/>
    <w:rsid w:val="009A2E42"/>
    <w:rsid w:val="009A3901"/>
    <w:rsid w:val="009A7C4B"/>
    <w:rsid w:val="009B366D"/>
    <w:rsid w:val="009B4118"/>
    <w:rsid w:val="009B56EF"/>
    <w:rsid w:val="009C36ED"/>
    <w:rsid w:val="009D4FF8"/>
    <w:rsid w:val="009D5585"/>
    <w:rsid w:val="009D6E83"/>
    <w:rsid w:val="009E0444"/>
    <w:rsid w:val="009E0DA5"/>
    <w:rsid w:val="009E2FCB"/>
    <w:rsid w:val="009E3940"/>
    <w:rsid w:val="009E39E9"/>
    <w:rsid w:val="009E4973"/>
    <w:rsid w:val="009E4DE6"/>
    <w:rsid w:val="009F24BE"/>
    <w:rsid w:val="009F2766"/>
    <w:rsid w:val="00A02FA3"/>
    <w:rsid w:val="00A03C1B"/>
    <w:rsid w:val="00A04746"/>
    <w:rsid w:val="00A04988"/>
    <w:rsid w:val="00A04D5A"/>
    <w:rsid w:val="00A05C8F"/>
    <w:rsid w:val="00A0680A"/>
    <w:rsid w:val="00A1277C"/>
    <w:rsid w:val="00A1566B"/>
    <w:rsid w:val="00A16733"/>
    <w:rsid w:val="00A2049A"/>
    <w:rsid w:val="00A214AA"/>
    <w:rsid w:val="00A216C9"/>
    <w:rsid w:val="00A21C1A"/>
    <w:rsid w:val="00A22262"/>
    <w:rsid w:val="00A2355F"/>
    <w:rsid w:val="00A23689"/>
    <w:rsid w:val="00A2476D"/>
    <w:rsid w:val="00A264C0"/>
    <w:rsid w:val="00A2713B"/>
    <w:rsid w:val="00A31AE5"/>
    <w:rsid w:val="00A340A4"/>
    <w:rsid w:val="00A3431D"/>
    <w:rsid w:val="00A3545F"/>
    <w:rsid w:val="00A37434"/>
    <w:rsid w:val="00A41AB0"/>
    <w:rsid w:val="00A42AF4"/>
    <w:rsid w:val="00A44624"/>
    <w:rsid w:val="00A462D9"/>
    <w:rsid w:val="00A51570"/>
    <w:rsid w:val="00A520E7"/>
    <w:rsid w:val="00A52DCE"/>
    <w:rsid w:val="00A6176D"/>
    <w:rsid w:val="00A65F52"/>
    <w:rsid w:val="00A666AE"/>
    <w:rsid w:val="00A71956"/>
    <w:rsid w:val="00A71DCC"/>
    <w:rsid w:val="00A73FFA"/>
    <w:rsid w:val="00A771C1"/>
    <w:rsid w:val="00A85793"/>
    <w:rsid w:val="00A85F5E"/>
    <w:rsid w:val="00A87123"/>
    <w:rsid w:val="00A908EC"/>
    <w:rsid w:val="00A93132"/>
    <w:rsid w:val="00AA2673"/>
    <w:rsid w:val="00AA552E"/>
    <w:rsid w:val="00AA6E14"/>
    <w:rsid w:val="00AB28FA"/>
    <w:rsid w:val="00AB4F97"/>
    <w:rsid w:val="00AC0663"/>
    <w:rsid w:val="00AC07C4"/>
    <w:rsid w:val="00AC1224"/>
    <w:rsid w:val="00AC232F"/>
    <w:rsid w:val="00AC3A8C"/>
    <w:rsid w:val="00AC5532"/>
    <w:rsid w:val="00AC6AB6"/>
    <w:rsid w:val="00AC6D26"/>
    <w:rsid w:val="00AD150F"/>
    <w:rsid w:val="00AD2154"/>
    <w:rsid w:val="00AD3ECC"/>
    <w:rsid w:val="00AD51CD"/>
    <w:rsid w:val="00AE6F3B"/>
    <w:rsid w:val="00AE7472"/>
    <w:rsid w:val="00AE7C0B"/>
    <w:rsid w:val="00AF1579"/>
    <w:rsid w:val="00AF1AAD"/>
    <w:rsid w:val="00AF2BC2"/>
    <w:rsid w:val="00AF3385"/>
    <w:rsid w:val="00AF408A"/>
    <w:rsid w:val="00AF40A0"/>
    <w:rsid w:val="00B0032E"/>
    <w:rsid w:val="00B0249D"/>
    <w:rsid w:val="00B02E97"/>
    <w:rsid w:val="00B03FFE"/>
    <w:rsid w:val="00B106C9"/>
    <w:rsid w:val="00B11496"/>
    <w:rsid w:val="00B11EEE"/>
    <w:rsid w:val="00B1349D"/>
    <w:rsid w:val="00B169F2"/>
    <w:rsid w:val="00B231B7"/>
    <w:rsid w:val="00B27A1C"/>
    <w:rsid w:val="00B30CEB"/>
    <w:rsid w:val="00B31199"/>
    <w:rsid w:val="00B32933"/>
    <w:rsid w:val="00B338D6"/>
    <w:rsid w:val="00B34EA3"/>
    <w:rsid w:val="00B371D0"/>
    <w:rsid w:val="00B42B7E"/>
    <w:rsid w:val="00B42CF6"/>
    <w:rsid w:val="00B45E94"/>
    <w:rsid w:val="00B461BC"/>
    <w:rsid w:val="00B467A8"/>
    <w:rsid w:val="00B51E75"/>
    <w:rsid w:val="00B5575F"/>
    <w:rsid w:val="00B61F25"/>
    <w:rsid w:val="00B62E10"/>
    <w:rsid w:val="00B64010"/>
    <w:rsid w:val="00B70299"/>
    <w:rsid w:val="00B72143"/>
    <w:rsid w:val="00B734D8"/>
    <w:rsid w:val="00B74859"/>
    <w:rsid w:val="00B74F2E"/>
    <w:rsid w:val="00B7507A"/>
    <w:rsid w:val="00B83A75"/>
    <w:rsid w:val="00B856E2"/>
    <w:rsid w:val="00B90B8D"/>
    <w:rsid w:val="00B91952"/>
    <w:rsid w:val="00B93579"/>
    <w:rsid w:val="00B94D06"/>
    <w:rsid w:val="00B978FF"/>
    <w:rsid w:val="00B97B21"/>
    <w:rsid w:val="00B97EEE"/>
    <w:rsid w:val="00BA5CD0"/>
    <w:rsid w:val="00BA6336"/>
    <w:rsid w:val="00BA6B0D"/>
    <w:rsid w:val="00BB2B03"/>
    <w:rsid w:val="00BB354F"/>
    <w:rsid w:val="00BB5383"/>
    <w:rsid w:val="00BB6C8A"/>
    <w:rsid w:val="00BC1DD8"/>
    <w:rsid w:val="00BC2624"/>
    <w:rsid w:val="00BC2F38"/>
    <w:rsid w:val="00BC5CD1"/>
    <w:rsid w:val="00BC6EA7"/>
    <w:rsid w:val="00BD1A85"/>
    <w:rsid w:val="00BD3174"/>
    <w:rsid w:val="00BD6642"/>
    <w:rsid w:val="00BD6A7C"/>
    <w:rsid w:val="00BE2F1B"/>
    <w:rsid w:val="00BE34D5"/>
    <w:rsid w:val="00BE595D"/>
    <w:rsid w:val="00BE61A3"/>
    <w:rsid w:val="00BF2A2B"/>
    <w:rsid w:val="00BF3E45"/>
    <w:rsid w:val="00BF6ACF"/>
    <w:rsid w:val="00C01CD5"/>
    <w:rsid w:val="00C025BF"/>
    <w:rsid w:val="00C033B4"/>
    <w:rsid w:val="00C039CA"/>
    <w:rsid w:val="00C05608"/>
    <w:rsid w:val="00C0671C"/>
    <w:rsid w:val="00C105F0"/>
    <w:rsid w:val="00C10B82"/>
    <w:rsid w:val="00C12769"/>
    <w:rsid w:val="00C14E82"/>
    <w:rsid w:val="00C21750"/>
    <w:rsid w:val="00C27F34"/>
    <w:rsid w:val="00C303F4"/>
    <w:rsid w:val="00C317B0"/>
    <w:rsid w:val="00C32052"/>
    <w:rsid w:val="00C32080"/>
    <w:rsid w:val="00C320C6"/>
    <w:rsid w:val="00C34487"/>
    <w:rsid w:val="00C351EB"/>
    <w:rsid w:val="00C35B68"/>
    <w:rsid w:val="00C35EC3"/>
    <w:rsid w:val="00C36981"/>
    <w:rsid w:val="00C40065"/>
    <w:rsid w:val="00C4170D"/>
    <w:rsid w:val="00C43A87"/>
    <w:rsid w:val="00C44C15"/>
    <w:rsid w:val="00C45162"/>
    <w:rsid w:val="00C4663F"/>
    <w:rsid w:val="00C47101"/>
    <w:rsid w:val="00C54B6C"/>
    <w:rsid w:val="00C570D7"/>
    <w:rsid w:val="00C57E4E"/>
    <w:rsid w:val="00C60F64"/>
    <w:rsid w:val="00C61987"/>
    <w:rsid w:val="00C63D4D"/>
    <w:rsid w:val="00C654C3"/>
    <w:rsid w:val="00C66E11"/>
    <w:rsid w:val="00C73C4E"/>
    <w:rsid w:val="00C73D70"/>
    <w:rsid w:val="00C743D6"/>
    <w:rsid w:val="00C757E5"/>
    <w:rsid w:val="00C75C6E"/>
    <w:rsid w:val="00C81850"/>
    <w:rsid w:val="00C81E98"/>
    <w:rsid w:val="00C820DD"/>
    <w:rsid w:val="00C82AC2"/>
    <w:rsid w:val="00C842BF"/>
    <w:rsid w:val="00C85E7F"/>
    <w:rsid w:val="00C869CC"/>
    <w:rsid w:val="00C86F78"/>
    <w:rsid w:val="00C93A79"/>
    <w:rsid w:val="00C97299"/>
    <w:rsid w:val="00C9762E"/>
    <w:rsid w:val="00C97D52"/>
    <w:rsid w:val="00CA13AA"/>
    <w:rsid w:val="00CA22E9"/>
    <w:rsid w:val="00CA52DF"/>
    <w:rsid w:val="00CB2ECE"/>
    <w:rsid w:val="00CB3C74"/>
    <w:rsid w:val="00CB74F3"/>
    <w:rsid w:val="00CC3357"/>
    <w:rsid w:val="00CC3539"/>
    <w:rsid w:val="00CC3C54"/>
    <w:rsid w:val="00CC6F47"/>
    <w:rsid w:val="00CD0CFE"/>
    <w:rsid w:val="00CD15DD"/>
    <w:rsid w:val="00CD3D80"/>
    <w:rsid w:val="00CD74EB"/>
    <w:rsid w:val="00CE0D0D"/>
    <w:rsid w:val="00CE272A"/>
    <w:rsid w:val="00CE2BE5"/>
    <w:rsid w:val="00CE362A"/>
    <w:rsid w:val="00CE504F"/>
    <w:rsid w:val="00CF21A0"/>
    <w:rsid w:val="00CF2340"/>
    <w:rsid w:val="00CF4657"/>
    <w:rsid w:val="00CF5438"/>
    <w:rsid w:val="00CF6D7F"/>
    <w:rsid w:val="00CF6F3C"/>
    <w:rsid w:val="00D01961"/>
    <w:rsid w:val="00D04026"/>
    <w:rsid w:val="00D0588E"/>
    <w:rsid w:val="00D1056C"/>
    <w:rsid w:val="00D108FD"/>
    <w:rsid w:val="00D10AC7"/>
    <w:rsid w:val="00D11251"/>
    <w:rsid w:val="00D1476B"/>
    <w:rsid w:val="00D14F09"/>
    <w:rsid w:val="00D17C9D"/>
    <w:rsid w:val="00D20410"/>
    <w:rsid w:val="00D20424"/>
    <w:rsid w:val="00D2431D"/>
    <w:rsid w:val="00D24792"/>
    <w:rsid w:val="00D35368"/>
    <w:rsid w:val="00D37B4E"/>
    <w:rsid w:val="00D460A9"/>
    <w:rsid w:val="00D540A5"/>
    <w:rsid w:val="00D6224B"/>
    <w:rsid w:val="00D64395"/>
    <w:rsid w:val="00D64480"/>
    <w:rsid w:val="00D6487F"/>
    <w:rsid w:val="00D648C8"/>
    <w:rsid w:val="00D72DDA"/>
    <w:rsid w:val="00D844F1"/>
    <w:rsid w:val="00D93A77"/>
    <w:rsid w:val="00D93DB8"/>
    <w:rsid w:val="00D946EB"/>
    <w:rsid w:val="00DA127B"/>
    <w:rsid w:val="00DA1AB7"/>
    <w:rsid w:val="00DA25A3"/>
    <w:rsid w:val="00DA281D"/>
    <w:rsid w:val="00DA2E1C"/>
    <w:rsid w:val="00DA5171"/>
    <w:rsid w:val="00DB30E1"/>
    <w:rsid w:val="00DB35DC"/>
    <w:rsid w:val="00DB4CDD"/>
    <w:rsid w:val="00DB53ED"/>
    <w:rsid w:val="00DB54B3"/>
    <w:rsid w:val="00DB7496"/>
    <w:rsid w:val="00DC1167"/>
    <w:rsid w:val="00DC17E6"/>
    <w:rsid w:val="00DC1DA3"/>
    <w:rsid w:val="00DC2280"/>
    <w:rsid w:val="00DC2A67"/>
    <w:rsid w:val="00DC2F4C"/>
    <w:rsid w:val="00DD104D"/>
    <w:rsid w:val="00DD30FE"/>
    <w:rsid w:val="00DD416A"/>
    <w:rsid w:val="00DD43DD"/>
    <w:rsid w:val="00DD4A67"/>
    <w:rsid w:val="00DD5B6A"/>
    <w:rsid w:val="00DD5DCE"/>
    <w:rsid w:val="00DD5E8C"/>
    <w:rsid w:val="00DD6336"/>
    <w:rsid w:val="00DE2589"/>
    <w:rsid w:val="00DE5E8F"/>
    <w:rsid w:val="00DE6784"/>
    <w:rsid w:val="00DE748E"/>
    <w:rsid w:val="00E00C3D"/>
    <w:rsid w:val="00E00F8F"/>
    <w:rsid w:val="00E0152E"/>
    <w:rsid w:val="00E019D3"/>
    <w:rsid w:val="00E01FA3"/>
    <w:rsid w:val="00E01FAF"/>
    <w:rsid w:val="00E04440"/>
    <w:rsid w:val="00E12EE0"/>
    <w:rsid w:val="00E13532"/>
    <w:rsid w:val="00E1408C"/>
    <w:rsid w:val="00E1497C"/>
    <w:rsid w:val="00E17137"/>
    <w:rsid w:val="00E176C8"/>
    <w:rsid w:val="00E17737"/>
    <w:rsid w:val="00E20689"/>
    <w:rsid w:val="00E21C0E"/>
    <w:rsid w:val="00E22BE9"/>
    <w:rsid w:val="00E22CD2"/>
    <w:rsid w:val="00E267D8"/>
    <w:rsid w:val="00E321E0"/>
    <w:rsid w:val="00E327D3"/>
    <w:rsid w:val="00E364EB"/>
    <w:rsid w:val="00E40A4B"/>
    <w:rsid w:val="00E40D40"/>
    <w:rsid w:val="00E41F90"/>
    <w:rsid w:val="00E42E11"/>
    <w:rsid w:val="00E43289"/>
    <w:rsid w:val="00E4343A"/>
    <w:rsid w:val="00E4477B"/>
    <w:rsid w:val="00E456AE"/>
    <w:rsid w:val="00E46067"/>
    <w:rsid w:val="00E46A10"/>
    <w:rsid w:val="00E50885"/>
    <w:rsid w:val="00E50C2A"/>
    <w:rsid w:val="00E51323"/>
    <w:rsid w:val="00E521A4"/>
    <w:rsid w:val="00E54871"/>
    <w:rsid w:val="00E56F53"/>
    <w:rsid w:val="00E570FE"/>
    <w:rsid w:val="00E57CFB"/>
    <w:rsid w:val="00E60AE1"/>
    <w:rsid w:val="00E61B39"/>
    <w:rsid w:val="00E64353"/>
    <w:rsid w:val="00E645D6"/>
    <w:rsid w:val="00E66EB1"/>
    <w:rsid w:val="00E67213"/>
    <w:rsid w:val="00E738E6"/>
    <w:rsid w:val="00E81747"/>
    <w:rsid w:val="00E827E6"/>
    <w:rsid w:val="00E85544"/>
    <w:rsid w:val="00E90A67"/>
    <w:rsid w:val="00E918D2"/>
    <w:rsid w:val="00E91E6F"/>
    <w:rsid w:val="00E93594"/>
    <w:rsid w:val="00E950A2"/>
    <w:rsid w:val="00EA076D"/>
    <w:rsid w:val="00EA37A4"/>
    <w:rsid w:val="00EA7E06"/>
    <w:rsid w:val="00EB3FA6"/>
    <w:rsid w:val="00EB5277"/>
    <w:rsid w:val="00EC499C"/>
    <w:rsid w:val="00EC720D"/>
    <w:rsid w:val="00EC746A"/>
    <w:rsid w:val="00EC7FB9"/>
    <w:rsid w:val="00ED0ADB"/>
    <w:rsid w:val="00ED2821"/>
    <w:rsid w:val="00ED6B73"/>
    <w:rsid w:val="00ED6E3D"/>
    <w:rsid w:val="00EE1A66"/>
    <w:rsid w:val="00EE4D16"/>
    <w:rsid w:val="00EE73E1"/>
    <w:rsid w:val="00EF0B17"/>
    <w:rsid w:val="00EF1E6D"/>
    <w:rsid w:val="00EF2702"/>
    <w:rsid w:val="00EF67D0"/>
    <w:rsid w:val="00EF7B4A"/>
    <w:rsid w:val="00F0142A"/>
    <w:rsid w:val="00F0282F"/>
    <w:rsid w:val="00F02F7E"/>
    <w:rsid w:val="00F05725"/>
    <w:rsid w:val="00F05F46"/>
    <w:rsid w:val="00F06CBE"/>
    <w:rsid w:val="00F0731C"/>
    <w:rsid w:val="00F10C81"/>
    <w:rsid w:val="00F1189B"/>
    <w:rsid w:val="00F11EB5"/>
    <w:rsid w:val="00F11FB0"/>
    <w:rsid w:val="00F237FD"/>
    <w:rsid w:val="00F27DD9"/>
    <w:rsid w:val="00F3194E"/>
    <w:rsid w:val="00F32447"/>
    <w:rsid w:val="00F3404A"/>
    <w:rsid w:val="00F3522A"/>
    <w:rsid w:val="00F36B0C"/>
    <w:rsid w:val="00F37AB1"/>
    <w:rsid w:val="00F40067"/>
    <w:rsid w:val="00F40436"/>
    <w:rsid w:val="00F41B0B"/>
    <w:rsid w:val="00F4416B"/>
    <w:rsid w:val="00F46528"/>
    <w:rsid w:val="00F469A2"/>
    <w:rsid w:val="00F50CA4"/>
    <w:rsid w:val="00F519FA"/>
    <w:rsid w:val="00F51BEA"/>
    <w:rsid w:val="00F61D49"/>
    <w:rsid w:val="00F63C98"/>
    <w:rsid w:val="00F642B1"/>
    <w:rsid w:val="00F64628"/>
    <w:rsid w:val="00F67270"/>
    <w:rsid w:val="00F67C2E"/>
    <w:rsid w:val="00F70888"/>
    <w:rsid w:val="00F70B41"/>
    <w:rsid w:val="00F72E46"/>
    <w:rsid w:val="00F73337"/>
    <w:rsid w:val="00F7449C"/>
    <w:rsid w:val="00F75323"/>
    <w:rsid w:val="00F75B36"/>
    <w:rsid w:val="00F778EF"/>
    <w:rsid w:val="00F77989"/>
    <w:rsid w:val="00F81200"/>
    <w:rsid w:val="00F81631"/>
    <w:rsid w:val="00F84D99"/>
    <w:rsid w:val="00F8606C"/>
    <w:rsid w:val="00F94F66"/>
    <w:rsid w:val="00F95602"/>
    <w:rsid w:val="00F96428"/>
    <w:rsid w:val="00FA1454"/>
    <w:rsid w:val="00FA2A04"/>
    <w:rsid w:val="00FA43D8"/>
    <w:rsid w:val="00FB001D"/>
    <w:rsid w:val="00FB063C"/>
    <w:rsid w:val="00FB4652"/>
    <w:rsid w:val="00FB4928"/>
    <w:rsid w:val="00FB5BC7"/>
    <w:rsid w:val="00FB71E5"/>
    <w:rsid w:val="00FC09A6"/>
    <w:rsid w:val="00FC1212"/>
    <w:rsid w:val="00FC2B47"/>
    <w:rsid w:val="00FC4157"/>
    <w:rsid w:val="00FC536F"/>
    <w:rsid w:val="00FD0843"/>
    <w:rsid w:val="00FD36F9"/>
    <w:rsid w:val="00FD3A0E"/>
    <w:rsid w:val="00FD3BD1"/>
    <w:rsid w:val="00FE2A59"/>
    <w:rsid w:val="00FE33A7"/>
    <w:rsid w:val="00FE3432"/>
    <w:rsid w:val="00FE432B"/>
    <w:rsid w:val="00FE6D29"/>
    <w:rsid w:val="00FE73EB"/>
    <w:rsid w:val="00FF0CCB"/>
    <w:rsid w:val="00FF328E"/>
    <w:rsid w:val="00FF3327"/>
    <w:rsid w:val="00FF3CCB"/>
    <w:rsid w:val="00FF6D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C80C"/>
  <w15:docId w15:val="{8465FDCF-FFA4-43F1-81B8-9C2A4391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style>
  <w:style w:type="paragraph" w:styleId="Nagwek1">
    <w:name w:val="heading 1"/>
    <w:basedOn w:val="Normalny"/>
    <w:next w:val="Normalny"/>
    <w:rsid w:val="00E17737"/>
    <w:pPr>
      <w:keepNext/>
      <w:jc w:val="center"/>
      <w:outlineLvl w:val="0"/>
    </w:pPr>
    <w:rPr>
      <w:b/>
    </w:rPr>
  </w:style>
  <w:style w:type="paragraph" w:styleId="Nagwek2">
    <w:name w:val="heading 2"/>
    <w:basedOn w:val="Normalny"/>
    <w:next w:val="Normalny"/>
    <w:rsid w:val="00E17737"/>
    <w:pPr>
      <w:keepNext/>
      <w:ind w:left="4680"/>
      <w:outlineLvl w:val="1"/>
    </w:pPr>
    <w:rPr>
      <w:i/>
    </w:rPr>
  </w:style>
  <w:style w:type="paragraph" w:styleId="Nagwek3">
    <w:name w:val="heading 3"/>
    <w:basedOn w:val="Normalny"/>
    <w:next w:val="Normalny"/>
    <w:rsid w:val="00E17737"/>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17737"/>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17737"/>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17737"/>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17737"/>
    <w:tblPr>
      <w:tblCellMar>
        <w:top w:w="0" w:type="dxa"/>
        <w:left w:w="0" w:type="dxa"/>
        <w:bottom w:w="0" w:type="dxa"/>
        <w:right w:w="0" w:type="dxa"/>
      </w:tblCellMar>
    </w:tblPr>
  </w:style>
  <w:style w:type="paragraph" w:styleId="Tytu">
    <w:name w:val="Title"/>
    <w:basedOn w:val="Normalny"/>
    <w:next w:val="Normalny"/>
    <w:rsid w:val="00E17737"/>
    <w:pPr>
      <w:jc w:val="center"/>
    </w:pPr>
    <w:rPr>
      <w:b/>
    </w:rPr>
  </w:style>
  <w:style w:type="paragraph" w:styleId="Podtytu">
    <w:name w:val="Subtitle"/>
    <w:basedOn w:val="Normalny"/>
    <w:next w:val="Normalny"/>
    <w:rsid w:val="00E17737"/>
    <w:pPr>
      <w:spacing w:after="160"/>
    </w:pPr>
    <w:rPr>
      <w:rFonts w:ascii="Calibri" w:eastAsia="Calibri" w:hAnsi="Calibri" w:cs="Calibri"/>
      <w:color w:val="5A5A5A"/>
      <w:sz w:val="22"/>
      <w:szCs w:val="22"/>
    </w:rPr>
  </w:style>
  <w:style w:type="table" w:customStyle="1" w:styleId="6">
    <w:name w:val="6"/>
    <w:basedOn w:val="TableNormal"/>
    <w:rsid w:val="00E17737"/>
    <w:tblPr>
      <w:tblStyleRowBandSize w:val="1"/>
      <w:tblStyleColBandSize w:val="1"/>
      <w:tblCellMar>
        <w:left w:w="115" w:type="dxa"/>
        <w:right w:w="115" w:type="dxa"/>
      </w:tblCellMar>
    </w:tblPr>
  </w:style>
  <w:style w:type="table" w:customStyle="1" w:styleId="5">
    <w:name w:val="5"/>
    <w:basedOn w:val="TableNormal"/>
    <w:rsid w:val="00E17737"/>
    <w:tblPr>
      <w:tblStyleRowBandSize w:val="1"/>
      <w:tblStyleColBandSize w:val="1"/>
      <w:tblCellMar>
        <w:left w:w="115" w:type="dxa"/>
        <w:right w:w="115" w:type="dxa"/>
      </w:tblCellMar>
    </w:tblPr>
  </w:style>
  <w:style w:type="table" w:customStyle="1" w:styleId="4">
    <w:name w:val="4"/>
    <w:basedOn w:val="TableNormal"/>
    <w:rsid w:val="00E17737"/>
    <w:tblPr>
      <w:tblStyleRowBandSize w:val="1"/>
      <w:tblStyleColBandSize w:val="1"/>
      <w:tblCellMar>
        <w:left w:w="115" w:type="dxa"/>
        <w:right w:w="115" w:type="dxa"/>
      </w:tblCellMar>
    </w:tblPr>
  </w:style>
  <w:style w:type="table" w:customStyle="1" w:styleId="3">
    <w:name w:val="3"/>
    <w:basedOn w:val="TableNormal"/>
    <w:rsid w:val="00E17737"/>
    <w:tblPr>
      <w:tblStyleRowBandSize w:val="1"/>
      <w:tblStyleColBandSize w:val="1"/>
      <w:tblCellMar>
        <w:left w:w="115" w:type="dxa"/>
        <w:right w:w="115" w:type="dxa"/>
      </w:tblCellMar>
    </w:tblPr>
  </w:style>
  <w:style w:type="table" w:customStyle="1" w:styleId="2">
    <w:name w:val="2"/>
    <w:basedOn w:val="TableNormal"/>
    <w:rsid w:val="00E17737"/>
    <w:tblPr>
      <w:tblStyleRowBandSize w:val="1"/>
      <w:tblStyleColBandSize w:val="1"/>
      <w:tblCellMar>
        <w:left w:w="115" w:type="dxa"/>
        <w:right w:w="115" w:type="dxa"/>
      </w:tblCellMar>
    </w:tblPr>
  </w:style>
  <w:style w:type="table" w:customStyle="1" w:styleId="1">
    <w:name w:val="1"/>
    <w:basedOn w:val="TableNormal"/>
    <w:rsid w:val="00E17737"/>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List Paragraph,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List Paragraph Znak,ORE MYŚLNIKI Znak,Heding 2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F72E46"/>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843">
      <w:bodyDiv w:val="1"/>
      <w:marLeft w:val="0"/>
      <w:marRight w:val="0"/>
      <w:marTop w:val="0"/>
      <w:marBottom w:val="0"/>
      <w:divBdr>
        <w:top w:val="none" w:sz="0" w:space="0" w:color="auto"/>
        <w:left w:val="none" w:sz="0" w:space="0" w:color="auto"/>
        <w:bottom w:val="none" w:sz="0" w:space="0" w:color="auto"/>
        <w:right w:val="none" w:sz="0" w:space="0" w:color="auto"/>
      </w:divBdr>
    </w:div>
    <w:div w:id="41826368">
      <w:bodyDiv w:val="1"/>
      <w:marLeft w:val="0"/>
      <w:marRight w:val="0"/>
      <w:marTop w:val="0"/>
      <w:marBottom w:val="0"/>
      <w:divBdr>
        <w:top w:val="none" w:sz="0" w:space="0" w:color="auto"/>
        <w:left w:val="none" w:sz="0" w:space="0" w:color="auto"/>
        <w:bottom w:val="none" w:sz="0" w:space="0" w:color="auto"/>
        <w:right w:val="none" w:sz="0" w:space="0" w:color="auto"/>
      </w:divBdr>
    </w:div>
    <w:div w:id="97215351">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33717477">
      <w:bodyDiv w:val="1"/>
      <w:marLeft w:val="0"/>
      <w:marRight w:val="0"/>
      <w:marTop w:val="0"/>
      <w:marBottom w:val="0"/>
      <w:divBdr>
        <w:top w:val="none" w:sz="0" w:space="0" w:color="auto"/>
        <w:left w:val="none" w:sz="0" w:space="0" w:color="auto"/>
        <w:bottom w:val="none" w:sz="0" w:space="0" w:color="auto"/>
        <w:right w:val="none" w:sz="0" w:space="0" w:color="auto"/>
      </w:divBdr>
    </w:div>
    <w:div w:id="149104989">
      <w:bodyDiv w:val="1"/>
      <w:marLeft w:val="0"/>
      <w:marRight w:val="0"/>
      <w:marTop w:val="0"/>
      <w:marBottom w:val="0"/>
      <w:divBdr>
        <w:top w:val="none" w:sz="0" w:space="0" w:color="auto"/>
        <w:left w:val="none" w:sz="0" w:space="0" w:color="auto"/>
        <w:bottom w:val="none" w:sz="0" w:space="0" w:color="auto"/>
        <w:right w:val="none" w:sz="0" w:space="0" w:color="auto"/>
      </w:divBdr>
    </w:div>
    <w:div w:id="160854310">
      <w:bodyDiv w:val="1"/>
      <w:marLeft w:val="0"/>
      <w:marRight w:val="0"/>
      <w:marTop w:val="0"/>
      <w:marBottom w:val="0"/>
      <w:divBdr>
        <w:top w:val="none" w:sz="0" w:space="0" w:color="auto"/>
        <w:left w:val="none" w:sz="0" w:space="0" w:color="auto"/>
        <w:bottom w:val="none" w:sz="0" w:space="0" w:color="auto"/>
        <w:right w:val="none" w:sz="0" w:space="0" w:color="auto"/>
      </w:divBdr>
    </w:div>
    <w:div w:id="254246487">
      <w:bodyDiv w:val="1"/>
      <w:marLeft w:val="0"/>
      <w:marRight w:val="0"/>
      <w:marTop w:val="0"/>
      <w:marBottom w:val="0"/>
      <w:divBdr>
        <w:top w:val="none" w:sz="0" w:space="0" w:color="auto"/>
        <w:left w:val="none" w:sz="0" w:space="0" w:color="auto"/>
        <w:bottom w:val="none" w:sz="0" w:space="0" w:color="auto"/>
        <w:right w:val="none" w:sz="0" w:space="0" w:color="auto"/>
      </w:divBdr>
    </w:div>
    <w:div w:id="490676945">
      <w:bodyDiv w:val="1"/>
      <w:marLeft w:val="0"/>
      <w:marRight w:val="0"/>
      <w:marTop w:val="0"/>
      <w:marBottom w:val="0"/>
      <w:divBdr>
        <w:top w:val="none" w:sz="0" w:space="0" w:color="auto"/>
        <w:left w:val="none" w:sz="0" w:space="0" w:color="auto"/>
        <w:bottom w:val="none" w:sz="0" w:space="0" w:color="auto"/>
        <w:right w:val="none" w:sz="0" w:space="0" w:color="auto"/>
      </w:divBdr>
    </w:div>
    <w:div w:id="579098948">
      <w:bodyDiv w:val="1"/>
      <w:marLeft w:val="0"/>
      <w:marRight w:val="0"/>
      <w:marTop w:val="0"/>
      <w:marBottom w:val="0"/>
      <w:divBdr>
        <w:top w:val="none" w:sz="0" w:space="0" w:color="auto"/>
        <w:left w:val="none" w:sz="0" w:space="0" w:color="auto"/>
        <w:bottom w:val="none" w:sz="0" w:space="0" w:color="auto"/>
        <w:right w:val="none" w:sz="0" w:space="0" w:color="auto"/>
      </w:divBdr>
    </w:div>
    <w:div w:id="609045023">
      <w:bodyDiv w:val="1"/>
      <w:marLeft w:val="0"/>
      <w:marRight w:val="0"/>
      <w:marTop w:val="0"/>
      <w:marBottom w:val="0"/>
      <w:divBdr>
        <w:top w:val="none" w:sz="0" w:space="0" w:color="auto"/>
        <w:left w:val="none" w:sz="0" w:space="0" w:color="auto"/>
        <w:bottom w:val="none" w:sz="0" w:space="0" w:color="auto"/>
        <w:right w:val="none" w:sz="0" w:space="0" w:color="auto"/>
      </w:divBdr>
    </w:div>
    <w:div w:id="750733678">
      <w:bodyDiv w:val="1"/>
      <w:marLeft w:val="0"/>
      <w:marRight w:val="0"/>
      <w:marTop w:val="0"/>
      <w:marBottom w:val="0"/>
      <w:divBdr>
        <w:top w:val="none" w:sz="0" w:space="0" w:color="auto"/>
        <w:left w:val="none" w:sz="0" w:space="0" w:color="auto"/>
        <w:bottom w:val="none" w:sz="0" w:space="0" w:color="auto"/>
        <w:right w:val="none" w:sz="0" w:space="0" w:color="auto"/>
      </w:divBdr>
    </w:div>
    <w:div w:id="877207493">
      <w:bodyDiv w:val="1"/>
      <w:marLeft w:val="0"/>
      <w:marRight w:val="0"/>
      <w:marTop w:val="0"/>
      <w:marBottom w:val="0"/>
      <w:divBdr>
        <w:top w:val="none" w:sz="0" w:space="0" w:color="auto"/>
        <w:left w:val="none" w:sz="0" w:space="0" w:color="auto"/>
        <w:bottom w:val="none" w:sz="0" w:space="0" w:color="auto"/>
        <w:right w:val="none" w:sz="0" w:space="0" w:color="auto"/>
      </w:divBdr>
    </w:div>
    <w:div w:id="991058802">
      <w:bodyDiv w:val="1"/>
      <w:marLeft w:val="0"/>
      <w:marRight w:val="0"/>
      <w:marTop w:val="0"/>
      <w:marBottom w:val="0"/>
      <w:divBdr>
        <w:top w:val="none" w:sz="0" w:space="0" w:color="auto"/>
        <w:left w:val="none" w:sz="0" w:space="0" w:color="auto"/>
        <w:bottom w:val="none" w:sz="0" w:space="0" w:color="auto"/>
        <w:right w:val="none" w:sz="0" w:space="0" w:color="auto"/>
      </w:divBdr>
    </w:div>
    <w:div w:id="1028213777">
      <w:bodyDiv w:val="1"/>
      <w:marLeft w:val="0"/>
      <w:marRight w:val="0"/>
      <w:marTop w:val="0"/>
      <w:marBottom w:val="0"/>
      <w:divBdr>
        <w:top w:val="none" w:sz="0" w:space="0" w:color="auto"/>
        <w:left w:val="none" w:sz="0" w:space="0" w:color="auto"/>
        <w:bottom w:val="none" w:sz="0" w:space="0" w:color="auto"/>
        <w:right w:val="none" w:sz="0" w:space="0" w:color="auto"/>
      </w:divBdr>
    </w:div>
    <w:div w:id="1141574218">
      <w:bodyDiv w:val="1"/>
      <w:marLeft w:val="0"/>
      <w:marRight w:val="0"/>
      <w:marTop w:val="0"/>
      <w:marBottom w:val="0"/>
      <w:divBdr>
        <w:top w:val="none" w:sz="0" w:space="0" w:color="auto"/>
        <w:left w:val="none" w:sz="0" w:space="0" w:color="auto"/>
        <w:bottom w:val="none" w:sz="0" w:space="0" w:color="auto"/>
        <w:right w:val="none" w:sz="0" w:space="0" w:color="auto"/>
      </w:divBdr>
    </w:div>
    <w:div w:id="1198349081">
      <w:bodyDiv w:val="1"/>
      <w:marLeft w:val="0"/>
      <w:marRight w:val="0"/>
      <w:marTop w:val="0"/>
      <w:marBottom w:val="0"/>
      <w:divBdr>
        <w:top w:val="none" w:sz="0" w:space="0" w:color="auto"/>
        <w:left w:val="none" w:sz="0" w:space="0" w:color="auto"/>
        <w:bottom w:val="none" w:sz="0" w:space="0" w:color="auto"/>
        <w:right w:val="none" w:sz="0" w:space="0" w:color="auto"/>
      </w:divBdr>
    </w:div>
    <w:div w:id="1343971867">
      <w:bodyDiv w:val="1"/>
      <w:marLeft w:val="0"/>
      <w:marRight w:val="0"/>
      <w:marTop w:val="0"/>
      <w:marBottom w:val="0"/>
      <w:divBdr>
        <w:top w:val="none" w:sz="0" w:space="0" w:color="auto"/>
        <w:left w:val="none" w:sz="0" w:space="0" w:color="auto"/>
        <w:bottom w:val="none" w:sz="0" w:space="0" w:color="auto"/>
        <w:right w:val="none" w:sz="0" w:space="0" w:color="auto"/>
      </w:divBdr>
    </w:div>
    <w:div w:id="1590234193">
      <w:bodyDiv w:val="1"/>
      <w:marLeft w:val="0"/>
      <w:marRight w:val="0"/>
      <w:marTop w:val="0"/>
      <w:marBottom w:val="0"/>
      <w:divBdr>
        <w:top w:val="none" w:sz="0" w:space="0" w:color="auto"/>
        <w:left w:val="none" w:sz="0" w:space="0" w:color="auto"/>
        <w:bottom w:val="none" w:sz="0" w:space="0" w:color="auto"/>
        <w:right w:val="none" w:sz="0" w:space="0" w:color="auto"/>
      </w:divBdr>
    </w:div>
    <w:div w:id="1597666352">
      <w:bodyDiv w:val="1"/>
      <w:marLeft w:val="0"/>
      <w:marRight w:val="0"/>
      <w:marTop w:val="0"/>
      <w:marBottom w:val="0"/>
      <w:divBdr>
        <w:top w:val="none" w:sz="0" w:space="0" w:color="auto"/>
        <w:left w:val="none" w:sz="0" w:space="0" w:color="auto"/>
        <w:bottom w:val="none" w:sz="0" w:space="0" w:color="auto"/>
        <w:right w:val="none" w:sz="0" w:space="0" w:color="auto"/>
      </w:divBdr>
    </w:div>
    <w:div w:id="1615745915">
      <w:bodyDiv w:val="1"/>
      <w:marLeft w:val="0"/>
      <w:marRight w:val="0"/>
      <w:marTop w:val="0"/>
      <w:marBottom w:val="0"/>
      <w:divBdr>
        <w:top w:val="none" w:sz="0" w:space="0" w:color="auto"/>
        <w:left w:val="none" w:sz="0" w:space="0" w:color="auto"/>
        <w:bottom w:val="none" w:sz="0" w:space="0" w:color="auto"/>
        <w:right w:val="none" w:sz="0" w:space="0" w:color="auto"/>
      </w:divBdr>
    </w:div>
    <w:div w:id="1786073164">
      <w:bodyDiv w:val="1"/>
      <w:marLeft w:val="0"/>
      <w:marRight w:val="0"/>
      <w:marTop w:val="0"/>
      <w:marBottom w:val="0"/>
      <w:divBdr>
        <w:top w:val="none" w:sz="0" w:space="0" w:color="auto"/>
        <w:left w:val="none" w:sz="0" w:space="0" w:color="auto"/>
        <w:bottom w:val="none" w:sz="0" w:space="0" w:color="auto"/>
        <w:right w:val="none" w:sz="0" w:space="0" w:color="auto"/>
      </w:divBdr>
    </w:div>
    <w:div w:id="1793553933">
      <w:bodyDiv w:val="1"/>
      <w:marLeft w:val="0"/>
      <w:marRight w:val="0"/>
      <w:marTop w:val="0"/>
      <w:marBottom w:val="0"/>
      <w:divBdr>
        <w:top w:val="none" w:sz="0" w:space="0" w:color="auto"/>
        <w:left w:val="none" w:sz="0" w:space="0" w:color="auto"/>
        <w:bottom w:val="none" w:sz="0" w:space="0" w:color="auto"/>
        <w:right w:val="none" w:sz="0" w:space="0" w:color="auto"/>
      </w:divBdr>
    </w:div>
    <w:div w:id="1811629680">
      <w:bodyDiv w:val="1"/>
      <w:marLeft w:val="0"/>
      <w:marRight w:val="0"/>
      <w:marTop w:val="0"/>
      <w:marBottom w:val="0"/>
      <w:divBdr>
        <w:top w:val="none" w:sz="0" w:space="0" w:color="auto"/>
        <w:left w:val="none" w:sz="0" w:space="0" w:color="auto"/>
        <w:bottom w:val="none" w:sz="0" w:space="0" w:color="auto"/>
        <w:right w:val="none" w:sz="0" w:space="0" w:color="auto"/>
      </w:divBdr>
    </w:div>
    <w:div w:id="207173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CD5E-72E6-44CB-A35C-515CAB0D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84</Pages>
  <Words>17744</Words>
  <Characters>106465</Characters>
  <Application>Microsoft Office Word</Application>
  <DocSecurity>0</DocSecurity>
  <Lines>887</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Anna Kozłowska</cp:lastModifiedBy>
  <cp:revision>111</cp:revision>
  <cp:lastPrinted>2018-11-29T08:40:00Z</cp:lastPrinted>
  <dcterms:created xsi:type="dcterms:W3CDTF">2018-12-13T10:20:00Z</dcterms:created>
  <dcterms:modified xsi:type="dcterms:W3CDTF">2019-06-07T10:31:00Z</dcterms:modified>
</cp:coreProperties>
</file>