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FE" w:rsidRDefault="000B35FE" w:rsidP="000B35FE">
      <w:pPr>
        <w:jc w:val="center"/>
        <w:rPr>
          <w:rFonts w:ascii="Arial" w:eastAsia="Arial" w:hAnsi="Arial" w:cs="Arial"/>
          <w:b/>
          <w:sz w:val="20"/>
          <w:szCs w:val="20"/>
        </w:rPr>
      </w:pP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A01439" w:rsidRPr="00A01439"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A01439">
        <w:rPr>
          <w:rFonts w:ascii="Arial" w:eastAsia="Arial" w:hAnsi="Arial" w:cs="Arial"/>
          <w:b/>
          <w:sz w:val="28"/>
        </w:rPr>
        <w:t>TECHNIK TECHNOLOGII SZKŁA</w:t>
      </w: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A01439"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B35FE" w:rsidRPr="00AA5D36" w:rsidRDefault="000B35FE" w:rsidP="000B35FE">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color w:val="00000A"/>
        </w:rPr>
      </w:pPr>
      <w:r w:rsidRPr="00AA5D36">
        <w:rPr>
          <w:rFonts w:ascii="Arial" w:hAnsi="Arial" w:cs="Arial"/>
          <w:bCs/>
          <w:color w:val="00000A"/>
        </w:rPr>
        <w:t>Program przedmiotowy o strukturze spiralnej</w:t>
      </w: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AA5D36">
        <w:rPr>
          <w:rFonts w:ascii="Arial" w:eastAsia="Arial" w:hAnsi="Arial" w:cs="Arial"/>
          <w:b/>
        </w:rPr>
        <w:t>SYMBOL CYFROWY ZAWODU 311925</w:t>
      </w:r>
    </w:p>
    <w:p w:rsidR="000B35FE" w:rsidRPr="00D60C43" w:rsidRDefault="000B35FE"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rPr>
      </w:pP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D60C43">
        <w:rPr>
          <w:rFonts w:ascii="Arial" w:eastAsia="Arial" w:hAnsi="Arial" w:cs="Arial"/>
          <w:b/>
        </w:rPr>
        <w:t>KWALIFIKACJE WYODRĘBNIONE W ZAWODZIE:</w:t>
      </w:r>
    </w:p>
    <w:p w:rsidR="000B35FE" w:rsidRPr="00AA5D36" w:rsidRDefault="00220D96"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rPr>
      </w:pPr>
      <w:r>
        <w:rPr>
          <w:rFonts w:ascii="Arial" w:hAnsi="Arial" w:cs="Arial"/>
        </w:rPr>
        <w:t>CES.02</w:t>
      </w:r>
      <w:r w:rsidR="000B35FE" w:rsidRPr="00AA5D36">
        <w:rPr>
          <w:rFonts w:ascii="Arial" w:hAnsi="Arial" w:cs="Arial"/>
        </w:rPr>
        <w:t>. Eksploatacja maszyn i urządzeń przemysłu szklarskiego</w:t>
      </w:r>
    </w:p>
    <w:p w:rsidR="000B35FE" w:rsidRPr="00AA5D36" w:rsidRDefault="00220D96"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rPr>
      </w:pPr>
      <w:r>
        <w:rPr>
          <w:rFonts w:ascii="Arial" w:hAnsi="Arial" w:cs="Arial"/>
        </w:rPr>
        <w:t>CES.04</w:t>
      </w:r>
      <w:r w:rsidR="000B35FE" w:rsidRPr="00AA5D36">
        <w:rPr>
          <w:rFonts w:ascii="Arial" w:hAnsi="Arial" w:cs="Arial"/>
        </w:rPr>
        <w:t>. Organizacja procesów wytwarzania wyrobów ze szkła</w:t>
      </w: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A01439"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A01439" w:rsidRDefault="00A01439" w:rsidP="00A01439">
      <w:pPr>
        <w:jc w:val="both"/>
        <w:rPr>
          <w:rFonts w:ascii="Arial" w:eastAsia="Arial" w:hAnsi="Arial" w:cs="Arial"/>
          <w:b/>
          <w:color w:val="FF0000"/>
        </w:rPr>
      </w:pPr>
    </w:p>
    <w:p w:rsidR="00A01439" w:rsidRPr="00C7323D" w:rsidRDefault="00A01439" w:rsidP="00A01439">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281EB4" w:rsidRDefault="00281EB4">
      <w:pPr>
        <w:spacing w:line="360" w:lineRule="auto"/>
        <w:ind w:left="360"/>
        <w:rPr>
          <w:rFonts w:ascii="Arial" w:eastAsia="Arial" w:hAnsi="Arial" w:cs="Arial"/>
          <w:b/>
        </w:rPr>
      </w:pPr>
    </w:p>
    <w:p w:rsidR="000B35FE" w:rsidRDefault="000B35FE">
      <w:pPr>
        <w:spacing w:line="360" w:lineRule="auto"/>
        <w:ind w:left="360"/>
        <w:rPr>
          <w:rFonts w:ascii="Arial" w:eastAsia="Arial" w:hAnsi="Arial" w:cs="Arial"/>
          <w:b/>
        </w:rPr>
      </w:pPr>
    </w:p>
    <w:p w:rsidR="000B35FE" w:rsidRDefault="000B35FE" w:rsidP="000B35FE">
      <w:pPr>
        <w:jc w:val="center"/>
        <w:rPr>
          <w:rFonts w:ascii="Arial" w:eastAsia="Arial" w:hAnsi="Arial" w:cs="Arial"/>
          <w:b/>
          <w:color w:val="FF0000"/>
        </w:rPr>
      </w:pPr>
    </w:p>
    <w:p w:rsidR="00A01439" w:rsidRDefault="00A01439" w:rsidP="00A01439">
      <w:pPr>
        <w:jc w:val="both"/>
        <w:rPr>
          <w:rFonts w:ascii="Arial" w:eastAsia="Arial" w:hAnsi="Arial" w:cs="Arial"/>
          <w:b/>
          <w:color w:val="auto"/>
        </w:rPr>
      </w:pPr>
    </w:p>
    <w:p w:rsidR="00A01439" w:rsidRPr="00CF078E" w:rsidRDefault="00A01439" w:rsidP="00A01439">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A01439" w:rsidRPr="00CF078E" w:rsidRDefault="00A01439" w:rsidP="00A01439">
      <w:pPr>
        <w:jc w:val="both"/>
        <w:rPr>
          <w:rFonts w:ascii="Arial" w:eastAsia="Arial" w:hAnsi="Arial" w:cs="Arial"/>
          <w:b/>
          <w:color w:val="auto"/>
        </w:rPr>
      </w:pPr>
    </w:p>
    <w:p w:rsidR="00A01439" w:rsidRPr="00CF078E" w:rsidRDefault="00A01439" w:rsidP="00A01439">
      <w:pPr>
        <w:numPr>
          <w:ilvl w:val="0"/>
          <w:numId w:val="205"/>
        </w:numPr>
        <w:pBdr>
          <w:top w:val="nil"/>
          <w:left w:val="nil"/>
          <w:bottom w:val="nil"/>
          <w:right w:val="nil"/>
          <w:between w:val="nil"/>
        </w:pBd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(Dz.U. z 2019 r.  poz. 991);</w:t>
      </w:r>
    </w:p>
    <w:p w:rsidR="00A01439" w:rsidRPr="00CF078E" w:rsidRDefault="00A01439" w:rsidP="00A01439">
      <w:pPr>
        <w:numPr>
          <w:ilvl w:val="0"/>
          <w:numId w:val="205"/>
        </w:numPr>
        <w:pBdr>
          <w:top w:val="nil"/>
          <w:left w:val="nil"/>
          <w:bottom w:val="nil"/>
          <w:right w:val="nil"/>
          <w:between w:val="nil"/>
        </w:pBd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81EB4" w:rsidRDefault="00281EB4"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B35FE" w:rsidRDefault="000B35FE" w:rsidP="00D719CF">
      <w:pPr>
        <w:jc w:val="both"/>
        <w:rPr>
          <w:rFonts w:ascii="Arial" w:eastAsia="Arial" w:hAnsi="Arial" w:cs="Arial"/>
          <w:b/>
          <w:sz w:val="28"/>
          <w:szCs w:val="28"/>
        </w:rPr>
      </w:pPr>
    </w:p>
    <w:p w:rsidR="00094336" w:rsidRDefault="00094336">
      <w:pPr>
        <w:rPr>
          <w:rFonts w:ascii="Arial" w:eastAsia="Arial" w:hAnsi="Arial" w:cs="Arial"/>
          <w:b/>
          <w:sz w:val="28"/>
          <w:szCs w:val="28"/>
        </w:rPr>
      </w:pPr>
    </w:p>
    <w:p w:rsidR="00094336" w:rsidRDefault="00094336">
      <w:pPr>
        <w:rPr>
          <w:rFonts w:ascii="Arial" w:eastAsia="Arial" w:hAnsi="Arial" w:cs="Arial"/>
          <w:b/>
          <w:sz w:val="28"/>
          <w:szCs w:val="28"/>
        </w:rPr>
      </w:pPr>
    </w:p>
    <w:p w:rsidR="00281EB4" w:rsidRDefault="00AE6F3B" w:rsidP="00130E4E">
      <w:pPr>
        <w:spacing w:line="360" w:lineRule="auto"/>
        <w:rPr>
          <w:rFonts w:ascii="Arial" w:eastAsia="Arial" w:hAnsi="Arial" w:cs="Arial"/>
          <w:b/>
          <w:sz w:val="28"/>
          <w:szCs w:val="28"/>
        </w:rPr>
      </w:pPr>
      <w:r>
        <w:rPr>
          <w:rFonts w:ascii="Arial" w:eastAsia="Arial" w:hAnsi="Arial" w:cs="Arial"/>
          <w:b/>
          <w:sz w:val="28"/>
          <w:szCs w:val="28"/>
        </w:rPr>
        <w:t xml:space="preserve">STRUKTURA </w:t>
      </w:r>
      <w:r w:rsidR="00417288">
        <w:rPr>
          <w:rFonts w:ascii="Arial" w:eastAsia="Arial" w:hAnsi="Arial" w:cs="Arial"/>
          <w:b/>
          <w:sz w:val="28"/>
          <w:szCs w:val="28"/>
        </w:rPr>
        <w:t>PROGRAMU NAUCZANIA</w:t>
      </w:r>
      <w:r>
        <w:rPr>
          <w:rFonts w:ascii="Arial" w:eastAsia="Arial" w:hAnsi="Arial" w:cs="Arial"/>
          <w:b/>
          <w:sz w:val="28"/>
          <w:szCs w:val="28"/>
        </w:rPr>
        <w:t xml:space="preserve"> ZAWOD</w:t>
      </w:r>
      <w:r w:rsidR="00417288">
        <w:rPr>
          <w:rFonts w:ascii="Arial" w:eastAsia="Arial" w:hAnsi="Arial" w:cs="Arial"/>
          <w:b/>
          <w:sz w:val="28"/>
          <w:szCs w:val="28"/>
        </w:rPr>
        <w:t>U</w:t>
      </w:r>
    </w:p>
    <w:p w:rsidR="00417288" w:rsidRDefault="00417288" w:rsidP="00130E4E">
      <w:pPr>
        <w:tabs>
          <w:tab w:val="left" w:pos="567"/>
        </w:tabs>
        <w:spacing w:line="360" w:lineRule="auto"/>
        <w:jc w:val="both"/>
        <w:rPr>
          <w:rFonts w:ascii="Arial" w:hAnsi="Arial" w:cs="Arial"/>
          <w:b/>
          <w:sz w:val="20"/>
          <w:szCs w:val="20"/>
        </w:rPr>
      </w:pPr>
    </w:p>
    <w:p w:rsidR="00220D96" w:rsidRDefault="00220D96" w:rsidP="00220D96">
      <w:pPr>
        <w:pStyle w:val="Akapitzlist"/>
        <w:numPr>
          <w:ilvl w:val="0"/>
          <w:numId w:val="203"/>
        </w:numPr>
        <w:tabs>
          <w:tab w:val="left" w:pos="567"/>
        </w:tabs>
        <w:spacing w:line="360" w:lineRule="auto"/>
        <w:jc w:val="both"/>
        <w:rPr>
          <w:rFonts w:ascii="Arial" w:hAnsi="Arial" w:cs="Arial"/>
          <w:sz w:val="20"/>
          <w:szCs w:val="20"/>
        </w:rPr>
      </w:pPr>
      <w:r>
        <w:rPr>
          <w:rFonts w:ascii="Arial" w:hAnsi="Arial" w:cs="Arial"/>
          <w:sz w:val="20"/>
          <w:szCs w:val="20"/>
        </w:rPr>
        <w:t>Wstęp do programu.</w:t>
      </w:r>
    </w:p>
    <w:p w:rsidR="00F3383F" w:rsidRDefault="00177F7D" w:rsidP="00130E4E">
      <w:pPr>
        <w:pStyle w:val="Akapitzlist"/>
        <w:numPr>
          <w:ilvl w:val="0"/>
          <w:numId w:val="5"/>
        </w:numPr>
        <w:tabs>
          <w:tab w:val="left" w:pos="567"/>
        </w:tabs>
        <w:spacing w:line="360" w:lineRule="auto"/>
        <w:ind w:left="142" w:firstLine="0"/>
        <w:jc w:val="both"/>
        <w:rPr>
          <w:rFonts w:ascii="Arial" w:hAnsi="Arial" w:cs="Arial"/>
          <w:sz w:val="20"/>
          <w:szCs w:val="20"/>
        </w:rPr>
      </w:pPr>
      <w:r w:rsidRPr="00F3383F">
        <w:rPr>
          <w:rFonts w:ascii="Arial" w:hAnsi="Arial" w:cs="Arial"/>
          <w:sz w:val="20"/>
          <w:szCs w:val="20"/>
        </w:rPr>
        <w:t>Opis zawodu</w:t>
      </w:r>
      <w:r w:rsidR="0054449B">
        <w:rPr>
          <w:rFonts w:ascii="Arial" w:hAnsi="Arial" w:cs="Arial"/>
          <w:sz w:val="20"/>
          <w:szCs w:val="20"/>
        </w:rPr>
        <w:t>.</w:t>
      </w:r>
    </w:p>
    <w:p w:rsidR="00F3383F" w:rsidRDefault="00177F7D" w:rsidP="00130E4E">
      <w:pPr>
        <w:pStyle w:val="Akapitzlist"/>
        <w:numPr>
          <w:ilvl w:val="0"/>
          <w:numId w:val="5"/>
        </w:numPr>
        <w:tabs>
          <w:tab w:val="left" w:pos="567"/>
        </w:tabs>
        <w:spacing w:line="360" w:lineRule="auto"/>
        <w:ind w:left="142" w:firstLine="0"/>
        <w:jc w:val="both"/>
        <w:rPr>
          <w:rFonts w:ascii="Arial" w:hAnsi="Arial" w:cs="Arial"/>
          <w:sz w:val="20"/>
          <w:szCs w:val="20"/>
        </w:rPr>
      </w:pPr>
      <w:r w:rsidRPr="00F3383F">
        <w:rPr>
          <w:rFonts w:ascii="Arial" w:hAnsi="Arial" w:cs="Arial"/>
          <w:sz w:val="20"/>
          <w:szCs w:val="20"/>
        </w:rPr>
        <w:t>Charakterystyka programu</w:t>
      </w:r>
      <w:r w:rsidR="0054449B">
        <w:rPr>
          <w:rFonts w:ascii="Arial" w:hAnsi="Arial" w:cs="Arial"/>
          <w:sz w:val="20"/>
          <w:szCs w:val="20"/>
        </w:rPr>
        <w:t>.</w:t>
      </w:r>
    </w:p>
    <w:p w:rsidR="00177F7D" w:rsidRPr="00F3383F" w:rsidRDefault="00177F7D" w:rsidP="00130E4E">
      <w:pPr>
        <w:pStyle w:val="Akapitzlist"/>
        <w:numPr>
          <w:ilvl w:val="0"/>
          <w:numId w:val="5"/>
        </w:numPr>
        <w:tabs>
          <w:tab w:val="left" w:pos="567"/>
        </w:tabs>
        <w:spacing w:line="360" w:lineRule="auto"/>
        <w:ind w:left="142" w:firstLine="0"/>
        <w:jc w:val="both"/>
        <w:rPr>
          <w:rFonts w:ascii="Arial" w:hAnsi="Arial" w:cs="Arial"/>
          <w:sz w:val="20"/>
          <w:szCs w:val="20"/>
        </w:rPr>
      </w:pPr>
      <w:r w:rsidRPr="00F3383F">
        <w:rPr>
          <w:rFonts w:ascii="Arial" w:hAnsi="Arial" w:cs="Arial"/>
          <w:sz w:val="20"/>
          <w:szCs w:val="20"/>
        </w:rPr>
        <w:t>Założenia programowe</w:t>
      </w:r>
      <w:r w:rsidR="0054449B">
        <w:rPr>
          <w:rFonts w:ascii="Arial" w:hAnsi="Arial" w:cs="Arial"/>
          <w:sz w:val="20"/>
          <w:szCs w:val="20"/>
        </w:rPr>
        <w:t>.</w:t>
      </w:r>
    </w:p>
    <w:p w:rsidR="00914D42" w:rsidRPr="00177F7D" w:rsidRDefault="00417288" w:rsidP="00220D96">
      <w:pPr>
        <w:pStyle w:val="Akapitzlist"/>
        <w:numPr>
          <w:ilvl w:val="0"/>
          <w:numId w:val="203"/>
        </w:numPr>
        <w:tabs>
          <w:tab w:val="left" w:pos="567"/>
        </w:tabs>
        <w:spacing w:line="360" w:lineRule="auto"/>
        <w:jc w:val="both"/>
        <w:rPr>
          <w:rFonts w:ascii="Arial" w:hAnsi="Arial" w:cs="Arial"/>
          <w:sz w:val="20"/>
          <w:szCs w:val="20"/>
        </w:rPr>
      </w:pPr>
      <w:r w:rsidRPr="00177F7D">
        <w:rPr>
          <w:rFonts w:ascii="Arial" w:hAnsi="Arial" w:cs="Arial"/>
          <w:sz w:val="20"/>
          <w:szCs w:val="20"/>
        </w:rPr>
        <w:t>Cele kierunkowe zawod</w:t>
      </w:r>
      <w:r w:rsidR="00914D42" w:rsidRPr="00177F7D">
        <w:rPr>
          <w:rFonts w:ascii="Arial" w:hAnsi="Arial" w:cs="Arial"/>
          <w:sz w:val="20"/>
          <w:szCs w:val="20"/>
        </w:rPr>
        <w:t>u</w:t>
      </w:r>
      <w:r w:rsidR="0054449B">
        <w:rPr>
          <w:rFonts w:ascii="Arial" w:hAnsi="Arial" w:cs="Arial"/>
          <w:sz w:val="20"/>
          <w:szCs w:val="20"/>
        </w:rPr>
        <w:t>.</w:t>
      </w:r>
    </w:p>
    <w:p w:rsidR="00417288" w:rsidRPr="00914D42" w:rsidRDefault="00417288" w:rsidP="00220D96">
      <w:pPr>
        <w:pStyle w:val="Akapitzlist"/>
        <w:numPr>
          <w:ilvl w:val="0"/>
          <w:numId w:val="203"/>
        </w:numPr>
        <w:tabs>
          <w:tab w:val="left" w:pos="567"/>
        </w:tabs>
        <w:spacing w:line="360" w:lineRule="auto"/>
        <w:jc w:val="both"/>
        <w:rPr>
          <w:rFonts w:ascii="Arial" w:hAnsi="Arial" w:cs="Arial"/>
          <w:sz w:val="20"/>
          <w:szCs w:val="20"/>
        </w:rPr>
      </w:pPr>
      <w:r w:rsidRPr="00914D42">
        <w:rPr>
          <w:rFonts w:ascii="Arial" w:hAnsi="Arial" w:cs="Arial"/>
          <w:sz w:val="20"/>
          <w:szCs w:val="20"/>
        </w:rPr>
        <w:t>Programy nauczania dla poszczególnych przedmiotów</w:t>
      </w:r>
      <w:r w:rsidR="0054449B">
        <w:rPr>
          <w:rFonts w:ascii="Arial" w:hAnsi="Arial" w:cs="Arial"/>
          <w:sz w:val="20"/>
          <w:szCs w:val="20"/>
        </w:rPr>
        <w:t>,</w:t>
      </w:r>
    </w:p>
    <w:p w:rsidR="00417288" w:rsidRPr="00914D42" w:rsidRDefault="00417288" w:rsidP="00130E4E">
      <w:pPr>
        <w:numPr>
          <w:ilvl w:val="1"/>
          <w:numId w:val="7"/>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nazwa przedmiotu</w:t>
      </w:r>
      <w:r w:rsidR="0054449B">
        <w:rPr>
          <w:rFonts w:ascii="Arial" w:hAnsi="Arial" w:cs="Arial"/>
          <w:sz w:val="20"/>
          <w:szCs w:val="20"/>
        </w:rPr>
        <w:t>,</w:t>
      </w:r>
    </w:p>
    <w:p w:rsidR="00417288" w:rsidRPr="00914D42" w:rsidRDefault="0054449B" w:rsidP="00130E4E">
      <w:pPr>
        <w:numPr>
          <w:ilvl w:val="1"/>
          <w:numId w:val="7"/>
        </w:numPr>
        <w:tabs>
          <w:tab w:val="left" w:pos="567"/>
          <w:tab w:val="left" w:pos="1134"/>
        </w:tabs>
        <w:spacing w:line="360" w:lineRule="auto"/>
        <w:ind w:left="709" w:firstLine="0"/>
        <w:jc w:val="both"/>
        <w:rPr>
          <w:rFonts w:ascii="Arial" w:hAnsi="Arial" w:cs="Arial"/>
          <w:sz w:val="20"/>
          <w:szCs w:val="20"/>
        </w:rPr>
      </w:pPr>
      <w:r>
        <w:rPr>
          <w:rFonts w:ascii="Arial" w:hAnsi="Arial" w:cs="Arial"/>
          <w:sz w:val="20"/>
          <w:szCs w:val="20"/>
        </w:rPr>
        <w:t>cele ogólne,</w:t>
      </w:r>
    </w:p>
    <w:p w:rsidR="00417288" w:rsidRPr="00914D42" w:rsidRDefault="00417288" w:rsidP="00130E4E">
      <w:pPr>
        <w:numPr>
          <w:ilvl w:val="1"/>
          <w:numId w:val="7"/>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cele operacyjne</w:t>
      </w:r>
      <w:r w:rsidR="0054449B">
        <w:rPr>
          <w:rFonts w:ascii="Arial" w:hAnsi="Arial" w:cs="Arial"/>
          <w:sz w:val="20"/>
          <w:szCs w:val="20"/>
        </w:rPr>
        <w:t>,</w:t>
      </w:r>
    </w:p>
    <w:p w:rsidR="00417288" w:rsidRPr="00914D42" w:rsidRDefault="00417288" w:rsidP="00130E4E">
      <w:pPr>
        <w:numPr>
          <w:ilvl w:val="1"/>
          <w:numId w:val="7"/>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 xml:space="preserve">materiał nauczania - plan wynikowy </w:t>
      </w:r>
      <w:r w:rsidR="0054449B">
        <w:rPr>
          <w:rFonts w:ascii="Arial" w:hAnsi="Arial" w:cs="Arial"/>
          <w:sz w:val="20"/>
          <w:szCs w:val="20"/>
        </w:rPr>
        <w:t>zgodnie z załączonym schematem,</w:t>
      </w:r>
    </w:p>
    <w:p w:rsidR="00417288" w:rsidRPr="00914D42" w:rsidRDefault="00417288" w:rsidP="00130E4E">
      <w:pPr>
        <w:pStyle w:val="Akapitzlist"/>
        <w:numPr>
          <w:ilvl w:val="0"/>
          <w:numId w:val="6"/>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działy programowe</w:t>
      </w:r>
      <w:r w:rsidR="0054449B">
        <w:rPr>
          <w:rFonts w:ascii="Arial" w:hAnsi="Arial" w:cs="Arial"/>
          <w:sz w:val="20"/>
          <w:szCs w:val="20"/>
        </w:rPr>
        <w:t>,</w:t>
      </w:r>
    </w:p>
    <w:p w:rsidR="00417288" w:rsidRPr="00914D42" w:rsidRDefault="0054449B" w:rsidP="00130E4E">
      <w:pPr>
        <w:pStyle w:val="Akapitzlist"/>
        <w:numPr>
          <w:ilvl w:val="0"/>
          <w:numId w:val="6"/>
        </w:numPr>
        <w:tabs>
          <w:tab w:val="left" w:pos="567"/>
          <w:tab w:val="left" w:pos="1134"/>
        </w:tabs>
        <w:spacing w:line="360" w:lineRule="auto"/>
        <w:ind w:left="709" w:firstLine="0"/>
        <w:jc w:val="both"/>
        <w:rPr>
          <w:rFonts w:ascii="Arial" w:hAnsi="Arial" w:cs="Arial"/>
          <w:sz w:val="20"/>
          <w:szCs w:val="20"/>
        </w:rPr>
      </w:pPr>
      <w:r>
        <w:rPr>
          <w:rFonts w:ascii="Arial" w:hAnsi="Arial" w:cs="Arial"/>
          <w:sz w:val="20"/>
          <w:szCs w:val="20"/>
        </w:rPr>
        <w:t>temat jednostki metodycznej,</w:t>
      </w:r>
    </w:p>
    <w:p w:rsidR="00417288" w:rsidRPr="00914D42" w:rsidRDefault="00417288" w:rsidP="00130E4E">
      <w:pPr>
        <w:pStyle w:val="Akapitzlist"/>
        <w:numPr>
          <w:ilvl w:val="0"/>
          <w:numId w:val="6"/>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wymagania programow</w:t>
      </w:r>
      <w:r w:rsidR="0054449B">
        <w:rPr>
          <w:rFonts w:ascii="Arial" w:hAnsi="Arial" w:cs="Arial"/>
          <w:sz w:val="20"/>
          <w:szCs w:val="20"/>
        </w:rPr>
        <w:t>e (podstawowe, ponadpodstawowe),</w:t>
      </w:r>
    </w:p>
    <w:p w:rsidR="00417288" w:rsidRPr="00914D42" w:rsidRDefault="00417288" w:rsidP="00130E4E">
      <w:pPr>
        <w:pStyle w:val="Akapitzlist"/>
        <w:numPr>
          <w:ilvl w:val="1"/>
          <w:numId w:val="8"/>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 xml:space="preserve">procedury osiągania celów kształcenia, propozycje metod nauczania, środków dydaktycznych do przedmiotu, obudowa </w:t>
      </w:r>
      <w:r w:rsidR="0054449B">
        <w:rPr>
          <w:rFonts w:ascii="Arial" w:hAnsi="Arial" w:cs="Arial"/>
          <w:sz w:val="20"/>
          <w:szCs w:val="20"/>
        </w:rPr>
        <w:t>dydaktyczna, warunki realizacji,</w:t>
      </w:r>
    </w:p>
    <w:p w:rsidR="00417288" w:rsidRPr="00914D42" w:rsidRDefault="00417288" w:rsidP="00130E4E">
      <w:pPr>
        <w:pStyle w:val="Akapitzlist"/>
        <w:numPr>
          <w:ilvl w:val="1"/>
          <w:numId w:val="8"/>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proponowane metody sprawdzania osiągnięć edukacyjnych ucznia/słuchacza,</w:t>
      </w:r>
    </w:p>
    <w:p w:rsidR="00417288" w:rsidRPr="00914D42" w:rsidRDefault="00417288" w:rsidP="00130E4E">
      <w:pPr>
        <w:pStyle w:val="Akapitzlist"/>
        <w:numPr>
          <w:ilvl w:val="1"/>
          <w:numId w:val="8"/>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sposoby ewaluacji przedmiotu</w:t>
      </w:r>
      <w:r w:rsidR="006756FA">
        <w:rPr>
          <w:rFonts w:ascii="Arial" w:hAnsi="Arial" w:cs="Arial"/>
          <w:sz w:val="20"/>
          <w:szCs w:val="20"/>
        </w:rPr>
        <w:t>,</w:t>
      </w:r>
    </w:p>
    <w:p w:rsidR="00B46ED5" w:rsidRDefault="00B46ED5" w:rsidP="00220D96">
      <w:pPr>
        <w:pStyle w:val="Akapitzlist"/>
        <w:numPr>
          <w:ilvl w:val="0"/>
          <w:numId w:val="203"/>
        </w:numPr>
        <w:tabs>
          <w:tab w:val="left" w:pos="567"/>
        </w:tabs>
        <w:spacing w:line="360" w:lineRule="auto"/>
        <w:jc w:val="both"/>
        <w:rPr>
          <w:rFonts w:ascii="Arial" w:hAnsi="Arial" w:cs="Arial"/>
          <w:sz w:val="20"/>
          <w:szCs w:val="20"/>
        </w:rPr>
      </w:pPr>
      <w:r>
        <w:rPr>
          <w:rFonts w:ascii="Arial" w:hAnsi="Arial" w:cs="Arial"/>
          <w:sz w:val="20"/>
          <w:szCs w:val="20"/>
        </w:rPr>
        <w:t>S</w:t>
      </w:r>
      <w:r w:rsidR="00417288" w:rsidRPr="00B46ED5">
        <w:rPr>
          <w:rFonts w:ascii="Arial" w:hAnsi="Arial" w:cs="Arial"/>
          <w:sz w:val="20"/>
          <w:szCs w:val="20"/>
        </w:rPr>
        <w:t>posoby ewaluacj</w:t>
      </w:r>
      <w:r w:rsidR="0054449B" w:rsidRPr="00B46ED5">
        <w:rPr>
          <w:rFonts w:ascii="Arial" w:hAnsi="Arial" w:cs="Arial"/>
          <w:sz w:val="20"/>
          <w:szCs w:val="20"/>
        </w:rPr>
        <w:t>i programu nauczania do zawod</w:t>
      </w:r>
      <w:r w:rsidR="00A35403" w:rsidRPr="00B46ED5">
        <w:rPr>
          <w:rFonts w:ascii="Arial" w:hAnsi="Arial" w:cs="Arial"/>
          <w:sz w:val="20"/>
          <w:szCs w:val="20"/>
        </w:rPr>
        <w:t>u</w:t>
      </w:r>
      <w:r>
        <w:rPr>
          <w:rFonts w:ascii="Arial" w:hAnsi="Arial" w:cs="Arial"/>
          <w:sz w:val="20"/>
          <w:szCs w:val="20"/>
        </w:rPr>
        <w:t>.</w:t>
      </w:r>
    </w:p>
    <w:p w:rsidR="00220D96" w:rsidRDefault="00B46ED5" w:rsidP="00220D96">
      <w:pPr>
        <w:pStyle w:val="Akapitzlist"/>
        <w:numPr>
          <w:ilvl w:val="0"/>
          <w:numId w:val="203"/>
        </w:numPr>
        <w:tabs>
          <w:tab w:val="left" w:pos="567"/>
        </w:tabs>
        <w:spacing w:line="360" w:lineRule="auto"/>
        <w:jc w:val="both"/>
        <w:rPr>
          <w:rFonts w:ascii="Arial" w:hAnsi="Arial" w:cs="Arial"/>
          <w:sz w:val="20"/>
          <w:szCs w:val="20"/>
        </w:rPr>
      </w:pPr>
      <w:r>
        <w:rPr>
          <w:rFonts w:ascii="Arial" w:hAnsi="Arial" w:cs="Arial"/>
          <w:sz w:val="20"/>
          <w:szCs w:val="20"/>
        </w:rPr>
        <w:t>Z</w:t>
      </w:r>
      <w:r w:rsidR="00417288" w:rsidRPr="00B46ED5">
        <w:rPr>
          <w:rFonts w:ascii="Arial" w:hAnsi="Arial" w:cs="Arial"/>
          <w:sz w:val="20"/>
          <w:szCs w:val="20"/>
        </w:rPr>
        <w:t>alecana literatura do zawodu</w:t>
      </w:r>
      <w:r w:rsidR="00220D96">
        <w:rPr>
          <w:rFonts w:ascii="Arial" w:hAnsi="Arial" w:cs="Arial"/>
          <w:sz w:val="20"/>
          <w:szCs w:val="20"/>
        </w:rPr>
        <w:t>.</w:t>
      </w:r>
    </w:p>
    <w:p w:rsidR="00220D96" w:rsidRPr="00A01439" w:rsidRDefault="00A77155" w:rsidP="00A01439">
      <w:pPr>
        <w:spacing w:line="360" w:lineRule="auto"/>
        <w:rPr>
          <w:rFonts w:ascii="Arial" w:hAnsi="Arial" w:cs="Arial"/>
          <w:b/>
          <w:sz w:val="20"/>
          <w:szCs w:val="20"/>
        </w:rPr>
      </w:pPr>
      <w:bookmarkStart w:id="0" w:name="_30j0zll" w:colFirst="0" w:colLast="0"/>
      <w:bookmarkEnd w:id="0"/>
      <w:r>
        <w:rPr>
          <w:rFonts w:ascii="Arial" w:hAnsi="Arial" w:cs="Arial"/>
          <w:b/>
          <w:sz w:val="20"/>
          <w:szCs w:val="20"/>
        </w:rPr>
        <w:br w:type="page"/>
      </w:r>
    </w:p>
    <w:p w:rsidR="00220D96" w:rsidRPr="00674B06" w:rsidRDefault="00220D96" w:rsidP="00220D96">
      <w:pPr>
        <w:spacing w:line="360" w:lineRule="auto"/>
        <w:jc w:val="both"/>
        <w:rPr>
          <w:rFonts w:ascii="Arial" w:hAnsi="Arial" w:cs="Arial"/>
          <w:b/>
          <w:color w:val="00000A"/>
          <w:sz w:val="20"/>
          <w:szCs w:val="20"/>
        </w:rPr>
      </w:pPr>
    </w:p>
    <w:p w:rsidR="00220D96" w:rsidRPr="00674B06" w:rsidRDefault="00220D96" w:rsidP="00220D96">
      <w:pPr>
        <w:pStyle w:val="Akapitzlist"/>
        <w:tabs>
          <w:tab w:val="left" w:pos="284"/>
        </w:tabs>
        <w:suppressAutoHyphens/>
        <w:spacing w:line="360" w:lineRule="auto"/>
        <w:ind w:left="0"/>
        <w:contextualSpacing w:val="0"/>
        <w:jc w:val="both"/>
        <w:rPr>
          <w:rFonts w:ascii="Arial" w:hAnsi="Arial" w:cs="Arial"/>
          <w:color w:val="00000A"/>
          <w:sz w:val="20"/>
          <w:szCs w:val="20"/>
        </w:rPr>
      </w:pPr>
      <w:r w:rsidRPr="00674B06">
        <w:rPr>
          <w:rFonts w:ascii="Arial" w:hAnsi="Arial" w:cs="Arial"/>
          <w:b/>
          <w:color w:val="00000A"/>
          <w:sz w:val="20"/>
          <w:szCs w:val="20"/>
        </w:rPr>
        <w:t>I. WSTĘP DO PROGRAMU</w:t>
      </w:r>
    </w:p>
    <w:p w:rsidR="00A77155" w:rsidRPr="00981AA9" w:rsidRDefault="00A77155" w:rsidP="00220D96">
      <w:pPr>
        <w:spacing w:line="360" w:lineRule="auto"/>
        <w:rPr>
          <w:rFonts w:ascii="Arial" w:hAnsi="Arial" w:cs="Arial"/>
          <w:sz w:val="20"/>
          <w:szCs w:val="20"/>
        </w:rPr>
      </w:pPr>
      <w:r w:rsidRPr="00981AA9">
        <w:rPr>
          <w:rFonts w:ascii="Arial" w:hAnsi="Arial" w:cs="Arial"/>
          <w:sz w:val="20"/>
          <w:szCs w:val="20"/>
        </w:rPr>
        <w:t>Przedmiotowe kształcenie zawodowe</w:t>
      </w:r>
    </w:p>
    <w:p w:rsidR="00A77155" w:rsidRPr="00B231E3" w:rsidRDefault="00A77155" w:rsidP="00220D96">
      <w:pPr>
        <w:spacing w:line="360" w:lineRule="auto"/>
        <w:rPr>
          <w:rFonts w:ascii="Arial" w:hAnsi="Arial" w:cs="Arial"/>
          <w:sz w:val="20"/>
          <w:szCs w:val="20"/>
        </w:rPr>
      </w:pPr>
      <w:r w:rsidRPr="00B231E3">
        <w:rPr>
          <w:rFonts w:ascii="Arial" w:hAnsi="Arial" w:cs="Arial"/>
          <w:b/>
          <w:sz w:val="20"/>
          <w:szCs w:val="20"/>
        </w:rPr>
        <w:t>Typ szkoły</w:t>
      </w:r>
      <w:r w:rsidRPr="00B231E3">
        <w:rPr>
          <w:rFonts w:ascii="Arial" w:hAnsi="Arial" w:cs="Arial"/>
          <w:sz w:val="20"/>
          <w:szCs w:val="20"/>
        </w:rPr>
        <w:t>: pięcioletnie technikum</w:t>
      </w:r>
    </w:p>
    <w:p w:rsidR="00A77155" w:rsidRPr="00981AA9" w:rsidRDefault="00A77155" w:rsidP="00220D96">
      <w:pPr>
        <w:spacing w:line="360" w:lineRule="auto"/>
        <w:rPr>
          <w:rFonts w:ascii="Arial" w:hAnsi="Arial" w:cs="Arial"/>
          <w:sz w:val="20"/>
          <w:szCs w:val="20"/>
        </w:rPr>
      </w:pPr>
      <w:r w:rsidRPr="00B231E3">
        <w:rPr>
          <w:rFonts w:ascii="Arial" w:hAnsi="Arial" w:cs="Arial"/>
          <w:b/>
          <w:sz w:val="20"/>
          <w:szCs w:val="20"/>
        </w:rPr>
        <w:t>Podbudowa programowa</w:t>
      </w:r>
      <w:r w:rsidRPr="00981AA9">
        <w:rPr>
          <w:rFonts w:ascii="Arial" w:hAnsi="Arial" w:cs="Arial"/>
          <w:sz w:val="20"/>
          <w:szCs w:val="20"/>
        </w:rPr>
        <w:t>: ośmioletnia szkoła podstawowa</w:t>
      </w:r>
    </w:p>
    <w:p w:rsidR="00A77155" w:rsidRPr="00981AA9" w:rsidRDefault="00A77155" w:rsidP="00220D96">
      <w:pPr>
        <w:spacing w:line="360" w:lineRule="auto"/>
        <w:rPr>
          <w:rFonts w:ascii="Arial" w:hAnsi="Arial" w:cs="Arial"/>
          <w:sz w:val="20"/>
          <w:szCs w:val="20"/>
        </w:rPr>
      </w:pPr>
      <w:r w:rsidRPr="00B231E3">
        <w:rPr>
          <w:rFonts w:ascii="Arial" w:hAnsi="Arial" w:cs="Arial"/>
          <w:b/>
          <w:sz w:val="20"/>
          <w:szCs w:val="20"/>
        </w:rPr>
        <w:t>Nazwa zawodu:</w:t>
      </w:r>
      <w:r w:rsidRPr="00981AA9">
        <w:rPr>
          <w:rFonts w:ascii="Arial" w:hAnsi="Arial" w:cs="Arial"/>
          <w:sz w:val="20"/>
          <w:szCs w:val="20"/>
        </w:rPr>
        <w:t xml:space="preserve"> Technik </w:t>
      </w:r>
      <w:r>
        <w:rPr>
          <w:rFonts w:ascii="Arial" w:hAnsi="Arial" w:cs="Arial"/>
          <w:sz w:val="20"/>
          <w:szCs w:val="20"/>
        </w:rPr>
        <w:t xml:space="preserve">technologii </w:t>
      </w:r>
      <w:r w:rsidR="00084FB5">
        <w:rPr>
          <w:rFonts w:ascii="Arial" w:hAnsi="Arial" w:cs="Arial"/>
          <w:sz w:val="20"/>
          <w:szCs w:val="20"/>
        </w:rPr>
        <w:t>szkła</w:t>
      </w:r>
      <w:r w:rsidRPr="00981AA9">
        <w:rPr>
          <w:rFonts w:ascii="Arial" w:hAnsi="Arial" w:cs="Arial"/>
          <w:sz w:val="20"/>
          <w:szCs w:val="20"/>
        </w:rPr>
        <w:t xml:space="preserve">, symbol cyfrowy zawodu </w:t>
      </w:r>
      <w:r w:rsidR="00084FB5" w:rsidRPr="00084FB5">
        <w:rPr>
          <w:rStyle w:val="Pogrubienie"/>
          <w:rFonts w:ascii="Arial" w:hAnsi="Arial" w:cs="Arial"/>
          <w:b w:val="0"/>
          <w:sz w:val="20"/>
          <w:szCs w:val="20"/>
        </w:rPr>
        <w:t>311925</w:t>
      </w:r>
    </w:p>
    <w:p w:rsidR="00A77155" w:rsidRDefault="00A77155" w:rsidP="00220D96">
      <w:pPr>
        <w:spacing w:line="360" w:lineRule="auto"/>
        <w:rPr>
          <w:rFonts w:ascii="Arial" w:hAnsi="Arial" w:cs="Arial"/>
          <w:sz w:val="20"/>
          <w:szCs w:val="20"/>
        </w:rPr>
      </w:pPr>
      <w:r w:rsidRPr="00B231E3">
        <w:rPr>
          <w:rFonts w:ascii="Arial" w:hAnsi="Arial" w:cs="Arial"/>
          <w:b/>
          <w:sz w:val="20"/>
          <w:szCs w:val="20"/>
        </w:rPr>
        <w:t>Oznaczenie i nazwa kwalifikacji</w:t>
      </w:r>
      <w:r w:rsidR="00220D96">
        <w:rPr>
          <w:rFonts w:ascii="Arial" w:hAnsi="Arial" w:cs="Arial"/>
          <w:sz w:val="20"/>
          <w:szCs w:val="20"/>
        </w:rPr>
        <w:t>:</w:t>
      </w:r>
    </w:p>
    <w:p w:rsidR="00084FB5" w:rsidRPr="00084FB5" w:rsidRDefault="00220D96" w:rsidP="00220D96">
      <w:pPr>
        <w:spacing w:line="360" w:lineRule="auto"/>
        <w:rPr>
          <w:rFonts w:ascii="Arial" w:hAnsi="Arial" w:cs="Arial"/>
          <w:color w:val="auto"/>
          <w:sz w:val="20"/>
          <w:szCs w:val="20"/>
          <w:lang w:eastAsia="ar-SA"/>
        </w:rPr>
      </w:pPr>
      <w:r>
        <w:rPr>
          <w:rFonts w:ascii="Arial" w:hAnsi="Arial" w:cs="Arial"/>
          <w:color w:val="auto"/>
          <w:sz w:val="20"/>
          <w:szCs w:val="20"/>
          <w:lang w:eastAsia="ar-SA"/>
        </w:rPr>
        <w:t>CES.02</w:t>
      </w:r>
      <w:r w:rsidR="00084FB5" w:rsidRPr="00084FB5">
        <w:rPr>
          <w:rFonts w:ascii="Arial" w:hAnsi="Arial" w:cs="Arial"/>
          <w:color w:val="auto"/>
          <w:sz w:val="20"/>
          <w:szCs w:val="20"/>
          <w:lang w:eastAsia="ar-SA"/>
        </w:rPr>
        <w:t>. Eksploatacja maszyn i urządzeń przemysłu szklarskiego</w:t>
      </w:r>
    </w:p>
    <w:p w:rsidR="00220D96" w:rsidRDefault="00220D96" w:rsidP="00220D96">
      <w:pPr>
        <w:spacing w:line="360" w:lineRule="auto"/>
        <w:rPr>
          <w:rFonts w:ascii="Arial" w:hAnsi="Arial" w:cs="Arial"/>
          <w:color w:val="auto"/>
          <w:sz w:val="20"/>
          <w:szCs w:val="20"/>
          <w:lang w:eastAsia="ar-SA"/>
        </w:rPr>
      </w:pPr>
      <w:r>
        <w:rPr>
          <w:rFonts w:ascii="Arial" w:hAnsi="Arial" w:cs="Arial"/>
          <w:color w:val="auto"/>
          <w:sz w:val="20"/>
          <w:szCs w:val="20"/>
          <w:lang w:eastAsia="ar-SA"/>
        </w:rPr>
        <w:t>CES.04</w:t>
      </w:r>
      <w:r w:rsidR="00084FB5" w:rsidRPr="00084FB5">
        <w:rPr>
          <w:rFonts w:ascii="Arial" w:hAnsi="Arial" w:cs="Arial"/>
          <w:color w:val="auto"/>
          <w:sz w:val="20"/>
          <w:szCs w:val="20"/>
          <w:lang w:eastAsia="ar-SA"/>
        </w:rPr>
        <w:t>. Organizacja procesów wytwarzania wyrobów ze szkła</w:t>
      </w:r>
      <w:bookmarkStart w:id="1" w:name="_Hlk517989788"/>
    </w:p>
    <w:p w:rsidR="00220D96" w:rsidRPr="00220D96" w:rsidRDefault="00220D96" w:rsidP="00220D96">
      <w:pPr>
        <w:spacing w:line="360" w:lineRule="auto"/>
        <w:rPr>
          <w:rFonts w:ascii="Arial" w:hAnsi="Arial" w:cs="Arial"/>
          <w:color w:val="auto"/>
          <w:sz w:val="20"/>
          <w:szCs w:val="20"/>
          <w:lang w:eastAsia="ar-SA"/>
        </w:rPr>
      </w:pPr>
    </w:p>
    <w:p w:rsidR="00220D96" w:rsidRPr="00220D96" w:rsidRDefault="00220D96" w:rsidP="00220D96">
      <w:pPr>
        <w:spacing w:line="360" w:lineRule="auto"/>
        <w:jc w:val="both"/>
        <w:rPr>
          <w:rFonts w:ascii="Arial" w:hAnsi="Arial" w:cs="Arial"/>
          <w:b/>
          <w:sz w:val="20"/>
          <w:szCs w:val="20"/>
        </w:rPr>
      </w:pPr>
      <w:r>
        <w:rPr>
          <w:rFonts w:ascii="Arial" w:hAnsi="Arial" w:cs="Arial"/>
          <w:b/>
          <w:sz w:val="20"/>
          <w:szCs w:val="20"/>
        </w:rPr>
        <w:t xml:space="preserve">1. </w:t>
      </w:r>
      <w:r w:rsidR="00E176C8" w:rsidRPr="00220D96">
        <w:rPr>
          <w:rFonts w:ascii="Arial" w:hAnsi="Arial" w:cs="Arial"/>
          <w:b/>
          <w:sz w:val="20"/>
          <w:szCs w:val="20"/>
        </w:rPr>
        <w:t>OPIS ZAWODU</w:t>
      </w:r>
    </w:p>
    <w:p w:rsidR="000E30ED" w:rsidRPr="00B277B6" w:rsidRDefault="000E30ED" w:rsidP="00DC41C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
          <w:bCs/>
          <w:i/>
          <w:color w:val="auto"/>
          <w:sz w:val="20"/>
          <w:szCs w:val="20"/>
        </w:rPr>
      </w:pPr>
      <w:r w:rsidRPr="00B277B6">
        <w:rPr>
          <w:rFonts w:ascii="Arial" w:eastAsia="Calibri" w:hAnsi="Arial" w:cs="Arial"/>
          <w:b/>
          <w:bCs/>
          <w:color w:val="auto"/>
          <w:sz w:val="20"/>
          <w:szCs w:val="20"/>
        </w:rPr>
        <w:t xml:space="preserve">TECHNIK </w:t>
      </w:r>
      <w:r w:rsidR="005B5350" w:rsidRPr="00B277B6">
        <w:rPr>
          <w:rFonts w:ascii="Arial" w:eastAsia="Calibri" w:hAnsi="Arial" w:cs="Arial"/>
          <w:b/>
          <w:bCs/>
          <w:color w:val="auto"/>
          <w:sz w:val="20"/>
          <w:szCs w:val="20"/>
        </w:rPr>
        <w:t>TECHNOLOGII SZKŁA</w:t>
      </w:r>
    </w:p>
    <w:p w:rsidR="000E30ED" w:rsidRDefault="000E30ED" w:rsidP="00DC41C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Cs/>
          <w:i/>
          <w:color w:val="auto"/>
          <w:sz w:val="20"/>
          <w:szCs w:val="20"/>
        </w:rPr>
      </w:pPr>
      <w:r w:rsidRPr="00481DE2">
        <w:rPr>
          <w:rFonts w:ascii="Arial" w:eastAsia="Calibri" w:hAnsi="Arial" w:cs="Arial"/>
          <w:bCs/>
          <w:color w:val="auto"/>
          <w:sz w:val="20"/>
          <w:szCs w:val="20"/>
        </w:rPr>
        <w:t>SYMBOL CYFROWY ZAWODU</w:t>
      </w:r>
      <w:r w:rsidR="00B277B6">
        <w:rPr>
          <w:rFonts w:ascii="Arial" w:eastAsia="Calibri" w:hAnsi="Arial" w:cs="Arial"/>
          <w:bCs/>
          <w:color w:val="auto"/>
          <w:sz w:val="20"/>
          <w:szCs w:val="20"/>
        </w:rPr>
        <w:t>:</w:t>
      </w:r>
      <w:r w:rsidR="005B5350" w:rsidRPr="00B277B6">
        <w:rPr>
          <w:rFonts w:ascii="Arial" w:eastAsia="Calibri" w:hAnsi="Arial" w:cs="Arial"/>
          <w:b/>
          <w:bCs/>
          <w:color w:val="auto"/>
          <w:sz w:val="20"/>
          <w:szCs w:val="20"/>
        </w:rPr>
        <w:t>311925</w:t>
      </w:r>
    </w:p>
    <w:p w:rsidR="00521F75" w:rsidRPr="00B277B6" w:rsidRDefault="00521F75" w:rsidP="00DC41CE">
      <w:pPr>
        <w:spacing w:after="200" w:line="360" w:lineRule="auto"/>
        <w:contextualSpacing/>
        <w:jc w:val="both"/>
        <w:rPr>
          <w:rFonts w:ascii="Arial" w:eastAsia="Calibri" w:hAnsi="Arial" w:cs="Arial"/>
          <w:b/>
          <w:bCs/>
          <w:color w:val="auto"/>
          <w:sz w:val="20"/>
          <w:szCs w:val="20"/>
          <w:lang w:eastAsia="en-US"/>
        </w:rPr>
      </w:pPr>
      <w:r w:rsidRPr="00481DE2">
        <w:rPr>
          <w:rFonts w:ascii="Arial" w:eastAsia="Calibri" w:hAnsi="Arial" w:cs="Arial"/>
          <w:bCs/>
          <w:color w:val="auto"/>
          <w:sz w:val="20"/>
          <w:szCs w:val="20"/>
          <w:lang w:eastAsia="en-US"/>
        </w:rPr>
        <w:t>Branża</w:t>
      </w:r>
      <w:r w:rsidR="00B277B6">
        <w:rPr>
          <w:rFonts w:ascii="Arial" w:eastAsia="Calibri" w:hAnsi="Arial" w:cs="Arial"/>
          <w:bCs/>
          <w:color w:val="auto"/>
          <w:sz w:val="20"/>
          <w:szCs w:val="20"/>
          <w:lang w:eastAsia="en-US"/>
        </w:rPr>
        <w:t>:</w:t>
      </w:r>
      <w:r w:rsidR="009E4090">
        <w:rPr>
          <w:rFonts w:ascii="Arial" w:eastAsia="Calibri" w:hAnsi="Arial" w:cs="Arial"/>
          <w:bCs/>
          <w:color w:val="auto"/>
          <w:sz w:val="20"/>
          <w:szCs w:val="20"/>
          <w:lang w:eastAsia="en-US"/>
        </w:rPr>
        <w:t xml:space="preserve"> </w:t>
      </w:r>
      <w:r w:rsidR="00B277B6">
        <w:rPr>
          <w:rFonts w:ascii="Arial" w:eastAsia="Calibri" w:hAnsi="Arial" w:cs="Arial"/>
          <w:b/>
          <w:bCs/>
          <w:color w:val="auto"/>
          <w:sz w:val="20"/>
          <w:szCs w:val="20"/>
          <w:lang w:eastAsia="en-US"/>
        </w:rPr>
        <w:t>ce</w:t>
      </w:r>
      <w:r w:rsidR="00220D96">
        <w:rPr>
          <w:rFonts w:ascii="Arial" w:eastAsia="Calibri" w:hAnsi="Arial" w:cs="Arial"/>
          <w:b/>
          <w:bCs/>
          <w:color w:val="auto"/>
          <w:sz w:val="20"/>
          <w:szCs w:val="20"/>
          <w:lang w:eastAsia="en-US"/>
        </w:rPr>
        <w:t>ra</w:t>
      </w:r>
      <w:r w:rsidR="00B277B6">
        <w:rPr>
          <w:rFonts w:ascii="Arial" w:eastAsia="Calibri" w:hAnsi="Arial" w:cs="Arial"/>
          <w:b/>
          <w:bCs/>
          <w:color w:val="auto"/>
          <w:sz w:val="20"/>
          <w:szCs w:val="20"/>
          <w:lang w:eastAsia="en-US"/>
        </w:rPr>
        <w:t>miczno</w:t>
      </w:r>
      <w:r w:rsidR="00220D96">
        <w:rPr>
          <w:rFonts w:ascii="Arial" w:eastAsia="Calibri" w:hAnsi="Arial" w:cs="Arial"/>
          <w:b/>
          <w:bCs/>
          <w:color w:val="auto"/>
          <w:sz w:val="20"/>
          <w:szCs w:val="20"/>
          <w:lang w:eastAsia="en-US"/>
        </w:rPr>
        <w:t>-</w:t>
      </w:r>
      <w:r w:rsidR="00B277B6">
        <w:rPr>
          <w:rFonts w:ascii="Arial" w:eastAsia="Calibri" w:hAnsi="Arial" w:cs="Arial"/>
          <w:b/>
          <w:bCs/>
          <w:color w:val="auto"/>
          <w:sz w:val="20"/>
          <w:szCs w:val="20"/>
          <w:lang w:eastAsia="en-US"/>
        </w:rPr>
        <w:t>szklarska</w:t>
      </w:r>
      <w:r w:rsidR="00220D96">
        <w:rPr>
          <w:rFonts w:ascii="Arial" w:eastAsia="Calibri" w:hAnsi="Arial" w:cs="Arial"/>
          <w:b/>
          <w:bCs/>
          <w:color w:val="auto"/>
          <w:sz w:val="20"/>
          <w:szCs w:val="20"/>
          <w:lang w:eastAsia="en-US"/>
        </w:rPr>
        <w:t xml:space="preserve"> (CES)</w:t>
      </w:r>
    </w:p>
    <w:p w:rsidR="000E30ED" w:rsidRPr="00481DE2" w:rsidRDefault="000E30ED" w:rsidP="00DC41CE">
      <w:pPr>
        <w:spacing w:after="200" w:line="360" w:lineRule="auto"/>
        <w:contextualSpacing/>
        <w:jc w:val="both"/>
        <w:rPr>
          <w:rFonts w:ascii="Arial" w:eastAsia="Calibri" w:hAnsi="Arial" w:cs="Arial"/>
          <w:bCs/>
          <w:color w:val="auto"/>
          <w:sz w:val="20"/>
          <w:szCs w:val="20"/>
          <w:lang w:eastAsia="en-US"/>
        </w:rPr>
      </w:pPr>
      <w:r w:rsidRPr="006A2F9A">
        <w:rPr>
          <w:rFonts w:ascii="Arial" w:eastAsia="Calibri" w:hAnsi="Arial" w:cs="Arial"/>
          <w:bCs/>
          <w:color w:val="auto"/>
          <w:sz w:val="20"/>
          <w:szCs w:val="20"/>
          <w:lang w:eastAsia="en-US"/>
        </w:rPr>
        <w:t xml:space="preserve">Poziom </w:t>
      </w:r>
      <w:r w:rsidR="009F4DCE">
        <w:rPr>
          <w:rFonts w:ascii="Arial" w:eastAsia="Calibri" w:hAnsi="Arial" w:cs="Arial"/>
          <w:bCs/>
          <w:color w:val="auto"/>
          <w:sz w:val="20"/>
          <w:szCs w:val="20"/>
          <w:lang w:eastAsia="en-US"/>
        </w:rPr>
        <w:t>I</w:t>
      </w:r>
      <w:r w:rsidRPr="006A2F9A">
        <w:rPr>
          <w:rFonts w:ascii="Arial" w:eastAsia="Calibri" w:hAnsi="Arial" w:cs="Arial"/>
          <w:color w:val="auto"/>
          <w:sz w:val="20"/>
          <w:szCs w:val="20"/>
          <w:lang w:eastAsia="en-US"/>
        </w:rPr>
        <w:t>V</w:t>
      </w:r>
      <w:r w:rsidRPr="006A2F9A">
        <w:rPr>
          <w:rFonts w:ascii="Arial" w:eastAsia="Calibri" w:hAnsi="Arial" w:cs="Arial"/>
          <w:color w:val="auto"/>
          <w:sz w:val="20"/>
          <w:szCs w:val="20"/>
          <w:vertAlign w:val="superscript"/>
          <w:lang w:eastAsia="en-US"/>
        </w:rPr>
        <w:footnoteReference w:id="1"/>
      </w:r>
      <w:r w:rsidRPr="006A2F9A">
        <w:rPr>
          <w:rFonts w:ascii="Arial" w:eastAsia="Calibri" w:hAnsi="Arial" w:cs="Arial"/>
          <w:bCs/>
          <w:color w:val="auto"/>
          <w:sz w:val="20"/>
          <w:szCs w:val="20"/>
          <w:lang w:eastAsia="en-US"/>
        </w:rPr>
        <w:t xml:space="preserve">Polskiej Ramy </w:t>
      </w:r>
      <w:r w:rsidRPr="006A2F9A">
        <w:rPr>
          <w:rFonts w:ascii="Arial" w:eastAsia="Calibri" w:hAnsi="Arial" w:cs="Arial"/>
          <w:color w:val="auto"/>
          <w:sz w:val="20"/>
          <w:szCs w:val="20"/>
          <w:lang w:eastAsia="en-US"/>
        </w:rPr>
        <w:t>Kwalifikacji,</w:t>
      </w:r>
      <w:r w:rsidRPr="006A2F9A">
        <w:rPr>
          <w:rFonts w:ascii="Arial" w:eastAsia="Calibri" w:hAnsi="Arial" w:cs="Arial"/>
          <w:bCs/>
          <w:color w:val="auto"/>
          <w:sz w:val="20"/>
          <w:szCs w:val="20"/>
          <w:lang w:eastAsia="en-US"/>
        </w:rPr>
        <w:t xml:space="preserve"> określony dla </w:t>
      </w:r>
      <w:r w:rsidR="00DC41CE" w:rsidRPr="006A2F9A">
        <w:rPr>
          <w:rFonts w:ascii="Arial" w:eastAsia="Calibri" w:hAnsi="Arial" w:cs="Arial"/>
          <w:bCs/>
          <w:color w:val="auto"/>
          <w:sz w:val="20"/>
          <w:szCs w:val="20"/>
          <w:lang w:eastAsia="en-US"/>
        </w:rPr>
        <w:t>zawodu, jako</w:t>
      </w:r>
      <w:r w:rsidRPr="006A2F9A">
        <w:rPr>
          <w:rFonts w:ascii="Arial" w:eastAsia="Calibri" w:hAnsi="Arial" w:cs="Arial"/>
          <w:bCs/>
          <w:color w:val="auto"/>
          <w:sz w:val="20"/>
          <w:szCs w:val="20"/>
          <w:lang w:eastAsia="en-US"/>
        </w:rPr>
        <w:t xml:space="preserve"> kwalifikacji pełnej</w:t>
      </w:r>
    </w:p>
    <w:p w:rsidR="000E30ED" w:rsidRPr="00481DE2" w:rsidRDefault="00041110" w:rsidP="00DC41CE">
      <w:pPr>
        <w:spacing w:after="200" w:line="360" w:lineRule="auto"/>
        <w:contextualSpacing/>
        <w:jc w:val="both"/>
        <w:rPr>
          <w:rFonts w:ascii="Arial" w:eastAsia="Calibri" w:hAnsi="Arial" w:cs="Arial"/>
          <w:bCs/>
          <w:color w:val="auto"/>
          <w:sz w:val="20"/>
          <w:szCs w:val="20"/>
          <w:lang w:eastAsia="en-US"/>
        </w:rPr>
      </w:pPr>
      <w:r w:rsidRPr="00481DE2">
        <w:rPr>
          <w:rFonts w:ascii="Arial" w:eastAsia="Calibri" w:hAnsi="Arial" w:cs="Arial"/>
          <w:bCs/>
          <w:color w:val="auto"/>
          <w:sz w:val="20"/>
          <w:szCs w:val="20"/>
          <w:lang w:eastAsia="en-US"/>
        </w:rPr>
        <w:t>Kwalifikacj</w:t>
      </w:r>
      <w:r>
        <w:rPr>
          <w:rFonts w:ascii="Arial" w:eastAsia="Calibri" w:hAnsi="Arial" w:cs="Arial"/>
          <w:bCs/>
          <w:color w:val="auto"/>
          <w:sz w:val="20"/>
          <w:szCs w:val="20"/>
          <w:lang w:eastAsia="en-US"/>
        </w:rPr>
        <w:t>e</w:t>
      </w:r>
      <w:r w:rsidRPr="00481DE2">
        <w:rPr>
          <w:rFonts w:ascii="Arial" w:eastAsia="Calibri" w:hAnsi="Arial" w:cs="Arial"/>
          <w:bCs/>
          <w:color w:val="auto"/>
          <w:sz w:val="20"/>
          <w:szCs w:val="20"/>
          <w:lang w:eastAsia="en-US"/>
        </w:rPr>
        <w:t xml:space="preserve"> wyodrębnion</w:t>
      </w:r>
      <w:r>
        <w:rPr>
          <w:rFonts w:ascii="Arial" w:eastAsia="Calibri" w:hAnsi="Arial" w:cs="Arial"/>
          <w:bCs/>
          <w:color w:val="auto"/>
          <w:sz w:val="20"/>
          <w:szCs w:val="20"/>
          <w:lang w:eastAsia="en-US"/>
        </w:rPr>
        <w:t>e</w:t>
      </w:r>
      <w:r w:rsidRPr="00481DE2">
        <w:rPr>
          <w:rFonts w:ascii="Arial" w:eastAsia="Calibri" w:hAnsi="Arial" w:cs="Arial"/>
          <w:bCs/>
          <w:color w:val="auto"/>
          <w:sz w:val="20"/>
          <w:szCs w:val="20"/>
          <w:lang w:eastAsia="en-US"/>
        </w:rPr>
        <w:t xml:space="preserve"> </w:t>
      </w:r>
      <w:r w:rsidR="000E30ED" w:rsidRPr="00481DE2">
        <w:rPr>
          <w:rFonts w:ascii="Arial" w:eastAsia="Calibri" w:hAnsi="Arial" w:cs="Arial"/>
          <w:bCs/>
          <w:color w:val="auto"/>
          <w:sz w:val="20"/>
          <w:szCs w:val="20"/>
          <w:lang w:eastAsia="en-US"/>
        </w:rPr>
        <w:t>w zawodzie:</w:t>
      </w:r>
    </w:p>
    <w:p w:rsidR="006A2F9A" w:rsidRDefault="00220D96" w:rsidP="00DC41CE">
      <w:pPr>
        <w:spacing w:after="200" w:line="360" w:lineRule="auto"/>
        <w:contextualSpacing/>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CES.02</w:t>
      </w:r>
      <w:r w:rsidR="006A2F9A" w:rsidRPr="00B277B6">
        <w:rPr>
          <w:rFonts w:ascii="Arial" w:eastAsia="Calibri" w:hAnsi="Arial" w:cs="Arial"/>
          <w:b/>
          <w:color w:val="auto"/>
          <w:sz w:val="20"/>
          <w:szCs w:val="20"/>
          <w:lang w:eastAsia="en-US"/>
        </w:rPr>
        <w:t>. Eksploatacja maszyn i urządzeń przemysłu szklarskiego</w:t>
      </w:r>
    </w:p>
    <w:p w:rsidR="00041110" w:rsidRPr="00B277B6" w:rsidRDefault="00041110" w:rsidP="00DC41CE">
      <w:pPr>
        <w:spacing w:after="200" w:line="360" w:lineRule="auto"/>
        <w:contextualSpacing/>
        <w:jc w:val="both"/>
        <w:rPr>
          <w:rFonts w:ascii="Arial" w:eastAsia="Calibri" w:hAnsi="Arial" w:cs="Arial"/>
          <w:b/>
          <w:color w:val="auto"/>
          <w:sz w:val="20"/>
          <w:szCs w:val="20"/>
          <w:lang w:eastAsia="en-US"/>
        </w:rPr>
      </w:pPr>
      <w:r w:rsidRPr="006A2F9A">
        <w:rPr>
          <w:rFonts w:ascii="Arial" w:eastAsia="Calibri" w:hAnsi="Arial" w:cs="Arial"/>
          <w:bCs/>
          <w:color w:val="auto"/>
          <w:sz w:val="20"/>
          <w:szCs w:val="20"/>
          <w:lang w:eastAsia="en-US"/>
        </w:rPr>
        <w:t xml:space="preserve">Poziom </w:t>
      </w:r>
      <w:r>
        <w:rPr>
          <w:rFonts w:ascii="Arial" w:eastAsia="Calibri" w:hAnsi="Arial" w:cs="Arial"/>
          <w:bCs/>
          <w:color w:val="auto"/>
          <w:sz w:val="20"/>
          <w:szCs w:val="20"/>
          <w:lang w:eastAsia="en-US"/>
        </w:rPr>
        <w:t xml:space="preserve">3 </w:t>
      </w:r>
      <w:r w:rsidRPr="006A2F9A">
        <w:rPr>
          <w:rFonts w:ascii="Arial" w:eastAsia="Calibri" w:hAnsi="Arial" w:cs="Arial"/>
          <w:bCs/>
          <w:color w:val="auto"/>
          <w:sz w:val="20"/>
          <w:szCs w:val="20"/>
          <w:lang w:eastAsia="en-US"/>
        </w:rPr>
        <w:t xml:space="preserve">Polskiej </w:t>
      </w:r>
      <w:r w:rsidRPr="006A2F9A">
        <w:rPr>
          <w:rFonts w:ascii="Arial" w:eastAsia="Calibri" w:hAnsi="Arial" w:cs="Arial"/>
          <w:color w:val="auto"/>
          <w:sz w:val="20"/>
          <w:szCs w:val="20"/>
          <w:lang w:eastAsia="en-US"/>
        </w:rPr>
        <w:t>Ramy Kwalifikacji,</w:t>
      </w:r>
      <w:r w:rsidRPr="006A2F9A">
        <w:rPr>
          <w:rFonts w:ascii="Arial" w:eastAsia="Calibri" w:hAnsi="Arial" w:cs="Arial"/>
          <w:bCs/>
          <w:color w:val="auto"/>
          <w:sz w:val="20"/>
          <w:szCs w:val="20"/>
          <w:lang w:eastAsia="en-US"/>
        </w:rPr>
        <w:t xml:space="preserve"> określony dla kwalifikacji</w:t>
      </w:r>
      <w:r>
        <w:rPr>
          <w:rFonts w:ascii="Arial" w:eastAsia="Calibri" w:hAnsi="Arial" w:cs="Arial"/>
          <w:bCs/>
          <w:color w:val="auto"/>
          <w:sz w:val="20"/>
          <w:szCs w:val="20"/>
          <w:lang w:eastAsia="en-US"/>
        </w:rPr>
        <w:t xml:space="preserve"> </w:t>
      </w:r>
      <w:r w:rsidR="00220D96">
        <w:rPr>
          <w:rFonts w:ascii="Arial" w:eastAsia="Calibri" w:hAnsi="Arial" w:cs="Arial"/>
          <w:bCs/>
          <w:color w:val="auto"/>
          <w:sz w:val="20"/>
          <w:szCs w:val="20"/>
          <w:lang w:eastAsia="en-US"/>
        </w:rPr>
        <w:t>CES.02</w:t>
      </w:r>
      <w:r w:rsidR="00DC41CE">
        <w:rPr>
          <w:rFonts w:ascii="Arial" w:eastAsia="Calibri" w:hAnsi="Arial" w:cs="Arial"/>
          <w:bCs/>
          <w:color w:val="auto"/>
          <w:sz w:val="20"/>
          <w:szCs w:val="20"/>
          <w:lang w:eastAsia="en-US"/>
        </w:rPr>
        <w:t xml:space="preserve"> jako kwalifikacji cząstkowej</w:t>
      </w:r>
    </w:p>
    <w:p w:rsidR="006A2F9A" w:rsidRPr="00B277B6" w:rsidRDefault="00220D96" w:rsidP="00DC41CE">
      <w:pPr>
        <w:spacing w:after="200" w:line="360" w:lineRule="auto"/>
        <w:contextualSpacing/>
        <w:jc w:val="both"/>
        <w:rPr>
          <w:rFonts w:ascii="Arial" w:eastAsia="Calibri" w:hAnsi="Arial" w:cs="Arial"/>
          <w:b/>
          <w:bCs/>
          <w:color w:val="auto"/>
          <w:sz w:val="20"/>
          <w:szCs w:val="20"/>
          <w:highlight w:val="yellow"/>
          <w:lang w:eastAsia="en-US"/>
        </w:rPr>
      </w:pPr>
      <w:r>
        <w:rPr>
          <w:rFonts w:ascii="Arial" w:eastAsia="Calibri" w:hAnsi="Arial" w:cs="Arial"/>
          <w:b/>
          <w:color w:val="auto"/>
          <w:sz w:val="20"/>
          <w:szCs w:val="20"/>
          <w:lang w:eastAsia="en-US"/>
        </w:rPr>
        <w:t>CES.04</w:t>
      </w:r>
      <w:r w:rsidR="006A2F9A" w:rsidRPr="00B277B6">
        <w:rPr>
          <w:rFonts w:ascii="Arial" w:eastAsia="Calibri" w:hAnsi="Arial" w:cs="Arial"/>
          <w:b/>
          <w:color w:val="auto"/>
          <w:sz w:val="20"/>
          <w:szCs w:val="20"/>
          <w:lang w:eastAsia="en-US"/>
        </w:rPr>
        <w:t>. Organizacja procesów wytwarzania wyrobów ze szkła</w:t>
      </w:r>
    </w:p>
    <w:p w:rsidR="000E30ED" w:rsidRDefault="00E90F64" w:rsidP="00DC41CE">
      <w:pPr>
        <w:spacing w:after="200" w:line="360" w:lineRule="auto"/>
        <w:contextualSpacing/>
        <w:jc w:val="both"/>
        <w:rPr>
          <w:rFonts w:ascii="Arial" w:eastAsia="Calibri" w:hAnsi="Arial" w:cs="Arial"/>
          <w:bCs/>
          <w:color w:val="auto"/>
          <w:sz w:val="20"/>
          <w:szCs w:val="20"/>
          <w:lang w:eastAsia="en-US"/>
        </w:rPr>
      </w:pPr>
      <w:r w:rsidRPr="00E90F64">
        <w:rPr>
          <w:rFonts w:ascii="Arial" w:eastAsia="Calibri" w:hAnsi="Arial" w:cs="Arial"/>
          <w:bCs/>
          <w:color w:val="auto"/>
          <w:sz w:val="20"/>
          <w:szCs w:val="20"/>
          <w:lang w:eastAsia="en-US"/>
        </w:rPr>
        <w:t xml:space="preserve">Poziom </w:t>
      </w:r>
      <w:r>
        <w:rPr>
          <w:rFonts w:ascii="Arial" w:eastAsia="Calibri" w:hAnsi="Arial" w:cs="Arial"/>
          <w:bCs/>
          <w:color w:val="auto"/>
          <w:sz w:val="20"/>
          <w:szCs w:val="20"/>
          <w:lang w:eastAsia="en-US"/>
        </w:rPr>
        <w:t xml:space="preserve">4 </w:t>
      </w:r>
      <w:r w:rsidRPr="00E90F64">
        <w:rPr>
          <w:rFonts w:ascii="Arial" w:eastAsia="Calibri" w:hAnsi="Arial" w:cs="Arial"/>
          <w:bCs/>
          <w:color w:val="auto"/>
          <w:sz w:val="20"/>
          <w:szCs w:val="20"/>
          <w:lang w:eastAsia="en-US"/>
        </w:rPr>
        <w:t xml:space="preserve">Polskiej Ramy Kwalifikacji, określony dla kwalifikacji </w:t>
      </w:r>
      <w:r w:rsidR="00220D96">
        <w:rPr>
          <w:rFonts w:ascii="Arial" w:eastAsia="Calibri" w:hAnsi="Arial" w:cs="Arial"/>
          <w:bCs/>
          <w:color w:val="auto"/>
          <w:sz w:val="20"/>
          <w:szCs w:val="20"/>
          <w:lang w:eastAsia="en-US"/>
        </w:rPr>
        <w:t>CES.04</w:t>
      </w:r>
      <w:r w:rsidRPr="00E90F64">
        <w:rPr>
          <w:rFonts w:ascii="Arial" w:eastAsia="Calibri" w:hAnsi="Arial" w:cs="Arial"/>
          <w:bCs/>
          <w:color w:val="auto"/>
          <w:sz w:val="20"/>
          <w:szCs w:val="20"/>
          <w:lang w:eastAsia="en-US"/>
        </w:rPr>
        <w:t>.</w:t>
      </w:r>
      <w:r w:rsidR="00DC41CE">
        <w:rPr>
          <w:rFonts w:ascii="Arial" w:eastAsia="Calibri" w:hAnsi="Arial" w:cs="Arial"/>
          <w:bCs/>
          <w:color w:val="auto"/>
          <w:sz w:val="20"/>
          <w:szCs w:val="20"/>
          <w:lang w:eastAsia="en-US"/>
        </w:rPr>
        <w:t xml:space="preserve"> jako kwalifikacji cząstkowej</w:t>
      </w:r>
    </w:p>
    <w:p w:rsidR="00E75B8E" w:rsidRDefault="00E75B8E" w:rsidP="00DC41CE">
      <w:pPr>
        <w:spacing w:line="360" w:lineRule="auto"/>
        <w:ind w:firstLine="851"/>
        <w:jc w:val="both"/>
        <w:rPr>
          <w:rFonts w:ascii="Arial" w:hAnsi="Arial" w:cs="Arial"/>
          <w:sz w:val="20"/>
          <w:szCs w:val="20"/>
        </w:rPr>
      </w:pPr>
    </w:p>
    <w:p w:rsid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Zawód technik technologii szkła należy do branży ce</w:t>
      </w:r>
      <w:r w:rsidR="00220D96">
        <w:rPr>
          <w:rFonts w:ascii="Arial" w:hAnsi="Arial" w:cs="Arial"/>
          <w:sz w:val="20"/>
          <w:szCs w:val="20"/>
        </w:rPr>
        <w:t>ra</w:t>
      </w:r>
      <w:r w:rsidRPr="00B277B6">
        <w:rPr>
          <w:rFonts w:ascii="Arial" w:hAnsi="Arial" w:cs="Arial"/>
          <w:sz w:val="20"/>
          <w:szCs w:val="20"/>
        </w:rPr>
        <w:t xml:space="preserve">miczno-szklarskiej. Technik technologii szkła </w:t>
      </w:r>
      <w:r w:rsidR="009F58FB" w:rsidRPr="009F58FB">
        <w:rPr>
          <w:rFonts w:ascii="Arial" w:hAnsi="Arial" w:cs="Arial"/>
          <w:sz w:val="20"/>
          <w:szCs w:val="20"/>
        </w:rPr>
        <w:t>ucz</w:t>
      </w:r>
      <w:r w:rsidR="00AF3631">
        <w:rPr>
          <w:rFonts w:ascii="Arial" w:hAnsi="Arial" w:cs="Arial"/>
          <w:sz w:val="20"/>
          <w:szCs w:val="20"/>
        </w:rPr>
        <w:t>estniczy w produkcji wyrobów ze </w:t>
      </w:r>
      <w:r w:rsidR="009F58FB" w:rsidRPr="009F58FB">
        <w:rPr>
          <w:rFonts w:ascii="Arial" w:hAnsi="Arial" w:cs="Arial"/>
          <w:sz w:val="20"/>
          <w:szCs w:val="20"/>
        </w:rPr>
        <w:t>szkła</w:t>
      </w:r>
      <w:r w:rsidRPr="00B277B6">
        <w:rPr>
          <w:rFonts w:ascii="Arial" w:hAnsi="Arial" w:cs="Arial"/>
          <w:sz w:val="20"/>
          <w:szCs w:val="20"/>
        </w:rPr>
        <w:t xml:space="preserve">. </w:t>
      </w:r>
      <w:r w:rsidR="001626B8">
        <w:rPr>
          <w:rFonts w:ascii="Arial" w:hAnsi="Arial" w:cs="Arial"/>
          <w:sz w:val="20"/>
          <w:szCs w:val="20"/>
        </w:rPr>
        <w:t xml:space="preserve">Miejscem pracy są </w:t>
      </w:r>
      <w:r w:rsidR="009F58FB" w:rsidRPr="009F58FB">
        <w:rPr>
          <w:rFonts w:ascii="Arial" w:hAnsi="Arial" w:cs="Arial"/>
          <w:sz w:val="20"/>
          <w:szCs w:val="20"/>
        </w:rPr>
        <w:t>huty szkła oraz zakłady specjalizujące się w przetwórstwie szkła.</w:t>
      </w:r>
      <w:r w:rsidRPr="00B277B6">
        <w:rPr>
          <w:rFonts w:ascii="Arial" w:hAnsi="Arial" w:cs="Arial"/>
          <w:sz w:val="20"/>
          <w:szCs w:val="20"/>
        </w:rPr>
        <w:t xml:space="preserve"> Stanowiska pracy są usytuowane w halach produkcyjnych, w</w:t>
      </w:r>
      <w:r w:rsidR="00041110">
        <w:rPr>
          <w:rFonts w:ascii="Arial" w:hAnsi="Arial" w:cs="Arial"/>
          <w:sz w:val="20"/>
          <w:szCs w:val="20"/>
        </w:rPr>
        <w:t> </w:t>
      </w:r>
      <w:r w:rsidRPr="00B277B6">
        <w:rPr>
          <w:rFonts w:ascii="Arial" w:hAnsi="Arial" w:cs="Arial"/>
          <w:sz w:val="20"/>
          <w:szCs w:val="20"/>
        </w:rPr>
        <w:t xml:space="preserve">których </w:t>
      </w:r>
      <w:r w:rsidRPr="00B277B6">
        <w:rPr>
          <w:rFonts w:ascii="Arial" w:hAnsi="Arial" w:cs="Arial"/>
          <w:sz w:val="20"/>
          <w:szCs w:val="20"/>
        </w:rPr>
        <w:lastRenderedPageBreak/>
        <w:t xml:space="preserve">pracują piece szklarskie oraz maszyny do formowania, które wytwarzają za pomocą określonej metody </w:t>
      </w:r>
      <w:r w:rsidR="009F58FB">
        <w:rPr>
          <w:rFonts w:ascii="Arial" w:hAnsi="Arial" w:cs="Arial"/>
          <w:sz w:val="20"/>
          <w:szCs w:val="20"/>
        </w:rPr>
        <w:t>wyroby ze szkła</w:t>
      </w:r>
      <w:r w:rsidRPr="00B277B6">
        <w:rPr>
          <w:rFonts w:ascii="Arial" w:hAnsi="Arial" w:cs="Arial"/>
          <w:sz w:val="20"/>
          <w:szCs w:val="20"/>
        </w:rPr>
        <w:t>. W hali produkcyjnej, w tzw. części gorącej, panują bardzo wysokie temperatury</w:t>
      </w:r>
      <w:r w:rsidR="009F58FB">
        <w:rPr>
          <w:rFonts w:ascii="Arial" w:hAnsi="Arial" w:cs="Arial"/>
          <w:sz w:val="20"/>
          <w:szCs w:val="20"/>
        </w:rPr>
        <w:t xml:space="preserve"> i </w:t>
      </w:r>
      <w:r w:rsidR="00F813EF">
        <w:rPr>
          <w:rFonts w:ascii="Arial" w:hAnsi="Arial" w:cs="Arial"/>
          <w:sz w:val="20"/>
          <w:szCs w:val="20"/>
        </w:rPr>
        <w:t xml:space="preserve">podwyższony </w:t>
      </w:r>
      <w:r w:rsidR="009F58FB">
        <w:rPr>
          <w:rFonts w:ascii="Arial" w:hAnsi="Arial" w:cs="Arial"/>
          <w:sz w:val="20"/>
          <w:szCs w:val="20"/>
        </w:rPr>
        <w:t>hałas</w:t>
      </w:r>
      <w:r w:rsidR="009E4090">
        <w:rPr>
          <w:rFonts w:ascii="Arial" w:hAnsi="Arial" w:cs="Arial"/>
          <w:sz w:val="20"/>
          <w:szCs w:val="20"/>
        </w:rPr>
        <w:t xml:space="preserve"> </w:t>
      </w:r>
      <w:r w:rsidR="00F813EF">
        <w:rPr>
          <w:rFonts w:ascii="Arial" w:hAnsi="Arial" w:cs="Arial"/>
          <w:sz w:val="20"/>
          <w:szCs w:val="20"/>
        </w:rPr>
        <w:t>–</w:t>
      </w:r>
      <w:r w:rsidR="009E4090">
        <w:rPr>
          <w:rFonts w:ascii="Arial" w:hAnsi="Arial" w:cs="Arial"/>
          <w:sz w:val="20"/>
          <w:szCs w:val="20"/>
        </w:rPr>
        <w:t xml:space="preserve"> </w:t>
      </w:r>
      <w:r w:rsidR="00F813EF">
        <w:rPr>
          <w:rFonts w:ascii="Arial" w:hAnsi="Arial" w:cs="Arial"/>
          <w:sz w:val="20"/>
          <w:szCs w:val="20"/>
        </w:rPr>
        <w:t xml:space="preserve">emisja z </w:t>
      </w:r>
      <w:r w:rsidR="009F58FB" w:rsidRPr="009F58FB">
        <w:rPr>
          <w:rFonts w:ascii="Arial" w:hAnsi="Arial" w:cs="Arial"/>
          <w:sz w:val="20"/>
          <w:szCs w:val="20"/>
        </w:rPr>
        <w:t>urządze</w:t>
      </w:r>
      <w:r w:rsidR="00F813EF">
        <w:rPr>
          <w:rFonts w:ascii="Arial" w:hAnsi="Arial" w:cs="Arial"/>
          <w:sz w:val="20"/>
          <w:szCs w:val="20"/>
        </w:rPr>
        <w:t>ń</w:t>
      </w:r>
      <w:r w:rsidR="009F58FB" w:rsidRPr="009F58FB">
        <w:rPr>
          <w:rFonts w:ascii="Arial" w:hAnsi="Arial" w:cs="Arial"/>
          <w:sz w:val="20"/>
          <w:szCs w:val="20"/>
        </w:rPr>
        <w:t xml:space="preserve"> do obróbki płomieniowej i mechanicznej szkła, odprężar</w:t>
      </w:r>
      <w:r w:rsidR="00F813EF">
        <w:rPr>
          <w:rFonts w:ascii="Arial" w:hAnsi="Arial" w:cs="Arial"/>
          <w:sz w:val="20"/>
          <w:szCs w:val="20"/>
        </w:rPr>
        <w:t>e</w:t>
      </w:r>
      <w:r w:rsidR="009F58FB" w:rsidRPr="009F58FB">
        <w:rPr>
          <w:rFonts w:ascii="Arial" w:hAnsi="Arial" w:cs="Arial"/>
          <w:sz w:val="20"/>
          <w:szCs w:val="20"/>
        </w:rPr>
        <w:t>k</w:t>
      </w:r>
      <w:r w:rsidR="00C224ED">
        <w:rPr>
          <w:rFonts w:ascii="Arial" w:hAnsi="Arial" w:cs="Arial"/>
          <w:sz w:val="20"/>
          <w:szCs w:val="20"/>
        </w:rPr>
        <w:t xml:space="preserve"> </w:t>
      </w:r>
      <w:r w:rsidR="009F58FB" w:rsidRPr="009F58FB">
        <w:rPr>
          <w:rFonts w:ascii="Arial" w:hAnsi="Arial" w:cs="Arial"/>
          <w:sz w:val="20"/>
          <w:szCs w:val="20"/>
        </w:rPr>
        <w:t>itp.</w:t>
      </w:r>
      <w:r w:rsidRPr="00B277B6">
        <w:rPr>
          <w:rFonts w:ascii="Arial" w:hAnsi="Arial" w:cs="Arial"/>
          <w:sz w:val="20"/>
          <w:szCs w:val="20"/>
        </w:rPr>
        <w:t>.</w:t>
      </w:r>
      <w:r w:rsidR="009E4090">
        <w:rPr>
          <w:rFonts w:ascii="Arial" w:hAnsi="Arial" w:cs="Arial"/>
          <w:sz w:val="20"/>
          <w:szCs w:val="20"/>
        </w:rPr>
        <w:t xml:space="preserve"> </w:t>
      </w:r>
      <w:r w:rsidRPr="00B277B6">
        <w:rPr>
          <w:rFonts w:ascii="Arial" w:hAnsi="Arial" w:cs="Arial"/>
          <w:sz w:val="20"/>
          <w:szCs w:val="20"/>
        </w:rPr>
        <w:t>W Polsce różnymi metodami formowania wytwarzane jest szkło budowlane, techniczne, gospodarcze oraz opakowania szklane. Wyrobami szklanymi produkowanymi w Polsce na największą skalę są opakowania szklane. Zdecydowanie dominują wśród nich butelki i słoje wykonane ze szkła bezbarwnego. Warto podkreślić, że polskie zakłady produkujące szkło płaskie i</w:t>
      </w:r>
      <w:r w:rsidR="00220D96">
        <w:rPr>
          <w:rFonts w:ascii="Arial" w:hAnsi="Arial" w:cs="Arial"/>
          <w:sz w:val="20"/>
          <w:szCs w:val="20"/>
        </w:rPr>
        <w:t xml:space="preserve"> </w:t>
      </w:r>
      <w:r w:rsidRPr="00B277B6">
        <w:rPr>
          <w:rFonts w:ascii="Arial" w:hAnsi="Arial" w:cs="Arial"/>
          <w:sz w:val="20"/>
          <w:szCs w:val="20"/>
        </w:rPr>
        <w:t>ich wyroby należą do najnowocześniejszych w Europie, dzięki zastosowaniu w nich nowych technologii. W ostatnich latach właśnie w tym sektorze przemysłu szklarskiego odnotowano największe przyrosty produkcji. Można zakładać, że szybki wzrost produkcji szkła płaskiego utrzyma się przynajmniej do czasu osiągnięcia średniej produkcji krajów Europy Zachodniej. Poważnym czynnikiem stymulującym rozwój jego produkcji jest budownictwo komercyjne i mieszkaniowe, a także przedsięwzięcia termomodernizacyjne.</w:t>
      </w:r>
      <w:r w:rsidR="00F94D13">
        <w:rPr>
          <w:rFonts w:ascii="Arial" w:hAnsi="Arial" w:cs="Arial"/>
          <w:sz w:val="20"/>
          <w:szCs w:val="20"/>
        </w:rPr>
        <w:t xml:space="preserve"> </w:t>
      </w:r>
      <w:r w:rsidRPr="00B277B6">
        <w:rPr>
          <w:rFonts w:ascii="Arial" w:hAnsi="Arial" w:cs="Arial"/>
          <w:sz w:val="20"/>
          <w:szCs w:val="20"/>
        </w:rPr>
        <w:t>Pol</w:t>
      </w:r>
      <w:r w:rsidR="001626B8">
        <w:rPr>
          <w:rFonts w:ascii="Arial" w:hAnsi="Arial" w:cs="Arial"/>
          <w:sz w:val="20"/>
          <w:szCs w:val="20"/>
        </w:rPr>
        <w:t>skie huty szkła artystycznego i </w:t>
      </w:r>
      <w:r w:rsidRPr="00B277B6">
        <w:rPr>
          <w:rFonts w:ascii="Arial" w:hAnsi="Arial" w:cs="Arial"/>
          <w:sz w:val="20"/>
          <w:szCs w:val="20"/>
        </w:rPr>
        <w:t>gospodarczego mają znakomitą markę w świecie. Większość produkcji czołowych hut szkła sprzedawana jest za granicą. Produkują one bardzo szeroki asortyment wyrobów szklanych – od zastawy stołowej, wazonów i innych przedmiotów dekoracyjnych, po klosze i wyroby ze szkła wielowarstwowego.</w:t>
      </w:r>
      <w:r w:rsidR="00F94D13">
        <w:rPr>
          <w:rFonts w:ascii="Arial" w:hAnsi="Arial" w:cs="Arial"/>
          <w:sz w:val="20"/>
          <w:szCs w:val="20"/>
        </w:rPr>
        <w:t xml:space="preserve"> </w:t>
      </w:r>
      <w:r w:rsidRPr="00B277B6">
        <w:rPr>
          <w:rFonts w:ascii="Arial" w:hAnsi="Arial" w:cs="Arial"/>
          <w:sz w:val="20"/>
          <w:szCs w:val="20"/>
        </w:rPr>
        <w:t>Polskie przedsiębiorstwa szklarskie z branży produkują też wełnę szklaną i mineralną – znakomite materiały izolacyjne. Ich użycie w budownictwie ma znaczący wpływ na oszczędność energii, zmniejszenie emisji zanieczyszczeń, w tym emisji gazów cieplarnianych. Wiele zakładów specjalizuje się w produkcji innych rodzajów szkła, takich jak: szkło oświetleniowe, luksfery (pustaki szklane), szkliste krzemiany i tzw. fryta niezbędna w produkcji glazury.</w:t>
      </w:r>
      <w:r w:rsidR="00041110">
        <w:rPr>
          <w:rFonts w:ascii="Arial" w:hAnsi="Arial" w:cs="Arial"/>
          <w:sz w:val="20"/>
          <w:szCs w:val="20"/>
        </w:rPr>
        <w:t xml:space="preserve"> </w:t>
      </w:r>
      <w:r w:rsidR="001626B8">
        <w:rPr>
          <w:rFonts w:ascii="Arial" w:hAnsi="Arial" w:cs="Arial"/>
          <w:sz w:val="20"/>
          <w:szCs w:val="20"/>
        </w:rPr>
        <w:t>W związku z </w:t>
      </w:r>
      <w:r w:rsidRPr="00B277B6">
        <w:rPr>
          <w:rFonts w:ascii="Arial" w:hAnsi="Arial" w:cs="Arial"/>
          <w:sz w:val="20"/>
          <w:szCs w:val="20"/>
        </w:rPr>
        <w:t>prognozami szybkiego wzrostu gospodarczego i realizacją inwestycji infrastrukturalnych w najbliższych latach należy liczyć się ze znaczącym przyrostem produkcji szkła w Polsce. Prognozy takie uprawdopodabnia to, że Polska ma w porównaniu z innymi krajami Unii Europejskiej korzystne warunki rozwoju przemysłu szklarskiego (dostęp do dobrej jakości surowców, zasoby ludzkie, centralne położenie, rozwijający się rynek).</w:t>
      </w:r>
    </w:p>
    <w:p w:rsidR="008D66D9" w:rsidRPr="00B277B6" w:rsidRDefault="008D66D9"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W zawodzie technik technologii szkła, zgodnie z podstawą programową kształcenia w zawodach zostały wyodrębnione następujące kwalifikacje:</w:t>
      </w:r>
    </w:p>
    <w:p w:rsidR="00B277B6" w:rsidRPr="00B277B6" w:rsidRDefault="00220D96" w:rsidP="00DC41CE">
      <w:pPr>
        <w:numPr>
          <w:ilvl w:val="0"/>
          <w:numId w:val="16"/>
        </w:numPr>
        <w:tabs>
          <w:tab w:val="left" w:pos="1134"/>
        </w:tabs>
        <w:spacing w:line="360" w:lineRule="auto"/>
        <w:ind w:firstLine="0"/>
        <w:jc w:val="both"/>
        <w:rPr>
          <w:rFonts w:ascii="Arial" w:hAnsi="Arial" w:cs="Arial"/>
          <w:sz w:val="20"/>
          <w:szCs w:val="20"/>
        </w:rPr>
      </w:pPr>
      <w:r>
        <w:rPr>
          <w:rFonts w:ascii="Arial" w:hAnsi="Arial" w:cs="Arial"/>
          <w:sz w:val="20"/>
          <w:szCs w:val="20"/>
        </w:rPr>
        <w:t>CES.02</w:t>
      </w:r>
      <w:r w:rsidR="00B277B6" w:rsidRPr="00B277B6">
        <w:rPr>
          <w:rFonts w:ascii="Arial" w:hAnsi="Arial" w:cs="Arial"/>
          <w:sz w:val="20"/>
          <w:szCs w:val="20"/>
        </w:rPr>
        <w:t>. Eksploatacja maszyn i urządzeń przemysłu szklarskiego</w:t>
      </w:r>
      <w:r w:rsidR="00094336">
        <w:rPr>
          <w:rFonts w:ascii="Arial" w:hAnsi="Arial" w:cs="Arial"/>
          <w:sz w:val="20"/>
          <w:szCs w:val="20"/>
        </w:rPr>
        <w:t>.</w:t>
      </w:r>
    </w:p>
    <w:p w:rsidR="00B277B6" w:rsidRPr="00B277B6" w:rsidRDefault="00220D96" w:rsidP="00DC41CE">
      <w:pPr>
        <w:numPr>
          <w:ilvl w:val="0"/>
          <w:numId w:val="16"/>
        </w:numPr>
        <w:tabs>
          <w:tab w:val="left" w:pos="1134"/>
        </w:tabs>
        <w:spacing w:line="360" w:lineRule="auto"/>
        <w:ind w:firstLine="0"/>
        <w:jc w:val="both"/>
        <w:rPr>
          <w:rFonts w:ascii="Arial" w:hAnsi="Arial" w:cs="Arial"/>
          <w:sz w:val="20"/>
          <w:szCs w:val="20"/>
        </w:rPr>
      </w:pPr>
      <w:r>
        <w:rPr>
          <w:rFonts w:ascii="Arial" w:hAnsi="Arial" w:cs="Arial"/>
          <w:sz w:val="20"/>
          <w:szCs w:val="20"/>
        </w:rPr>
        <w:t>CES.04</w:t>
      </w:r>
      <w:r w:rsidR="00B277B6" w:rsidRPr="00B277B6">
        <w:rPr>
          <w:rFonts w:ascii="Arial" w:hAnsi="Arial" w:cs="Arial"/>
          <w:sz w:val="20"/>
          <w:szCs w:val="20"/>
        </w:rPr>
        <w:t xml:space="preserve">. Organizacja procesów wytwarzania wyrobów ze szkła </w:t>
      </w:r>
      <w:r w:rsidR="00094336">
        <w:rPr>
          <w:rFonts w:ascii="Arial" w:hAnsi="Arial" w:cs="Arial"/>
          <w:sz w:val="20"/>
          <w:szCs w:val="20"/>
        </w:rPr>
        <w:t>.</w:t>
      </w:r>
    </w:p>
    <w:p w:rsidR="00B277B6" w:rsidRPr="00B277B6" w:rsidRDefault="00B277B6"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Zawodowi technik technologii szkła został przypisany poziom IV Polskiej Ramy Kwalifikacji, określony</w:t>
      </w:r>
      <w:r w:rsidR="00041110">
        <w:rPr>
          <w:rFonts w:ascii="Arial" w:hAnsi="Arial" w:cs="Arial"/>
          <w:sz w:val="20"/>
          <w:szCs w:val="20"/>
        </w:rPr>
        <w:t xml:space="preserve"> </w:t>
      </w:r>
      <w:r w:rsidRPr="00B277B6">
        <w:rPr>
          <w:rFonts w:ascii="Arial" w:hAnsi="Arial" w:cs="Arial"/>
          <w:sz w:val="20"/>
          <w:szCs w:val="20"/>
        </w:rPr>
        <w:t>w Rozporządzeniu Ministra Edukacji Narodowej z dnia 13 marca 2017 r. w sprawie klasyfikacji zawodów</w:t>
      </w:r>
      <w:r w:rsidR="00F94D13">
        <w:rPr>
          <w:rFonts w:ascii="Arial" w:hAnsi="Arial" w:cs="Arial"/>
          <w:sz w:val="20"/>
          <w:szCs w:val="20"/>
        </w:rPr>
        <w:t xml:space="preserve"> </w:t>
      </w:r>
      <w:r w:rsidRPr="00B277B6">
        <w:rPr>
          <w:rFonts w:ascii="Arial" w:hAnsi="Arial" w:cs="Arial"/>
          <w:sz w:val="20"/>
          <w:szCs w:val="20"/>
        </w:rPr>
        <w:t xml:space="preserve">szkolnictwa zawodowego (Dz. U. 2017 r. poz. 622). </w:t>
      </w:r>
    </w:p>
    <w:p w:rsidR="00843511" w:rsidRDefault="00843511"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lastRenderedPageBreak/>
        <w:t xml:space="preserve">Kwalifikacji </w:t>
      </w:r>
      <w:r w:rsidR="00220D96">
        <w:rPr>
          <w:rFonts w:ascii="Arial" w:hAnsi="Arial" w:cs="Arial"/>
          <w:sz w:val="20"/>
          <w:szCs w:val="20"/>
        </w:rPr>
        <w:t>CES.02</w:t>
      </w:r>
      <w:r w:rsidRPr="00B277B6">
        <w:rPr>
          <w:rFonts w:ascii="Arial" w:hAnsi="Arial" w:cs="Arial"/>
          <w:sz w:val="20"/>
          <w:szCs w:val="20"/>
        </w:rPr>
        <w:t xml:space="preserve">. Eksploatacja maszyn i urządzeń przemysłu szklarskiego został przypisany poziom 3 Polskiej Ramy Kwalifikacji, zaś kwalifikacji </w:t>
      </w:r>
      <w:r w:rsidR="00220D96">
        <w:rPr>
          <w:rFonts w:ascii="Arial" w:hAnsi="Arial" w:cs="Arial"/>
          <w:sz w:val="20"/>
          <w:szCs w:val="20"/>
        </w:rPr>
        <w:t>CES.04</w:t>
      </w:r>
      <w:r w:rsidRPr="00B277B6">
        <w:rPr>
          <w:rFonts w:ascii="Arial" w:hAnsi="Arial" w:cs="Arial"/>
          <w:sz w:val="20"/>
          <w:szCs w:val="20"/>
        </w:rPr>
        <w:t>. Organizacja procesów wytwarzania wyrobów ze szkła został przypisany pozio</w:t>
      </w:r>
      <w:r w:rsidR="00D62D24">
        <w:rPr>
          <w:rFonts w:ascii="Arial" w:hAnsi="Arial" w:cs="Arial"/>
          <w:sz w:val="20"/>
          <w:szCs w:val="20"/>
        </w:rPr>
        <w:t>m 4 Polskiej Ramy Kwalifikacji.</w:t>
      </w:r>
    </w:p>
    <w:p w:rsidR="00B277B6" w:rsidRPr="00B277B6" w:rsidRDefault="00B277B6"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Tytuł technika technologii szkła może zdobyć osoba, kształcąc się w systemie szkolnym (w edukacji formalnej i pozaformalnej) w szkole średniej</w:t>
      </w:r>
      <w:r w:rsidR="00220D96">
        <w:rPr>
          <w:rFonts w:ascii="Arial" w:hAnsi="Arial" w:cs="Arial"/>
          <w:sz w:val="20"/>
          <w:szCs w:val="20"/>
        </w:rPr>
        <w:t xml:space="preserve"> </w:t>
      </w:r>
      <w:r w:rsidR="00FD283B">
        <w:rPr>
          <w:rFonts w:ascii="Arial" w:hAnsi="Arial" w:cs="Arial"/>
          <w:sz w:val="20"/>
          <w:szCs w:val="20"/>
        </w:rPr>
        <w:t>(5</w:t>
      </w:r>
      <w:r w:rsidR="00FD283B">
        <w:rPr>
          <w:rFonts w:ascii="Arial" w:hAnsi="Arial" w:cs="Arial"/>
          <w:sz w:val="20"/>
          <w:szCs w:val="20"/>
        </w:rPr>
        <w:noBreakHyphen/>
      </w:r>
      <w:r w:rsidRPr="00B277B6">
        <w:rPr>
          <w:rFonts w:ascii="Arial" w:hAnsi="Arial" w:cs="Arial"/>
          <w:sz w:val="20"/>
          <w:szCs w:val="20"/>
        </w:rPr>
        <w:t xml:space="preserve">letnim technikum) potwierdzając w toku nauki kwalifikacje wyodrębnione w zawodzie, przystępując do egzaminów prowadzonych przez Okręgowe Komisje Egzaminacyjne lub Cech Rzemiosł. Możliwe jest również przystąpienie do egzaminu eksternistycznego po spełnieniu określonych wymogów formalnych. </w:t>
      </w:r>
    </w:p>
    <w:p w:rsidR="00843511" w:rsidRDefault="00843511"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Inną ścieżką kształcenia jest ukończenie szkoły branżowej I stopnia w zawodzie operator urządzeń przemysłu szklarskiego, który może kontynuować naukę w szkole branżowej II stopnia i uzyskać tytuł technika technologii szkła oraz wykształcenie średnie. Osoby, które mają świadectwo maturalne mogą rozwijać się zawodowo, podejmując naukę na wyższych uczelniach na kierunkach i w specjalnościach związanych z technologią i</w:t>
      </w:r>
      <w:r w:rsidR="00AF3631">
        <w:rPr>
          <w:rFonts w:ascii="Arial" w:hAnsi="Arial" w:cs="Arial"/>
          <w:sz w:val="20"/>
          <w:szCs w:val="20"/>
        </w:rPr>
        <w:t> </w:t>
      </w:r>
      <w:r w:rsidRPr="00B277B6">
        <w:rPr>
          <w:rFonts w:ascii="Arial" w:hAnsi="Arial" w:cs="Arial"/>
          <w:sz w:val="20"/>
          <w:szCs w:val="20"/>
        </w:rPr>
        <w:t xml:space="preserve">przetwórstwem szkła. </w:t>
      </w:r>
    </w:p>
    <w:p w:rsidR="00B277B6" w:rsidRPr="00B277B6" w:rsidRDefault="00B277B6"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Ułatwieniem w podjęciu pracy w zawodzie technik technologii szkła będzie posiadanie:</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świadectwa/dyplomu potwierdzającego kwalifikacje wyodrębnione w wymienionych wyżej zawodach;</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 xml:space="preserve">certyfikatu (zaświadczenia) potwierdzającego udział w szkoleniach z zakresu pracy operatora maszyn i urządzeń; </w:t>
      </w:r>
    </w:p>
    <w:p w:rsidR="00B277B6" w:rsidRPr="00B277B6" w:rsidRDefault="00D62D24" w:rsidP="00DC41CE">
      <w:pPr>
        <w:tabs>
          <w:tab w:val="left" w:pos="1134"/>
        </w:tabs>
        <w:spacing w:line="360" w:lineRule="auto"/>
        <w:ind w:left="709"/>
        <w:jc w:val="both"/>
        <w:rPr>
          <w:rFonts w:ascii="Arial" w:hAnsi="Arial" w:cs="Arial"/>
          <w:sz w:val="20"/>
          <w:szCs w:val="20"/>
        </w:rPr>
      </w:pPr>
      <w:r>
        <w:rPr>
          <w:rFonts w:ascii="Arial" w:hAnsi="Arial" w:cs="Arial"/>
          <w:sz w:val="20"/>
          <w:szCs w:val="20"/>
        </w:rPr>
        <w:t>oraz uprawnień:</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obsługi maszyn i urządzeń stosowanych w przetwórstwie szkła;</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energetycznych z grupy: „Urządzenia wytwarzające, przetwarzające, przesyłające i zużywające ciepło oraz i</w:t>
      </w:r>
      <w:r w:rsidR="00130E4E">
        <w:rPr>
          <w:rFonts w:ascii="Arial" w:hAnsi="Arial" w:cs="Arial"/>
          <w:sz w:val="20"/>
          <w:szCs w:val="20"/>
        </w:rPr>
        <w:t>nne urządzenia energetyczne” (z </w:t>
      </w:r>
      <w:r w:rsidRPr="00B277B6">
        <w:rPr>
          <w:rFonts w:ascii="Arial" w:hAnsi="Arial" w:cs="Arial"/>
          <w:sz w:val="20"/>
          <w:szCs w:val="20"/>
        </w:rPr>
        <w:t>zakresu eksploatacji);</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energetycznych z grupy: „Urządzenia, instalacje i sieci gazowe wytwarzające, przetwarzające, przesyłające, magazynujące i zużywające paliwa gazowe” (z zakresu eksploatacji);</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obsługi wózków widłowych i pojazdów do przewozu szkła, wyrobów ze szkła.</w:t>
      </w:r>
    </w:p>
    <w:p w:rsidR="00E176C8" w:rsidRPr="00220D96" w:rsidRDefault="00220D96" w:rsidP="00220D96">
      <w:pPr>
        <w:spacing w:line="360" w:lineRule="auto"/>
        <w:jc w:val="both"/>
        <w:rPr>
          <w:rFonts w:ascii="Arial" w:hAnsi="Arial" w:cs="Arial"/>
          <w:b/>
          <w:sz w:val="20"/>
          <w:szCs w:val="20"/>
        </w:rPr>
      </w:pPr>
      <w:r w:rsidRPr="00220D96">
        <w:rPr>
          <w:rFonts w:ascii="Arial" w:hAnsi="Arial" w:cs="Arial"/>
          <w:b/>
          <w:sz w:val="20"/>
          <w:szCs w:val="20"/>
        </w:rPr>
        <w:t xml:space="preserve">2. </w:t>
      </w:r>
      <w:r w:rsidR="00E176C8" w:rsidRPr="00220D96">
        <w:rPr>
          <w:rFonts w:ascii="Arial" w:hAnsi="Arial" w:cs="Arial"/>
          <w:b/>
          <w:sz w:val="20"/>
          <w:szCs w:val="20"/>
        </w:rPr>
        <w:t>CHARAKTERYSTYKA PROGRAMU</w:t>
      </w:r>
    </w:p>
    <w:p w:rsidR="00094336" w:rsidRPr="00E90F64" w:rsidRDefault="00094336" w:rsidP="00DC41CE">
      <w:pPr>
        <w:pStyle w:val="Bezodstpw"/>
        <w:spacing w:line="360" w:lineRule="auto"/>
        <w:ind w:firstLine="851"/>
        <w:jc w:val="both"/>
        <w:rPr>
          <w:rFonts w:ascii="Arial" w:hAnsi="Arial" w:cs="Arial"/>
          <w:sz w:val="20"/>
          <w:szCs w:val="20"/>
        </w:rPr>
      </w:pPr>
      <w:r w:rsidRPr="00E90F64">
        <w:rPr>
          <w:rFonts w:ascii="Arial" w:hAnsi="Arial" w:cs="Arial"/>
          <w:sz w:val="20"/>
          <w:szCs w:val="20"/>
        </w:rPr>
        <w:t xml:space="preserve">Program nauczania zawodu </w:t>
      </w:r>
      <w:r w:rsidR="001E34D1">
        <w:rPr>
          <w:rFonts w:ascii="Arial" w:hAnsi="Arial" w:cs="Arial"/>
          <w:sz w:val="20"/>
          <w:szCs w:val="20"/>
        </w:rPr>
        <w:t>t</w:t>
      </w:r>
      <w:r w:rsidRPr="00E90F64">
        <w:rPr>
          <w:rFonts w:ascii="Arial" w:hAnsi="Arial" w:cs="Arial"/>
          <w:sz w:val="20"/>
          <w:szCs w:val="20"/>
        </w:rPr>
        <w:t xml:space="preserve">echnik technologii szkła 311925 uwzględnia aktualny stan wiedzy o zawodzie ze szczególnym zwróceniem uwagi na nowe technologie produkcji szkła, eksploatacji maszyn i urządzeń oraz najnowsze koncepcje nauczania i uczenia się. Program nauczania o strukturze </w:t>
      </w:r>
      <w:r w:rsidRPr="00E90F64">
        <w:rPr>
          <w:rFonts w:ascii="Arial" w:hAnsi="Arial" w:cs="Arial"/>
          <w:sz w:val="20"/>
          <w:szCs w:val="20"/>
        </w:rPr>
        <w:lastRenderedPageBreak/>
        <w:t>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w:t>
      </w:r>
      <w:r w:rsidR="00041110">
        <w:rPr>
          <w:rFonts w:ascii="Arial" w:hAnsi="Arial" w:cs="Arial"/>
          <w:sz w:val="20"/>
          <w:szCs w:val="20"/>
        </w:rPr>
        <w:t> </w:t>
      </w:r>
      <w:r w:rsidRPr="00E90F64">
        <w:rPr>
          <w:rFonts w:ascii="Arial" w:hAnsi="Arial" w:cs="Arial"/>
          <w:sz w:val="20"/>
          <w:szCs w:val="20"/>
        </w:rPr>
        <w:t>realizacją zadań zawodowych. Ponadto taki układ treści utrwala poznane wcześniej treści i ułatwia zdanie egzaminu zawodowego. Treści korelują ze sobą w ramach przedmiotów i są realizowane w postaci kształcenia teoretycznego oraz praktycznego.</w:t>
      </w:r>
    </w:p>
    <w:p w:rsidR="00E90F64" w:rsidRDefault="00E90F64" w:rsidP="00DC41CE">
      <w:pPr>
        <w:pStyle w:val="Bezodstpw"/>
        <w:spacing w:line="360" w:lineRule="auto"/>
        <w:ind w:firstLine="851"/>
        <w:jc w:val="both"/>
        <w:rPr>
          <w:rFonts w:ascii="Arial" w:hAnsi="Arial" w:cs="Arial"/>
          <w:sz w:val="20"/>
          <w:szCs w:val="20"/>
        </w:rPr>
      </w:pPr>
    </w:p>
    <w:p w:rsidR="00094336" w:rsidRPr="00E90F64" w:rsidRDefault="00094336" w:rsidP="00DC41CE">
      <w:pPr>
        <w:pStyle w:val="Bezodstpw"/>
        <w:spacing w:line="360" w:lineRule="auto"/>
        <w:ind w:firstLine="851"/>
        <w:jc w:val="both"/>
        <w:rPr>
          <w:rFonts w:ascii="Arial" w:hAnsi="Arial" w:cs="Arial"/>
          <w:sz w:val="20"/>
          <w:szCs w:val="20"/>
        </w:rPr>
      </w:pPr>
      <w:r w:rsidRPr="00E90F64">
        <w:rPr>
          <w:rFonts w:ascii="Arial" w:hAnsi="Arial" w:cs="Arial"/>
          <w:sz w:val="20"/>
          <w:szCs w:val="20"/>
        </w:rPr>
        <w:t>Program uwzględnia także zapisy zadań ogólnych szkoły i umiejętności zdobywanych w trakcie kształcenia w szkole ponadpodstawowej, umieszczonych w podstawach programowy</w:t>
      </w:r>
      <w:r w:rsidR="00220D96">
        <w:rPr>
          <w:rFonts w:ascii="Arial" w:hAnsi="Arial" w:cs="Arial"/>
          <w:sz w:val="20"/>
          <w:szCs w:val="20"/>
        </w:rPr>
        <w:t>ch kształcenia ogólnego, w tym:</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zrozumienia, wykorzystania i refleksyjnego przetworzenia tekstów, prowadząca do osiągnięcia własnych celów, rozwoju osobowego oraz aktywnego ucze</w:t>
      </w:r>
      <w:r w:rsidR="00220D96">
        <w:rPr>
          <w:rFonts w:ascii="Arial" w:hAnsi="Arial" w:cs="Arial"/>
          <w:sz w:val="20"/>
          <w:szCs w:val="20"/>
        </w:rPr>
        <w:t>stnictwa w życiu społeczeństwa,</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wykorzystania narzędzi matematyki w życiu codziennym oraz formułowania sądów opartych na rozumowaniu matematycznym,</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sprawnego posługiwania się nowoczesnymi technologiami informacyjnymi i komunikacyjnymi,</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wyszukiwania, selekcjonowania i</w:t>
      </w:r>
      <w:r w:rsidR="00220D96">
        <w:rPr>
          <w:rFonts w:ascii="Arial" w:hAnsi="Arial" w:cs="Arial"/>
          <w:sz w:val="20"/>
          <w:szCs w:val="20"/>
        </w:rPr>
        <w:t xml:space="preserve"> krytycznej analizy informacji,</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rozpoznawania własnych potrzeb edukacyjnych oraz uczenia się umiejętność pracy zespołowej.</w:t>
      </w:r>
    </w:p>
    <w:p w:rsidR="00E90F64" w:rsidRDefault="00E90F64" w:rsidP="00DC41CE">
      <w:pPr>
        <w:pStyle w:val="Bezodstpw"/>
        <w:spacing w:line="360" w:lineRule="auto"/>
        <w:ind w:firstLine="851"/>
        <w:jc w:val="both"/>
        <w:rPr>
          <w:rFonts w:ascii="Arial" w:hAnsi="Arial" w:cs="Arial"/>
          <w:sz w:val="20"/>
          <w:szCs w:val="20"/>
        </w:rPr>
      </w:pPr>
    </w:p>
    <w:p w:rsidR="008B5F46" w:rsidRPr="008B5F46" w:rsidRDefault="00094336" w:rsidP="00DC41CE">
      <w:pPr>
        <w:pStyle w:val="Bezodstpw"/>
        <w:spacing w:line="360" w:lineRule="auto"/>
        <w:ind w:firstLine="851"/>
        <w:jc w:val="both"/>
        <w:rPr>
          <w:rFonts w:ascii="Arial" w:hAnsi="Arial" w:cs="Arial"/>
          <w:sz w:val="20"/>
          <w:szCs w:val="20"/>
        </w:rPr>
      </w:pPr>
      <w:r w:rsidRPr="00E90F64">
        <w:rPr>
          <w:rFonts w:ascii="Arial" w:hAnsi="Arial" w:cs="Arial"/>
          <w:sz w:val="20"/>
          <w:szCs w:val="20"/>
        </w:rPr>
        <w:t xml:space="preserve">W programie nauczania zawodu </w:t>
      </w:r>
      <w:r w:rsidR="001E34D1">
        <w:rPr>
          <w:rFonts w:ascii="Arial" w:hAnsi="Arial" w:cs="Arial"/>
          <w:sz w:val="20"/>
          <w:szCs w:val="20"/>
        </w:rPr>
        <w:t>t</w:t>
      </w:r>
      <w:r w:rsidRPr="00E90F64">
        <w:rPr>
          <w:rFonts w:ascii="Arial" w:hAnsi="Arial" w:cs="Arial"/>
          <w:sz w:val="20"/>
          <w:szCs w:val="20"/>
        </w:rPr>
        <w:t>echnik technologii szkła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podstawy przedsiębiorczości i edukację dla bezpieczeństwa.</w:t>
      </w:r>
      <w:r w:rsidR="00F94D13">
        <w:rPr>
          <w:rFonts w:ascii="Arial" w:hAnsi="Arial" w:cs="Arial"/>
          <w:sz w:val="20"/>
          <w:szCs w:val="20"/>
        </w:rPr>
        <w:t xml:space="preserve"> </w:t>
      </w:r>
      <w:r w:rsidR="008B5F46" w:rsidRPr="008B5F46">
        <w:rPr>
          <w:rFonts w:ascii="Arial" w:hAnsi="Arial" w:cs="Arial"/>
          <w:sz w:val="20"/>
          <w:szCs w:val="20"/>
        </w:rPr>
        <w:t xml:space="preserve">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w:t>
      </w:r>
      <w:r w:rsidR="008B5F46">
        <w:rPr>
          <w:rFonts w:ascii="Arial" w:hAnsi="Arial" w:cs="Arial"/>
          <w:sz w:val="20"/>
          <w:szCs w:val="20"/>
        </w:rPr>
        <w:t>umożliwia</w:t>
      </w:r>
      <w:r w:rsidR="008B5F46" w:rsidRPr="008B5F46">
        <w:rPr>
          <w:rFonts w:ascii="Arial" w:hAnsi="Arial" w:cs="Arial"/>
          <w:sz w:val="20"/>
          <w:szCs w:val="20"/>
        </w:rPr>
        <w:t xml:space="preserve"> zdanie egzaminu potwierdzającego kwalifikacje zawodowe.</w:t>
      </w:r>
      <w:r w:rsidR="00F94D13">
        <w:rPr>
          <w:rFonts w:ascii="Arial" w:hAnsi="Arial" w:cs="Arial"/>
          <w:sz w:val="20"/>
          <w:szCs w:val="20"/>
        </w:rPr>
        <w:t xml:space="preserve"> </w:t>
      </w:r>
      <w:r w:rsidR="008B5F46" w:rsidRPr="008B5F46">
        <w:rPr>
          <w:rFonts w:ascii="Arial" w:hAnsi="Arial" w:cs="Arial"/>
          <w:sz w:val="20"/>
          <w:szCs w:val="20"/>
        </w:rPr>
        <w:t xml:space="preserve">Treści programu są skorelowane w obrębie przedmiotów i realizowane w </w:t>
      </w:r>
      <w:r w:rsidR="008B5F46" w:rsidRPr="008B5F46">
        <w:rPr>
          <w:rFonts w:ascii="Arial" w:hAnsi="Arial" w:cs="Arial"/>
          <w:sz w:val="20"/>
          <w:szCs w:val="20"/>
        </w:rPr>
        <w:lastRenderedPageBreak/>
        <w:t>ramach kształcenia teoretycznego i praktycznego. Zaleca się współpracę z lokalnymi pracodawcami w ramach kształcenia praktycznego, a zwłaszcza realizacji praktyk zawodowych.</w:t>
      </w:r>
    </w:p>
    <w:p w:rsidR="008B5F46" w:rsidRPr="00E90F64" w:rsidRDefault="008B5F46" w:rsidP="00DC41CE">
      <w:pPr>
        <w:pStyle w:val="Bezodstpw"/>
        <w:spacing w:line="360" w:lineRule="auto"/>
        <w:ind w:firstLine="851"/>
        <w:jc w:val="both"/>
        <w:rPr>
          <w:rFonts w:ascii="Arial" w:hAnsi="Arial" w:cs="Arial"/>
          <w:sz w:val="20"/>
          <w:szCs w:val="20"/>
        </w:rPr>
      </w:pPr>
      <w:r w:rsidRPr="008B5F46">
        <w:rPr>
          <w:rFonts w:ascii="Arial" w:hAnsi="Arial" w:cs="Arial"/>
          <w:sz w:val="20"/>
          <w:szCs w:val="20"/>
        </w:rPr>
        <w:t>Okres realizacji – pięć lat.</w:t>
      </w:r>
    </w:p>
    <w:p w:rsidR="00220D96" w:rsidRDefault="00220D96" w:rsidP="00220D96">
      <w:pPr>
        <w:spacing w:line="360" w:lineRule="auto"/>
        <w:jc w:val="both"/>
        <w:rPr>
          <w:rFonts w:ascii="Arial" w:hAnsi="Arial" w:cs="Arial"/>
          <w:b/>
          <w:sz w:val="22"/>
          <w:szCs w:val="22"/>
        </w:rPr>
      </w:pPr>
    </w:p>
    <w:p w:rsidR="00E176C8" w:rsidRPr="00220D96" w:rsidRDefault="00220D96" w:rsidP="00220D96">
      <w:pPr>
        <w:spacing w:line="360" w:lineRule="auto"/>
        <w:jc w:val="both"/>
        <w:rPr>
          <w:rFonts w:ascii="Arial" w:hAnsi="Arial" w:cs="Arial"/>
          <w:b/>
          <w:sz w:val="20"/>
          <w:szCs w:val="20"/>
        </w:rPr>
      </w:pPr>
      <w:r w:rsidRPr="00220D96">
        <w:rPr>
          <w:rFonts w:ascii="Arial" w:hAnsi="Arial" w:cs="Arial"/>
          <w:b/>
          <w:sz w:val="20"/>
          <w:szCs w:val="20"/>
        </w:rPr>
        <w:t xml:space="preserve">3. </w:t>
      </w:r>
      <w:r w:rsidR="00D844F1" w:rsidRPr="00220D96">
        <w:rPr>
          <w:rFonts w:ascii="Arial" w:hAnsi="Arial" w:cs="Arial"/>
          <w:b/>
          <w:sz w:val="20"/>
          <w:szCs w:val="20"/>
        </w:rPr>
        <w:t>ZAŁOŻENIA PROGRAMOWE</w:t>
      </w:r>
    </w:p>
    <w:p w:rsidR="008D66D9" w:rsidRDefault="00E90F64" w:rsidP="00DC41CE">
      <w:pPr>
        <w:suppressAutoHyphens/>
        <w:spacing w:line="360" w:lineRule="auto"/>
        <w:ind w:firstLine="851"/>
        <w:jc w:val="both"/>
        <w:rPr>
          <w:rFonts w:ascii="Arial" w:hAnsi="Arial" w:cs="Arial"/>
          <w:iCs/>
          <w:color w:val="auto"/>
          <w:sz w:val="20"/>
          <w:szCs w:val="20"/>
        </w:rPr>
      </w:pPr>
      <w:r w:rsidRPr="00E90F64">
        <w:rPr>
          <w:rFonts w:ascii="Arial" w:hAnsi="Arial" w:cs="Arial"/>
          <w:iCs/>
          <w:color w:val="auto"/>
          <w:sz w:val="20"/>
          <w:szCs w:val="20"/>
        </w:rPr>
        <w:t xml:space="preserve">Kształcenie w zawodzie </w:t>
      </w:r>
      <w:r w:rsidR="00220D96">
        <w:rPr>
          <w:rFonts w:ascii="Arial" w:hAnsi="Arial" w:cs="Arial"/>
          <w:iCs/>
          <w:color w:val="auto"/>
          <w:sz w:val="20"/>
          <w:szCs w:val="20"/>
        </w:rPr>
        <w:t>t</w:t>
      </w:r>
      <w:r>
        <w:rPr>
          <w:rFonts w:ascii="Arial" w:hAnsi="Arial" w:cs="Arial"/>
          <w:iCs/>
          <w:color w:val="auto"/>
          <w:sz w:val="20"/>
          <w:szCs w:val="20"/>
        </w:rPr>
        <w:t>echnik technologii szkła</w:t>
      </w:r>
      <w:r w:rsidRPr="00E90F64">
        <w:rPr>
          <w:rFonts w:ascii="Arial" w:hAnsi="Arial" w:cs="Arial"/>
          <w:iCs/>
          <w:color w:val="auto"/>
          <w:sz w:val="20"/>
          <w:szCs w:val="20"/>
        </w:rPr>
        <w:t xml:space="preserve"> jest niezbędne i oczekiwane przez rynek pracy. </w:t>
      </w:r>
      <w:r w:rsidR="008D66D9" w:rsidRPr="008D66D9">
        <w:rPr>
          <w:rFonts w:ascii="Arial" w:hAnsi="Arial" w:cs="Arial"/>
          <w:iCs/>
          <w:color w:val="auto"/>
          <w:sz w:val="20"/>
          <w:szCs w:val="20"/>
        </w:rPr>
        <w:t>Zważając na prognozy</w:t>
      </w:r>
      <w:r w:rsidR="008D66D9">
        <w:rPr>
          <w:rFonts w:ascii="Arial" w:hAnsi="Arial" w:cs="Arial"/>
          <w:iCs/>
          <w:color w:val="auto"/>
          <w:sz w:val="20"/>
          <w:szCs w:val="20"/>
        </w:rPr>
        <w:t xml:space="preserve"> dotyczące zwiększania zapotrzebowania na wyroby ze szkła,</w:t>
      </w:r>
      <w:r w:rsidR="008D66D9" w:rsidRPr="008D66D9">
        <w:rPr>
          <w:rFonts w:ascii="Arial" w:hAnsi="Arial" w:cs="Arial"/>
          <w:iCs/>
          <w:color w:val="auto"/>
          <w:sz w:val="20"/>
          <w:szCs w:val="20"/>
        </w:rPr>
        <w:t xml:space="preserve"> należy liczyć się ze stale zwiększającym się zapotrzebowaniem pracodawców na zawód technik technologii szkła</w:t>
      </w:r>
      <w:r w:rsidR="008D66D9">
        <w:rPr>
          <w:rFonts w:ascii="Arial" w:hAnsi="Arial" w:cs="Arial"/>
          <w:iCs/>
          <w:color w:val="auto"/>
          <w:sz w:val="20"/>
          <w:szCs w:val="20"/>
        </w:rPr>
        <w:t>.</w:t>
      </w:r>
      <w:r w:rsidR="00F03544">
        <w:rPr>
          <w:rFonts w:ascii="Arial" w:hAnsi="Arial" w:cs="Arial"/>
          <w:iCs/>
          <w:color w:val="auto"/>
          <w:sz w:val="20"/>
          <w:szCs w:val="20"/>
        </w:rPr>
        <w:t xml:space="preserve"> </w:t>
      </w:r>
      <w:r w:rsidR="008D66D9">
        <w:rPr>
          <w:rFonts w:ascii="Arial" w:hAnsi="Arial" w:cs="Arial"/>
          <w:iCs/>
          <w:color w:val="auto"/>
          <w:sz w:val="20"/>
          <w:szCs w:val="20"/>
        </w:rPr>
        <w:t>P</w:t>
      </w:r>
      <w:r w:rsidR="008D66D9" w:rsidRPr="008D66D9">
        <w:rPr>
          <w:rFonts w:ascii="Arial" w:hAnsi="Arial" w:cs="Arial"/>
          <w:iCs/>
          <w:color w:val="auto"/>
          <w:sz w:val="20"/>
          <w:szCs w:val="20"/>
        </w:rPr>
        <w:t>racodawcy oczekują wysokich kwalifikacji zawodowych związanych z nadzorem oraz kontrolą procesów wytwarzania wyro</w:t>
      </w:r>
      <w:r w:rsidR="00ED6EAE">
        <w:rPr>
          <w:rFonts w:ascii="Arial" w:hAnsi="Arial" w:cs="Arial"/>
          <w:iCs/>
          <w:color w:val="auto"/>
          <w:sz w:val="20"/>
          <w:szCs w:val="20"/>
        </w:rPr>
        <w:t>bów ze szkła oraz gotowością do </w:t>
      </w:r>
      <w:r w:rsidR="008D66D9" w:rsidRPr="008D66D9">
        <w:rPr>
          <w:rFonts w:ascii="Arial" w:hAnsi="Arial" w:cs="Arial"/>
          <w:iCs/>
          <w:color w:val="auto"/>
          <w:sz w:val="20"/>
          <w:szCs w:val="20"/>
        </w:rPr>
        <w:t xml:space="preserve">stałego podnoszenia swoich kwalifikacji na skutek dynamicznego wdrażania nowych technologii produkcji wyrobów ze szkła. </w:t>
      </w:r>
      <w:r w:rsidR="00130E4E">
        <w:rPr>
          <w:rFonts w:ascii="Arial" w:hAnsi="Arial" w:cs="Arial"/>
          <w:iCs/>
          <w:color w:val="auto"/>
          <w:sz w:val="20"/>
          <w:szCs w:val="20"/>
        </w:rPr>
        <w:t>Według prognozy na 2018 </w:t>
      </w:r>
      <w:r w:rsidR="001E34D1">
        <w:rPr>
          <w:rFonts w:ascii="Arial" w:hAnsi="Arial" w:cs="Arial"/>
          <w:iCs/>
          <w:color w:val="auto"/>
          <w:sz w:val="20"/>
          <w:szCs w:val="20"/>
        </w:rPr>
        <w:t xml:space="preserve">rok, </w:t>
      </w:r>
      <w:r w:rsidR="008D66D9">
        <w:rPr>
          <w:rFonts w:ascii="Arial" w:hAnsi="Arial" w:cs="Arial"/>
          <w:iCs/>
          <w:color w:val="auto"/>
          <w:sz w:val="20"/>
          <w:szCs w:val="20"/>
        </w:rPr>
        <w:t>w</w:t>
      </w:r>
      <w:r w:rsidR="00ED6EAE">
        <w:rPr>
          <w:rFonts w:ascii="Arial" w:hAnsi="Arial" w:cs="Arial"/>
          <w:iCs/>
          <w:color w:val="auto"/>
          <w:sz w:val="20"/>
          <w:szCs w:val="20"/>
        </w:rPr>
        <w:t> </w:t>
      </w:r>
      <w:r w:rsidR="008D66D9" w:rsidRPr="008D66D9">
        <w:rPr>
          <w:rFonts w:ascii="Arial" w:hAnsi="Arial" w:cs="Arial"/>
          <w:iCs/>
          <w:color w:val="auto"/>
          <w:sz w:val="20"/>
          <w:szCs w:val="20"/>
        </w:rPr>
        <w:t>zestawieniu „Barometr zawodów 2018”</w:t>
      </w:r>
      <w:r w:rsidR="001E34D1">
        <w:rPr>
          <w:rFonts w:ascii="Arial" w:hAnsi="Arial" w:cs="Arial"/>
          <w:iCs/>
          <w:color w:val="auto"/>
          <w:sz w:val="20"/>
          <w:szCs w:val="20"/>
        </w:rPr>
        <w:t>,</w:t>
      </w:r>
      <w:r w:rsidR="00C85F96">
        <w:rPr>
          <w:rFonts w:ascii="Arial" w:hAnsi="Arial" w:cs="Arial"/>
          <w:iCs/>
          <w:color w:val="auto"/>
          <w:sz w:val="20"/>
          <w:szCs w:val="20"/>
        </w:rPr>
        <w:t xml:space="preserve"> </w:t>
      </w:r>
      <w:r w:rsidR="00053E8F">
        <w:rPr>
          <w:rFonts w:ascii="Arial" w:hAnsi="Arial" w:cs="Arial"/>
          <w:iCs/>
          <w:color w:val="auto"/>
          <w:sz w:val="20"/>
          <w:szCs w:val="20"/>
        </w:rPr>
        <w:t>d</w:t>
      </w:r>
      <w:r w:rsidR="008D66D9" w:rsidRPr="008D66D9">
        <w:rPr>
          <w:rFonts w:ascii="Arial" w:hAnsi="Arial" w:cs="Arial"/>
          <w:iCs/>
          <w:color w:val="auto"/>
          <w:sz w:val="20"/>
          <w:szCs w:val="20"/>
        </w:rPr>
        <w:t>o grupy</w:t>
      </w:r>
      <w:r w:rsidR="00C224ED">
        <w:rPr>
          <w:rFonts w:ascii="Arial" w:hAnsi="Arial" w:cs="Arial"/>
          <w:iCs/>
          <w:color w:val="auto"/>
          <w:sz w:val="20"/>
          <w:szCs w:val="20"/>
        </w:rPr>
        <w:t xml:space="preserve"> </w:t>
      </w:r>
      <w:r w:rsidR="008D66D9" w:rsidRPr="008D66D9">
        <w:rPr>
          <w:rFonts w:ascii="Arial" w:hAnsi="Arial" w:cs="Arial"/>
          <w:iCs/>
          <w:color w:val="auto"/>
          <w:sz w:val="20"/>
          <w:szCs w:val="20"/>
        </w:rPr>
        <w:t>barometrowej: Specjaliści do spraw organizacji produkcji został zaliczony zawód technik</w:t>
      </w:r>
      <w:r w:rsidR="00C224ED">
        <w:rPr>
          <w:rFonts w:ascii="Arial" w:hAnsi="Arial" w:cs="Arial"/>
          <w:iCs/>
          <w:color w:val="auto"/>
          <w:sz w:val="20"/>
          <w:szCs w:val="20"/>
        </w:rPr>
        <w:t xml:space="preserve"> </w:t>
      </w:r>
      <w:r w:rsidR="008D66D9" w:rsidRPr="008D66D9">
        <w:rPr>
          <w:rFonts w:ascii="Arial" w:hAnsi="Arial" w:cs="Arial"/>
          <w:iCs/>
          <w:color w:val="auto"/>
          <w:sz w:val="20"/>
          <w:szCs w:val="20"/>
        </w:rPr>
        <w:t>technologii szkła. Według ww. prognozy grupa ta będzie grupą zrównoważoną to znaczy</w:t>
      </w:r>
      <w:r w:rsidR="00C224ED">
        <w:rPr>
          <w:rFonts w:ascii="Arial" w:hAnsi="Arial" w:cs="Arial"/>
          <w:iCs/>
          <w:color w:val="auto"/>
          <w:sz w:val="20"/>
          <w:szCs w:val="20"/>
        </w:rPr>
        <w:t xml:space="preserve"> </w:t>
      </w:r>
      <w:r w:rsidR="008D66D9" w:rsidRPr="008D66D9">
        <w:rPr>
          <w:rFonts w:ascii="Arial" w:hAnsi="Arial" w:cs="Arial"/>
          <w:iCs/>
          <w:color w:val="auto"/>
          <w:sz w:val="20"/>
          <w:szCs w:val="20"/>
        </w:rPr>
        <w:t>taką, w której zapotrzebowanie</w:t>
      </w:r>
      <w:r w:rsidR="00130E4E">
        <w:rPr>
          <w:rFonts w:ascii="Arial" w:hAnsi="Arial" w:cs="Arial"/>
          <w:iCs/>
          <w:color w:val="auto"/>
          <w:sz w:val="20"/>
          <w:szCs w:val="20"/>
        </w:rPr>
        <w:t xml:space="preserve"> pracodawców będzie zbliżone do </w:t>
      </w:r>
      <w:r w:rsidR="008D66D9" w:rsidRPr="008D66D9">
        <w:rPr>
          <w:rFonts w:ascii="Arial" w:hAnsi="Arial" w:cs="Arial"/>
          <w:iCs/>
          <w:color w:val="auto"/>
          <w:sz w:val="20"/>
          <w:szCs w:val="20"/>
        </w:rPr>
        <w:t>podaży pracowników</w:t>
      </w:r>
      <w:r w:rsidR="00C224ED">
        <w:rPr>
          <w:rFonts w:ascii="Arial" w:hAnsi="Arial" w:cs="Arial"/>
          <w:iCs/>
          <w:color w:val="auto"/>
          <w:sz w:val="20"/>
          <w:szCs w:val="20"/>
        </w:rPr>
        <w:t xml:space="preserve"> </w:t>
      </w:r>
      <w:r w:rsidR="008D66D9" w:rsidRPr="008D66D9">
        <w:rPr>
          <w:rFonts w:ascii="Arial" w:hAnsi="Arial" w:cs="Arial"/>
          <w:iCs/>
          <w:color w:val="auto"/>
          <w:sz w:val="20"/>
          <w:szCs w:val="20"/>
        </w:rPr>
        <w:t>o odpowiednich kwalifikacjach</w:t>
      </w:r>
      <w:r w:rsidR="008B5F46">
        <w:rPr>
          <w:rFonts w:ascii="Arial" w:hAnsi="Arial" w:cs="Arial"/>
          <w:iCs/>
          <w:color w:val="auto"/>
          <w:sz w:val="20"/>
          <w:szCs w:val="20"/>
        </w:rPr>
        <w:t xml:space="preserve">. </w:t>
      </w:r>
      <w:r w:rsidR="008B5F46" w:rsidRPr="008B5F46">
        <w:rPr>
          <w:rFonts w:ascii="Arial" w:hAnsi="Arial" w:cs="Arial"/>
          <w:iCs/>
          <w:color w:val="auto"/>
          <w:sz w:val="20"/>
          <w:szCs w:val="20"/>
        </w:rPr>
        <w:t>Absolwent szkoły kształcącej w zawodzie technik technologii szkła po ukończeniu i potwierdzeniu kwalifikacji poprzez egzamin potwierdzający w zawodzie otrzymuje świadectwo potwierdzające kwalifikacje w zawodzie. Potencjalne miejsca zatrudnienia absolwenta tj. huty szkła, pracownie artystyczne, zakłady opakowań szklanych, zakłady obróbki szkła itp.</w:t>
      </w:r>
    </w:p>
    <w:p w:rsidR="00220D96" w:rsidRDefault="00220D96" w:rsidP="00220D96">
      <w:pPr>
        <w:spacing w:line="360" w:lineRule="auto"/>
        <w:jc w:val="both"/>
        <w:rPr>
          <w:rFonts w:ascii="Arial" w:hAnsi="Arial" w:cs="Arial"/>
          <w:iCs/>
          <w:color w:val="auto"/>
          <w:sz w:val="20"/>
          <w:szCs w:val="20"/>
        </w:rPr>
      </w:pPr>
    </w:p>
    <w:p w:rsidR="00220D96" w:rsidRPr="00220D96" w:rsidRDefault="00220D96" w:rsidP="00220D96">
      <w:pPr>
        <w:spacing w:line="360" w:lineRule="auto"/>
        <w:jc w:val="both"/>
        <w:rPr>
          <w:rFonts w:ascii="Arial" w:hAnsi="Arial" w:cs="Arial"/>
          <w:b/>
          <w:color w:val="auto"/>
          <w:sz w:val="20"/>
          <w:szCs w:val="20"/>
        </w:rPr>
      </w:pPr>
      <w:r w:rsidRPr="00220D96">
        <w:rPr>
          <w:rFonts w:ascii="Arial" w:hAnsi="Arial" w:cs="Arial"/>
          <w:b/>
          <w:color w:val="auto"/>
          <w:sz w:val="20"/>
          <w:szCs w:val="20"/>
        </w:rPr>
        <w:t>4. WYKAZ PRZEDMIOTÓW W KSZTAŁCENIU TEORETYCZNYM I PRAKTYCZNYM</w:t>
      </w:r>
    </w:p>
    <w:p w:rsidR="00220D96" w:rsidRPr="00220D96" w:rsidRDefault="00220D96" w:rsidP="00220D96">
      <w:pPr>
        <w:pStyle w:val="Akapitzlist"/>
        <w:spacing w:line="360" w:lineRule="auto"/>
        <w:ind w:left="0"/>
        <w:rPr>
          <w:rStyle w:val="Pogrubienie"/>
          <w:rFonts w:ascii="Arial" w:hAnsi="Arial" w:cs="Arial"/>
          <w:color w:val="auto"/>
          <w:sz w:val="20"/>
          <w:szCs w:val="20"/>
        </w:rPr>
      </w:pPr>
      <w:r>
        <w:rPr>
          <w:rStyle w:val="Pogrubienie"/>
          <w:rFonts w:ascii="Arial" w:hAnsi="Arial" w:cs="Arial"/>
          <w:sz w:val="20"/>
          <w:szCs w:val="20"/>
        </w:rPr>
        <w:t>CES.02</w:t>
      </w:r>
      <w:r w:rsidRPr="005836A7">
        <w:rPr>
          <w:rStyle w:val="Pogrubienie"/>
          <w:rFonts w:ascii="Arial" w:hAnsi="Arial" w:cs="Arial"/>
          <w:sz w:val="20"/>
          <w:szCs w:val="20"/>
        </w:rPr>
        <w:t>. Eksploatacja maszyn i urządzeń przemysłu szklarskiego:</w:t>
      </w:r>
    </w:p>
    <w:p w:rsidR="00A01439" w:rsidRPr="00A01439" w:rsidRDefault="00A01439" w:rsidP="00A01439">
      <w:pPr>
        <w:rPr>
          <w:rStyle w:val="Pogrubienie"/>
          <w:rFonts w:ascii="Arial" w:hAnsi="Arial" w:cs="Arial"/>
          <w:sz w:val="20"/>
          <w:szCs w:val="20"/>
        </w:rPr>
      </w:pPr>
      <w:r w:rsidRPr="00A01439">
        <w:rPr>
          <w:rStyle w:val="Pogrubienie"/>
          <w:rFonts w:ascii="Arial" w:hAnsi="Arial" w:cs="Arial"/>
          <w:sz w:val="20"/>
          <w:szCs w:val="20"/>
        </w:rPr>
        <w:t>Przedmioty teoretyczne zawodowe</w:t>
      </w:r>
    </w:p>
    <w:p w:rsidR="00220D96" w:rsidRPr="005836A7" w:rsidRDefault="00220D96" w:rsidP="00220D96">
      <w:pPr>
        <w:spacing w:line="360" w:lineRule="auto"/>
        <w:ind w:left="142"/>
        <w:rPr>
          <w:rFonts w:ascii="Arial" w:hAnsi="Arial" w:cs="Arial"/>
          <w:sz w:val="20"/>
          <w:szCs w:val="20"/>
        </w:rPr>
      </w:pPr>
      <w:r w:rsidRPr="00AB60BA">
        <w:rPr>
          <w:rFonts w:ascii="Arial" w:hAnsi="Arial" w:cs="Arial"/>
          <w:sz w:val="20"/>
          <w:szCs w:val="20"/>
        </w:rPr>
        <w:t>Bezpieczeństwo i higiena pracy</w:t>
      </w:r>
    </w:p>
    <w:p w:rsidR="00220D96" w:rsidRPr="005836A7" w:rsidRDefault="00220D96" w:rsidP="00220D96">
      <w:pPr>
        <w:spacing w:line="360" w:lineRule="auto"/>
        <w:ind w:left="142"/>
        <w:rPr>
          <w:rFonts w:ascii="Arial" w:hAnsi="Arial" w:cs="Arial"/>
          <w:sz w:val="20"/>
          <w:szCs w:val="20"/>
        </w:rPr>
      </w:pPr>
      <w:r w:rsidRPr="005836A7">
        <w:rPr>
          <w:rFonts w:ascii="Arial" w:hAnsi="Arial" w:cs="Arial"/>
          <w:sz w:val="20"/>
          <w:szCs w:val="20"/>
        </w:rPr>
        <w:t>Surowce i materiały szklarskie</w:t>
      </w:r>
    </w:p>
    <w:p w:rsidR="00220D96" w:rsidRPr="005836A7" w:rsidRDefault="00220D96" w:rsidP="00220D96">
      <w:pPr>
        <w:spacing w:line="360" w:lineRule="auto"/>
        <w:ind w:left="142"/>
        <w:rPr>
          <w:rFonts w:ascii="Arial" w:hAnsi="Arial" w:cs="Arial"/>
          <w:sz w:val="20"/>
          <w:szCs w:val="20"/>
        </w:rPr>
      </w:pPr>
      <w:r w:rsidRPr="00BD5945">
        <w:rPr>
          <w:rFonts w:ascii="Arial" w:hAnsi="Arial" w:cs="Arial"/>
          <w:sz w:val="20"/>
          <w:szCs w:val="20"/>
        </w:rPr>
        <w:t>Elementy maszynozna</w:t>
      </w:r>
      <w:r>
        <w:rPr>
          <w:rFonts w:ascii="Arial" w:hAnsi="Arial" w:cs="Arial"/>
          <w:sz w:val="20"/>
          <w:szCs w:val="20"/>
        </w:rPr>
        <w:t>w</w:t>
      </w:r>
      <w:r w:rsidRPr="00BD5945">
        <w:rPr>
          <w:rFonts w:ascii="Arial" w:hAnsi="Arial" w:cs="Arial"/>
          <w:sz w:val="20"/>
          <w:szCs w:val="20"/>
        </w:rPr>
        <w:t>stwa</w:t>
      </w:r>
    </w:p>
    <w:p w:rsidR="00220D96" w:rsidRPr="005836A7" w:rsidRDefault="00220D96" w:rsidP="00220D96">
      <w:pPr>
        <w:spacing w:line="360" w:lineRule="auto"/>
        <w:ind w:left="142"/>
        <w:rPr>
          <w:rFonts w:ascii="Arial" w:hAnsi="Arial" w:cs="Arial"/>
          <w:sz w:val="20"/>
          <w:szCs w:val="20"/>
        </w:rPr>
      </w:pPr>
      <w:r w:rsidRPr="005836A7">
        <w:rPr>
          <w:rFonts w:ascii="Arial" w:hAnsi="Arial" w:cs="Arial"/>
          <w:sz w:val="20"/>
          <w:szCs w:val="20"/>
        </w:rPr>
        <w:t>Technologia szkła</w:t>
      </w:r>
    </w:p>
    <w:p w:rsidR="00220D96" w:rsidRPr="005836A7" w:rsidRDefault="00220D96" w:rsidP="00220D96">
      <w:pPr>
        <w:spacing w:line="360" w:lineRule="auto"/>
        <w:ind w:left="142"/>
        <w:rPr>
          <w:rFonts w:ascii="Arial" w:hAnsi="Arial" w:cs="Arial"/>
          <w:sz w:val="20"/>
          <w:szCs w:val="20"/>
        </w:rPr>
      </w:pPr>
      <w:r w:rsidRPr="005836A7">
        <w:rPr>
          <w:rFonts w:ascii="Arial" w:hAnsi="Arial" w:cs="Arial"/>
          <w:sz w:val="20"/>
          <w:szCs w:val="20"/>
        </w:rPr>
        <w:t>Język obcy zawodowy</w:t>
      </w:r>
    </w:p>
    <w:p w:rsidR="00220D96" w:rsidRPr="005836A7" w:rsidRDefault="00220D96" w:rsidP="00220D96">
      <w:pPr>
        <w:spacing w:line="360" w:lineRule="auto"/>
        <w:ind w:left="142"/>
        <w:rPr>
          <w:rFonts w:ascii="Arial" w:hAnsi="Arial" w:cs="Arial"/>
          <w:sz w:val="20"/>
          <w:szCs w:val="20"/>
        </w:rPr>
      </w:pPr>
      <w:r>
        <w:rPr>
          <w:rFonts w:ascii="Arial" w:hAnsi="Arial" w:cs="Arial"/>
          <w:sz w:val="20"/>
          <w:szCs w:val="20"/>
        </w:rPr>
        <w:t>Kompetencje personalne i społeczne</w:t>
      </w:r>
    </w:p>
    <w:p w:rsidR="00A01439" w:rsidRDefault="00A01439" w:rsidP="00220D96">
      <w:pPr>
        <w:spacing w:line="360" w:lineRule="auto"/>
        <w:ind w:left="87"/>
        <w:rPr>
          <w:rFonts w:ascii="Arial" w:hAnsi="Arial" w:cs="Arial"/>
          <w:b/>
          <w:sz w:val="20"/>
          <w:szCs w:val="20"/>
        </w:rPr>
      </w:pPr>
      <w:r w:rsidRPr="00A01439">
        <w:rPr>
          <w:rFonts w:ascii="Arial" w:hAnsi="Arial" w:cs="Arial"/>
          <w:b/>
          <w:sz w:val="20"/>
          <w:szCs w:val="20"/>
        </w:rPr>
        <w:t>Przedmioty realizowane w formie zajęć praktycznych</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t>Obsługa maszyn</w:t>
      </w:r>
      <w:r>
        <w:rPr>
          <w:rFonts w:ascii="Arial" w:hAnsi="Arial" w:cs="Arial"/>
          <w:sz w:val="20"/>
          <w:szCs w:val="20"/>
        </w:rPr>
        <w:t xml:space="preserve"> i urządzeń</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lastRenderedPageBreak/>
        <w:t>Pracownia techniczna</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t>Pracownia technologiczna</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t>Pracownia komputerowa</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t xml:space="preserve">Praktyka zawodowa dla kwalifikacji </w:t>
      </w:r>
      <w:r>
        <w:rPr>
          <w:rFonts w:ascii="Arial" w:hAnsi="Arial" w:cs="Arial"/>
          <w:sz w:val="20"/>
          <w:szCs w:val="20"/>
        </w:rPr>
        <w:t>CES.02</w:t>
      </w:r>
    </w:p>
    <w:p w:rsidR="00220D96" w:rsidRDefault="00220D96" w:rsidP="00220D96">
      <w:pPr>
        <w:spacing w:line="360" w:lineRule="auto"/>
        <w:rPr>
          <w:rFonts w:ascii="Arial" w:hAnsi="Arial" w:cs="Arial"/>
          <w:b/>
          <w:sz w:val="20"/>
          <w:szCs w:val="20"/>
        </w:rPr>
      </w:pPr>
    </w:p>
    <w:p w:rsidR="00220D96" w:rsidRDefault="00220D96" w:rsidP="00220D96">
      <w:pPr>
        <w:spacing w:line="360" w:lineRule="auto"/>
        <w:rPr>
          <w:rFonts w:ascii="Arial" w:hAnsi="Arial" w:cs="Arial"/>
          <w:b/>
          <w:sz w:val="20"/>
          <w:szCs w:val="20"/>
        </w:rPr>
      </w:pPr>
      <w:r>
        <w:rPr>
          <w:rFonts w:ascii="Arial" w:hAnsi="Arial" w:cs="Arial"/>
          <w:b/>
          <w:sz w:val="20"/>
          <w:szCs w:val="20"/>
        </w:rPr>
        <w:t>CES.04</w:t>
      </w:r>
      <w:r w:rsidRPr="008B5F46">
        <w:rPr>
          <w:rFonts w:ascii="Arial" w:hAnsi="Arial" w:cs="Arial"/>
          <w:b/>
          <w:sz w:val="20"/>
          <w:szCs w:val="20"/>
        </w:rPr>
        <w:t>. Organizacja procesów wytwarzania wyrobów ze szkła</w:t>
      </w:r>
    </w:p>
    <w:p w:rsidR="00A01439" w:rsidRDefault="00A01439" w:rsidP="00220D96">
      <w:pPr>
        <w:spacing w:line="360" w:lineRule="auto"/>
        <w:ind w:left="142"/>
        <w:rPr>
          <w:rFonts w:ascii="Arial" w:hAnsi="Arial" w:cs="Arial"/>
          <w:b/>
          <w:sz w:val="20"/>
          <w:szCs w:val="20"/>
        </w:rPr>
      </w:pPr>
      <w:r w:rsidRPr="00A01439">
        <w:rPr>
          <w:rFonts w:ascii="Arial" w:hAnsi="Arial" w:cs="Arial"/>
          <w:b/>
          <w:sz w:val="20"/>
          <w:szCs w:val="20"/>
        </w:rPr>
        <w:t>Przedmioty teoretyczne zawodowe</w:t>
      </w:r>
    </w:p>
    <w:p w:rsidR="00220D96" w:rsidRPr="005836A7" w:rsidRDefault="00220D96" w:rsidP="00220D96">
      <w:pPr>
        <w:spacing w:line="360" w:lineRule="auto"/>
        <w:ind w:left="142"/>
        <w:rPr>
          <w:rFonts w:ascii="Arial" w:hAnsi="Arial" w:cs="Arial"/>
          <w:sz w:val="20"/>
          <w:szCs w:val="20"/>
        </w:rPr>
      </w:pPr>
      <w:r w:rsidRPr="005836A7">
        <w:rPr>
          <w:rFonts w:ascii="Arial" w:hAnsi="Arial" w:cs="Arial"/>
          <w:sz w:val="20"/>
          <w:szCs w:val="20"/>
        </w:rPr>
        <w:t>Technologia szkła</w:t>
      </w:r>
    </w:p>
    <w:p w:rsidR="00220D96" w:rsidRPr="005836A7" w:rsidRDefault="00220D96" w:rsidP="00220D96">
      <w:pPr>
        <w:spacing w:line="360" w:lineRule="auto"/>
        <w:ind w:left="142"/>
        <w:rPr>
          <w:rFonts w:ascii="Arial" w:hAnsi="Arial" w:cs="Arial"/>
          <w:sz w:val="20"/>
          <w:szCs w:val="20"/>
        </w:rPr>
      </w:pPr>
      <w:r w:rsidRPr="005836A7">
        <w:rPr>
          <w:rFonts w:ascii="Arial" w:hAnsi="Arial" w:cs="Arial"/>
          <w:sz w:val="20"/>
          <w:szCs w:val="20"/>
        </w:rPr>
        <w:t>Język obcy zawodowy</w:t>
      </w:r>
    </w:p>
    <w:p w:rsidR="00220D96" w:rsidRPr="005836A7" w:rsidRDefault="00220D96" w:rsidP="00220D96">
      <w:pPr>
        <w:spacing w:line="360" w:lineRule="auto"/>
        <w:ind w:left="142"/>
        <w:rPr>
          <w:rFonts w:ascii="Arial" w:hAnsi="Arial" w:cs="Arial"/>
          <w:sz w:val="20"/>
          <w:szCs w:val="20"/>
        </w:rPr>
      </w:pPr>
      <w:r>
        <w:rPr>
          <w:rFonts w:ascii="Arial" w:hAnsi="Arial" w:cs="Arial"/>
          <w:sz w:val="20"/>
          <w:szCs w:val="20"/>
        </w:rPr>
        <w:t>Kompetencje personalne i społeczne</w:t>
      </w:r>
    </w:p>
    <w:p w:rsidR="00220D96" w:rsidRPr="005836A7" w:rsidRDefault="00220D96" w:rsidP="00220D96">
      <w:pPr>
        <w:spacing w:line="360" w:lineRule="auto"/>
        <w:ind w:left="142"/>
        <w:rPr>
          <w:rFonts w:ascii="Arial" w:hAnsi="Arial" w:cs="Arial"/>
          <w:sz w:val="20"/>
          <w:szCs w:val="20"/>
        </w:rPr>
      </w:pPr>
      <w:r>
        <w:rPr>
          <w:rFonts w:ascii="Arial" w:hAnsi="Arial" w:cs="Arial"/>
          <w:sz w:val="20"/>
          <w:szCs w:val="20"/>
        </w:rPr>
        <w:t>Sterowanie procesami szklarskimi</w:t>
      </w:r>
    </w:p>
    <w:p w:rsidR="00220D96" w:rsidRPr="005836A7" w:rsidRDefault="00220D96" w:rsidP="00220D96">
      <w:pPr>
        <w:spacing w:line="360" w:lineRule="auto"/>
        <w:ind w:left="142"/>
        <w:rPr>
          <w:rFonts w:ascii="Arial" w:hAnsi="Arial" w:cs="Arial"/>
          <w:sz w:val="20"/>
          <w:szCs w:val="20"/>
        </w:rPr>
      </w:pPr>
      <w:r>
        <w:rPr>
          <w:rFonts w:ascii="Arial" w:hAnsi="Arial" w:cs="Arial"/>
          <w:sz w:val="20"/>
          <w:szCs w:val="20"/>
        </w:rPr>
        <w:t>Organizacja pracy małych zespołów</w:t>
      </w:r>
    </w:p>
    <w:p w:rsidR="00A01439" w:rsidRDefault="00A01439" w:rsidP="00220D96">
      <w:pPr>
        <w:spacing w:line="360" w:lineRule="auto"/>
        <w:ind w:left="87"/>
        <w:rPr>
          <w:rFonts w:ascii="Arial" w:hAnsi="Arial" w:cs="Arial"/>
          <w:b/>
          <w:sz w:val="20"/>
          <w:szCs w:val="20"/>
        </w:rPr>
      </w:pPr>
      <w:r w:rsidRPr="00A01439">
        <w:rPr>
          <w:rFonts w:ascii="Arial" w:hAnsi="Arial" w:cs="Arial"/>
          <w:b/>
          <w:sz w:val="20"/>
          <w:szCs w:val="20"/>
        </w:rPr>
        <w:t>Przedmioty realizowane w formie zajęć praktycznych</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t>Pierwsza pomoc przedmedyczna</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t>Pracownia techniczna</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t>Pracownia technologiczna</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t>Pracownia komputerowa</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t>Laboratorium</w:t>
      </w:r>
    </w:p>
    <w:p w:rsidR="00220D96" w:rsidRPr="005836A7" w:rsidRDefault="00220D96" w:rsidP="00220D96">
      <w:pPr>
        <w:spacing w:line="360" w:lineRule="auto"/>
        <w:ind w:left="87"/>
        <w:rPr>
          <w:rFonts w:ascii="Arial" w:hAnsi="Arial" w:cs="Arial"/>
          <w:sz w:val="20"/>
          <w:szCs w:val="20"/>
        </w:rPr>
      </w:pPr>
      <w:r w:rsidRPr="005836A7">
        <w:rPr>
          <w:rFonts w:ascii="Arial" w:hAnsi="Arial" w:cs="Arial"/>
          <w:sz w:val="20"/>
          <w:szCs w:val="20"/>
        </w:rPr>
        <w:t xml:space="preserve">Praktyka zawodowa dla kwalifikacji </w:t>
      </w:r>
      <w:r>
        <w:rPr>
          <w:rFonts w:ascii="Arial" w:hAnsi="Arial" w:cs="Arial"/>
          <w:sz w:val="20"/>
          <w:szCs w:val="20"/>
        </w:rPr>
        <w:t>CES.04</w:t>
      </w:r>
    </w:p>
    <w:p w:rsidR="00220D96" w:rsidRPr="004C656C" w:rsidRDefault="00220D96" w:rsidP="00220D96">
      <w:pPr>
        <w:spacing w:line="360" w:lineRule="auto"/>
        <w:jc w:val="both"/>
        <w:rPr>
          <w:rFonts w:ascii="Arial" w:hAnsi="Arial" w:cs="Arial"/>
          <w:sz w:val="20"/>
          <w:szCs w:val="20"/>
        </w:rPr>
      </w:pPr>
      <w:r>
        <w:rPr>
          <w:rFonts w:ascii="Arial" w:hAnsi="Arial" w:cs="Arial"/>
          <w:b/>
          <w:sz w:val="20"/>
          <w:szCs w:val="20"/>
        </w:rPr>
        <w:br w:type="page"/>
      </w:r>
    </w:p>
    <w:p w:rsidR="00E90F64" w:rsidRPr="00220D96" w:rsidRDefault="00A01439" w:rsidP="00220D96">
      <w:pPr>
        <w:spacing w:line="360" w:lineRule="auto"/>
        <w:jc w:val="both"/>
        <w:rPr>
          <w:rFonts w:ascii="Arial" w:hAnsi="Arial" w:cs="Arial"/>
          <w:b/>
          <w:color w:val="auto"/>
          <w:sz w:val="20"/>
          <w:szCs w:val="20"/>
        </w:rPr>
      </w:pPr>
      <w:r>
        <w:rPr>
          <w:rFonts w:ascii="Arial" w:hAnsi="Arial" w:cs="Arial"/>
          <w:b/>
          <w:color w:val="auto"/>
          <w:sz w:val="20"/>
          <w:szCs w:val="20"/>
        </w:rPr>
        <w:lastRenderedPageBreak/>
        <w:t>I</w:t>
      </w:r>
      <w:r w:rsidR="00220D96" w:rsidRPr="00220D96">
        <w:rPr>
          <w:rFonts w:ascii="Arial" w:hAnsi="Arial" w:cs="Arial"/>
          <w:b/>
          <w:color w:val="auto"/>
          <w:sz w:val="20"/>
          <w:szCs w:val="20"/>
        </w:rPr>
        <w:t xml:space="preserve">I. </w:t>
      </w:r>
      <w:r w:rsidR="00E90F64" w:rsidRPr="00220D96">
        <w:rPr>
          <w:rFonts w:ascii="Arial" w:hAnsi="Arial" w:cs="Arial"/>
          <w:b/>
          <w:color w:val="auto"/>
          <w:sz w:val="20"/>
          <w:szCs w:val="20"/>
        </w:rPr>
        <w:t>CELE KIERUNKOWE ZAWODU</w:t>
      </w:r>
    </w:p>
    <w:p w:rsidR="00053E8F" w:rsidRDefault="00053E8F" w:rsidP="00DC41CE">
      <w:pPr>
        <w:spacing w:line="360" w:lineRule="auto"/>
        <w:ind w:firstLine="851"/>
        <w:jc w:val="both"/>
        <w:rPr>
          <w:rFonts w:ascii="Arial" w:hAnsi="Arial" w:cs="Arial"/>
          <w:color w:val="auto"/>
          <w:sz w:val="20"/>
          <w:szCs w:val="20"/>
        </w:rPr>
      </w:pPr>
    </w:p>
    <w:p w:rsidR="00053E8F" w:rsidRPr="00053E8F" w:rsidRDefault="00053E8F" w:rsidP="00DC41CE">
      <w:pPr>
        <w:spacing w:line="360" w:lineRule="auto"/>
        <w:ind w:firstLine="851"/>
        <w:jc w:val="both"/>
        <w:rPr>
          <w:rFonts w:ascii="Arial" w:hAnsi="Arial" w:cs="Arial"/>
          <w:color w:val="auto"/>
          <w:sz w:val="20"/>
          <w:szCs w:val="20"/>
        </w:rPr>
      </w:pPr>
      <w:r w:rsidRPr="00053E8F">
        <w:rPr>
          <w:rFonts w:ascii="Arial" w:hAnsi="Arial" w:cs="Arial"/>
          <w:color w:val="auto"/>
          <w:sz w:val="20"/>
          <w:szCs w:val="20"/>
        </w:rPr>
        <w:t>Absolwent szkoły prow</w:t>
      </w:r>
      <w:r>
        <w:rPr>
          <w:rFonts w:ascii="Arial" w:hAnsi="Arial" w:cs="Arial"/>
          <w:color w:val="auto"/>
          <w:sz w:val="20"/>
          <w:szCs w:val="20"/>
        </w:rPr>
        <w:t xml:space="preserve">adzącej kształcenie w zawodzie </w:t>
      </w:r>
      <w:r w:rsidR="00220D96">
        <w:rPr>
          <w:rFonts w:ascii="Arial" w:hAnsi="Arial" w:cs="Arial"/>
          <w:color w:val="auto"/>
          <w:sz w:val="20"/>
          <w:szCs w:val="20"/>
        </w:rPr>
        <w:t>t</w:t>
      </w:r>
      <w:r w:rsidRPr="00053E8F">
        <w:rPr>
          <w:rFonts w:ascii="Arial" w:hAnsi="Arial" w:cs="Arial"/>
          <w:color w:val="auto"/>
          <w:sz w:val="20"/>
          <w:szCs w:val="20"/>
        </w:rPr>
        <w:t>echnik technologii szkła powinien być przygotowany do</w:t>
      </w:r>
      <w:r>
        <w:rPr>
          <w:rFonts w:ascii="Arial" w:hAnsi="Arial" w:cs="Arial"/>
          <w:color w:val="auto"/>
          <w:sz w:val="20"/>
          <w:szCs w:val="20"/>
        </w:rPr>
        <w:t xml:space="preserve"> wykonywania zadań zawodowych:</w:t>
      </w:r>
    </w:p>
    <w:p w:rsidR="00053E8F" w:rsidRPr="00053E8F" w:rsidRDefault="00053E8F" w:rsidP="00DC41CE">
      <w:pPr>
        <w:spacing w:line="360" w:lineRule="auto"/>
        <w:jc w:val="both"/>
        <w:rPr>
          <w:rFonts w:ascii="Arial" w:hAnsi="Arial" w:cs="Arial"/>
          <w:color w:val="auto"/>
          <w:sz w:val="20"/>
          <w:szCs w:val="20"/>
        </w:rPr>
      </w:pPr>
      <w:r w:rsidRPr="00053E8F">
        <w:rPr>
          <w:rFonts w:ascii="Arial" w:hAnsi="Arial" w:cs="Arial"/>
          <w:color w:val="auto"/>
          <w:sz w:val="20"/>
          <w:szCs w:val="20"/>
        </w:rPr>
        <w:t xml:space="preserve">w zakresie kwalifikacji </w:t>
      </w:r>
      <w:r w:rsidR="00220D96">
        <w:rPr>
          <w:rFonts w:ascii="Arial" w:hAnsi="Arial" w:cs="Arial"/>
          <w:color w:val="auto"/>
          <w:sz w:val="20"/>
          <w:szCs w:val="20"/>
        </w:rPr>
        <w:t>CES.02</w:t>
      </w:r>
      <w:r w:rsidRPr="00053E8F">
        <w:rPr>
          <w:rFonts w:ascii="Arial" w:hAnsi="Arial" w:cs="Arial"/>
          <w:color w:val="auto"/>
          <w:sz w:val="20"/>
          <w:szCs w:val="20"/>
        </w:rPr>
        <w:t>. Eksploatacja maszyn i urządzeń przemysłu szklarskiego:</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1)</w:t>
      </w:r>
      <w:r w:rsidRPr="00053E8F">
        <w:rPr>
          <w:rFonts w:ascii="Arial" w:hAnsi="Arial" w:cs="Arial"/>
          <w:color w:val="auto"/>
          <w:sz w:val="20"/>
          <w:szCs w:val="20"/>
        </w:rPr>
        <w:tab/>
        <w:t>obsługiwania maszyn i urządzeń do sporządzania zestawu szklar</w:t>
      </w:r>
      <w:r w:rsidR="001E34D1">
        <w:rPr>
          <w:rFonts w:ascii="Arial" w:hAnsi="Arial" w:cs="Arial"/>
          <w:color w:val="auto"/>
          <w:sz w:val="20"/>
          <w:szCs w:val="20"/>
        </w:rPr>
        <w:t>skiego i topienia mas szklanych,</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2)</w:t>
      </w:r>
      <w:r w:rsidRPr="00053E8F">
        <w:rPr>
          <w:rFonts w:ascii="Arial" w:hAnsi="Arial" w:cs="Arial"/>
          <w:color w:val="auto"/>
          <w:sz w:val="20"/>
          <w:szCs w:val="20"/>
        </w:rPr>
        <w:tab/>
        <w:t xml:space="preserve">obsługiwania maszyn i urządzeń do formowania, wykańczania, zdobienia </w:t>
      </w:r>
      <w:r w:rsidR="001E34D1">
        <w:rPr>
          <w:rFonts w:ascii="Arial" w:hAnsi="Arial" w:cs="Arial"/>
          <w:color w:val="auto"/>
          <w:sz w:val="20"/>
          <w:szCs w:val="20"/>
        </w:rPr>
        <w:t>i przetwórstwa wyrobów ze szkła,</w:t>
      </w:r>
    </w:p>
    <w:p w:rsidR="00053E8F" w:rsidRPr="00053E8F" w:rsidRDefault="001E34D1" w:rsidP="00DC41CE">
      <w:pPr>
        <w:tabs>
          <w:tab w:val="left" w:pos="567"/>
        </w:tabs>
        <w:spacing w:line="360" w:lineRule="auto"/>
        <w:ind w:left="142"/>
        <w:jc w:val="both"/>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t>formowania wyrobów ze szkła,</w:t>
      </w:r>
    </w:p>
    <w:p w:rsidR="00053E8F" w:rsidRPr="00053E8F" w:rsidRDefault="00053E8F" w:rsidP="00DC41CE">
      <w:pPr>
        <w:spacing w:line="360" w:lineRule="auto"/>
        <w:jc w:val="both"/>
        <w:rPr>
          <w:rFonts w:ascii="Arial" w:hAnsi="Arial" w:cs="Arial"/>
          <w:color w:val="auto"/>
          <w:sz w:val="20"/>
          <w:szCs w:val="20"/>
        </w:rPr>
      </w:pPr>
      <w:r w:rsidRPr="00053E8F">
        <w:rPr>
          <w:rFonts w:ascii="Arial" w:hAnsi="Arial" w:cs="Arial"/>
          <w:color w:val="auto"/>
          <w:sz w:val="20"/>
          <w:szCs w:val="20"/>
        </w:rPr>
        <w:t xml:space="preserve">oraz w zakresie kwalifikacji </w:t>
      </w:r>
      <w:r w:rsidR="00220D96">
        <w:rPr>
          <w:rFonts w:ascii="Arial" w:hAnsi="Arial" w:cs="Arial"/>
          <w:color w:val="auto"/>
          <w:sz w:val="20"/>
          <w:szCs w:val="20"/>
        </w:rPr>
        <w:t>CES.04</w:t>
      </w:r>
      <w:r w:rsidRPr="00053E8F">
        <w:rPr>
          <w:rFonts w:ascii="Arial" w:hAnsi="Arial" w:cs="Arial"/>
          <w:color w:val="auto"/>
          <w:sz w:val="20"/>
          <w:szCs w:val="20"/>
        </w:rPr>
        <w:t>. Organizacja procesów wytwarzania wyrobów ze szkła:</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1)</w:t>
      </w:r>
      <w:r w:rsidRPr="00053E8F">
        <w:rPr>
          <w:rFonts w:ascii="Arial" w:hAnsi="Arial" w:cs="Arial"/>
          <w:color w:val="auto"/>
          <w:sz w:val="20"/>
          <w:szCs w:val="20"/>
        </w:rPr>
        <w:tab/>
        <w:t>wykonywania badań laboratoryjnych surowców szkla</w:t>
      </w:r>
      <w:r w:rsidR="001E34D1">
        <w:rPr>
          <w:rFonts w:ascii="Arial" w:hAnsi="Arial" w:cs="Arial"/>
          <w:color w:val="auto"/>
          <w:sz w:val="20"/>
          <w:szCs w:val="20"/>
        </w:rPr>
        <w:t>rskich, szkła, wyrobów ze szkła,</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2)</w:t>
      </w:r>
      <w:r w:rsidRPr="00053E8F">
        <w:rPr>
          <w:rFonts w:ascii="Arial" w:hAnsi="Arial" w:cs="Arial"/>
          <w:color w:val="auto"/>
          <w:sz w:val="20"/>
          <w:szCs w:val="20"/>
        </w:rPr>
        <w:tab/>
        <w:t>organizowania i prowadzenia proces</w:t>
      </w:r>
      <w:r w:rsidR="001E34D1">
        <w:rPr>
          <w:rFonts w:ascii="Arial" w:hAnsi="Arial" w:cs="Arial"/>
          <w:color w:val="auto"/>
          <w:sz w:val="20"/>
          <w:szCs w:val="20"/>
        </w:rPr>
        <w:t>ów wytwarzania wyrobów ze szkła,</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3)</w:t>
      </w:r>
      <w:r w:rsidRPr="00053E8F">
        <w:rPr>
          <w:rFonts w:ascii="Arial" w:hAnsi="Arial" w:cs="Arial"/>
          <w:color w:val="auto"/>
          <w:sz w:val="20"/>
          <w:szCs w:val="20"/>
        </w:rPr>
        <w:tab/>
        <w:t>kontrolowania przebiegu procesów technologiczn</w:t>
      </w:r>
      <w:r w:rsidR="00220D96">
        <w:rPr>
          <w:rFonts w:ascii="Arial" w:hAnsi="Arial" w:cs="Arial"/>
          <w:color w:val="auto"/>
          <w:sz w:val="20"/>
          <w:szCs w:val="20"/>
        </w:rPr>
        <w:t>ych przemysłu szklarskiego.</w:t>
      </w:r>
    </w:p>
    <w:p w:rsidR="00012317" w:rsidRDefault="00012317" w:rsidP="00DC41CE">
      <w:pPr>
        <w:spacing w:line="360" w:lineRule="auto"/>
        <w:jc w:val="both"/>
        <w:rPr>
          <w:rFonts w:ascii="Arial" w:hAnsi="Arial" w:cs="Arial"/>
          <w:b/>
          <w:color w:val="auto"/>
          <w:sz w:val="20"/>
          <w:szCs w:val="20"/>
        </w:rPr>
      </w:pPr>
    </w:p>
    <w:p w:rsidR="001E34D1" w:rsidRDefault="001E34D1" w:rsidP="00DC41CE">
      <w:pPr>
        <w:pStyle w:val="Akapitzlist"/>
        <w:spacing w:line="360" w:lineRule="auto"/>
        <w:ind w:left="0" w:firstLine="851"/>
        <w:rPr>
          <w:rStyle w:val="Pogrubienie"/>
          <w:rFonts w:ascii="Arial" w:hAnsi="Arial" w:cs="Arial"/>
          <w:sz w:val="20"/>
          <w:szCs w:val="20"/>
        </w:rPr>
      </w:pPr>
    </w:p>
    <w:p w:rsidR="00220D96" w:rsidRPr="00220D96" w:rsidRDefault="00220D96" w:rsidP="00DC41CE">
      <w:pPr>
        <w:spacing w:line="360" w:lineRule="auto"/>
        <w:jc w:val="both"/>
        <w:rPr>
          <w:rFonts w:ascii="Arial" w:hAnsi="Arial" w:cs="Arial"/>
          <w:b/>
          <w:color w:val="auto"/>
          <w:szCs w:val="20"/>
        </w:rPr>
      </w:pPr>
      <w:r>
        <w:rPr>
          <w:rFonts w:ascii="Arial" w:hAnsi="Arial" w:cs="Arial"/>
          <w:b/>
          <w:color w:val="auto"/>
          <w:szCs w:val="20"/>
        </w:rPr>
        <w:br w:type="column"/>
      </w:r>
      <w:r w:rsidRPr="00220D96">
        <w:rPr>
          <w:rFonts w:ascii="Arial" w:hAnsi="Arial" w:cs="Arial"/>
          <w:b/>
          <w:color w:val="auto"/>
          <w:sz w:val="20"/>
          <w:szCs w:val="20"/>
        </w:rPr>
        <w:lastRenderedPageBreak/>
        <w:t>I</w:t>
      </w:r>
      <w:r w:rsidR="00A01439">
        <w:rPr>
          <w:rFonts w:ascii="Arial" w:hAnsi="Arial" w:cs="Arial"/>
          <w:b/>
          <w:color w:val="auto"/>
          <w:sz w:val="20"/>
          <w:szCs w:val="20"/>
        </w:rPr>
        <w:t>II</w:t>
      </w:r>
      <w:r w:rsidRPr="00220D96">
        <w:rPr>
          <w:rFonts w:ascii="Arial" w:hAnsi="Arial" w:cs="Arial"/>
          <w:b/>
          <w:color w:val="auto"/>
          <w:sz w:val="20"/>
          <w:szCs w:val="20"/>
        </w:rPr>
        <w:t>.</w:t>
      </w:r>
      <w:r>
        <w:rPr>
          <w:rFonts w:ascii="Arial" w:hAnsi="Arial" w:cs="Arial"/>
          <w:b/>
          <w:color w:val="auto"/>
          <w:szCs w:val="20"/>
        </w:rPr>
        <w:t xml:space="preserve"> </w:t>
      </w:r>
      <w:r w:rsidRPr="00220D96">
        <w:rPr>
          <w:rFonts w:ascii="Arial" w:hAnsi="Arial" w:cs="Arial"/>
          <w:b/>
          <w:sz w:val="20"/>
          <w:szCs w:val="20"/>
        </w:rPr>
        <w:t>PROGRAMY NAUCZANIA DLA POSZCZEGÓLNYCH PRZEDMIOTÓW</w:t>
      </w:r>
    </w:p>
    <w:p w:rsidR="00D62D24" w:rsidRDefault="00D62D24" w:rsidP="00DC41CE">
      <w:pPr>
        <w:spacing w:line="360" w:lineRule="auto"/>
        <w:jc w:val="both"/>
        <w:rPr>
          <w:rFonts w:ascii="Arial" w:hAnsi="Arial" w:cs="Arial"/>
          <w:b/>
          <w:color w:val="auto"/>
          <w:szCs w:val="20"/>
        </w:rPr>
      </w:pPr>
    </w:p>
    <w:p w:rsidR="000B22B3" w:rsidRPr="000B22B3" w:rsidRDefault="00AB60BA" w:rsidP="00DC41CE">
      <w:pPr>
        <w:spacing w:line="360" w:lineRule="auto"/>
        <w:jc w:val="both"/>
        <w:rPr>
          <w:rFonts w:ascii="Arial" w:hAnsi="Arial" w:cs="Arial"/>
          <w:b/>
          <w:color w:val="auto"/>
          <w:szCs w:val="20"/>
        </w:rPr>
      </w:pPr>
      <w:r w:rsidRPr="00AB60BA">
        <w:rPr>
          <w:rFonts w:ascii="Arial" w:hAnsi="Arial" w:cs="Arial"/>
          <w:b/>
          <w:color w:val="auto"/>
          <w:szCs w:val="20"/>
        </w:rPr>
        <w:t>BEZPIECZEŃSTWO I HIGIENA PRACY</w:t>
      </w:r>
      <w:r w:rsidR="00186411">
        <w:rPr>
          <w:rFonts w:ascii="Arial" w:hAnsi="Arial" w:cs="Arial"/>
          <w:b/>
          <w:color w:val="auto"/>
          <w:szCs w:val="20"/>
        </w:rPr>
        <w:t xml:space="preserve"> (K1)</w:t>
      </w:r>
      <w:r w:rsidR="008E758D">
        <w:rPr>
          <w:rFonts w:ascii="Arial" w:hAnsi="Arial" w:cs="Arial"/>
          <w:b/>
          <w:color w:val="auto"/>
          <w:szCs w:val="20"/>
        </w:rPr>
        <w:t xml:space="preserve"> </w:t>
      </w:r>
    </w:p>
    <w:p w:rsidR="000B22B3" w:rsidRPr="000B22B3" w:rsidRDefault="000B22B3" w:rsidP="00DC41CE">
      <w:pPr>
        <w:spacing w:line="360" w:lineRule="auto"/>
        <w:jc w:val="both"/>
        <w:rPr>
          <w:rFonts w:ascii="Arial" w:hAnsi="Arial" w:cs="Arial"/>
          <w:b/>
          <w:color w:val="auto"/>
          <w:sz w:val="20"/>
          <w:szCs w:val="20"/>
        </w:rPr>
      </w:pPr>
    </w:p>
    <w:p w:rsidR="000B22B3" w:rsidRPr="000B22B3" w:rsidRDefault="000B22B3"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sidR="00FB614D">
        <w:rPr>
          <w:rFonts w:ascii="Arial" w:hAnsi="Arial" w:cs="Arial"/>
          <w:b/>
          <w:color w:val="auto"/>
          <w:sz w:val="20"/>
          <w:szCs w:val="20"/>
        </w:rPr>
        <w:t>:</w:t>
      </w:r>
    </w:p>
    <w:p w:rsidR="000B22B3" w:rsidRPr="000B22B3" w:rsidRDefault="000B22B3" w:rsidP="00DC41CE">
      <w:pPr>
        <w:numPr>
          <w:ilvl w:val="1"/>
          <w:numId w:val="1"/>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Poznanie przepisów z zakresu prawa i obowiązków pracownika oraz pracodawcy w zakresie bezpieczeństwa i higieny pracy.</w:t>
      </w:r>
    </w:p>
    <w:p w:rsidR="000B22B3" w:rsidRDefault="000B22B3" w:rsidP="00DC41CE">
      <w:pPr>
        <w:numPr>
          <w:ilvl w:val="1"/>
          <w:numId w:val="1"/>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 xml:space="preserve">Poznanie zasad </w:t>
      </w:r>
      <w:r w:rsidR="00991041">
        <w:rPr>
          <w:rFonts w:ascii="Arial" w:hAnsi="Arial" w:cs="Arial"/>
          <w:color w:val="auto"/>
          <w:sz w:val="20"/>
          <w:szCs w:val="20"/>
        </w:rPr>
        <w:t>reagowania na wypadki i zagrożenia w przemyśle szklarskim oraz zasad udzielania pierwszej pomocy przedmedycznej.</w:t>
      </w:r>
    </w:p>
    <w:p w:rsidR="00991041" w:rsidRPr="000B22B3" w:rsidRDefault="00991041" w:rsidP="00DC41CE">
      <w:pPr>
        <w:numPr>
          <w:ilvl w:val="1"/>
          <w:numId w:val="1"/>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Poznanie zasad organizacji stanowisk pracy zgodnie z</w:t>
      </w:r>
      <w:r w:rsidRPr="00991041">
        <w:rPr>
          <w:rFonts w:ascii="Arial" w:hAnsi="Arial" w:cs="Arial"/>
          <w:color w:val="auto"/>
          <w:sz w:val="20"/>
          <w:szCs w:val="20"/>
        </w:rPr>
        <w:t xml:space="preserve"> obowiązującymi przepisami bezpieczeństwa i higieny pracy, ochrony przeciwpożarowej i</w:t>
      </w:r>
      <w:r w:rsidR="00AF3631">
        <w:rPr>
          <w:rFonts w:ascii="Arial" w:hAnsi="Arial" w:cs="Arial"/>
          <w:color w:val="auto"/>
          <w:sz w:val="20"/>
          <w:szCs w:val="20"/>
        </w:rPr>
        <w:t> </w:t>
      </w:r>
      <w:r w:rsidRPr="00991041">
        <w:rPr>
          <w:rFonts w:ascii="Arial" w:hAnsi="Arial" w:cs="Arial"/>
          <w:color w:val="auto"/>
          <w:sz w:val="20"/>
          <w:szCs w:val="20"/>
        </w:rPr>
        <w:t>ochrony środowiska</w:t>
      </w:r>
      <w:r>
        <w:rPr>
          <w:rFonts w:ascii="Arial" w:hAnsi="Arial" w:cs="Arial"/>
          <w:color w:val="auto"/>
          <w:sz w:val="20"/>
          <w:szCs w:val="20"/>
        </w:rPr>
        <w:t xml:space="preserve"> oraz wymaganiami ergonomii.</w:t>
      </w:r>
    </w:p>
    <w:p w:rsidR="000B22B3" w:rsidRPr="000B22B3" w:rsidRDefault="000B22B3" w:rsidP="00DC41CE">
      <w:pPr>
        <w:spacing w:line="360" w:lineRule="auto"/>
        <w:contextualSpacing/>
        <w:jc w:val="both"/>
        <w:rPr>
          <w:rFonts w:ascii="Arial" w:hAnsi="Arial" w:cs="Arial"/>
          <w:color w:val="auto"/>
          <w:sz w:val="20"/>
          <w:szCs w:val="20"/>
        </w:rPr>
      </w:pPr>
    </w:p>
    <w:p w:rsidR="000B22B3" w:rsidRPr="000B22B3" w:rsidRDefault="000B22B3"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operacyjne:</w:t>
      </w:r>
    </w:p>
    <w:p w:rsidR="000B22B3" w:rsidRPr="000B22B3"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z</w:t>
      </w:r>
      <w:r w:rsidR="000B22B3" w:rsidRPr="000B22B3">
        <w:rPr>
          <w:rFonts w:ascii="Arial" w:hAnsi="Arial" w:cs="Arial"/>
          <w:color w:val="auto"/>
          <w:sz w:val="20"/>
          <w:szCs w:val="20"/>
        </w:rPr>
        <w:t>interpretować pojęcia z związane z bezpieczeństwem i higieną pracy, ochroną przeciwpożarową, ochroną środowiska i ergonomią,</w:t>
      </w:r>
    </w:p>
    <w:p w:rsidR="000B22B3" w:rsidRPr="000B22B3" w:rsidRDefault="000B22B3"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47541F">
        <w:rPr>
          <w:rFonts w:ascii="Arial" w:hAnsi="Arial" w:cs="Arial"/>
          <w:color w:val="auto"/>
          <w:sz w:val="20"/>
          <w:szCs w:val="20"/>
        </w:rPr>
        <w:t>wskazać</w:t>
      </w:r>
      <w:r w:rsidRPr="000B22B3">
        <w:rPr>
          <w:rFonts w:ascii="Arial" w:hAnsi="Arial" w:cs="Arial"/>
          <w:color w:val="auto"/>
          <w:sz w:val="20"/>
          <w:szCs w:val="20"/>
        </w:rPr>
        <w:t xml:space="preserve"> zadania i uprawnienia instytucji oraz służb działających w zakresie ochrony pracy, ochrony przeciwpożarowej oraz ochrony środowiska,</w:t>
      </w:r>
    </w:p>
    <w:p w:rsidR="000B22B3"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określ</w:t>
      </w:r>
      <w:r>
        <w:rPr>
          <w:rFonts w:ascii="Arial" w:hAnsi="Arial" w:cs="Arial"/>
          <w:color w:val="auto"/>
          <w:sz w:val="20"/>
          <w:szCs w:val="20"/>
        </w:rPr>
        <w:t>i</w:t>
      </w:r>
      <w:r w:rsidRPr="000B22B3">
        <w:rPr>
          <w:rFonts w:ascii="Arial" w:hAnsi="Arial" w:cs="Arial"/>
          <w:color w:val="auto"/>
          <w:sz w:val="20"/>
          <w:szCs w:val="20"/>
        </w:rPr>
        <w:t xml:space="preserve">ć </w:t>
      </w:r>
      <w:r w:rsidR="000B22B3" w:rsidRPr="000B22B3">
        <w:rPr>
          <w:rFonts w:ascii="Arial" w:hAnsi="Arial" w:cs="Arial"/>
          <w:color w:val="auto"/>
          <w:sz w:val="20"/>
          <w:szCs w:val="20"/>
        </w:rPr>
        <w:t>prawa i obowiązki pracownika oraz pracodawcy w zakresie bezpieczeństwa i higieny pracy,</w:t>
      </w:r>
    </w:p>
    <w:p w:rsidR="00991041"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za</w:t>
      </w:r>
      <w:r w:rsidR="00CD3FB2">
        <w:rPr>
          <w:rFonts w:ascii="Arial" w:hAnsi="Arial" w:cs="Arial"/>
          <w:color w:val="auto"/>
          <w:sz w:val="20"/>
          <w:szCs w:val="20"/>
        </w:rPr>
        <w:t>stosować</w:t>
      </w:r>
      <w:r w:rsidR="00CD3FB2" w:rsidRPr="00CD3FB2">
        <w:rPr>
          <w:rFonts w:ascii="Arial" w:hAnsi="Arial" w:cs="Arial"/>
          <w:color w:val="auto"/>
          <w:sz w:val="20"/>
          <w:szCs w:val="20"/>
        </w:rPr>
        <w:t xml:space="preserve"> procedury postępowania podczas wypadku przy pracy oraz w stanach zagrożenia zdrowia i życia</w:t>
      </w:r>
      <w:r w:rsidR="00CD3FB2">
        <w:rPr>
          <w:rFonts w:ascii="Arial" w:hAnsi="Arial" w:cs="Arial"/>
          <w:color w:val="auto"/>
          <w:sz w:val="20"/>
          <w:szCs w:val="20"/>
        </w:rPr>
        <w:t>,</w:t>
      </w:r>
    </w:p>
    <w:p w:rsidR="00CD3FB2" w:rsidRPr="00CD3FB2" w:rsidRDefault="0047541F" w:rsidP="00DC41CE">
      <w:pPr>
        <w:numPr>
          <w:ilvl w:val="0"/>
          <w:numId w:val="2"/>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określi</w:t>
      </w:r>
      <w:r w:rsidRPr="00CD3FB2">
        <w:rPr>
          <w:rFonts w:ascii="Arial" w:hAnsi="Arial" w:cs="Arial"/>
          <w:color w:val="auto"/>
          <w:sz w:val="20"/>
          <w:szCs w:val="20"/>
        </w:rPr>
        <w:t xml:space="preserve">ć </w:t>
      </w:r>
      <w:r w:rsidR="00CD3FB2" w:rsidRPr="00CD3FB2">
        <w:rPr>
          <w:rFonts w:ascii="Arial" w:hAnsi="Arial" w:cs="Arial"/>
          <w:color w:val="auto"/>
          <w:sz w:val="20"/>
          <w:szCs w:val="20"/>
        </w:rPr>
        <w:t>zasady udzielania pierwszej pomocy poszkodowanym w wypadkach przy pracy oraz w stanach zagrożenia zdrowia i życia</w:t>
      </w:r>
      <w:r w:rsidR="00CD3FB2">
        <w:rPr>
          <w:rFonts w:ascii="Arial" w:hAnsi="Arial" w:cs="Arial"/>
          <w:color w:val="auto"/>
          <w:sz w:val="20"/>
          <w:szCs w:val="20"/>
        </w:rPr>
        <w:t>,</w:t>
      </w:r>
    </w:p>
    <w:p w:rsidR="00837A88"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określ</w:t>
      </w:r>
      <w:r>
        <w:rPr>
          <w:rFonts w:ascii="Arial" w:hAnsi="Arial" w:cs="Arial"/>
          <w:color w:val="auto"/>
          <w:sz w:val="20"/>
          <w:szCs w:val="20"/>
        </w:rPr>
        <w:t>i</w:t>
      </w:r>
      <w:r w:rsidRPr="000B22B3">
        <w:rPr>
          <w:rFonts w:ascii="Arial" w:hAnsi="Arial" w:cs="Arial"/>
          <w:color w:val="auto"/>
          <w:sz w:val="20"/>
          <w:szCs w:val="20"/>
        </w:rPr>
        <w:t xml:space="preserve">ć </w:t>
      </w:r>
      <w:r w:rsidR="000B22B3" w:rsidRPr="000B22B3">
        <w:rPr>
          <w:rFonts w:ascii="Arial" w:hAnsi="Arial" w:cs="Arial"/>
          <w:color w:val="auto"/>
          <w:sz w:val="20"/>
          <w:szCs w:val="20"/>
        </w:rPr>
        <w:t xml:space="preserve">skutki oddziaływania czynników środowiska pracy w </w:t>
      </w:r>
      <w:r w:rsidR="00CD3FB2">
        <w:rPr>
          <w:rFonts w:ascii="Arial" w:hAnsi="Arial" w:cs="Arial"/>
          <w:color w:val="auto"/>
          <w:sz w:val="20"/>
          <w:szCs w:val="20"/>
        </w:rPr>
        <w:t>przemyśle szklarskim</w:t>
      </w:r>
      <w:r w:rsidR="000B22B3" w:rsidRPr="000B22B3">
        <w:rPr>
          <w:rFonts w:ascii="Arial" w:hAnsi="Arial" w:cs="Arial"/>
          <w:color w:val="auto"/>
          <w:sz w:val="20"/>
          <w:szCs w:val="20"/>
        </w:rPr>
        <w:t xml:space="preserve"> na organizm człowieka,</w:t>
      </w:r>
    </w:p>
    <w:p w:rsidR="00837A88" w:rsidRPr="000B22B3" w:rsidRDefault="00837A88"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dobr</w:t>
      </w:r>
      <w:r w:rsidRPr="00837A88">
        <w:rPr>
          <w:rFonts w:ascii="Arial" w:hAnsi="Arial" w:cs="Arial"/>
          <w:color w:val="auto"/>
          <w:sz w:val="20"/>
          <w:szCs w:val="20"/>
        </w:rPr>
        <w:t>ać środki ochrony indywidualnej i zbiorowej do rodzaju zagrożeń występujących na stanowiskach pracy w przemyśle szklarskim</w:t>
      </w:r>
      <w:r>
        <w:rPr>
          <w:rFonts w:ascii="Arial" w:hAnsi="Arial" w:cs="Arial"/>
          <w:color w:val="auto"/>
          <w:sz w:val="20"/>
          <w:szCs w:val="20"/>
        </w:rPr>
        <w:t>,</w:t>
      </w:r>
    </w:p>
    <w:p w:rsidR="000B22B3" w:rsidRPr="000B22B3" w:rsidRDefault="000B22B3"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wykonać zadania zawodowe zgodnie z zasadami bezpieczeństwa i higieny pracy, ochrony przeciwpożarowej, ochrony środowiska oraz ergonomii</w:t>
      </w:r>
      <w:r w:rsidR="00837A88">
        <w:rPr>
          <w:rFonts w:ascii="Arial" w:hAnsi="Arial" w:cs="Arial"/>
          <w:color w:val="auto"/>
          <w:sz w:val="20"/>
          <w:szCs w:val="20"/>
        </w:rPr>
        <w:t>.</w:t>
      </w:r>
    </w:p>
    <w:p w:rsidR="000B22B3" w:rsidRDefault="000B22B3" w:rsidP="00DC41CE">
      <w:pPr>
        <w:spacing w:line="360" w:lineRule="auto"/>
        <w:jc w:val="both"/>
        <w:rPr>
          <w:rFonts w:ascii="Arial" w:hAnsi="Arial" w:cs="Arial"/>
          <w:b/>
          <w:sz w:val="20"/>
          <w:szCs w:val="20"/>
        </w:rPr>
      </w:pPr>
    </w:p>
    <w:p w:rsidR="000964E0" w:rsidRDefault="000964E0" w:rsidP="00DC41CE">
      <w:pPr>
        <w:spacing w:line="360" w:lineRule="auto"/>
        <w:jc w:val="both"/>
        <w:rPr>
          <w:rFonts w:ascii="Arial" w:hAnsi="Arial" w:cs="Arial"/>
          <w:sz w:val="20"/>
          <w:szCs w:val="20"/>
        </w:rPr>
      </w:pPr>
      <w:r w:rsidRPr="00D844F1">
        <w:rPr>
          <w:rFonts w:ascii="Arial" w:hAnsi="Arial" w:cs="Arial"/>
          <w:b/>
          <w:sz w:val="20"/>
          <w:szCs w:val="20"/>
        </w:rPr>
        <w:t>MATERIAŁ NAUCZANI</w:t>
      </w:r>
      <w:r>
        <w:rPr>
          <w:rFonts w:ascii="Arial" w:hAnsi="Arial" w:cs="Arial"/>
          <w:b/>
          <w:sz w:val="20"/>
          <w:szCs w:val="20"/>
        </w:rPr>
        <w:t>A</w:t>
      </w:r>
      <w:r w:rsidR="00F3383F">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C00737" w:rsidRPr="000C211D" w:rsidTr="0086543F">
        <w:tc>
          <w:tcPr>
            <w:tcW w:w="786" w:type="pct"/>
            <w:vMerge w:val="restart"/>
          </w:tcPr>
          <w:p w:rsidR="00D844F1" w:rsidRPr="000C211D" w:rsidRDefault="00D844F1" w:rsidP="00F21044">
            <w:pPr>
              <w:rPr>
                <w:rFonts w:ascii="Arial" w:hAnsi="Arial" w:cs="Arial"/>
                <w:sz w:val="20"/>
                <w:szCs w:val="20"/>
              </w:rPr>
            </w:pPr>
            <w:r w:rsidRPr="000C211D">
              <w:rPr>
                <w:rFonts w:ascii="Arial" w:hAnsi="Arial" w:cs="Arial"/>
                <w:sz w:val="20"/>
                <w:szCs w:val="20"/>
              </w:rPr>
              <w:t>Dział programowy</w:t>
            </w:r>
          </w:p>
        </w:tc>
        <w:tc>
          <w:tcPr>
            <w:tcW w:w="847" w:type="pct"/>
            <w:vMerge w:val="restart"/>
          </w:tcPr>
          <w:p w:rsidR="00D844F1" w:rsidRPr="000C211D" w:rsidRDefault="00D844F1" w:rsidP="00F21044">
            <w:pPr>
              <w:rPr>
                <w:rFonts w:ascii="Arial" w:hAnsi="Arial" w:cs="Arial"/>
                <w:sz w:val="20"/>
                <w:szCs w:val="20"/>
              </w:rPr>
            </w:pPr>
            <w:r w:rsidRPr="000C211D">
              <w:rPr>
                <w:rFonts w:ascii="Arial" w:hAnsi="Arial" w:cs="Arial"/>
                <w:sz w:val="20"/>
                <w:szCs w:val="20"/>
              </w:rPr>
              <w:t>Tematy jednostek metodycznych</w:t>
            </w:r>
          </w:p>
        </w:tc>
        <w:tc>
          <w:tcPr>
            <w:tcW w:w="399" w:type="pct"/>
            <w:vMerge w:val="restart"/>
          </w:tcPr>
          <w:p w:rsidR="00D844F1" w:rsidRPr="000C211D" w:rsidRDefault="00D844F1" w:rsidP="00F21044">
            <w:pPr>
              <w:jc w:val="center"/>
              <w:rPr>
                <w:color w:val="auto"/>
                <w:sz w:val="20"/>
                <w:szCs w:val="20"/>
              </w:rPr>
            </w:pPr>
            <w:r w:rsidRPr="000C211D">
              <w:rPr>
                <w:rFonts w:ascii="Arial" w:hAnsi="Arial" w:cs="Arial"/>
                <w:sz w:val="20"/>
                <w:szCs w:val="20"/>
              </w:rPr>
              <w:t>Liczba godz.</w:t>
            </w:r>
          </w:p>
        </w:tc>
        <w:tc>
          <w:tcPr>
            <w:tcW w:w="2492" w:type="pct"/>
            <w:gridSpan w:val="2"/>
          </w:tcPr>
          <w:p w:rsidR="00D844F1" w:rsidRPr="000C211D" w:rsidRDefault="00D844F1" w:rsidP="00F21044">
            <w:pPr>
              <w:jc w:val="center"/>
              <w:rPr>
                <w:color w:val="auto"/>
                <w:sz w:val="20"/>
                <w:szCs w:val="20"/>
              </w:rPr>
            </w:pPr>
            <w:r w:rsidRPr="000C211D">
              <w:rPr>
                <w:rFonts w:ascii="Arial" w:hAnsi="Arial" w:cs="Arial"/>
                <w:sz w:val="20"/>
                <w:szCs w:val="20"/>
              </w:rPr>
              <w:t>Wymagania programowe</w:t>
            </w:r>
          </w:p>
        </w:tc>
        <w:tc>
          <w:tcPr>
            <w:tcW w:w="476" w:type="pct"/>
          </w:tcPr>
          <w:p w:rsidR="00D844F1" w:rsidRPr="000C211D" w:rsidRDefault="00D844F1" w:rsidP="00F21044">
            <w:pPr>
              <w:jc w:val="center"/>
              <w:rPr>
                <w:rFonts w:ascii="Arial" w:hAnsi="Arial" w:cs="Arial"/>
                <w:color w:val="auto"/>
                <w:sz w:val="20"/>
                <w:szCs w:val="20"/>
              </w:rPr>
            </w:pPr>
            <w:r w:rsidRPr="000C211D">
              <w:rPr>
                <w:rFonts w:ascii="Arial" w:hAnsi="Arial" w:cs="Arial"/>
                <w:color w:val="auto"/>
                <w:sz w:val="20"/>
                <w:szCs w:val="20"/>
              </w:rPr>
              <w:t>Uwagi o realizacji</w:t>
            </w:r>
          </w:p>
        </w:tc>
      </w:tr>
      <w:tr w:rsidR="00C00737" w:rsidRPr="000C211D" w:rsidTr="0086543F">
        <w:tc>
          <w:tcPr>
            <w:tcW w:w="786" w:type="pct"/>
            <w:vMerge/>
          </w:tcPr>
          <w:p w:rsidR="00D844F1" w:rsidRPr="000C211D" w:rsidRDefault="00D844F1" w:rsidP="00F21044">
            <w:pPr>
              <w:rPr>
                <w:rFonts w:ascii="Arial" w:hAnsi="Arial" w:cs="Arial"/>
                <w:sz w:val="20"/>
                <w:szCs w:val="20"/>
              </w:rPr>
            </w:pPr>
          </w:p>
        </w:tc>
        <w:tc>
          <w:tcPr>
            <w:tcW w:w="847" w:type="pct"/>
            <w:vMerge/>
          </w:tcPr>
          <w:p w:rsidR="00D844F1" w:rsidRPr="000C211D" w:rsidRDefault="00D844F1" w:rsidP="00F21044">
            <w:pPr>
              <w:rPr>
                <w:rFonts w:ascii="Arial" w:hAnsi="Arial" w:cs="Arial"/>
                <w:sz w:val="20"/>
                <w:szCs w:val="20"/>
              </w:rPr>
            </w:pPr>
          </w:p>
        </w:tc>
        <w:tc>
          <w:tcPr>
            <w:tcW w:w="399" w:type="pct"/>
            <w:vMerge/>
          </w:tcPr>
          <w:p w:rsidR="00D844F1" w:rsidRPr="000C211D" w:rsidRDefault="00D844F1" w:rsidP="00F21044">
            <w:pPr>
              <w:jc w:val="center"/>
              <w:rPr>
                <w:color w:val="auto"/>
                <w:sz w:val="20"/>
                <w:szCs w:val="20"/>
              </w:rPr>
            </w:pPr>
          </w:p>
        </w:tc>
        <w:tc>
          <w:tcPr>
            <w:tcW w:w="1284" w:type="pct"/>
          </w:tcPr>
          <w:p w:rsidR="00D844F1" w:rsidRDefault="000C211D" w:rsidP="00F21044">
            <w:pPr>
              <w:jc w:val="center"/>
              <w:rPr>
                <w:rFonts w:ascii="Arial" w:hAnsi="Arial" w:cs="Arial"/>
                <w:sz w:val="20"/>
                <w:szCs w:val="20"/>
              </w:rPr>
            </w:pPr>
            <w:r w:rsidRPr="000C211D">
              <w:rPr>
                <w:rFonts w:ascii="Arial" w:hAnsi="Arial" w:cs="Arial"/>
                <w:sz w:val="20"/>
                <w:szCs w:val="20"/>
              </w:rPr>
              <w:t>P</w:t>
            </w:r>
            <w:r w:rsidR="00D844F1" w:rsidRPr="000C211D">
              <w:rPr>
                <w:rFonts w:ascii="Arial" w:hAnsi="Arial" w:cs="Arial"/>
                <w:sz w:val="20"/>
                <w:szCs w:val="20"/>
              </w:rPr>
              <w:t>odstawowe</w:t>
            </w:r>
          </w:p>
          <w:p w:rsidR="000C211D" w:rsidRPr="000C211D" w:rsidRDefault="000C211D" w:rsidP="00F21044">
            <w:pPr>
              <w:jc w:val="center"/>
              <w:rPr>
                <w:b/>
                <w:color w:val="auto"/>
                <w:sz w:val="20"/>
                <w:szCs w:val="20"/>
              </w:rPr>
            </w:pPr>
            <w:r w:rsidRPr="000C211D">
              <w:rPr>
                <w:rFonts w:ascii="Arial" w:hAnsi="Arial" w:cs="Arial"/>
                <w:b/>
                <w:sz w:val="20"/>
                <w:szCs w:val="20"/>
              </w:rPr>
              <w:t>Uczeń potrafi:</w:t>
            </w:r>
          </w:p>
        </w:tc>
        <w:tc>
          <w:tcPr>
            <w:tcW w:w="1208" w:type="pct"/>
          </w:tcPr>
          <w:p w:rsidR="00D844F1" w:rsidRDefault="000C211D" w:rsidP="00F21044">
            <w:pPr>
              <w:jc w:val="center"/>
              <w:rPr>
                <w:rFonts w:ascii="Arial" w:hAnsi="Arial" w:cs="Arial"/>
                <w:sz w:val="20"/>
                <w:szCs w:val="20"/>
              </w:rPr>
            </w:pPr>
            <w:r w:rsidRPr="000C211D">
              <w:rPr>
                <w:rFonts w:ascii="Arial" w:hAnsi="Arial" w:cs="Arial"/>
                <w:sz w:val="20"/>
                <w:szCs w:val="20"/>
              </w:rPr>
              <w:t>P</w:t>
            </w:r>
            <w:r w:rsidR="00D844F1" w:rsidRPr="000C211D">
              <w:rPr>
                <w:rFonts w:ascii="Arial" w:hAnsi="Arial" w:cs="Arial"/>
                <w:sz w:val="20"/>
                <w:szCs w:val="20"/>
              </w:rPr>
              <w:t>onadpodstawowe</w:t>
            </w:r>
          </w:p>
          <w:p w:rsidR="000C211D" w:rsidRPr="000C211D" w:rsidRDefault="000C211D" w:rsidP="00F21044">
            <w:pPr>
              <w:jc w:val="center"/>
              <w:rPr>
                <w:color w:val="auto"/>
                <w:sz w:val="20"/>
                <w:szCs w:val="20"/>
              </w:rPr>
            </w:pPr>
            <w:r w:rsidRPr="000C211D">
              <w:rPr>
                <w:rFonts w:ascii="Arial" w:hAnsi="Arial" w:cs="Arial"/>
                <w:b/>
                <w:sz w:val="20"/>
                <w:szCs w:val="20"/>
              </w:rPr>
              <w:t>Uczeń potrafi:</w:t>
            </w:r>
          </w:p>
        </w:tc>
        <w:tc>
          <w:tcPr>
            <w:tcW w:w="476" w:type="pct"/>
          </w:tcPr>
          <w:p w:rsidR="00D844F1" w:rsidRPr="000C211D" w:rsidRDefault="005B23B8" w:rsidP="00F21044">
            <w:pPr>
              <w:jc w:val="center"/>
              <w:rPr>
                <w:rFonts w:ascii="Arial" w:hAnsi="Arial" w:cs="Arial"/>
                <w:color w:val="auto"/>
                <w:sz w:val="20"/>
                <w:szCs w:val="20"/>
              </w:rPr>
            </w:pPr>
            <w:r w:rsidRPr="000C211D">
              <w:rPr>
                <w:rFonts w:ascii="Arial" w:hAnsi="Arial" w:cs="Arial"/>
                <w:color w:val="auto"/>
                <w:sz w:val="20"/>
                <w:szCs w:val="20"/>
              </w:rPr>
              <w:t>Etap realizacji</w:t>
            </w:r>
          </w:p>
        </w:tc>
      </w:tr>
      <w:tr w:rsidR="00833D20" w:rsidRPr="000C211D" w:rsidTr="0086543F">
        <w:tc>
          <w:tcPr>
            <w:tcW w:w="786" w:type="pct"/>
            <w:vMerge w:val="restart"/>
          </w:tcPr>
          <w:p w:rsidR="00833D20" w:rsidRPr="000C211D" w:rsidRDefault="00F3383F" w:rsidP="00F21044">
            <w:pPr>
              <w:rPr>
                <w:rFonts w:ascii="Arial" w:hAnsi="Arial" w:cs="Arial"/>
                <w:sz w:val="20"/>
                <w:szCs w:val="20"/>
              </w:rPr>
            </w:pPr>
            <w:r w:rsidRPr="00F3383F">
              <w:rPr>
                <w:rFonts w:ascii="Arial" w:hAnsi="Arial" w:cs="Arial"/>
                <w:sz w:val="20"/>
                <w:szCs w:val="20"/>
              </w:rPr>
              <w:t>I. Bezpieczeństwo</w:t>
            </w:r>
            <w:r w:rsidR="00ED6EAE">
              <w:rPr>
                <w:rFonts w:ascii="Arial" w:hAnsi="Arial" w:cs="Arial"/>
                <w:sz w:val="20"/>
                <w:szCs w:val="20"/>
              </w:rPr>
              <w:t xml:space="preserve"> i </w:t>
            </w:r>
            <w:r w:rsidRPr="00F3383F">
              <w:rPr>
                <w:rFonts w:ascii="Arial" w:hAnsi="Arial" w:cs="Arial"/>
                <w:sz w:val="20"/>
                <w:szCs w:val="20"/>
              </w:rPr>
              <w:t>higiena pracy</w:t>
            </w:r>
            <w:r w:rsidR="00ED6EAE">
              <w:rPr>
                <w:rFonts w:ascii="Arial" w:hAnsi="Arial" w:cs="Arial"/>
                <w:sz w:val="20"/>
                <w:szCs w:val="20"/>
              </w:rPr>
              <w:t xml:space="preserve"> </w:t>
            </w:r>
            <w:r w:rsidR="00ED6EAE">
              <w:rPr>
                <w:rFonts w:ascii="Arial" w:hAnsi="Arial" w:cs="Arial"/>
                <w:sz w:val="20"/>
                <w:szCs w:val="20"/>
              </w:rPr>
              <w:lastRenderedPageBreak/>
              <w:t>w </w:t>
            </w:r>
            <w:r w:rsidRPr="00F3383F">
              <w:rPr>
                <w:rFonts w:ascii="Arial" w:hAnsi="Arial" w:cs="Arial"/>
                <w:sz w:val="20"/>
                <w:szCs w:val="20"/>
              </w:rPr>
              <w:t>przemyśle szklarskim</w:t>
            </w:r>
          </w:p>
        </w:tc>
        <w:tc>
          <w:tcPr>
            <w:tcW w:w="847" w:type="pct"/>
          </w:tcPr>
          <w:p w:rsidR="00833D20" w:rsidRPr="000C211D" w:rsidRDefault="00F3383F" w:rsidP="00F21044">
            <w:pPr>
              <w:rPr>
                <w:rFonts w:ascii="Arial" w:hAnsi="Arial" w:cs="Arial"/>
                <w:sz w:val="20"/>
                <w:szCs w:val="20"/>
              </w:rPr>
            </w:pPr>
            <w:r w:rsidRPr="00F3383F">
              <w:rPr>
                <w:rFonts w:ascii="Arial" w:hAnsi="Arial" w:cs="Arial"/>
                <w:sz w:val="20"/>
                <w:szCs w:val="20"/>
              </w:rPr>
              <w:lastRenderedPageBreak/>
              <w:t>1. Podstawowe informacje</w:t>
            </w:r>
            <w:r w:rsidR="00FD283B">
              <w:rPr>
                <w:rFonts w:ascii="Arial" w:hAnsi="Arial" w:cs="Arial"/>
                <w:sz w:val="20"/>
                <w:szCs w:val="20"/>
              </w:rPr>
              <w:t xml:space="preserve"> o </w:t>
            </w:r>
            <w:r w:rsidRPr="00F3383F">
              <w:rPr>
                <w:rFonts w:ascii="Arial" w:hAnsi="Arial" w:cs="Arial"/>
                <w:sz w:val="20"/>
                <w:szCs w:val="20"/>
              </w:rPr>
              <w:t>bhp</w:t>
            </w:r>
            <w:r w:rsidR="00ED6EAE">
              <w:rPr>
                <w:rFonts w:ascii="Arial" w:hAnsi="Arial" w:cs="Arial"/>
                <w:sz w:val="20"/>
                <w:szCs w:val="20"/>
              </w:rPr>
              <w:t xml:space="preserve"> </w:t>
            </w:r>
            <w:r w:rsidR="00ED6EAE">
              <w:rPr>
                <w:rFonts w:ascii="Arial" w:hAnsi="Arial" w:cs="Arial"/>
                <w:sz w:val="20"/>
                <w:szCs w:val="20"/>
              </w:rPr>
              <w:lastRenderedPageBreak/>
              <w:t>i </w:t>
            </w:r>
            <w:r w:rsidRPr="00F3383F">
              <w:rPr>
                <w:rFonts w:ascii="Arial" w:hAnsi="Arial" w:cs="Arial"/>
                <w:sz w:val="20"/>
                <w:szCs w:val="20"/>
              </w:rPr>
              <w:t>ochronie środowiska</w:t>
            </w:r>
          </w:p>
        </w:tc>
        <w:tc>
          <w:tcPr>
            <w:tcW w:w="399" w:type="pct"/>
          </w:tcPr>
          <w:p w:rsidR="00833D20" w:rsidRPr="00991041" w:rsidRDefault="00833D20" w:rsidP="00F21044">
            <w:pPr>
              <w:jc w:val="center"/>
              <w:rPr>
                <w:rFonts w:ascii="Arial" w:hAnsi="Arial" w:cs="Arial"/>
                <w:color w:val="auto"/>
                <w:sz w:val="20"/>
                <w:szCs w:val="20"/>
              </w:rPr>
            </w:pPr>
          </w:p>
        </w:tc>
        <w:tc>
          <w:tcPr>
            <w:tcW w:w="1284" w:type="pct"/>
          </w:tcPr>
          <w:p w:rsidR="00CD3FB2" w:rsidRPr="00C44160" w:rsidRDefault="00CD3FB2" w:rsidP="00A41572">
            <w:pPr>
              <w:pStyle w:val="Akapitzlist"/>
              <w:numPr>
                <w:ilvl w:val="0"/>
                <w:numId w:val="139"/>
              </w:numPr>
              <w:tabs>
                <w:tab w:val="left" w:pos="318"/>
              </w:tabs>
              <w:rPr>
                <w:rFonts w:ascii="Arial" w:hAnsi="Arial" w:cs="Arial"/>
                <w:sz w:val="20"/>
                <w:szCs w:val="20"/>
              </w:rPr>
            </w:pPr>
            <w:r w:rsidRPr="00C44160">
              <w:rPr>
                <w:rFonts w:ascii="Arial" w:hAnsi="Arial" w:cs="Arial"/>
                <w:sz w:val="20"/>
                <w:szCs w:val="20"/>
              </w:rPr>
              <w:t xml:space="preserve">wymieniać akty prawne </w:t>
            </w:r>
            <w:r w:rsidRPr="00C44160">
              <w:rPr>
                <w:rFonts w:ascii="Arial" w:hAnsi="Arial" w:cs="Arial"/>
                <w:sz w:val="20"/>
                <w:szCs w:val="20"/>
              </w:rPr>
              <w:lastRenderedPageBreak/>
              <w:t>zewnętrznego oraz wewnątrzzakładowego określające wymagania</w:t>
            </w:r>
            <w:r w:rsidR="00ED6EAE">
              <w:rPr>
                <w:rFonts w:ascii="Arial" w:hAnsi="Arial" w:cs="Arial"/>
                <w:sz w:val="20"/>
                <w:szCs w:val="20"/>
              </w:rPr>
              <w:t xml:space="preserve"> w </w:t>
            </w:r>
            <w:r w:rsidRPr="00C44160">
              <w:rPr>
                <w:rFonts w:ascii="Arial" w:hAnsi="Arial" w:cs="Arial"/>
                <w:sz w:val="20"/>
                <w:szCs w:val="20"/>
              </w:rPr>
              <w:t>zakresie bezpieczeństwa</w:t>
            </w:r>
            <w:r w:rsidR="00ED6EAE">
              <w:rPr>
                <w:rFonts w:ascii="Arial" w:hAnsi="Arial" w:cs="Arial"/>
                <w:sz w:val="20"/>
                <w:szCs w:val="20"/>
              </w:rPr>
              <w:t xml:space="preserve"> i </w:t>
            </w:r>
            <w:r w:rsidRPr="00C44160">
              <w:rPr>
                <w:rFonts w:ascii="Arial" w:hAnsi="Arial" w:cs="Arial"/>
                <w:sz w:val="20"/>
                <w:szCs w:val="20"/>
              </w:rPr>
              <w:t>higieny pracy, ochrony przeciwpożarowej, ochrony środowiska</w:t>
            </w:r>
            <w:r w:rsidR="00A35403" w:rsidRPr="00C44160">
              <w:rPr>
                <w:rFonts w:ascii="Arial" w:hAnsi="Arial" w:cs="Arial"/>
                <w:sz w:val="20"/>
                <w:szCs w:val="20"/>
              </w:rPr>
              <w:t>,</w:t>
            </w:r>
          </w:p>
          <w:p w:rsidR="00833D20" w:rsidRPr="00C44160" w:rsidRDefault="00CD3FB2" w:rsidP="00A41572">
            <w:pPr>
              <w:pStyle w:val="Akapitzlist"/>
              <w:numPr>
                <w:ilvl w:val="0"/>
                <w:numId w:val="139"/>
              </w:numPr>
              <w:tabs>
                <w:tab w:val="left" w:pos="318"/>
              </w:tabs>
              <w:rPr>
                <w:rFonts w:ascii="Arial" w:hAnsi="Arial" w:cs="Arial"/>
                <w:sz w:val="20"/>
                <w:szCs w:val="20"/>
              </w:rPr>
            </w:pPr>
            <w:r w:rsidRPr="00C44160">
              <w:rPr>
                <w:rFonts w:ascii="Arial" w:hAnsi="Arial" w:cs="Arial"/>
                <w:sz w:val="20"/>
                <w:szCs w:val="20"/>
              </w:rPr>
              <w:t>definiować pojęcia związane z bezpieczeństwem pracy, ochroną pracy, ochroną przeciwpożarową</w:t>
            </w:r>
            <w:r w:rsidR="00ED6EAE">
              <w:rPr>
                <w:rFonts w:ascii="Arial" w:hAnsi="Arial" w:cs="Arial"/>
                <w:sz w:val="20"/>
                <w:szCs w:val="20"/>
              </w:rPr>
              <w:t xml:space="preserve"> i </w:t>
            </w:r>
            <w:r w:rsidRPr="00C44160">
              <w:rPr>
                <w:rFonts w:ascii="Arial" w:hAnsi="Arial" w:cs="Arial"/>
                <w:sz w:val="20"/>
                <w:szCs w:val="20"/>
              </w:rPr>
              <w:t>ergonomią</w:t>
            </w:r>
            <w:r w:rsidR="00A35403" w:rsidRPr="00C44160">
              <w:rPr>
                <w:rFonts w:ascii="Arial" w:hAnsi="Arial" w:cs="Arial"/>
                <w:sz w:val="20"/>
                <w:szCs w:val="20"/>
              </w:rPr>
              <w:t>.</w:t>
            </w:r>
          </w:p>
        </w:tc>
        <w:tc>
          <w:tcPr>
            <w:tcW w:w="1208" w:type="pct"/>
          </w:tcPr>
          <w:p w:rsidR="00693362" w:rsidRPr="00C44160" w:rsidRDefault="00CD3FB2" w:rsidP="00A41572">
            <w:pPr>
              <w:pStyle w:val="Akapitzlist"/>
              <w:numPr>
                <w:ilvl w:val="0"/>
                <w:numId w:val="139"/>
              </w:numPr>
              <w:tabs>
                <w:tab w:val="left" w:pos="351"/>
              </w:tabs>
              <w:rPr>
                <w:rFonts w:ascii="Arial" w:hAnsi="Arial" w:cs="Arial"/>
                <w:color w:val="auto"/>
                <w:sz w:val="20"/>
                <w:szCs w:val="20"/>
              </w:rPr>
            </w:pPr>
            <w:r w:rsidRPr="00C44160">
              <w:rPr>
                <w:rFonts w:ascii="Arial" w:hAnsi="Arial" w:cs="Arial"/>
                <w:color w:val="auto"/>
                <w:sz w:val="20"/>
                <w:szCs w:val="20"/>
              </w:rPr>
              <w:lastRenderedPageBreak/>
              <w:t xml:space="preserve">wymieniać działania </w:t>
            </w:r>
            <w:r w:rsidRPr="00C44160">
              <w:rPr>
                <w:rFonts w:ascii="Arial" w:hAnsi="Arial" w:cs="Arial"/>
                <w:color w:val="auto"/>
                <w:sz w:val="20"/>
                <w:szCs w:val="20"/>
              </w:rPr>
              <w:lastRenderedPageBreak/>
              <w:t>realizowane</w:t>
            </w:r>
            <w:r w:rsidR="00ED6EAE">
              <w:rPr>
                <w:rFonts w:ascii="Arial" w:hAnsi="Arial" w:cs="Arial"/>
                <w:color w:val="auto"/>
                <w:sz w:val="20"/>
                <w:szCs w:val="20"/>
              </w:rPr>
              <w:t xml:space="preserve"> w </w:t>
            </w:r>
            <w:r w:rsidRPr="00C44160">
              <w:rPr>
                <w:rFonts w:ascii="Arial" w:hAnsi="Arial" w:cs="Arial"/>
                <w:color w:val="auto"/>
                <w:sz w:val="20"/>
                <w:szCs w:val="20"/>
              </w:rPr>
              <w:t>zakresie bezpieczeństwa</w:t>
            </w:r>
            <w:r w:rsidR="00ED6EAE">
              <w:rPr>
                <w:rFonts w:ascii="Arial" w:hAnsi="Arial" w:cs="Arial"/>
                <w:color w:val="auto"/>
                <w:sz w:val="20"/>
                <w:szCs w:val="20"/>
              </w:rPr>
              <w:t xml:space="preserve"> i </w:t>
            </w:r>
            <w:r w:rsidRPr="00C44160">
              <w:rPr>
                <w:rFonts w:ascii="Arial" w:hAnsi="Arial" w:cs="Arial"/>
                <w:color w:val="auto"/>
                <w:sz w:val="20"/>
                <w:szCs w:val="20"/>
              </w:rPr>
              <w:t>higieny pracy, ochrony środowiska, ochrony przeciwpożarowej oraz ergonomii</w:t>
            </w:r>
            <w:r w:rsidR="00A35403" w:rsidRPr="00C44160">
              <w:rPr>
                <w:rFonts w:ascii="Arial" w:hAnsi="Arial" w:cs="Arial"/>
                <w:color w:val="auto"/>
                <w:sz w:val="20"/>
                <w:szCs w:val="20"/>
              </w:rPr>
              <w:t>.</w:t>
            </w:r>
          </w:p>
        </w:tc>
        <w:tc>
          <w:tcPr>
            <w:tcW w:w="476" w:type="pct"/>
          </w:tcPr>
          <w:p w:rsidR="00833D20" w:rsidRPr="001F6746" w:rsidRDefault="00CD3FB2" w:rsidP="00F21044">
            <w:pPr>
              <w:rPr>
                <w:rFonts w:ascii="Arial" w:hAnsi="Arial" w:cs="Arial"/>
                <w:color w:val="auto"/>
                <w:sz w:val="20"/>
                <w:szCs w:val="20"/>
              </w:rPr>
            </w:pPr>
            <w:r>
              <w:rPr>
                <w:rFonts w:ascii="Arial" w:hAnsi="Arial" w:cs="Arial"/>
                <w:color w:val="auto"/>
                <w:sz w:val="20"/>
                <w:szCs w:val="20"/>
              </w:rPr>
              <w:lastRenderedPageBreak/>
              <w:t>Klasa I</w:t>
            </w:r>
          </w:p>
        </w:tc>
      </w:tr>
      <w:tr w:rsidR="00833D20" w:rsidRPr="000C211D" w:rsidTr="0086543F">
        <w:tc>
          <w:tcPr>
            <w:tcW w:w="786" w:type="pct"/>
            <w:vMerge/>
          </w:tcPr>
          <w:p w:rsidR="00833D20" w:rsidRPr="000C211D" w:rsidRDefault="00833D20" w:rsidP="00F21044">
            <w:pPr>
              <w:rPr>
                <w:rFonts w:ascii="Arial" w:hAnsi="Arial" w:cs="Arial"/>
                <w:color w:val="auto"/>
                <w:sz w:val="20"/>
                <w:szCs w:val="20"/>
              </w:rPr>
            </w:pPr>
          </w:p>
        </w:tc>
        <w:tc>
          <w:tcPr>
            <w:tcW w:w="847" w:type="pct"/>
          </w:tcPr>
          <w:p w:rsidR="00833D20" w:rsidRPr="000C211D" w:rsidRDefault="00F3383F" w:rsidP="00F21044">
            <w:pPr>
              <w:rPr>
                <w:rFonts w:ascii="Arial" w:hAnsi="Arial" w:cs="Arial"/>
                <w:color w:val="auto"/>
                <w:sz w:val="20"/>
                <w:szCs w:val="20"/>
              </w:rPr>
            </w:pPr>
            <w:r w:rsidRPr="00F3383F">
              <w:rPr>
                <w:rFonts w:ascii="Arial" w:hAnsi="Arial" w:cs="Arial"/>
                <w:color w:val="auto"/>
                <w:sz w:val="20"/>
                <w:szCs w:val="20"/>
              </w:rPr>
              <w:t>2. Prawa</w:t>
            </w:r>
            <w:r w:rsidR="00ED6EAE">
              <w:rPr>
                <w:rFonts w:ascii="Arial" w:hAnsi="Arial" w:cs="Arial"/>
                <w:color w:val="auto"/>
                <w:sz w:val="20"/>
                <w:szCs w:val="20"/>
              </w:rPr>
              <w:t xml:space="preserve"> i </w:t>
            </w:r>
            <w:r w:rsidRPr="00F3383F">
              <w:rPr>
                <w:rFonts w:ascii="Arial" w:hAnsi="Arial" w:cs="Arial"/>
                <w:color w:val="auto"/>
                <w:sz w:val="20"/>
                <w:szCs w:val="20"/>
              </w:rPr>
              <w:t>obowiązki pracown</w:t>
            </w:r>
            <w:r>
              <w:rPr>
                <w:rFonts w:ascii="Arial" w:hAnsi="Arial" w:cs="Arial"/>
                <w:color w:val="auto"/>
                <w:sz w:val="20"/>
                <w:szCs w:val="20"/>
              </w:rPr>
              <w:t>ika</w:t>
            </w:r>
            <w:r w:rsidR="00ED6EAE">
              <w:rPr>
                <w:rFonts w:ascii="Arial" w:hAnsi="Arial" w:cs="Arial"/>
                <w:color w:val="auto"/>
                <w:sz w:val="20"/>
                <w:szCs w:val="20"/>
              </w:rPr>
              <w:t xml:space="preserve"> i </w:t>
            </w:r>
            <w:r>
              <w:rPr>
                <w:rFonts w:ascii="Arial" w:hAnsi="Arial" w:cs="Arial"/>
                <w:color w:val="auto"/>
                <w:sz w:val="20"/>
                <w:szCs w:val="20"/>
              </w:rPr>
              <w:t>pracoda</w:t>
            </w:r>
            <w:r w:rsidRPr="00F3383F">
              <w:rPr>
                <w:rFonts w:ascii="Arial" w:hAnsi="Arial" w:cs="Arial"/>
                <w:color w:val="auto"/>
                <w:sz w:val="20"/>
                <w:szCs w:val="20"/>
              </w:rPr>
              <w:t>wcy oraz nadzór</w:t>
            </w:r>
            <w:r w:rsidR="00ED6EAE">
              <w:rPr>
                <w:rFonts w:ascii="Arial" w:hAnsi="Arial" w:cs="Arial"/>
                <w:color w:val="auto"/>
                <w:sz w:val="20"/>
                <w:szCs w:val="20"/>
              </w:rPr>
              <w:t xml:space="preserve"> i </w:t>
            </w:r>
            <w:r w:rsidRPr="00F3383F">
              <w:rPr>
                <w:rFonts w:ascii="Arial" w:hAnsi="Arial" w:cs="Arial"/>
                <w:color w:val="auto"/>
                <w:sz w:val="20"/>
                <w:szCs w:val="20"/>
              </w:rPr>
              <w:t>kontrola</w:t>
            </w:r>
          </w:p>
        </w:tc>
        <w:tc>
          <w:tcPr>
            <w:tcW w:w="399" w:type="pct"/>
          </w:tcPr>
          <w:p w:rsidR="00833D20" w:rsidRPr="00991041" w:rsidRDefault="00833D20" w:rsidP="00F21044">
            <w:pPr>
              <w:jc w:val="center"/>
              <w:rPr>
                <w:rFonts w:ascii="Arial" w:hAnsi="Arial" w:cs="Arial"/>
                <w:color w:val="auto"/>
                <w:sz w:val="20"/>
                <w:szCs w:val="20"/>
              </w:rPr>
            </w:pPr>
          </w:p>
        </w:tc>
        <w:tc>
          <w:tcPr>
            <w:tcW w:w="1284" w:type="pct"/>
          </w:tcPr>
          <w:p w:rsidR="00CF76C9" w:rsidRPr="00C44160" w:rsidRDefault="00CD3FB2" w:rsidP="00A41572">
            <w:pPr>
              <w:pStyle w:val="Akapitzlist"/>
              <w:numPr>
                <w:ilvl w:val="0"/>
                <w:numId w:val="140"/>
              </w:numPr>
              <w:tabs>
                <w:tab w:val="left" w:pos="318"/>
              </w:tabs>
              <w:rPr>
                <w:rFonts w:ascii="Arial" w:hAnsi="Arial" w:cs="Arial"/>
                <w:sz w:val="20"/>
                <w:szCs w:val="20"/>
              </w:rPr>
            </w:pPr>
            <w:r w:rsidRPr="00C44160">
              <w:rPr>
                <w:rFonts w:ascii="Arial" w:hAnsi="Arial" w:cs="Arial"/>
                <w:sz w:val="20"/>
                <w:szCs w:val="20"/>
              </w:rPr>
              <w:t>wymieniać instytucje</w:t>
            </w:r>
            <w:r w:rsidR="00ED6EAE">
              <w:rPr>
                <w:rFonts w:ascii="Arial" w:hAnsi="Arial" w:cs="Arial"/>
                <w:sz w:val="20"/>
                <w:szCs w:val="20"/>
              </w:rPr>
              <w:t xml:space="preserve"> i </w:t>
            </w:r>
            <w:r w:rsidRPr="00C44160">
              <w:rPr>
                <w:rFonts w:ascii="Arial" w:hAnsi="Arial" w:cs="Arial"/>
                <w:sz w:val="20"/>
                <w:szCs w:val="20"/>
              </w:rPr>
              <w:t>służby działające</w:t>
            </w:r>
            <w:r w:rsidR="00ED6EAE">
              <w:rPr>
                <w:rFonts w:ascii="Arial" w:hAnsi="Arial" w:cs="Arial"/>
                <w:sz w:val="20"/>
                <w:szCs w:val="20"/>
              </w:rPr>
              <w:t xml:space="preserve"> w </w:t>
            </w:r>
            <w:r w:rsidRPr="00C44160">
              <w:rPr>
                <w:rFonts w:ascii="Arial" w:hAnsi="Arial" w:cs="Arial"/>
                <w:sz w:val="20"/>
                <w:szCs w:val="20"/>
              </w:rPr>
              <w:t>Polsce</w:t>
            </w:r>
            <w:r w:rsidR="00ED6EAE">
              <w:rPr>
                <w:rFonts w:ascii="Arial" w:hAnsi="Arial" w:cs="Arial"/>
                <w:sz w:val="20"/>
                <w:szCs w:val="20"/>
              </w:rPr>
              <w:t xml:space="preserve"> w </w:t>
            </w:r>
            <w:r w:rsidRPr="00C44160">
              <w:rPr>
                <w:rFonts w:ascii="Arial" w:hAnsi="Arial" w:cs="Arial"/>
                <w:sz w:val="20"/>
                <w:szCs w:val="20"/>
              </w:rPr>
              <w:t>zakresie ochrony pracy, ochrony przeciwpożarowej oraz ochrony środowiska</w:t>
            </w:r>
            <w:r w:rsidR="00A35403" w:rsidRPr="00C44160">
              <w:rPr>
                <w:rFonts w:ascii="Arial" w:hAnsi="Arial" w:cs="Arial"/>
                <w:sz w:val="20"/>
                <w:szCs w:val="20"/>
              </w:rPr>
              <w:t>.</w:t>
            </w:r>
          </w:p>
        </w:tc>
        <w:tc>
          <w:tcPr>
            <w:tcW w:w="1208" w:type="pct"/>
          </w:tcPr>
          <w:p w:rsidR="00CD3FB2" w:rsidRPr="00C44160" w:rsidRDefault="00CD3FB2" w:rsidP="00A41572">
            <w:pPr>
              <w:pStyle w:val="Akapitzlist"/>
              <w:numPr>
                <w:ilvl w:val="0"/>
                <w:numId w:val="140"/>
              </w:numPr>
              <w:tabs>
                <w:tab w:val="left" w:pos="351"/>
              </w:tabs>
              <w:rPr>
                <w:rFonts w:ascii="Arial" w:hAnsi="Arial" w:cs="Arial"/>
                <w:sz w:val="20"/>
                <w:szCs w:val="20"/>
              </w:rPr>
            </w:pPr>
            <w:r w:rsidRPr="00C44160">
              <w:rPr>
                <w:rFonts w:ascii="Arial" w:hAnsi="Arial" w:cs="Arial"/>
                <w:sz w:val="20"/>
                <w:szCs w:val="20"/>
              </w:rPr>
              <w:t>opisywać zadania, uprawnienia instytucji</w:t>
            </w:r>
            <w:r w:rsidR="00ED6EAE">
              <w:rPr>
                <w:rFonts w:ascii="Arial" w:hAnsi="Arial" w:cs="Arial"/>
                <w:sz w:val="20"/>
                <w:szCs w:val="20"/>
              </w:rPr>
              <w:t xml:space="preserve"> i </w:t>
            </w:r>
            <w:r w:rsidRPr="00C44160">
              <w:rPr>
                <w:rFonts w:ascii="Arial" w:hAnsi="Arial" w:cs="Arial"/>
                <w:sz w:val="20"/>
                <w:szCs w:val="20"/>
              </w:rPr>
              <w:t>służb zajmujących się ochroną pracy, ochroną przeciwpożarową oraz ochroną środowiska</w:t>
            </w:r>
            <w:r w:rsidR="00A35403" w:rsidRPr="00C44160">
              <w:rPr>
                <w:rFonts w:ascii="Arial" w:hAnsi="Arial" w:cs="Arial"/>
                <w:sz w:val="20"/>
                <w:szCs w:val="20"/>
              </w:rPr>
              <w:t>,</w:t>
            </w:r>
          </w:p>
          <w:p w:rsidR="00CD3FB2" w:rsidRPr="00C44160" w:rsidRDefault="00CD3FB2" w:rsidP="00A41572">
            <w:pPr>
              <w:pStyle w:val="Akapitzlist"/>
              <w:numPr>
                <w:ilvl w:val="0"/>
                <w:numId w:val="140"/>
              </w:numPr>
              <w:tabs>
                <w:tab w:val="left" w:pos="351"/>
              </w:tabs>
              <w:rPr>
                <w:rFonts w:ascii="Arial" w:hAnsi="Arial" w:cs="Arial"/>
                <w:sz w:val="20"/>
                <w:szCs w:val="20"/>
              </w:rPr>
            </w:pPr>
            <w:r w:rsidRPr="00C44160">
              <w:rPr>
                <w:rFonts w:ascii="Arial" w:hAnsi="Arial" w:cs="Arial"/>
                <w:sz w:val="20"/>
                <w:szCs w:val="20"/>
              </w:rPr>
              <w:t>wymieniać prawa</w:t>
            </w:r>
            <w:r w:rsidR="00ED6EAE">
              <w:rPr>
                <w:rFonts w:ascii="Arial" w:hAnsi="Arial" w:cs="Arial"/>
                <w:sz w:val="20"/>
                <w:szCs w:val="20"/>
              </w:rPr>
              <w:t xml:space="preserve"> i </w:t>
            </w:r>
            <w:r w:rsidRPr="00C44160">
              <w:rPr>
                <w:rFonts w:ascii="Arial" w:hAnsi="Arial" w:cs="Arial"/>
                <w:sz w:val="20"/>
                <w:szCs w:val="20"/>
              </w:rPr>
              <w:t>obowiązki pracownika, osoby kierującej pracownikami</w:t>
            </w:r>
            <w:r w:rsidR="00ED6EAE">
              <w:rPr>
                <w:rFonts w:ascii="Arial" w:hAnsi="Arial" w:cs="Arial"/>
                <w:sz w:val="20"/>
                <w:szCs w:val="20"/>
              </w:rPr>
              <w:t xml:space="preserve"> i </w:t>
            </w:r>
            <w:r w:rsidRPr="00C44160">
              <w:rPr>
                <w:rFonts w:ascii="Arial" w:hAnsi="Arial" w:cs="Arial"/>
                <w:sz w:val="20"/>
                <w:szCs w:val="20"/>
              </w:rPr>
              <w:t>pracodawcy</w:t>
            </w:r>
            <w:r w:rsidR="00ED6EAE">
              <w:rPr>
                <w:rFonts w:ascii="Arial" w:hAnsi="Arial" w:cs="Arial"/>
                <w:sz w:val="20"/>
                <w:szCs w:val="20"/>
              </w:rPr>
              <w:t xml:space="preserve"> w </w:t>
            </w:r>
            <w:r w:rsidRPr="00C44160">
              <w:rPr>
                <w:rFonts w:ascii="Arial" w:hAnsi="Arial" w:cs="Arial"/>
                <w:sz w:val="20"/>
                <w:szCs w:val="20"/>
              </w:rPr>
              <w:t>zakresie bezpieczeństwa</w:t>
            </w:r>
            <w:r w:rsidR="00ED6EAE">
              <w:rPr>
                <w:rFonts w:ascii="Arial" w:hAnsi="Arial" w:cs="Arial"/>
                <w:sz w:val="20"/>
                <w:szCs w:val="20"/>
              </w:rPr>
              <w:t xml:space="preserve"> i </w:t>
            </w:r>
            <w:r w:rsidRPr="00C44160">
              <w:rPr>
                <w:rFonts w:ascii="Arial" w:hAnsi="Arial" w:cs="Arial"/>
                <w:sz w:val="20"/>
                <w:szCs w:val="20"/>
              </w:rPr>
              <w:t>higieny pracy</w:t>
            </w:r>
            <w:r w:rsidR="00A35403" w:rsidRPr="00C44160">
              <w:rPr>
                <w:rFonts w:ascii="Arial" w:hAnsi="Arial" w:cs="Arial"/>
                <w:sz w:val="20"/>
                <w:szCs w:val="20"/>
              </w:rPr>
              <w:t>,</w:t>
            </w:r>
          </w:p>
          <w:p w:rsidR="000719CF" w:rsidRPr="00C44160" w:rsidRDefault="00CD3FB2" w:rsidP="00A41572">
            <w:pPr>
              <w:pStyle w:val="Akapitzlist"/>
              <w:numPr>
                <w:ilvl w:val="0"/>
                <w:numId w:val="140"/>
              </w:numPr>
              <w:tabs>
                <w:tab w:val="left" w:pos="351"/>
              </w:tabs>
              <w:rPr>
                <w:rFonts w:ascii="Arial" w:hAnsi="Arial" w:cs="Arial"/>
                <w:sz w:val="20"/>
                <w:szCs w:val="20"/>
              </w:rPr>
            </w:pPr>
            <w:r w:rsidRPr="00C44160">
              <w:rPr>
                <w:rFonts w:ascii="Arial" w:hAnsi="Arial" w:cs="Arial"/>
                <w:sz w:val="20"/>
                <w:szCs w:val="20"/>
              </w:rPr>
              <w:t>omawiać konsekwencje nieprzestrzegania obowiązków pracownika</w:t>
            </w:r>
            <w:r w:rsidR="00ED6EAE">
              <w:rPr>
                <w:rFonts w:ascii="Arial" w:hAnsi="Arial" w:cs="Arial"/>
                <w:sz w:val="20"/>
                <w:szCs w:val="20"/>
              </w:rPr>
              <w:t xml:space="preserve"> i </w:t>
            </w:r>
            <w:r w:rsidRPr="00C44160">
              <w:rPr>
                <w:rFonts w:ascii="Arial" w:hAnsi="Arial" w:cs="Arial"/>
                <w:sz w:val="20"/>
                <w:szCs w:val="20"/>
              </w:rPr>
              <w:t>pracodawcy</w:t>
            </w:r>
            <w:r w:rsidR="00ED6EAE">
              <w:rPr>
                <w:rFonts w:ascii="Arial" w:hAnsi="Arial" w:cs="Arial"/>
                <w:sz w:val="20"/>
                <w:szCs w:val="20"/>
              </w:rPr>
              <w:t xml:space="preserve"> w </w:t>
            </w:r>
            <w:r w:rsidRPr="00C44160">
              <w:rPr>
                <w:rFonts w:ascii="Arial" w:hAnsi="Arial" w:cs="Arial"/>
                <w:sz w:val="20"/>
                <w:szCs w:val="20"/>
              </w:rPr>
              <w:t>zakresie bezpieczeństwa</w:t>
            </w:r>
            <w:r w:rsidR="00ED6EAE">
              <w:rPr>
                <w:rFonts w:ascii="Arial" w:hAnsi="Arial" w:cs="Arial"/>
                <w:sz w:val="20"/>
                <w:szCs w:val="20"/>
              </w:rPr>
              <w:t xml:space="preserve"> i </w:t>
            </w:r>
            <w:r w:rsidRPr="00C44160">
              <w:rPr>
                <w:rFonts w:ascii="Arial" w:hAnsi="Arial" w:cs="Arial"/>
                <w:sz w:val="20"/>
                <w:szCs w:val="20"/>
              </w:rPr>
              <w:t>higieny pracy</w:t>
            </w:r>
            <w:r w:rsidR="00A35403" w:rsidRPr="00C44160">
              <w:rPr>
                <w:rFonts w:ascii="Arial" w:hAnsi="Arial" w:cs="Arial"/>
                <w:sz w:val="20"/>
                <w:szCs w:val="20"/>
              </w:rPr>
              <w:t>.</w:t>
            </w:r>
          </w:p>
        </w:tc>
        <w:tc>
          <w:tcPr>
            <w:tcW w:w="476" w:type="pct"/>
          </w:tcPr>
          <w:p w:rsidR="00833D20" w:rsidRPr="000C211D" w:rsidRDefault="00CD3FB2" w:rsidP="00F21044">
            <w:pPr>
              <w:rPr>
                <w:rFonts w:ascii="Arial" w:hAnsi="Arial" w:cs="Arial"/>
                <w:color w:val="auto"/>
                <w:sz w:val="20"/>
                <w:szCs w:val="20"/>
              </w:rPr>
            </w:pPr>
            <w:r>
              <w:rPr>
                <w:rFonts w:ascii="Arial" w:hAnsi="Arial" w:cs="Arial"/>
                <w:color w:val="auto"/>
                <w:sz w:val="20"/>
                <w:szCs w:val="20"/>
              </w:rPr>
              <w:t>Klasa I</w:t>
            </w:r>
          </w:p>
        </w:tc>
      </w:tr>
      <w:tr w:rsidR="00471189" w:rsidRPr="000C211D" w:rsidTr="0086543F">
        <w:tc>
          <w:tcPr>
            <w:tcW w:w="786" w:type="pct"/>
            <w:vMerge w:val="restart"/>
          </w:tcPr>
          <w:p w:rsidR="00471189" w:rsidRPr="000C211D" w:rsidRDefault="00471189" w:rsidP="00F21044">
            <w:pPr>
              <w:rPr>
                <w:rFonts w:ascii="Arial" w:hAnsi="Arial" w:cs="Arial"/>
                <w:sz w:val="20"/>
                <w:szCs w:val="20"/>
              </w:rPr>
            </w:pPr>
            <w:r w:rsidRPr="00F3383F">
              <w:rPr>
                <w:rFonts w:ascii="Arial" w:hAnsi="Arial" w:cs="Arial"/>
                <w:sz w:val="20"/>
                <w:szCs w:val="20"/>
              </w:rPr>
              <w:t>II. Wypadki</w:t>
            </w:r>
            <w:r w:rsidR="00ED6EAE">
              <w:rPr>
                <w:rFonts w:ascii="Arial" w:hAnsi="Arial" w:cs="Arial"/>
                <w:sz w:val="20"/>
                <w:szCs w:val="20"/>
              </w:rPr>
              <w:t xml:space="preserve"> i </w:t>
            </w:r>
            <w:r w:rsidRPr="00F3383F">
              <w:rPr>
                <w:rFonts w:ascii="Arial" w:hAnsi="Arial" w:cs="Arial"/>
                <w:sz w:val="20"/>
                <w:szCs w:val="20"/>
              </w:rPr>
              <w:t>zagrożenia</w:t>
            </w:r>
            <w:r w:rsidR="00ED6EAE">
              <w:rPr>
                <w:rFonts w:ascii="Arial" w:hAnsi="Arial" w:cs="Arial"/>
                <w:sz w:val="20"/>
                <w:szCs w:val="20"/>
              </w:rPr>
              <w:t xml:space="preserve"> w </w:t>
            </w:r>
            <w:r w:rsidRPr="00F3383F">
              <w:rPr>
                <w:rFonts w:ascii="Arial" w:hAnsi="Arial" w:cs="Arial"/>
                <w:sz w:val="20"/>
                <w:szCs w:val="20"/>
              </w:rPr>
              <w:t>przemyśle szklarskim</w:t>
            </w:r>
          </w:p>
        </w:tc>
        <w:tc>
          <w:tcPr>
            <w:tcW w:w="847" w:type="pct"/>
          </w:tcPr>
          <w:p w:rsidR="00471189" w:rsidRPr="000C211D" w:rsidRDefault="00471189" w:rsidP="00F21044">
            <w:pPr>
              <w:rPr>
                <w:rFonts w:ascii="Arial" w:hAnsi="Arial" w:cs="Arial"/>
                <w:sz w:val="20"/>
                <w:szCs w:val="20"/>
              </w:rPr>
            </w:pPr>
            <w:r w:rsidRPr="00F3383F">
              <w:rPr>
                <w:rFonts w:ascii="Arial" w:hAnsi="Arial" w:cs="Arial"/>
                <w:sz w:val="20"/>
                <w:szCs w:val="20"/>
              </w:rPr>
              <w:t>1. Zasady udzielania pierwszej pomocy przedmedycznej</w:t>
            </w:r>
          </w:p>
        </w:tc>
        <w:tc>
          <w:tcPr>
            <w:tcW w:w="399" w:type="pct"/>
          </w:tcPr>
          <w:p w:rsidR="00471189" w:rsidRPr="00991041" w:rsidRDefault="00471189" w:rsidP="00F21044">
            <w:pPr>
              <w:jc w:val="center"/>
              <w:rPr>
                <w:rFonts w:ascii="Arial" w:hAnsi="Arial" w:cs="Arial"/>
                <w:color w:val="auto"/>
                <w:sz w:val="20"/>
                <w:szCs w:val="20"/>
              </w:rPr>
            </w:pPr>
          </w:p>
        </w:tc>
        <w:tc>
          <w:tcPr>
            <w:tcW w:w="1284" w:type="pct"/>
          </w:tcPr>
          <w:p w:rsidR="00CD3FB2" w:rsidRPr="00CD3FB2" w:rsidRDefault="00CD3FB2" w:rsidP="00A41572">
            <w:pPr>
              <w:numPr>
                <w:ilvl w:val="0"/>
                <w:numId w:val="141"/>
              </w:numPr>
              <w:tabs>
                <w:tab w:val="left" w:pos="318"/>
              </w:tabs>
              <w:rPr>
                <w:rFonts w:ascii="Arial" w:hAnsi="Arial" w:cs="Arial"/>
                <w:sz w:val="20"/>
                <w:szCs w:val="20"/>
              </w:rPr>
            </w:pPr>
            <w:r w:rsidRPr="00CD3FB2">
              <w:rPr>
                <w:rFonts w:ascii="Arial" w:hAnsi="Arial" w:cs="Arial"/>
                <w:sz w:val="20"/>
                <w:szCs w:val="20"/>
              </w:rPr>
              <w:t>określać zasady udzielania pierwszej pomocy poszkodowanym</w:t>
            </w:r>
            <w:r w:rsidR="00ED6EAE">
              <w:rPr>
                <w:rFonts w:ascii="Arial" w:hAnsi="Arial" w:cs="Arial"/>
                <w:sz w:val="20"/>
                <w:szCs w:val="20"/>
              </w:rPr>
              <w:t xml:space="preserve"> w </w:t>
            </w:r>
            <w:r w:rsidRPr="00CD3FB2">
              <w:rPr>
                <w:rFonts w:ascii="Arial" w:hAnsi="Arial" w:cs="Arial"/>
                <w:sz w:val="20"/>
                <w:szCs w:val="20"/>
              </w:rPr>
              <w:t>wypadkach przy pracy oraz</w:t>
            </w:r>
            <w:r w:rsidR="00ED6EAE">
              <w:rPr>
                <w:rFonts w:ascii="Arial" w:hAnsi="Arial" w:cs="Arial"/>
                <w:sz w:val="20"/>
                <w:szCs w:val="20"/>
              </w:rPr>
              <w:t xml:space="preserve"> w </w:t>
            </w:r>
            <w:r w:rsidRPr="00CD3FB2">
              <w:rPr>
                <w:rFonts w:ascii="Arial" w:hAnsi="Arial" w:cs="Arial"/>
                <w:sz w:val="20"/>
                <w:szCs w:val="20"/>
              </w:rPr>
              <w:t>stanach zagrożenia zdrowia</w:t>
            </w:r>
            <w:r w:rsidR="00ED6EAE">
              <w:rPr>
                <w:rFonts w:ascii="Arial" w:hAnsi="Arial" w:cs="Arial"/>
                <w:sz w:val="20"/>
                <w:szCs w:val="20"/>
              </w:rPr>
              <w:t xml:space="preserve"> i </w:t>
            </w:r>
            <w:r w:rsidRPr="00CD3FB2">
              <w:rPr>
                <w:rFonts w:ascii="Arial" w:hAnsi="Arial" w:cs="Arial"/>
                <w:sz w:val="20"/>
                <w:szCs w:val="20"/>
              </w:rPr>
              <w:t>życia</w:t>
            </w:r>
            <w:r w:rsidR="00A35403">
              <w:rPr>
                <w:rFonts w:ascii="Arial" w:hAnsi="Arial" w:cs="Arial"/>
                <w:sz w:val="20"/>
                <w:szCs w:val="20"/>
              </w:rPr>
              <w:t>,</w:t>
            </w:r>
          </w:p>
          <w:p w:rsidR="00471189" w:rsidRPr="000C211D" w:rsidRDefault="00CD3FB2" w:rsidP="00A41572">
            <w:pPr>
              <w:numPr>
                <w:ilvl w:val="0"/>
                <w:numId w:val="141"/>
              </w:numPr>
              <w:tabs>
                <w:tab w:val="left" w:pos="318"/>
              </w:tabs>
              <w:rPr>
                <w:rFonts w:ascii="Arial" w:hAnsi="Arial" w:cs="Arial"/>
                <w:sz w:val="20"/>
                <w:szCs w:val="20"/>
              </w:rPr>
            </w:pPr>
            <w:r w:rsidRPr="00CD3FB2">
              <w:rPr>
                <w:rFonts w:ascii="Arial" w:hAnsi="Arial" w:cs="Arial"/>
                <w:sz w:val="20"/>
                <w:szCs w:val="20"/>
              </w:rPr>
              <w:t>omawiać procedury zachowania się</w:t>
            </w:r>
            <w:r w:rsidR="00ED6EAE">
              <w:rPr>
                <w:rFonts w:ascii="Arial" w:hAnsi="Arial" w:cs="Arial"/>
                <w:sz w:val="20"/>
                <w:szCs w:val="20"/>
              </w:rPr>
              <w:t xml:space="preserve"> i </w:t>
            </w:r>
            <w:r w:rsidRPr="00CD3FB2">
              <w:rPr>
                <w:rFonts w:ascii="Arial" w:hAnsi="Arial" w:cs="Arial"/>
                <w:sz w:val="20"/>
                <w:szCs w:val="20"/>
              </w:rPr>
              <w:t>postępowania podczas wypadku przy pracy oraz</w:t>
            </w:r>
            <w:r w:rsidR="00ED6EAE">
              <w:rPr>
                <w:rFonts w:ascii="Arial" w:hAnsi="Arial" w:cs="Arial"/>
                <w:sz w:val="20"/>
                <w:szCs w:val="20"/>
              </w:rPr>
              <w:t xml:space="preserve"> w </w:t>
            </w:r>
            <w:r w:rsidRPr="00CD3FB2">
              <w:rPr>
                <w:rFonts w:ascii="Arial" w:hAnsi="Arial" w:cs="Arial"/>
                <w:sz w:val="20"/>
                <w:szCs w:val="20"/>
              </w:rPr>
              <w:t>stanach zagrożenia zdrowia</w:t>
            </w:r>
            <w:r w:rsidR="00ED6EAE">
              <w:rPr>
                <w:rFonts w:ascii="Arial" w:hAnsi="Arial" w:cs="Arial"/>
                <w:sz w:val="20"/>
                <w:szCs w:val="20"/>
              </w:rPr>
              <w:t xml:space="preserve"> i </w:t>
            </w:r>
            <w:r w:rsidRPr="00CD3FB2">
              <w:rPr>
                <w:rFonts w:ascii="Arial" w:hAnsi="Arial" w:cs="Arial"/>
                <w:sz w:val="20"/>
                <w:szCs w:val="20"/>
              </w:rPr>
              <w:t>życia</w:t>
            </w:r>
            <w:r w:rsidR="00A35403">
              <w:rPr>
                <w:rFonts w:ascii="Arial" w:hAnsi="Arial" w:cs="Arial"/>
                <w:sz w:val="20"/>
                <w:szCs w:val="20"/>
              </w:rPr>
              <w:t>.</w:t>
            </w:r>
          </w:p>
        </w:tc>
        <w:tc>
          <w:tcPr>
            <w:tcW w:w="1208" w:type="pct"/>
          </w:tcPr>
          <w:p w:rsidR="00471189" w:rsidRPr="00C44160" w:rsidRDefault="00CD3FB2" w:rsidP="00A41572">
            <w:pPr>
              <w:pStyle w:val="Akapitzlist"/>
              <w:numPr>
                <w:ilvl w:val="0"/>
                <w:numId w:val="141"/>
              </w:numPr>
              <w:tabs>
                <w:tab w:val="left" w:pos="318"/>
              </w:tabs>
              <w:rPr>
                <w:rFonts w:ascii="Arial" w:hAnsi="Arial" w:cs="Arial"/>
                <w:sz w:val="20"/>
                <w:szCs w:val="20"/>
              </w:rPr>
            </w:pPr>
            <w:r w:rsidRPr="00C44160">
              <w:rPr>
                <w:rFonts w:ascii="Arial" w:hAnsi="Arial" w:cs="Arial"/>
                <w:sz w:val="20"/>
                <w:szCs w:val="20"/>
              </w:rPr>
              <w:t>udzielać pierwszej pomocy przedmedycznej</w:t>
            </w:r>
            <w:r w:rsidR="00ED6EAE">
              <w:rPr>
                <w:rFonts w:ascii="Arial" w:hAnsi="Arial" w:cs="Arial"/>
                <w:sz w:val="20"/>
                <w:szCs w:val="20"/>
              </w:rPr>
              <w:t xml:space="preserve"> w </w:t>
            </w:r>
            <w:r w:rsidRPr="00C44160">
              <w:rPr>
                <w:rFonts w:ascii="Arial" w:hAnsi="Arial" w:cs="Arial"/>
                <w:sz w:val="20"/>
                <w:szCs w:val="20"/>
              </w:rPr>
              <w:t>stanach zagrożenia życia</w:t>
            </w:r>
            <w:r w:rsidR="00ED6EAE">
              <w:rPr>
                <w:rFonts w:ascii="Arial" w:hAnsi="Arial" w:cs="Arial"/>
                <w:sz w:val="20"/>
                <w:szCs w:val="20"/>
              </w:rPr>
              <w:t xml:space="preserve"> i </w:t>
            </w:r>
            <w:r w:rsidRPr="00C44160">
              <w:rPr>
                <w:rFonts w:ascii="Arial" w:hAnsi="Arial" w:cs="Arial"/>
                <w:sz w:val="20"/>
                <w:szCs w:val="20"/>
              </w:rPr>
              <w:t>zdrowia</w:t>
            </w:r>
            <w:r w:rsidR="00A35403" w:rsidRPr="00C44160">
              <w:rPr>
                <w:rFonts w:ascii="Arial" w:hAnsi="Arial" w:cs="Arial"/>
                <w:sz w:val="20"/>
                <w:szCs w:val="20"/>
              </w:rPr>
              <w:t>.</w:t>
            </w:r>
          </w:p>
        </w:tc>
        <w:tc>
          <w:tcPr>
            <w:tcW w:w="476" w:type="pct"/>
          </w:tcPr>
          <w:p w:rsidR="00471189" w:rsidRPr="000C211D" w:rsidRDefault="00CD3FB2" w:rsidP="00F21044">
            <w:pPr>
              <w:rPr>
                <w:rFonts w:ascii="Arial" w:hAnsi="Arial" w:cs="Arial"/>
                <w:color w:val="auto"/>
                <w:sz w:val="20"/>
                <w:szCs w:val="20"/>
              </w:rPr>
            </w:pPr>
            <w:r>
              <w:rPr>
                <w:rFonts w:ascii="Arial" w:hAnsi="Arial" w:cs="Arial"/>
                <w:color w:val="auto"/>
                <w:sz w:val="20"/>
                <w:szCs w:val="20"/>
              </w:rPr>
              <w:t>Klasa I</w:t>
            </w:r>
          </w:p>
        </w:tc>
      </w:tr>
      <w:tr w:rsidR="00471189" w:rsidRPr="000C211D" w:rsidTr="0086543F">
        <w:tc>
          <w:tcPr>
            <w:tcW w:w="786" w:type="pct"/>
            <w:vMerge/>
          </w:tcPr>
          <w:p w:rsidR="00471189" w:rsidRPr="00F3383F" w:rsidRDefault="00471189" w:rsidP="00F21044">
            <w:pPr>
              <w:rPr>
                <w:rFonts w:ascii="Arial" w:hAnsi="Arial" w:cs="Arial"/>
                <w:sz w:val="20"/>
                <w:szCs w:val="20"/>
              </w:rPr>
            </w:pPr>
          </w:p>
        </w:tc>
        <w:tc>
          <w:tcPr>
            <w:tcW w:w="847" w:type="pct"/>
          </w:tcPr>
          <w:p w:rsidR="00471189" w:rsidRPr="00F3383F" w:rsidRDefault="00471189" w:rsidP="00F21044">
            <w:pPr>
              <w:rPr>
                <w:rFonts w:ascii="Arial" w:hAnsi="Arial" w:cs="Arial"/>
                <w:sz w:val="20"/>
                <w:szCs w:val="20"/>
              </w:rPr>
            </w:pPr>
            <w:r w:rsidRPr="00471189">
              <w:rPr>
                <w:rFonts w:ascii="Arial" w:hAnsi="Arial" w:cs="Arial"/>
                <w:sz w:val="20"/>
                <w:szCs w:val="20"/>
              </w:rPr>
              <w:t xml:space="preserve">2. Organizacja </w:t>
            </w:r>
            <w:r w:rsidRPr="00471189">
              <w:rPr>
                <w:rFonts w:ascii="Arial" w:hAnsi="Arial" w:cs="Arial"/>
                <w:sz w:val="20"/>
                <w:szCs w:val="20"/>
              </w:rPr>
              <w:lastRenderedPageBreak/>
              <w:t>stanowisk pracy zgodnie z bhp, p-poż</w:t>
            </w:r>
            <w:r w:rsidR="00ED6EAE">
              <w:rPr>
                <w:rFonts w:ascii="Arial" w:hAnsi="Arial" w:cs="Arial"/>
                <w:sz w:val="20"/>
                <w:szCs w:val="20"/>
              </w:rPr>
              <w:t xml:space="preserve"> i </w:t>
            </w:r>
            <w:r w:rsidRPr="00471189">
              <w:rPr>
                <w:rFonts w:ascii="Arial" w:hAnsi="Arial" w:cs="Arial"/>
                <w:sz w:val="20"/>
                <w:szCs w:val="20"/>
              </w:rPr>
              <w:t>ochrony środowiska</w:t>
            </w:r>
          </w:p>
        </w:tc>
        <w:tc>
          <w:tcPr>
            <w:tcW w:w="399" w:type="pct"/>
          </w:tcPr>
          <w:p w:rsidR="00471189" w:rsidRPr="00991041" w:rsidRDefault="00471189" w:rsidP="00F21044">
            <w:pPr>
              <w:jc w:val="center"/>
              <w:rPr>
                <w:rFonts w:ascii="Arial" w:hAnsi="Arial" w:cs="Arial"/>
                <w:color w:val="auto"/>
                <w:sz w:val="20"/>
                <w:szCs w:val="20"/>
              </w:rPr>
            </w:pPr>
          </w:p>
        </w:tc>
        <w:tc>
          <w:tcPr>
            <w:tcW w:w="1284" w:type="pct"/>
          </w:tcPr>
          <w:p w:rsidR="00CD3FB2" w:rsidRPr="00C44160" w:rsidRDefault="00CD3FB2" w:rsidP="00A41572">
            <w:pPr>
              <w:pStyle w:val="Akapitzlist"/>
              <w:numPr>
                <w:ilvl w:val="0"/>
                <w:numId w:val="142"/>
              </w:numPr>
              <w:tabs>
                <w:tab w:val="left" w:pos="318"/>
              </w:tabs>
              <w:rPr>
                <w:rFonts w:ascii="Arial" w:hAnsi="Arial" w:cs="Arial"/>
                <w:sz w:val="20"/>
                <w:szCs w:val="20"/>
              </w:rPr>
            </w:pPr>
            <w:r w:rsidRPr="00C44160">
              <w:rPr>
                <w:rFonts w:ascii="Arial" w:hAnsi="Arial" w:cs="Arial"/>
                <w:sz w:val="20"/>
                <w:szCs w:val="20"/>
              </w:rPr>
              <w:t xml:space="preserve">stosować wymagania ergonomii, </w:t>
            </w:r>
            <w:r w:rsidRPr="00C44160">
              <w:rPr>
                <w:rFonts w:ascii="Arial" w:hAnsi="Arial" w:cs="Arial"/>
                <w:sz w:val="20"/>
                <w:szCs w:val="20"/>
              </w:rPr>
              <w:lastRenderedPageBreak/>
              <w:t>bezpieczeństwa</w:t>
            </w:r>
            <w:r w:rsidR="00ED6EAE">
              <w:rPr>
                <w:rFonts w:ascii="Arial" w:hAnsi="Arial" w:cs="Arial"/>
                <w:sz w:val="20"/>
                <w:szCs w:val="20"/>
              </w:rPr>
              <w:t xml:space="preserve"> i </w:t>
            </w:r>
            <w:r w:rsidRPr="00C44160">
              <w:rPr>
                <w:rFonts w:ascii="Arial" w:hAnsi="Arial" w:cs="Arial"/>
                <w:sz w:val="20"/>
                <w:szCs w:val="20"/>
              </w:rPr>
              <w:t>higieny pracy, ochrony przeciwpożarowej</w:t>
            </w:r>
            <w:r w:rsidR="00ED6EAE">
              <w:rPr>
                <w:rFonts w:ascii="Arial" w:hAnsi="Arial" w:cs="Arial"/>
                <w:sz w:val="20"/>
                <w:szCs w:val="20"/>
              </w:rPr>
              <w:t xml:space="preserve"> i </w:t>
            </w:r>
            <w:r w:rsidRPr="00C44160">
              <w:rPr>
                <w:rFonts w:ascii="Arial" w:hAnsi="Arial" w:cs="Arial"/>
                <w:sz w:val="20"/>
                <w:szCs w:val="20"/>
              </w:rPr>
              <w:t>ochr</w:t>
            </w:r>
            <w:r w:rsidR="00C44160" w:rsidRPr="00C44160">
              <w:rPr>
                <w:rFonts w:ascii="Arial" w:hAnsi="Arial" w:cs="Arial"/>
                <w:sz w:val="20"/>
                <w:szCs w:val="20"/>
              </w:rPr>
              <w:t xml:space="preserve">ony środowiska na stanowiskach </w:t>
            </w:r>
            <w:r w:rsidRPr="00C44160">
              <w:rPr>
                <w:rFonts w:ascii="Arial" w:hAnsi="Arial" w:cs="Arial"/>
                <w:sz w:val="20"/>
                <w:szCs w:val="20"/>
              </w:rPr>
              <w:t>pracy związanych z</w:t>
            </w:r>
            <w:r w:rsidR="00220D96">
              <w:rPr>
                <w:rFonts w:ascii="Arial" w:hAnsi="Arial" w:cs="Arial"/>
                <w:sz w:val="20"/>
                <w:szCs w:val="20"/>
              </w:rPr>
              <w:t xml:space="preserve"> </w:t>
            </w:r>
            <w:r w:rsidRPr="00C44160">
              <w:rPr>
                <w:rFonts w:ascii="Arial" w:hAnsi="Arial" w:cs="Arial"/>
                <w:sz w:val="20"/>
                <w:szCs w:val="20"/>
              </w:rPr>
              <w:t>użytkowaniem maszyn</w:t>
            </w:r>
            <w:r w:rsidR="00ED6EAE">
              <w:rPr>
                <w:rFonts w:ascii="Arial" w:hAnsi="Arial" w:cs="Arial"/>
                <w:sz w:val="20"/>
                <w:szCs w:val="20"/>
              </w:rPr>
              <w:t xml:space="preserve"> i </w:t>
            </w:r>
            <w:r w:rsidRPr="00C44160">
              <w:rPr>
                <w:rFonts w:ascii="Arial" w:hAnsi="Arial" w:cs="Arial"/>
                <w:sz w:val="20"/>
                <w:szCs w:val="20"/>
              </w:rPr>
              <w:t>urządzeń przemysłu szklarskiego</w:t>
            </w:r>
            <w:r w:rsidR="00A35403" w:rsidRPr="00C44160">
              <w:rPr>
                <w:rFonts w:ascii="Arial" w:hAnsi="Arial" w:cs="Arial"/>
                <w:sz w:val="20"/>
                <w:szCs w:val="20"/>
              </w:rPr>
              <w:t>,</w:t>
            </w:r>
          </w:p>
          <w:p w:rsidR="00471189" w:rsidRPr="00C44160" w:rsidRDefault="00CD3FB2" w:rsidP="00A41572">
            <w:pPr>
              <w:pStyle w:val="Akapitzlist"/>
              <w:numPr>
                <w:ilvl w:val="0"/>
                <w:numId w:val="142"/>
              </w:numPr>
              <w:tabs>
                <w:tab w:val="left" w:pos="318"/>
              </w:tabs>
              <w:rPr>
                <w:rFonts w:ascii="Arial" w:hAnsi="Arial" w:cs="Arial"/>
                <w:sz w:val="20"/>
                <w:szCs w:val="20"/>
              </w:rPr>
            </w:pPr>
            <w:r w:rsidRPr="00C44160">
              <w:rPr>
                <w:rFonts w:ascii="Arial" w:hAnsi="Arial" w:cs="Arial"/>
                <w:sz w:val="20"/>
                <w:szCs w:val="20"/>
              </w:rPr>
              <w:t>rozróżniać zagrożenia dla zdrowia</w:t>
            </w:r>
            <w:r w:rsidR="00ED6EAE">
              <w:rPr>
                <w:rFonts w:ascii="Arial" w:hAnsi="Arial" w:cs="Arial"/>
                <w:sz w:val="20"/>
                <w:szCs w:val="20"/>
              </w:rPr>
              <w:t xml:space="preserve"> i </w:t>
            </w:r>
            <w:r w:rsidRPr="00C44160">
              <w:rPr>
                <w:rFonts w:ascii="Arial" w:hAnsi="Arial" w:cs="Arial"/>
                <w:sz w:val="20"/>
                <w:szCs w:val="20"/>
              </w:rPr>
              <w:t>życia człowieka związane z</w:t>
            </w:r>
            <w:r w:rsidR="00AF3631">
              <w:rPr>
                <w:rFonts w:ascii="Arial" w:hAnsi="Arial" w:cs="Arial"/>
                <w:sz w:val="20"/>
                <w:szCs w:val="20"/>
              </w:rPr>
              <w:t> </w:t>
            </w:r>
            <w:r w:rsidRPr="00C44160">
              <w:rPr>
                <w:rFonts w:ascii="Arial" w:hAnsi="Arial" w:cs="Arial"/>
                <w:sz w:val="20"/>
                <w:szCs w:val="20"/>
              </w:rPr>
              <w:t>użytkowaniem maszyn</w:t>
            </w:r>
            <w:r w:rsidR="00ED6EAE">
              <w:rPr>
                <w:rFonts w:ascii="Arial" w:hAnsi="Arial" w:cs="Arial"/>
                <w:sz w:val="20"/>
                <w:szCs w:val="20"/>
              </w:rPr>
              <w:t xml:space="preserve"> i </w:t>
            </w:r>
            <w:r w:rsidRPr="00C44160">
              <w:rPr>
                <w:rFonts w:ascii="Arial" w:hAnsi="Arial" w:cs="Arial"/>
                <w:sz w:val="20"/>
                <w:szCs w:val="20"/>
              </w:rPr>
              <w:t>urządzeń przemysłu szklarskiego oraz stosowaniem materiałów niebezpiecznych</w:t>
            </w:r>
            <w:r w:rsidR="00A35403" w:rsidRPr="00C44160">
              <w:rPr>
                <w:rFonts w:ascii="Arial" w:hAnsi="Arial" w:cs="Arial"/>
                <w:sz w:val="20"/>
                <w:szCs w:val="20"/>
              </w:rPr>
              <w:t>.</w:t>
            </w:r>
          </w:p>
        </w:tc>
        <w:tc>
          <w:tcPr>
            <w:tcW w:w="1208" w:type="pct"/>
          </w:tcPr>
          <w:p w:rsidR="00471189" w:rsidRPr="00C44160" w:rsidRDefault="00CD3FB2" w:rsidP="00A41572">
            <w:pPr>
              <w:pStyle w:val="Akapitzlist"/>
              <w:numPr>
                <w:ilvl w:val="0"/>
                <w:numId w:val="142"/>
              </w:numPr>
              <w:tabs>
                <w:tab w:val="left" w:pos="318"/>
              </w:tabs>
              <w:rPr>
                <w:rFonts w:ascii="Arial" w:hAnsi="Arial" w:cs="Arial"/>
                <w:sz w:val="20"/>
                <w:szCs w:val="20"/>
              </w:rPr>
            </w:pPr>
            <w:r w:rsidRPr="00C44160">
              <w:rPr>
                <w:rFonts w:ascii="Arial" w:hAnsi="Arial" w:cs="Arial"/>
                <w:sz w:val="20"/>
                <w:szCs w:val="20"/>
              </w:rPr>
              <w:lastRenderedPageBreak/>
              <w:t xml:space="preserve">wymieniać zasady organizacji </w:t>
            </w:r>
            <w:r w:rsidRPr="00C44160">
              <w:rPr>
                <w:rFonts w:ascii="Arial" w:hAnsi="Arial" w:cs="Arial"/>
                <w:sz w:val="20"/>
                <w:szCs w:val="20"/>
              </w:rPr>
              <w:lastRenderedPageBreak/>
              <w:t>stanowisk pracy</w:t>
            </w:r>
            <w:r w:rsidR="00ED6EAE">
              <w:rPr>
                <w:rFonts w:ascii="Arial" w:hAnsi="Arial" w:cs="Arial"/>
                <w:sz w:val="20"/>
                <w:szCs w:val="20"/>
              </w:rPr>
              <w:t xml:space="preserve"> w </w:t>
            </w:r>
            <w:r w:rsidRPr="00C44160">
              <w:rPr>
                <w:rFonts w:ascii="Arial" w:hAnsi="Arial" w:cs="Arial"/>
                <w:sz w:val="20"/>
                <w:szCs w:val="20"/>
              </w:rPr>
              <w:t>przemyśle szklarskim zgodnie z obowiązującymi przepisami bezpieczeństwa</w:t>
            </w:r>
            <w:r w:rsidR="00ED6EAE">
              <w:rPr>
                <w:rFonts w:ascii="Arial" w:hAnsi="Arial" w:cs="Arial"/>
                <w:sz w:val="20"/>
                <w:szCs w:val="20"/>
              </w:rPr>
              <w:t xml:space="preserve"> i </w:t>
            </w:r>
            <w:r w:rsidRPr="00C44160">
              <w:rPr>
                <w:rFonts w:ascii="Arial" w:hAnsi="Arial" w:cs="Arial"/>
                <w:sz w:val="20"/>
                <w:szCs w:val="20"/>
              </w:rPr>
              <w:t>higieny pracy, ochrony przeciwpożarowej</w:t>
            </w:r>
            <w:r w:rsidR="00ED6EAE">
              <w:rPr>
                <w:rFonts w:ascii="Arial" w:hAnsi="Arial" w:cs="Arial"/>
                <w:sz w:val="20"/>
                <w:szCs w:val="20"/>
              </w:rPr>
              <w:t xml:space="preserve"> i </w:t>
            </w:r>
            <w:r w:rsidRPr="00C44160">
              <w:rPr>
                <w:rFonts w:ascii="Arial" w:hAnsi="Arial" w:cs="Arial"/>
                <w:sz w:val="20"/>
                <w:szCs w:val="20"/>
              </w:rPr>
              <w:t>ochrony środowiska</w:t>
            </w:r>
            <w:r w:rsidR="00A35403" w:rsidRPr="00C44160">
              <w:rPr>
                <w:rFonts w:ascii="Arial" w:hAnsi="Arial" w:cs="Arial"/>
                <w:sz w:val="20"/>
                <w:szCs w:val="20"/>
              </w:rPr>
              <w:t>.</w:t>
            </w:r>
          </w:p>
        </w:tc>
        <w:tc>
          <w:tcPr>
            <w:tcW w:w="476" w:type="pct"/>
          </w:tcPr>
          <w:p w:rsidR="00471189" w:rsidRPr="000C211D" w:rsidRDefault="00CD3FB2" w:rsidP="00F21044">
            <w:pPr>
              <w:rPr>
                <w:rFonts w:ascii="Arial" w:hAnsi="Arial" w:cs="Arial"/>
                <w:color w:val="auto"/>
                <w:sz w:val="20"/>
                <w:szCs w:val="20"/>
              </w:rPr>
            </w:pPr>
            <w:r>
              <w:rPr>
                <w:rFonts w:ascii="Arial" w:hAnsi="Arial" w:cs="Arial"/>
                <w:color w:val="auto"/>
                <w:sz w:val="20"/>
                <w:szCs w:val="20"/>
              </w:rPr>
              <w:lastRenderedPageBreak/>
              <w:t>Klasa I</w:t>
            </w:r>
          </w:p>
        </w:tc>
      </w:tr>
      <w:tr w:rsidR="00471189" w:rsidRPr="000C211D" w:rsidTr="0086543F">
        <w:tc>
          <w:tcPr>
            <w:tcW w:w="786" w:type="pct"/>
            <w:vMerge/>
          </w:tcPr>
          <w:p w:rsidR="00471189" w:rsidRPr="00F3383F" w:rsidRDefault="00471189" w:rsidP="00F21044">
            <w:pPr>
              <w:rPr>
                <w:rFonts w:ascii="Arial" w:hAnsi="Arial" w:cs="Arial"/>
                <w:sz w:val="20"/>
                <w:szCs w:val="20"/>
              </w:rPr>
            </w:pPr>
          </w:p>
        </w:tc>
        <w:tc>
          <w:tcPr>
            <w:tcW w:w="847" w:type="pct"/>
          </w:tcPr>
          <w:p w:rsidR="00471189" w:rsidRPr="00471189" w:rsidRDefault="00AF3631" w:rsidP="00F21044">
            <w:pPr>
              <w:rPr>
                <w:rFonts w:ascii="Arial" w:hAnsi="Arial" w:cs="Arial"/>
                <w:sz w:val="20"/>
                <w:szCs w:val="20"/>
              </w:rPr>
            </w:pPr>
            <w:r>
              <w:rPr>
                <w:rFonts w:ascii="Arial" w:hAnsi="Arial" w:cs="Arial"/>
                <w:sz w:val="20"/>
                <w:szCs w:val="20"/>
              </w:rPr>
              <w:t>3. Zagrożenia</w:t>
            </w:r>
            <w:r w:rsidR="00ED6EAE">
              <w:rPr>
                <w:rFonts w:ascii="Arial" w:hAnsi="Arial" w:cs="Arial"/>
                <w:sz w:val="20"/>
                <w:szCs w:val="20"/>
              </w:rPr>
              <w:t xml:space="preserve"> w </w:t>
            </w:r>
            <w:r>
              <w:rPr>
                <w:rFonts w:ascii="Arial" w:hAnsi="Arial" w:cs="Arial"/>
                <w:sz w:val="20"/>
                <w:szCs w:val="20"/>
              </w:rPr>
              <w:t>pracy</w:t>
            </w:r>
            <w:r w:rsidR="00ED6EAE">
              <w:rPr>
                <w:rFonts w:ascii="Arial" w:hAnsi="Arial" w:cs="Arial"/>
                <w:sz w:val="20"/>
                <w:szCs w:val="20"/>
              </w:rPr>
              <w:t xml:space="preserve"> i </w:t>
            </w:r>
            <w:r w:rsidR="00471189" w:rsidRPr="00471189">
              <w:rPr>
                <w:rFonts w:ascii="Arial" w:hAnsi="Arial" w:cs="Arial"/>
                <w:sz w:val="20"/>
                <w:szCs w:val="20"/>
              </w:rPr>
              <w:t>środki ochrony</w:t>
            </w:r>
          </w:p>
        </w:tc>
        <w:tc>
          <w:tcPr>
            <w:tcW w:w="399" w:type="pct"/>
          </w:tcPr>
          <w:p w:rsidR="00471189" w:rsidRPr="00991041" w:rsidRDefault="00471189" w:rsidP="00F21044">
            <w:pPr>
              <w:jc w:val="center"/>
              <w:rPr>
                <w:rFonts w:ascii="Arial" w:hAnsi="Arial" w:cs="Arial"/>
                <w:color w:val="auto"/>
                <w:sz w:val="20"/>
                <w:szCs w:val="20"/>
              </w:rPr>
            </w:pPr>
          </w:p>
        </w:tc>
        <w:tc>
          <w:tcPr>
            <w:tcW w:w="1284" w:type="pct"/>
          </w:tcPr>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rozpoznać zagrożenia dla zdrowia</w:t>
            </w:r>
            <w:r w:rsidR="00ED6EAE">
              <w:rPr>
                <w:rFonts w:ascii="Arial" w:hAnsi="Arial" w:cs="Arial"/>
                <w:sz w:val="20"/>
                <w:szCs w:val="20"/>
              </w:rPr>
              <w:t xml:space="preserve"> i </w:t>
            </w:r>
            <w:r w:rsidRPr="00C44160">
              <w:rPr>
                <w:rFonts w:ascii="Arial" w:hAnsi="Arial" w:cs="Arial"/>
                <w:sz w:val="20"/>
                <w:szCs w:val="20"/>
              </w:rPr>
              <w:t>życia na stanowisku operatora urządzeń przemysłu szklarskiego</w:t>
            </w:r>
            <w:r w:rsidR="00A35403" w:rsidRPr="00C44160">
              <w:rPr>
                <w:rFonts w:ascii="Arial" w:hAnsi="Arial" w:cs="Arial"/>
                <w:sz w:val="20"/>
                <w:szCs w:val="20"/>
              </w:rPr>
              <w:t>,</w:t>
            </w:r>
          </w:p>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rozpoznać zagrożenia dla mienia</w:t>
            </w:r>
            <w:r w:rsidR="00ED6EAE">
              <w:rPr>
                <w:rFonts w:ascii="Arial" w:hAnsi="Arial" w:cs="Arial"/>
                <w:sz w:val="20"/>
                <w:szCs w:val="20"/>
              </w:rPr>
              <w:t xml:space="preserve"> i </w:t>
            </w:r>
            <w:r w:rsidRPr="00C44160">
              <w:rPr>
                <w:rFonts w:ascii="Arial" w:hAnsi="Arial" w:cs="Arial"/>
                <w:sz w:val="20"/>
                <w:szCs w:val="20"/>
              </w:rPr>
              <w:t>środowiska związane z</w:t>
            </w:r>
            <w:r w:rsidR="00AF3631">
              <w:rPr>
                <w:rFonts w:ascii="Arial" w:hAnsi="Arial" w:cs="Arial"/>
                <w:sz w:val="20"/>
                <w:szCs w:val="20"/>
              </w:rPr>
              <w:t> </w:t>
            </w:r>
            <w:r w:rsidRPr="00C44160">
              <w:rPr>
                <w:rFonts w:ascii="Arial" w:hAnsi="Arial" w:cs="Arial"/>
                <w:sz w:val="20"/>
                <w:szCs w:val="20"/>
              </w:rPr>
              <w:t>wykonywaniem czynności zawodowych</w:t>
            </w:r>
            <w:r w:rsidR="00A35403" w:rsidRPr="00C44160">
              <w:rPr>
                <w:rFonts w:ascii="Arial" w:hAnsi="Arial" w:cs="Arial"/>
                <w:sz w:val="20"/>
                <w:szCs w:val="20"/>
              </w:rPr>
              <w:t>,</w:t>
            </w:r>
          </w:p>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wymieniać przyczyny bezpośrednie</w:t>
            </w:r>
            <w:r w:rsidR="00ED6EAE">
              <w:rPr>
                <w:rFonts w:ascii="Arial" w:hAnsi="Arial" w:cs="Arial"/>
                <w:sz w:val="20"/>
                <w:szCs w:val="20"/>
              </w:rPr>
              <w:t xml:space="preserve"> i </w:t>
            </w:r>
            <w:r w:rsidRPr="00C44160">
              <w:rPr>
                <w:rFonts w:ascii="Arial" w:hAnsi="Arial" w:cs="Arial"/>
                <w:sz w:val="20"/>
                <w:szCs w:val="20"/>
              </w:rPr>
              <w:t>pośrednie przykładowych wypadków przy pracy</w:t>
            </w:r>
            <w:r w:rsidR="00A35403" w:rsidRPr="00C44160">
              <w:rPr>
                <w:rFonts w:ascii="Arial" w:hAnsi="Arial" w:cs="Arial"/>
                <w:sz w:val="20"/>
                <w:szCs w:val="20"/>
              </w:rPr>
              <w:t>,</w:t>
            </w:r>
          </w:p>
          <w:p w:rsidR="00471189"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wymieniać czynniki szkodliwe występujące</w:t>
            </w:r>
            <w:r w:rsidR="00220D96">
              <w:rPr>
                <w:rFonts w:ascii="Arial" w:hAnsi="Arial" w:cs="Arial"/>
                <w:sz w:val="20"/>
                <w:szCs w:val="20"/>
              </w:rPr>
              <w:t xml:space="preserve"> </w:t>
            </w:r>
            <w:r w:rsidR="00ED6EAE">
              <w:rPr>
                <w:rFonts w:ascii="Arial" w:hAnsi="Arial" w:cs="Arial"/>
                <w:sz w:val="20"/>
                <w:szCs w:val="20"/>
              </w:rPr>
              <w:t>w </w:t>
            </w:r>
            <w:r w:rsidRPr="00C44160">
              <w:rPr>
                <w:rFonts w:ascii="Arial" w:hAnsi="Arial" w:cs="Arial"/>
                <w:sz w:val="20"/>
                <w:szCs w:val="20"/>
              </w:rPr>
              <w:t>środowisku pracy</w:t>
            </w:r>
            <w:r w:rsidR="00ED6EAE">
              <w:rPr>
                <w:rFonts w:ascii="Arial" w:hAnsi="Arial" w:cs="Arial"/>
                <w:sz w:val="20"/>
                <w:szCs w:val="20"/>
              </w:rPr>
              <w:t xml:space="preserve"> w </w:t>
            </w:r>
            <w:r w:rsidRPr="00C44160">
              <w:rPr>
                <w:rFonts w:ascii="Arial" w:hAnsi="Arial" w:cs="Arial"/>
                <w:sz w:val="20"/>
                <w:szCs w:val="20"/>
              </w:rPr>
              <w:t>branży szklarskiej działające na organizm człowieka</w:t>
            </w:r>
            <w:r w:rsidR="00A35403" w:rsidRPr="00C44160">
              <w:rPr>
                <w:rFonts w:ascii="Arial" w:hAnsi="Arial" w:cs="Arial"/>
                <w:sz w:val="20"/>
                <w:szCs w:val="20"/>
              </w:rPr>
              <w:t>,</w:t>
            </w:r>
          </w:p>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rozróżniać rodzaje emisji</w:t>
            </w:r>
            <w:r w:rsidR="00FD283B">
              <w:rPr>
                <w:rFonts w:ascii="Arial" w:hAnsi="Arial" w:cs="Arial"/>
                <w:sz w:val="20"/>
                <w:szCs w:val="20"/>
              </w:rPr>
              <w:t xml:space="preserve"> do </w:t>
            </w:r>
            <w:r w:rsidRPr="00C44160">
              <w:rPr>
                <w:rFonts w:ascii="Arial" w:hAnsi="Arial" w:cs="Arial"/>
                <w:sz w:val="20"/>
                <w:szCs w:val="20"/>
              </w:rPr>
              <w:t>środowiska naturaln</w:t>
            </w:r>
            <w:r w:rsidR="00A35403" w:rsidRPr="00C44160">
              <w:rPr>
                <w:rFonts w:ascii="Arial" w:hAnsi="Arial" w:cs="Arial"/>
                <w:sz w:val="20"/>
                <w:szCs w:val="20"/>
              </w:rPr>
              <w:t>ego z</w:t>
            </w:r>
            <w:r w:rsidR="00AF3631">
              <w:rPr>
                <w:rFonts w:ascii="Arial" w:hAnsi="Arial" w:cs="Arial"/>
                <w:sz w:val="20"/>
                <w:szCs w:val="20"/>
              </w:rPr>
              <w:t> </w:t>
            </w:r>
            <w:r w:rsidR="00A35403" w:rsidRPr="00C44160">
              <w:rPr>
                <w:rFonts w:ascii="Arial" w:hAnsi="Arial" w:cs="Arial"/>
                <w:sz w:val="20"/>
                <w:szCs w:val="20"/>
              </w:rPr>
              <w:t>przemysłu szklarskiego,</w:t>
            </w:r>
          </w:p>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rozróżniać środki ochrony indywidualnej</w:t>
            </w:r>
            <w:r w:rsidR="00ED6EAE">
              <w:rPr>
                <w:rFonts w:ascii="Arial" w:hAnsi="Arial" w:cs="Arial"/>
                <w:sz w:val="20"/>
                <w:szCs w:val="20"/>
              </w:rPr>
              <w:t xml:space="preserve"> i </w:t>
            </w:r>
            <w:r w:rsidRPr="00C44160">
              <w:rPr>
                <w:rFonts w:ascii="Arial" w:hAnsi="Arial" w:cs="Arial"/>
                <w:sz w:val="20"/>
                <w:szCs w:val="20"/>
              </w:rPr>
              <w:t>zbiorowej stosowane podczas wykonywania zadań zawodowych</w:t>
            </w:r>
            <w:r w:rsidR="00A35403" w:rsidRPr="00C44160">
              <w:rPr>
                <w:rFonts w:ascii="Arial" w:hAnsi="Arial" w:cs="Arial"/>
                <w:sz w:val="20"/>
                <w:szCs w:val="20"/>
              </w:rPr>
              <w:t>,</w:t>
            </w:r>
          </w:p>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 xml:space="preserve">zastosować środków ochrony indywidualnej oraz środków ochrony zbiorowej podczas </w:t>
            </w:r>
            <w:r w:rsidRPr="00C44160">
              <w:rPr>
                <w:rFonts w:ascii="Arial" w:hAnsi="Arial" w:cs="Arial"/>
                <w:sz w:val="20"/>
                <w:szCs w:val="20"/>
              </w:rPr>
              <w:lastRenderedPageBreak/>
              <w:t>użytkowania maszyn</w:t>
            </w:r>
            <w:r w:rsidR="00ED6EAE">
              <w:rPr>
                <w:rFonts w:ascii="Arial" w:hAnsi="Arial" w:cs="Arial"/>
                <w:sz w:val="20"/>
                <w:szCs w:val="20"/>
              </w:rPr>
              <w:t xml:space="preserve"> i </w:t>
            </w:r>
            <w:r w:rsidRPr="00C44160">
              <w:rPr>
                <w:rFonts w:ascii="Arial" w:hAnsi="Arial" w:cs="Arial"/>
                <w:sz w:val="20"/>
                <w:szCs w:val="20"/>
              </w:rPr>
              <w:t>urządzeń</w:t>
            </w:r>
            <w:r w:rsidR="00ED6EAE">
              <w:rPr>
                <w:rFonts w:ascii="Arial" w:hAnsi="Arial" w:cs="Arial"/>
                <w:sz w:val="20"/>
                <w:szCs w:val="20"/>
              </w:rPr>
              <w:t xml:space="preserve"> w </w:t>
            </w:r>
            <w:r w:rsidRPr="00C44160">
              <w:rPr>
                <w:rFonts w:ascii="Arial" w:hAnsi="Arial" w:cs="Arial"/>
                <w:sz w:val="20"/>
                <w:szCs w:val="20"/>
              </w:rPr>
              <w:t>przemyśle szklarskim</w:t>
            </w:r>
            <w:r w:rsidR="00A35403" w:rsidRPr="00C44160">
              <w:rPr>
                <w:rFonts w:ascii="Arial" w:hAnsi="Arial" w:cs="Arial"/>
                <w:sz w:val="20"/>
                <w:szCs w:val="20"/>
              </w:rPr>
              <w:t>,</w:t>
            </w:r>
          </w:p>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zidentyfikować zabezpieczenia przeciwpożarowe stosowane</w:t>
            </w:r>
            <w:r w:rsidR="00ED6EAE">
              <w:rPr>
                <w:rFonts w:ascii="Arial" w:hAnsi="Arial" w:cs="Arial"/>
                <w:sz w:val="20"/>
                <w:szCs w:val="20"/>
              </w:rPr>
              <w:t xml:space="preserve"> w </w:t>
            </w:r>
            <w:r w:rsidRPr="00C44160">
              <w:rPr>
                <w:rFonts w:ascii="Arial" w:hAnsi="Arial" w:cs="Arial"/>
                <w:sz w:val="20"/>
                <w:szCs w:val="20"/>
              </w:rPr>
              <w:t>przemyśle szklarskim</w:t>
            </w:r>
            <w:r w:rsidR="00A35403" w:rsidRPr="00C44160">
              <w:rPr>
                <w:rFonts w:ascii="Arial" w:hAnsi="Arial" w:cs="Arial"/>
                <w:sz w:val="20"/>
                <w:szCs w:val="20"/>
              </w:rPr>
              <w:t>.</w:t>
            </w:r>
          </w:p>
        </w:tc>
        <w:tc>
          <w:tcPr>
            <w:tcW w:w="1208" w:type="pct"/>
          </w:tcPr>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lastRenderedPageBreak/>
              <w:t>omawiać sposoby przeciwdziałania zagrożeniom zdrowia</w:t>
            </w:r>
            <w:r w:rsidR="00ED6EAE">
              <w:rPr>
                <w:rFonts w:ascii="Arial" w:hAnsi="Arial" w:cs="Arial"/>
                <w:sz w:val="20"/>
                <w:szCs w:val="20"/>
              </w:rPr>
              <w:t xml:space="preserve"> i </w:t>
            </w:r>
            <w:r w:rsidRPr="00C44160">
              <w:rPr>
                <w:rFonts w:ascii="Arial" w:hAnsi="Arial" w:cs="Arial"/>
                <w:sz w:val="20"/>
                <w:szCs w:val="20"/>
              </w:rPr>
              <w:t>życia podczas wykonywania zadań zawodowych</w:t>
            </w:r>
            <w:r w:rsidR="00A35403" w:rsidRPr="00C44160">
              <w:rPr>
                <w:rFonts w:ascii="Arial" w:hAnsi="Arial" w:cs="Arial"/>
                <w:sz w:val="20"/>
                <w:szCs w:val="20"/>
              </w:rPr>
              <w:t>,</w:t>
            </w:r>
          </w:p>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wymieniać choroby zawodowe mogących wystąpić na stanowiskach pracy</w:t>
            </w:r>
            <w:r w:rsidR="00ED6EAE">
              <w:rPr>
                <w:rFonts w:ascii="Arial" w:hAnsi="Arial" w:cs="Arial"/>
                <w:sz w:val="20"/>
                <w:szCs w:val="20"/>
              </w:rPr>
              <w:t xml:space="preserve"> w </w:t>
            </w:r>
            <w:r w:rsidRPr="00C44160">
              <w:rPr>
                <w:rFonts w:ascii="Arial" w:hAnsi="Arial" w:cs="Arial"/>
                <w:sz w:val="20"/>
                <w:szCs w:val="20"/>
              </w:rPr>
              <w:t>branży szklarskiej</w:t>
            </w:r>
            <w:r w:rsidR="00A35403" w:rsidRPr="00C44160">
              <w:rPr>
                <w:rFonts w:ascii="Arial" w:hAnsi="Arial" w:cs="Arial"/>
                <w:sz w:val="20"/>
                <w:szCs w:val="20"/>
              </w:rPr>
              <w:t>,</w:t>
            </w:r>
          </w:p>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dobrać środki ochrony indywidualnej</w:t>
            </w:r>
            <w:r w:rsidR="00ED6EAE">
              <w:rPr>
                <w:rFonts w:ascii="Arial" w:hAnsi="Arial" w:cs="Arial"/>
                <w:sz w:val="20"/>
                <w:szCs w:val="20"/>
              </w:rPr>
              <w:t xml:space="preserve"> i </w:t>
            </w:r>
            <w:r w:rsidRPr="00C44160">
              <w:rPr>
                <w:rFonts w:ascii="Arial" w:hAnsi="Arial" w:cs="Arial"/>
                <w:sz w:val="20"/>
                <w:szCs w:val="20"/>
              </w:rPr>
              <w:t>zbiorowej</w:t>
            </w:r>
            <w:r w:rsidR="00FD283B">
              <w:rPr>
                <w:rFonts w:ascii="Arial" w:hAnsi="Arial" w:cs="Arial"/>
                <w:sz w:val="20"/>
                <w:szCs w:val="20"/>
              </w:rPr>
              <w:t xml:space="preserve"> do </w:t>
            </w:r>
            <w:r w:rsidRPr="00C44160">
              <w:rPr>
                <w:rFonts w:ascii="Arial" w:hAnsi="Arial" w:cs="Arial"/>
                <w:sz w:val="20"/>
                <w:szCs w:val="20"/>
              </w:rPr>
              <w:t>rodzaju zagrożeń występujących na stanowiska</w:t>
            </w:r>
            <w:r w:rsidR="00A35403" w:rsidRPr="00C44160">
              <w:rPr>
                <w:rFonts w:ascii="Arial" w:hAnsi="Arial" w:cs="Arial"/>
                <w:sz w:val="20"/>
                <w:szCs w:val="20"/>
              </w:rPr>
              <w:t>ch pracy</w:t>
            </w:r>
            <w:r w:rsidR="00ED6EAE">
              <w:rPr>
                <w:rFonts w:ascii="Arial" w:hAnsi="Arial" w:cs="Arial"/>
                <w:sz w:val="20"/>
                <w:szCs w:val="20"/>
              </w:rPr>
              <w:t xml:space="preserve"> w </w:t>
            </w:r>
            <w:r w:rsidR="00A35403" w:rsidRPr="00C44160">
              <w:rPr>
                <w:rFonts w:ascii="Arial" w:hAnsi="Arial" w:cs="Arial"/>
                <w:sz w:val="20"/>
                <w:szCs w:val="20"/>
              </w:rPr>
              <w:t>przemyśle szklarskim,</w:t>
            </w:r>
          </w:p>
          <w:p w:rsidR="00CD3FB2"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omawiać zasady bezpiecznego użytkowania maszyn</w:t>
            </w:r>
            <w:r w:rsidR="00ED6EAE">
              <w:rPr>
                <w:rFonts w:ascii="Arial" w:hAnsi="Arial" w:cs="Arial"/>
                <w:sz w:val="20"/>
                <w:szCs w:val="20"/>
              </w:rPr>
              <w:t xml:space="preserve"> i </w:t>
            </w:r>
            <w:r w:rsidRPr="00C44160">
              <w:rPr>
                <w:rFonts w:ascii="Arial" w:hAnsi="Arial" w:cs="Arial"/>
                <w:sz w:val="20"/>
                <w:szCs w:val="20"/>
              </w:rPr>
              <w:t>urządzeń na stanowisku operatora urządzeń przemysłu szklarskiego</w:t>
            </w:r>
            <w:r w:rsidR="00A35403" w:rsidRPr="00C44160">
              <w:rPr>
                <w:rFonts w:ascii="Arial" w:hAnsi="Arial" w:cs="Arial"/>
                <w:sz w:val="20"/>
                <w:szCs w:val="20"/>
              </w:rPr>
              <w:t>,</w:t>
            </w:r>
          </w:p>
          <w:p w:rsidR="00471189" w:rsidRPr="00C44160" w:rsidRDefault="00CD3FB2" w:rsidP="00A41572">
            <w:pPr>
              <w:pStyle w:val="Akapitzlist"/>
              <w:numPr>
                <w:ilvl w:val="0"/>
                <w:numId w:val="143"/>
              </w:numPr>
              <w:tabs>
                <w:tab w:val="left" w:pos="318"/>
              </w:tabs>
              <w:rPr>
                <w:rFonts w:ascii="Arial" w:hAnsi="Arial" w:cs="Arial"/>
                <w:sz w:val="20"/>
                <w:szCs w:val="20"/>
              </w:rPr>
            </w:pPr>
            <w:r w:rsidRPr="00C44160">
              <w:rPr>
                <w:rFonts w:ascii="Arial" w:hAnsi="Arial" w:cs="Arial"/>
                <w:sz w:val="20"/>
                <w:szCs w:val="20"/>
              </w:rPr>
              <w:t>wymieniać działania służące ochronie środowiska</w:t>
            </w:r>
            <w:r w:rsidR="00ED6EAE">
              <w:rPr>
                <w:rFonts w:ascii="Arial" w:hAnsi="Arial" w:cs="Arial"/>
                <w:sz w:val="20"/>
                <w:szCs w:val="20"/>
              </w:rPr>
              <w:t xml:space="preserve"> w </w:t>
            </w:r>
            <w:r w:rsidRPr="00C44160">
              <w:rPr>
                <w:rFonts w:ascii="Arial" w:hAnsi="Arial" w:cs="Arial"/>
                <w:sz w:val="20"/>
                <w:szCs w:val="20"/>
              </w:rPr>
              <w:t>przemyśle szklarskim</w:t>
            </w:r>
            <w:r w:rsidR="00A35403" w:rsidRPr="00C44160">
              <w:rPr>
                <w:rFonts w:ascii="Arial" w:hAnsi="Arial" w:cs="Arial"/>
                <w:sz w:val="20"/>
                <w:szCs w:val="20"/>
              </w:rPr>
              <w:t>.</w:t>
            </w:r>
          </w:p>
        </w:tc>
        <w:tc>
          <w:tcPr>
            <w:tcW w:w="476" w:type="pct"/>
          </w:tcPr>
          <w:p w:rsidR="00471189" w:rsidRPr="000C211D" w:rsidRDefault="00CD3FB2" w:rsidP="00F21044">
            <w:pPr>
              <w:rPr>
                <w:rFonts w:ascii="Arial" w:hAnsi="Arial" w:cs="Arial"/>
                <w:color w:val="auto"/>
                <w:sz w:val="20"/>
                <w:szCs w:val="20"/>
              </w:rPr>
            </w:pPr>
            <w:r>
              <w:rPr>
                <w:rFonts w:ascii="Arial" w:hAnsi="Arial" w:cs="Arial"/>
                <w:color w:val="auto"/>
                <w:sz w:val="20"/>
                <w:szCs w:val="20"/>
              </w:rPr>
              <w:t>Klasa I</w:t>
            </w:r>
          </w:p>
        </w:tc>
      </w:tr>
      <w:tr w:rsidR="008E48CD" w:rsidRPr="00EE5409" w:rsidTr="008E48CD">
        <w:tc>
          <w:tcPr>
            <w:tcW w:w="1633" w:type="pct"/>
            <w:gridSpan w:val="2"/>
          </w:tcPr>
          <w:p w:rsidR="008E48CD" w:rsidRPr="00EE5409" w:rsidRDefault="008E48CD" w:rsidP="00F21044">
            <w:pPr>
              <w:rPr>
                <w:rFonts w:ascii="Arial" w:hAnsi="Arial" w:cs="Arial"/>
                <w:b/>
                <w:sz w:val="20"/>
                <w:szCs w:val="20"/>
              </w:rPr>
            </w:pPr>
            <w:r w:rsidRPr="00EE5409">
              <w:rPr>
                <w:rFonts w:ascii="Arial" w:hAnsi="Arial" w:cs="Arial"/>
                <w:b/>
                <w:sz w:val="20"/>
                <w:szCs w:val="20"/>
              </w:rPr>
              <w:lastRenderedPageBreak/>
              <w:t>RAZEM</w:t>
            </w:r>
          </w:p>
        </w:tc>
        <w:tc>
          <w:tcPr>
            <w:tcW w:w="399" w:type="pct"/>
          </w:tcPr>
          <w:p w:rsidR="008E48CD" w:rsidRPr="00EE5409" w:rsidRDefault="008E48CD" w:rsidP="00F21044">
            <w:pPr>
              <w:jc w:val="center"/>
              <w:rPr>
                <w:rFonts w:ascii="Arial" w:hAnsi="Arial" w:cs="Arial"/>
                <w:b/>
                <w:sz w:val="20"/>
                <w:szCs w:val="20"/>
              </w:rPr>
            </w:pPr>
          </w:p>
        </w:tc>
        <w:tc>
          <w:tcPr>
            <w:tcW w:w="1284" w:type="pct"/>
          </w:tcPr>
          <w:p w:rsidR="008E48CD" w:rsidRPr="00EE5409" w:rsidRDefault="008E48CD" w:rsidP="00F21044">
            <w:pPr>
              <w:rPr>
                <w:rFonts w:ascii="Arial" w:hAnsi="Arial" w:cs="Arial"/>
                <w:b/>
                <w:sz w:val="20"/>
                <w:szCs w:val="20"/>
              </w:rPr>
            </w:pPr>
          </w:p>
        </w:tc>
        <w:tc>
          <w:tcPr>
            <w:tcW w:w="1208" w:type="pct"/>
          </w:tcPr>
          <w:p w:rsidR="008E48CD" w:rsidRPr="00EE5409" w:rsidRDefault="008E48CD" w:rsidP="00F21044">
            <w:pPr>
              <w:rPr>
                <w:rFonts w:ascii="Arial" w:hAnsi="Arial" w:cs="Arial"/>
                <w:b/>
                <w:sz w:val="20"/>
                <w:szCs w:val="20"/>
              </w:rPr>
            </w:pPr>
          </w:p>
        </w:tc>
        <w:tc>
          <w:tcPr>
            <w:tcW w:w="476" w:type="pct"/>
          </w:tcPr>
          <w:p w:rsidR="008E48CD" w:rsidRPr="00EE5409" w:rsidRDefault="008E48CD" w:rsidP="00F21044">
            <w:pPr>
              <w:rPr>
                <w:rFonts w:ascii="Arial" w:hAnsi="Arial" w:cs="Arial"/>
                <w:b/>
                <w:color w:val="auto"/>
                <w:sz w:val="20"/>
                <w:szCs w:val="20"/>
              </w:rPr>
            </w:pPr>
          </w:p>
        </w:tc>
      </w:tr>
    </w:tbl>
    <w:p w:rsidR="00D60FCE" w:rsidRDefault="00D60FCE" w:rsidP="00DC41CE">
      <w:pPr>
        <w:spacing w:line="360" w:lineRule="auto"/>
        <w:jc w:val="both"/>
        <w:rPr>
          <w:rFonts w:ascii="Arial" w:hAnsi="Arial" w:cs="Arial"/>
          <w:b/>
          <w:bCs/>
          <w:sz w:val="20"/>
          <w:szCs w:val="20"/>
        </w:rPr>
      </w:pPr>
    </w:p>
    <w:p w:rsidR="00707255" w:rsidRDefault="00707255" w:rsidP="00DC41CE">
      <w:pP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AB70D6" w:rsidRDefault="00AB70D6" w:rsidP="00DC41CE">
      <w:pPr>
        <w:spacing w:line="360" w:lineRule="auto"/>
        <w:jc w:val="both"/>
        <w:rPr>
          <w:rFonts w:ascii="Arial" w:hAnsi="Arial" w:cs="Arial"/>
          <w:b/>
          <w:sz w:val="20"/>
          <w:szCs w:val="20"/>
        </w:rPr>
      </w:pPr>
    </w:p>
    <w:p w:rsidR="00837A88" w:rsidRPr="00837A88" w:rsidRDefault="00837A88"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b/>
          <w:bCs/>
          <w:color w:val="auto"/>
          <w:sz w:val="20"/>
          <w:szCs w:val="20"/>
        </w:rPr>
        <w:t>Propozycje metod nauczania</w:t>
      </w:r>
      <w:r>
        <w:rPr>
          <w:rFonts w:ascii="Arial" w:hAnsi="Arial" w:cs="Arial"/>
          <w:b/>
          <w:bCs/>
          <w:color w:val="auto"/>
          <w:sz w:val="20"/>
          <w:szCs w:val="20"/>
        </w:rPr>
        <w:t>:</w:t>
      </w:r>
      <w:r w:rsidR="0088714A">
        <w:rPr>
          <w:rFonts w:ascii="Arial" w:hAnsi="Arial" w:cs="Arial"/>
          <w:b/>
          <w:bCs/>
          <w:color w:val="auto"/>
          <w:sz w:val="20"/>
          <w:szCs w:val="20"/>
        </w:rPr>
        <w:t xml:space="preserve"> </w:t>
      </w:r>
      <w:r w:rsidR="0054449B">
        <w:rPr>
          <w:rFonts w:ascii="Arial" w:hAnsi="Arial" w:cs="Arial"/>
          <w:color w:val="auto"/>
          <w:sz w:val="20"/>
          <w:szCs w:val="20"/>
        </w:rPr>
        <w:t>n</w:t>
      </w:r>
      <w:r w:rsidRPr="00837A88">
        <w:rPr>
          <w:rFonts w:ascii="Arial" w:hAnsi="Arial" w:cs="Arial"/>
          <w:color w:val="auto"/>
          <w:sz w:val="20"/>
          <w:szCs w:val="20"/>
        </w:rPr>
        <w:t>ależy stosować aktywizujące metody kształcenia, ze szczególnym uwzględnieniem metody ćwiczeń, dyskusji, analizy przypadków</w:t>
      </w:r>
      <w:r w:rsidR="00ED6EAE">
        <w:rPr>
          <w:rFonts w:ascii="Arial" w:hAnsi="Arial" w:cs="Arial"/>
          <w:color w:val="auto"/>
          <w:sz w:val="20"/>
          <w:szCs w:val="20"/>
        </w:rPr>
        <w:t xml:space="preserve"> i </w:t>
      </w:r>
      <w:r w:rsidRPr="00837A88">
        <w:rPr>
          <w:rFonts w:ascii="Arial" w:hAnsi="Arial" w:cs="Arial"/>
          <w:color w:val="auto"/>
          <w:sz w:val="20"/>
          <w:szCs w:val="20"/>
        </w:rPr>
        <w:t>„burzy mózgów”. Zajęcia powinny odbywać się w sali przedmiotowej różnymi metodami z wykorzy</w:t>
      </w:r>
      <w:r w:rsidR="00224F39">
        <w:rPr>
          <w:rFonts w:ascii="Arial" w:hAnsi="Arial" w:cs="Arial"/>
          <w:color w:val="auto"/>
          <w:sz w:val="20"/>
          <w:szCs w:val="20"/>
        </w:rPr>
        <w:t>staniem rzeczywistych środków</w:t>
      </w:r>
      <w:r w:rsidR="00ED6EAE">
        <w:rPr>
          <w:rFonts w:ascii="Arial" w:hAnsi="Arial" w:cs="Arial"/>
          <w:color w:val="auto"/>
          <w:sz w:val="20"/>
          <w:szCs w:val="20"/>
        </w:rPr>
        <w:t xml:space="preserve"> i </w:t>
      </w:r>
      <w:r w:rsidRPr="00837A88">
        <w:rPr>
          <w:rFonts w:ascii="Arial" w:hAnsi="Arial" w:cs="Arial"/>
          <w:color w:val="auto"/>
          <w:sz w:val="20"/>
          <w:szCs w:val="20"/>
        </w:rPr>
        <w:t>sprzętów technicznych a także makiet, model</w:t>
      </w:r>
      <w:r w:rsidR="00B3103E">
        <w:rPr>
          <w:rFonts w:ascii="Arial" w:hAnsi="Arial" w:cs="Arial"/>
          <w:color w:val="auto"/>
          <w:sz w:val="20"/>
          <w:szCs w:val="20"/>
        </w:rPr>
        <w:t>i</w:t>
      </w:r>
      <w:r w:rsidRPr="00837A88">
        <w:rPr>
          <w:rFonts w:ascii="Arial" w:hAnsi="Arial" w:cs="Arial"/>
          <w:color w:val="auto"/>
          <w:sz w:val="20"/>
          <w:szCs w:val="20"/>
        </w:rPr>
        <w:t xml:space="preserve"> oraz planszy dydaktycznych z zakresu bezpieczeństwa</w:t>
      </w:r>
      <w:r w:rsidR="00ED6EAE">
        <w:rPr>
          <w:rFonts w:ascii="Arial" w:hAnsi="Arial" w:cs="Arial"/>
          <w:color w:val="auto"/>
          <w:sz w:val="20"/>
          <w:szCs w:val="20"/>
        </w:rPr>
        <w:t xml:space="preserve"> i </w:t>
      </w:r>
      <w:r w:rsidRPr="00837A88">
        <w:rPr>
          <w:rFonts w:ascii="Arial" w:hAnsi="Arial" w:cs="Arial"/>
          <w:color w:val="auto"/>
          <w:sz w:val="20"/>
          <w:szCs w:val="20"/>
        </w:rPr>
        <w:t>higieny pracy (np. zestawy</w:t>
      </w:r>
      <w:r w:rsidR="00FD283B">
        <w:rPr>
          <w:rFonts w:ascii="Arial" w:hAnsi="Arial" w:cs="Arial"/>
          <w:color w:val="auto"/>
          <w:sz w:val="20"/>
          <w:szCs w:val="20"/>
        </w:rPr>
        <w:t xml:space="preserve"> do </w:t>
      </w:r>
      <w:r w:rsidRPr="00837A88">
        <w:rPr>
          <w:rFonts w:ascii="Arial" w:hAnsi="Arial" w:cs="Arial"/>
          <w:color w:val="auto"/>
          <w:sz w:val="20"/>
          <w:szCs w:val="20"/>
        </w:rPr>
        <w:t>ćwiczeń z zakresu przepisów prawa). Zaleca się także stosowanie kart pracy, które wymagają wcześniejszego przygotowania przez nauczyciela, jak również metody projektu, która pozwala na kompleksowe kształtowanie umiejętności także pracy w grupach oraz symulacji.</w:t>
      </w:r>
    </w:p>
    <w:p w:rsidR="00837A88" w:rsidRPr="00837A88" w:rsidRDefault="00837A88" w:rsidP="00DC41CE">
      <w:pPr>
        <w:autoSpaceDE w:val="0"/>
        <w:autoSpaceDN w:val="0"/>
        <w:adjustRightInd w:val="0"/>
        <w:spacing w:line="360" w:lineRule="auto"/>
        <w:ind w:firstLineChars="851" w:firstLine="1709"/>
        <w:jc w:val="both"/>
        <w:rPr>
          <w:rFonts w:ascii="Arial" w:hAnsi="Arial" w:cs="Arial"/>
          <w:b/>
          <w:bCs/>
          <w:color w:val="auto"/>
          <w:sz w:val="20"/>
          <w:szCs w:val="20"/>
        </w:rPr>
      </w:pPr>
    </w:p>
    <w:p w:rsidR="0054449B" w:rsidRDefault="00BB06C8" w:rsidP="00DC41CE">
      <w:pPr>
        <w:autoSpaceDE w:val="0"/>
        <w:autoSpaceDN w:val="0"/>
        <w:adjustRightInd w:val="0"/>
        <w:spacing w:line="360" w:lineRule="auto"/>
        <w:ind w:firstLine="851"/>
        <w:jc w:val="both"/>
        <w:rPr>
          <w:rFonts w:ascii="Arial" w:hAnsi="Arial" w:cs="Arial"/>
          <w:b/>
          <w:color w:val="auto"/>
          <w:sz w:val="20"/>
          <w:szCs w:val="20"/>
        </w:rPr>
      </w:pPr>
      <w:r w:rsidRPr="00C17F07">
        <w:rPr>
          <w:rFonts w:ascii="Arial" w:hAnsi="Arial" w:cs="Arial"/>
          <w:b/>
          <w:color w:val="auto"/>
          <w:sz w:val="20"/>
          <w:szCs w:val="20"/>
        </w:rPr>
        <w:t>Propozycje środków dydaktycznych</w:t>
      </w:r>
      <w:r w:rsidR="00FD283B">
        <w:rPr>
          <w:rFonts w:ascii="Arial" w:hAnsi="Arial" w:cs="Arial"/>
          <w:b/>
          <w:color w:val="auto"/>
          <w:sz w:val="20"/>
          <w:szCs w:val="20"/>
        </w:rPr>
        <w:t xml:space="preserve"> do </w:t>
      </w:r>
      <w:r w:rsidRPr="00C17F07">
        <w:rPr>
          <w:rFonts w:ascii="Arial" w:hAnsi="Arial" w:cs="Arial"/>
          <w:b/>
          <w:color w:val="auto"/>
          <w:sz w:val="20"/>
          <w:szCs w:val="20"/>
        </w:rPr>
        <w:t>przedmiotu</w:t>
      </w:r>
      <w:r>
        <w:rPr>
          <w:rFonts w:ascii="Arial" w:hAnsi="Arial" w:cs="Arial"/>
          <w:b/>
          <w:color w:val="auto"/>
          <w:sz w:val="20"/>
          <w:szCs w:val="20"/>
        </w:rPr>
        <w:t>:</w:t>
      </w:r>
    </w:p>
    <w:p w:rsidR="00837A88" w:rsidRPr="00837A88" w:rsidRDefault="0054449B" w:rsidP="00DC41CE">
      <w:pPr>
        <w:autoSpaceDE w:val="0"/>
        <w:autoSpaceDN w:val="0"/>
        <w:adjustRightInd w:val="0"/>
        <w:spacing w:line="360" w:lineRule="auto"/>
        <w:jc w:val="both"/>
        <w:rPr>
          <w:rFonts w:ascii="Arial" w:hAnsi="Arial" w:cs="Arial"/>
          <w:bCs/>
          <w:color w:val="auto"/>
          <w:sz w:val="20"/>
          <w:szCs w:val="20"/>
        </w:rPr>
      </w:pPr>
      <w:r w:rsidRPr="0054449B">
        <w:rPr>
          <w:rFonts w:ascii="Arial" w:hAnsi="Arial" w:cs="Arial"/>
          <w:color w:val="auto"/>
          <w:sz w:val="20"/>
          <w:szCs w:val="20"/>
        </w:rPr>
        <w:t>P</w:t>
      </w:r>
      <w:r w:rsidR="00837A88" w:rsidRPr="00837A88">
        <w:rPr>
          <w:rFonts w:ascii="Arial" w:hAnsi="Arial" w:cs="Arial"/>
          <w:bCs/>
          <w:color w:val="auto"/>
          <w:sz w:val="20"/>
          <w:szCs w:val="20"/>
        </w:rPr>
        <w:t>racownia powinna być wyposażona w:</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bCs/>
          <w:color w:val="auto"/>
          <w:sz w:val="20"/>
          <w:szCs w:val="20"/>
        </w:rPr>
        <w:t>wyciąg</w:t>
      </w:r>
      <w:r w:rsidR="00AF3631">
        <w:rPr>
          <w:rFonts w:ascii="Arial" w:hAnsi="Arial" w:cs="Arial"/>
          <w:bCs/>
          <w:color w:val="auto"/>
          <w:sz w:val="20"/>
          <w:szCs w:val="20"/>
        </w:rPr>
        <w:t>i</w:t>
      </w:r>
      <w:r w:rsidRPr="00F21044">
        <w:rPr>
          <w:rFonts w:ascii="Arial" w:hAnsi="Arial" w:cs="Arial"/>
          <w:bCs/>
          <w:color w:val="auto"/>
          <w:sz w:val="20"/>
          <w:szCs w:val="20"/>
        </w:rPr>
        <w:t xml:space="preserve"> z:</w:t>
      </w:r>
      <w:r w:rsidR="00046A6F">
        <w:rPr>
          <w:rFonts w:ascii="Arial" w:hAnsi="Arial" w:cs="Arial"/>
          <w:bCs/>
          <w:color w:val="auto"/>
          <w:sz w:val="20"/>
          <w:szCs w:val="20"/>
        </w:rPr>
        <w:t xml:space="preserve"> </w:t>
      </w:r>
      <w:r w:rsidRPr="00F21044">
        <w:rPr>
          <w:rFonts w:ascii="Arial" w:hAnsi="Arial" w:cs="Arial"/>
          <w:color w:val="auto"/>
          <w:sz w:val="20"/>
          <w:szCs w:val="20"/>
        </w:rPr>
        <w:t>Kodeksu Pracy, Polskich Norm dotyczących bhp i ergonomii, Polskich i międzynarodowych Norm z serii IS0,</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Dzienniki Ustaw i rozporządzenia dotyczące bezpieczeństwa i higieny pracy, ochrony przeciwpożarowej oraz ochrony środowiska,</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wydawnictwa z zakresu ochrony środowiska, bezpieczeństwa i higieny pracy oraz eksploatacji obiektów technicznych,</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 xml:space="preserve">prezentacje multimedialne z zakresu: bezpieczeństwa i higieny pracy, udzielania pierwszej pomocy oraz ochrony środowiska, </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 xml:space="preserve">filmy dydaktyczne z zakresu udzielania pierwszej pomocy, </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instrukcje oraz przewodnie teksty do ćwiczeń,</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fantom do resuscytacji,</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zestawy do udzielania pierwszej pomocy,</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sprzęt gaśniczy,</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komputer i rzutnik multimedialny,</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lastRenderedPageBreak/>
        <w:t>zestawy ćwiczeń,</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pakiety edukacyjne dla uczniów,</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karty samooceny,</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karty pracy dla uczniów,</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czasopisma branżowe i katalogi środków ochrony indywidualnej,</w:t>
      </w:r>
    </w:p>
    <w:p w:rsidR="00837A88" w:rsidRPr="00F21044" w:rsidRDefault="00837A88" w:rsidP="00DC41CE">
      <w:pPr>
        <w:pStyle w:val="Akapitzlist"/>
        <w:numPr>
          <w:ilvl w:val="0"/>
          <w:numId w:val="72"/>
        </w:numPr>
        <w:tabs>
          <w:tab w:val="left" w:pos="1134"/>
        </w:tabs>
        <w:autoSpaceDE w:val="0"/>
        <w:autoSpaceDN w:val="0"/>
        <w:adjustRightInd w:val="0"/>
        <w:spacing w:line="360" w:lineRule="auto"/>
        <w:ind w:left="1134" w:hanging="425"/>
        <w:jc w:val="both"/>
        <w:rPr>
          <w:rFonts w:ascii="Arial" w:hAnsi="Arial" w:cs="Arial"/>
          <w:color w:val="auto"/>
          <w:sz w:val="20"/>
          <w:szCs w:val="20"/>
        </w:rPr>
      </w:pPr>
      <w:r w:rsidRPr="00F21044">
        <w:rPr>
          <w:rFonts w:ascii="Arial" w:hAnsi="Arial" w:cs="Arial"/>
          <w:color w:val="auto"/>
          <w:sz w:val="20"/>
          <w:szCs w:val="20"/>
        </w:rPr>
        <w:t>plansze dydaktyczne.</w:t>
      </w:r>
    </w:p>
    <w:p w:rsidR="00837A88" w:rsidRDefault="00837A88" w:rsidP="00DC41CE">
      <w:pPr>
        <w:tabs>
          <w:tab w:val="left" w:pos="1134"/>
        </w:tabs>
        <w:autoSpaceDE w:val="0"/>
        <w:autoSpaceDN w:val="0"/>
        <w:adjustRightInd w:val="0"/>
        <w:spacing w:line="360" w:lineRule="auto"/>
        <w:ind w:firstLineChars="851" w:firstLine="1709"/>
        <w:jc w:val="both"/>
        <w:rPr>
          <w:rFonts w:ascii="Arial" w:hAnsi="Arial" w:cs="Arial"/>
          <w:b/>
          <w:color w:val="auto"/>
          <w:sz w:val="20"/>
          <w:szCs w:val="20"/>
        </w:rPr>
      </w:pPr>
    </w:p>
    <w:p w:rsidR="00837A88" w:rsidRPr="00837A88" w:rsidRDefault="00837A88"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b/>
          <w:color w:val="auto"/>
          <w:sz w:val="20"/>
          <w:szCs w:val="20"/>
        </w:rPr>
        <w:t>Obudowa dydaktyczna</w:t>
      </w:r>
      <w:r>
        <w:rPr>
          <w:rFonts w:ascii="Arial" w:hAnsi="Arial" w:cs="Arial"/>
          <w:b/>
          <w:color w:val="auto"/>
          <w:sz w:val="20"/>
          <w:szCs w:val="20"/>
        </w:rPr>
        <w:t>:</w:t>
      </w:r>
      <w:r w:rsidR="0088714A">
        <w:rPr>
          <w:rFonts w:ascii="Arial" w:hAnsi="Arial" w:cs="Arial"/>
          <w:b/>
          <w:color w:val="auto"/>
          <w:sz w:val="20"/>
          <w:szCs w:val="20"/>
        </w:rPr>
        <w:t xml:space="preserve"> </w:t>
      </w:r>
      <w:r w:rsidR="0054449B">
        <w:rPr>
          <w:rFonts w:ascii="Arial" w:hAnsi="Arial" w:cs="Arial"/>
          <w:color w:val="auto"/>
          <w:sz w:val="20"/>
          <w:szCs w:val="20"/>
        </w:rPr>
        <w:t>z</w:t>
      </w:r>
      <w:r w:rsidRPr="00837A88">
        <w:rPr>
          <w:rFonts w:ascii="Arial" w:hAnsi="Arial" w:cs="Arial"/>
          <w:color w:val="auto"/>
          <w:sz w:val="20"/>
          <w:szCs w:val="20"/>
        </w:rPr>
        <w:t xml:space="preserve">ajęcia edukacyjne mogą być prowadzone w systemie klasowo-lekcyjnym w pomieszczeniu wyposażonym w podstawowe środki ochrony osobistej, sprzęt i materiały do udzielania pierwszej pomocy osobom poszkodowanym, gaśnice i inny podstawowy sprzęt do gaszenia pożaru. </w:t>
      </w:r>
    </w:p>
    <w:p w:rsidR="00837A88" w:rsidRPr="00837A88" w:rsidRDefault="00837A88" w:rsidP="00DC41CE">
      <w:pPr>
        <w:spacing w:line="360" w:lineRule="auto"/>
        <w:ind w:firstLine="851"/>
        <w:jc w:val="both"/>
        <w:rPr>
          <w:rFonts w:ascii="Arial" w:hAnsi="Arial" w:cs="Arial"/>
          <w:color w:val="auto"/>
          <w:sz w:val="28"/>
          <w:szCs w:val="28"/>
        </w:rPr>
      </w:pPr>
      <w:r w:rsidRPr="00837A88">
        <w:rPr>
          <w:rFonts w:ascii="Arial" w:hAnsi="Arial" w:cs="Arial"/>
          <w:color w:val="auto"/>
          <w:sz w:val="20"/>
          <w:szCs w:val="20"/>
        </w:rPr>
        <w:t>W czasie zajęć uczniowie powinni mieć dostęp do komputerów połączonych z Internetem (jeden komputer dla</w:t>
      </w:r>
      <w:r w:rsidR="00130E4E">
        <w:rPr>
          <w:rFonts w:ascii="Arial" w:hAnsi="Arial" w:cs="Arial"/>
          <w:color w:val="auto"/>
          <w:sz w:val="20"/>
          <w:szCs w:val="20"/>
        </w:rPr>
        <w:t xml:space="preserve"> dwóch uczniów). Pomieszczenie, </w:t>
      </w:r>
      <w:r w:rsidRPr="00837A88">
        <w:rPr>
          <w:rFonts w:ascii="Arial" w:hAnsi="Arial" w:cs="Arial"/>
          <w:color w:val="auto"/>
          <w:sz w:val="20"/>
          <w:szCs w:val="20"/>
        </w:rPr>
        <w:t>w którym odbywają się zajęcia powinno być wyposażone w projektor multimedialny połączony ze stanowiskiem komputerowym nauczyciela.</w:t>
      </w:r>
    </w:p>
    <w:p w:rsidR="00837A88" w:rsidRPr="00837A88" w:rsidRDefault="00837A88"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Zajęcia powinny być prowadzone w formie pracy w grupach 3-5 osobowych. Można przewidzieć również wycie</w:t>
      </w:r>
      <w:r w:rsidR="00130E4E">
        <w:rPr>
          <w:rFonts w:ascii="Arial" w:hAnsi="Arial" w:cs="Arial"/>
          <w:color w:val="auto"/>
          <w:sz w:val="20"/>
          <w:szCs w:val="20"/>
        </w:rPr>
        <w:t>czkę do przedsiębiorstwa, gdzie </w:t>
      </w:r>
      <w:r w:rsidRPr="00837A88">
        <w:rPr>
          <w:rFonts w:ascii="Arial" w:hAnsi="Arial" w:cs="Arial"/>
          <w:color w:val="auto"/>
          <w:sz w:val="20"/>
          <w:szCs w:val="20"/>
        </w:rPr>
        <w:t xml:space="preserve">specjalista ds. bhp dokona prezentacji tematu z punktu widzenia pracodawcy. </w:t>
      </w:r>
    </w:p>
    <w:p w:rsidR="00837A88" w:rsidRPr="00837A88" w:rsidRDefault="00837A88"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837A88" w:rsidRPr="00837A88" w:rsidRDefault="00837A88" w:rsidP="00DC41CE">
      <w:pPr>
        <w:autoSpaceDE w:val="0"/>
        <w:autoSpaceDN w:val="0"/>
        <w:adjustRightInd w:val="0"/>
        <w:spacing w:line="360" w:lineRule="auto"/>
        <w:ind w:firstLineChars="851" w:firstLine="1702"/>
        <w:jc w:val="both"/>
        <w:rPr>
          <w:rFonts w:ascii="Arial" w:hAnsi="Arial" w:cs="Arial"/>
          <w:color w:val="auto"/>
          <w:sz w:val="20"/>
          <w:szCs w:val="20"/>
        </w:rPr>
      </w:pPr>
    </w:p>
    <w:p w:rsidR="00837A88" w:rsidRPr="00837A88" w:rsidRDefault="00837A88" w:rsidP="00DC41CE">
      <w:pPr>
        <w:autoSpaceDE w:val="0"/>
        <w:autoSpaceDN w:val="0"/>
        <w:adjustRightInd w:val="0"/>
        <w:spacing w:line="360" w:lineRule="auto"/>
        <w:ind w:firstLine="851"/>
        <w:jc w:val="both"/>
        <w:rPr>
          <w:rFonts w:ascii="Arial" w:hAnsi="Arial" w:cs="Arial"/>
          <w:color w:val="auto"/>
          <w:sz w:val="20"/>
          <w:szCs w:val="20"/>
        </w:rPr>
      </w:pPr>
      <w:r>
        <w:rPr>
          <w:rFonts w:ascii="Arial" w:hAnsi="Arial" w:cs="Arial"/>
          <w:b/>
          <w:color w:val="auto"/>
          <w:sz w:val="20"/>
          <w:szCs w:val="20"/>
        </w:rPr>
        <w:t>Warunki realizacji:</w:t>
      </w:r>
      <w:r w:rsidR="00F03544">
        <w:rPr>
          <w:rFonts w:ascii="Arial" w:hAnsi="Arial" w:cs="Arial"/>
          <w:b/>
          <w:color w:val="auto"/>
          <w:sz w:val="20"/>
          <w:szCs w:val="20"/>
        </w:rPr>
        <w:t xml:space="preserve"> </w:t>
      </w:r>
      <w:r w:rsidR="0054449B">
        <w:rPr>
          <w:rFonts w:ascii="Arial" w:hAnsi="Arial" w:cs="Arial"/>
          <w:color w:val="auto"/>
          <w:sz w:val="20"/>
          <w:szCs w:val="20"/>
        </w:rPr>
        <w:t>p</w:t>
      </w:r>
      <w:r w:rsidRPr="00837A88">
        <w:rPr>
          <w:rFonts w:ascii="Arial" w:hAnsi="Arial" w:cs="Arial"/>
          <w:color w:val="auto"/>
          <w:sz w:val="20"/>
          <w:szCs w:val="20"/>
        </w:rPr>
        <w:t>racownia powinna być wyposażona w stanowiska do pracy indywidualnej i grupowej uc</w:t>
      </w:r>
      <w:r w:rsidR="00224F39">
        <w:rPr>
          <w:rFonts w:ascii="Arial" w:hAnsi="Arial" w:cs="Arial"/>
          <w:color w:val="auto"/>
          <w:sz w:val="20"/>
          <w:szCs w:val="20"/>
        </w:rPr>
        <w:t>zniów, stanowiska komputerowe z </w:t>
      </w:r>
      <w:r w:rsidRPr="00837A88">
        <w:rPr>
          <w:rFonts w:ascii="Arial" w:hAnsi="Arial" w:cs="Arial"/>
          <w:color w:val="auto"/>
          <w:sz w:val="20"/>
          <w:szCs w:val="20"/>
        </w:rPr>
        <w:t xml:space="preserve">dostępem do Internetu (jedno stanowisko na 2 uczniów) a stanowisko nauczycielskie wyposażone w komputer z dostępem do Internetu. </w:t>
      </w:r>
    </w:p>
    <w:p w:rsidR="00837A88" w:rsidRPr="00837A88" w:rsidRDefault="00837A88" w:rsidP="00DC41CE">
      <w:pPr>
        <w:autoSpaceDE w:val="0"/>
        <w:autoSpaceDN w:val="0"/>
        <w:adjustRightInd w:val="0"/>
        <w:spacing w:line="360" w:lineRule="auto"/>
        <w:ind w:firstLineChars="851" w:firstLine="1702"/>
        <w:jc w:val="both"/>
        <w:rPr>
          <w:rFonts w:ascii="Arial" w:hAnsi="Arial" w:cs="Arial"/>
          <w:color w:val="auto"/>
          <w:sz w:val="20"/>
          <w:szCs w:val="20"/>
        </w:rPr>
      </w:pPr>
    </w:p>
    <w:p w:rsidR="00837A88" w:rsidRDefault="00837A88" w:rsidP="00DC41CE">
      <w:pPr>
        <w:spacing w:line="360" w:lineRule="auto"/>
        <w:jc w:val="both"/>
        <w:rPr>
          <w:rFonts w:ascii="Arial" w:hAnsi="Arial" w:cs="Arial"/>
          <w:b/>
          <w:bCs/>
          <w:sz w:val="20"/>
          <w:szCs w:val="20"/>
        </w:rPr>
      </w:pPr>
      <w:r>
        <w:rPr>
          <w:rFonts w:ascii="Arial" w:hAnsi="Arial" w:cs="Arial"/>
          <w:b/>
          <w:bCs/>
          <w:sz w:val="20"/>
          <w:szCs w:val="20"/>
        </w:rPr>
        <w:t>PROPONOWANE METODY SPRAWDZANIA OSIĄGNIĘĆ EDUKACYJNYCH UCZNIA/SŁUCHACZA</w:t>
      </w:r>
    </w:p>
    <w:p w:rsidR="00837A88" w:rsidRPr="00837A88" w:rsidRDefault="00837A88" w:rsidP="00DC41CE">
      <w:pPr>
        <w:autoSpaceDE w:val="0"/>
        <w:autoSpaceDN w:val="0"/>
        <w:adjustRightInd w:val="0"/>
        <w:spacing w:line="360" w:lineRule="auto"/>
        <w:ind w:firstLineChars="851" w:firstLine="1702"/>
        <w:jc w:val="both"/>
        <w:rPr>
          <w:rFonts w:ascii="Arial" w:hAnsi="Arial" w:cs="Arial"/>
          <w:color w:val="auto"/>
          <w:sz w:val="20"/>
          <w:szCs w:val="20"/>
        </w:rPr>
      </w:pPr>
    </w:p>
    <w:p w:rsidR="00837A88" w:rsidRPr="00837A88" w:rsidRDefault="00837A88" w:rsidP="00DC41CE">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lastRenderedPageBreak/>
        <w:t>Sprawdzanie i ocenianie osiągnięć uczniów należy przeprowadzać systematycznie przez cały okres realizacji pr</w:t>
      </w:r>
      <w:r w:rsidR="00AF3631">
        <w:rPr>
          <w:rFonts w:ascii="Arial" w:hAnsi="Arial" w:cs="Arial"/>
          <w:color w:val="auto"/>
          <w:sz w:val="20"/>
          <w:szCs w:val="20"/>
        </w:rPr>
        <w:t>ogramu nauczania przedmiotu, na </w:t>
      </w:r>
      <w:r w:rsidRPr="00837A88">
        <w:rPr>
          <w:rFonts w:ascii="Arial" w:hAnsi="Arial" w:cs="Arial"/>
          <w:color w:val="auto"/>
          <w:sz w:val="20"/>
          <w:szCs w:val="20"/>
        </w:rPr>
        <w:t>podstawie wymagań przedstawionych w programie nauczanie i przedstawionych uczniom na początku zajęć. Osiąg</w:t>
      </w:r>
      <w:r w:rsidR="00ED6EAE">
        <w:rPr>
          <w:rFonts w:ascii="Arial" w:hAnsi="Arial" w:cs="Arial"/>
          <w:color w:val="auto"/>
          <w:sz w:val="20"/>
          <w:szCs w:val="20"/>
        </w:rPr>
        <w:t>nięcia uczniów należy oceniać w </w:t>
      </w:r>
      <w:r w:rsidRPr="00837A88">
        <w:rPr>
          <w:rFonts w:ascii="Arial" w:hAnsi="Arial" w:cs="Arial"/>
          <w:color w:val="auto"/>
          <w:sz w:val="20"/>
          <w:szCs w:val="20"/>
        </w:rPr>
        <w:t>zakresie zaplanowanych celów kształcenia na podstawie:</w:t>
      </w:r>
    </w:p>
    <w:p w:rsidR="00837A88" w:rsidRPr="00837A88" w:rsidRDefault="00837A88"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odpowiedzi ustnych,</w:t>
      </w:r>
    </w:p>
    <w:p w:rsidR="00837A88" w:rsidRPr="00837A88" w:rsidRDefault="00837A88"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sprawdzianów pisemnych,</w:t>
      </w:r>
    </w:p>
    <w:p w:rsidR="00837A88" w:rsidRPr="00837A88" w:rsidRDefault="00837A88"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ukierunkowanej obserwacji pracy ucznia,</w:t>
      </w:r>
    </w:p>
    <w:p w:rsidR="00837A88" w:rsidRPr="00837A88" w:rsidRDefault="00837A88"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wykonywanych ćwiczeń,</w:t>
      </w:r>
    </w:p>
    <w:p w:rsidR="00837A88" w:rsidRPr="00837A88" w:rsidRDefault="00837A88"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wykonywanego projektu,</w:t>
      </w:r>
    </w:p>
    <w:p w:rsidR="00837A88" w:rsidRPr="00837A88" w:rsidRDefault="00837A88"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prezentacji projektu.</w:t>
      </w:r>
    </w:p>
    <w:p w:rsidR="00837A88" w:rsidRPr="00837A88" w:rsidRDefault="00837A88" w:rsidP="00DC41CE">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F21044" w:rsidRDefault="00F21044" w:rsidP="00DC41CE">
      <w:pPr>
        <w:autoSpaceDE w:val="0"/>
        <w:autoSpaceDN w:val="0"/>
        <w:adjustRightInd w:val="0"/>
        <w:spacing w:line="360" w:lineRule="auto"/>
        <w:jc w:val="both"/>
        <w:rPr>
          <w:rFonts w:ascii="Arial" w:hAnsi="Arial" w:cs="Arial"/>
          <w:color w:val="auto"/>
          <w:sz w:val="20"/>
          <w:szCs w:val="20"/>
        </w:rPr>
      </w:pPr>
    </w:p>
    <w:p w:rsidR="00837A88" w:rsidRPr="00837A88" w:rsidRDefault="00837A88"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Zajęcia należy prowadzać z naciskiem na:</w:t>
      </w:r>
    </w:p>
    <w:p w:rsidR="00837A88" w:rsidRPr="00837A88" w:rsidRDefault="00837A88" w:rsidP="00DC41CE">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wykorzystywanie różnych źródeł informacji,</w:t>
      </w:r>
    </w:p>
    <w:p w:rsidR="00837A88" w:rsidRPr="00837A88" w:rsidRDefault="00837A88" w:rsidP="00DC41CE">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pracę w zespole,</w:t>
      </w:r>
    </w:p>
    <w:p w:rsidR="00837A88" w:rsidRPr="00837A88" w:rsidRDefault="00837A88" w:rsidP="00DC41CE">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poprawność merytoryczną wykonywanych ćwiczeń i projektów.</w:t>
      </w:r>
    </w:p>
    <w:p w:rsidR="00A71048" w:rsidRDefault="00A71048" w:rsidP="00DC41CE">
      <w:pPr>
        <w:autoSpaceDE w:val="0"/>
        <w:autoSpaceDN w:val="0"/>
        <w:adjustRightInd w:val="0"/>
        <w:spacing w:line="360" w:lineRule="auto"/>
        <w:ind w:firstLineChars="851" w:firstLine="1702"/>
        <w:jc w:val="both"/>
        <w:rPr>
          <w:rFonts w:ascii="Arial" w:hAnsi="Arial" w:cs="Arial"/>
          <w:color w:val="auto"/>
          <w:sz w:val="20"/>
          <w:szCs w:val="20"/>
        </w:rPr>
      </w:pPr>
    </w:p>
    <w:p w:rsidR="00837A88" w:rsidRPr="00837A88" w:rsidRDefault="00837A88" w:rsidP="00DC41CE">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837A88" w:rsidRPr="00837A88" w:rsidRDefault="00837A88" w:rsidP="00DC41CE">
      <w:pPr>
        <w:spacing w:line="360" w:lineRule="auto"/>
        <w:ind w:firstLineChars="851" w:firstLine="1702"/>
        <w:jc w:val="both"/>
        <w:rPr>
          <w:rFonts w:ascii="Arial" w:hAnsi="Arial" w:cs="Arial"/>
          <w:color w:val="auto"/>
          <w:sz w:val="20"/>
          <w:szCs w:val="20"/>
        </w:rPr>
      </w:pPr>
    </w:p>
    <w:p w:rsidR="00837A88" w:rsidRDefault="00837A88" w:rsidP="00DC41CE">
      <w:pPr>
        <w:spacing w:line="360" w:lineRule="auto"/>
        <w:jc w:val="both"/>
        <w:rPr>
          <w:rFonts w:ascii="Arial" w:hAnsi="Arial" w:cs="Arial"/>
          <w:b/>
          <w:bCs/>
          <w:sz w:val="20"/>
          <w:szCs w:val="20"/>
        </w:rPr>
      </w:pPr>
      <w:r>
        <w:rPr>
          <w:rFonts w:ascii="Arial" w:hAnsi="Arial" w:cs="Arial"/>
          <w:b/>
          <w:bCs/>
          <w:sz w:val="20"/>
          <w:szCs w:val="20"/>
        </w:rPr>
        <w:t>EWALUACJA PRZEDMIOTU</w:t>
      </w:r>
    </w:p>
    <w:p w:rsidR="00837A88" w:rsidRPr="00837A88" w:rsidRDefault="00837A88" w:rsidP="00DC41CE">
      <w:pPr>
        <w:spacing w:line="360" w:lineRule="auto"/>
        <w:ind w:firstLineChars="851" w:firstLine="1702"/>
        <w:jc w:val="both"/>
        <w:rPr>
          <w:rFonts w:ascii="Arial" w:hAnsi="Arial" w:cs="Arial"/>
          <w:color w:val="auto"/>
          <w:sz w:val="20"/>
          <w:szCs w:val="20"/>
        </w:rPr>
      </w:pPr>
    </w:p>
    <w:p w:rsidR="00F21044" w:rsidRDefault="00837A88" w:rsidP="00DC41CE">
      <w:pPr>
        <w:spacing w:line="360" w:lineRule="auto"/>
        <w:ind w:firstLineChars="425" w:firstLine="850"/>
        <w:jc w:val="both"/>
        <w:rPr>
          <w:rFonts w:ascii="Arial" w:hAnsi="Arial" w:cs="Arial"/>
          <w:color w:val="auto"/>
          <w:sz w:val="20"/>
          <w:szCs w:val="22"/>
        </w:rPr>
      </w:pPr>
      <w:r w:rsidRPr="00837A88">
        <w:rPr>
          <w:rFonts w:ascii="Arial" w:hAnsi="Arial" w:cs="Arial"/>
          <w:color w:val="auto"/>
          <w:sz w:val="20"/>
          <w:szCs w:val="22"/>
        </w:rPr>
        <w:t xml:space="preserve">Ewaluacja przedmiotu ma na celu określenie jakości i skuteczności procesu nauczania a w szczególności stopnia </w:t>
      </w:r>
      <w:r w:rsidR="00AF3631">
        <w:rPr>
          <w:rFonts w:ascii="Arial" w:hAnsi="Arial" w:cs="Arial"/>
          <w:color w:val="auto"/>
          <w:sz w:val="20"/>
          <w:szCs w:val="22"/>
        </w:rPr>
        <w:t>realizacji celów szczegółowych.</w:t>
      </w:r>
    </w:p>
    <w:p w:rsidR="00837A88" w:rsidRPr="00837A88" w:rsidRDefault="00837A88" w:rsidP="00DC41CE">
      <w:pPr>
        <w:spacing w:line="360" w:lineRule="auto"/>
        <w:ind w:firstLine="851"/>
        <w:jc w:val="both"/>
        <w:rPr>
          <w:rFonts w:ascii="Arial" w:hAnsi="Arial" w:cs="Arial"/>
          <w:color w:val="auto"/>
          <w:sz w:val="20"/>
          <w:szCs w:val="22"/>
        </w:rPr>
      </w:pPr>
      <w:r w:rsidRPr="00837A88">
        <w:rPr>
          <w:rFonts w:ascii="Arial" w:hAnsi="Arial" w:cs="Arial"/>
          <w:color w:val="auto"/>
          <w:sz w:val="20"/>
          <w:szCs w:val="22"/>
        </w:rPr>
        <w:t>Powinna ona swym zakresem obejmować:</w:t>
      </w:r>
    </w:p>
    <w:p w:rsidR="00837A88" w:rsidRPr="00837A88" w:rsidRDefault="00837A88"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lastRenderedPageBreak/>
        <w:t>osiąganie szczegółowych efektów kształcenia,</w:t>
      </w:r>
    </w:p>
    <w:p w:rsidR="00837A88" w:rsidRPr="00837A88" w:rsidRDefault="00837A88"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dobór oraz zastosowanie form, metod i strategii dydaktycznych,</w:t>
      </w:r>
    </w:p>
    <w:p w:rsidR="00837A88" w:rsidRPr="00837A88" w:rsidRDefault="00837A88"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wykorzystanie bazy dydaktycznej.</w:t>
      </w:r>
    </w:p>
    <w:p w:rsidR="00A71048" w:rsidRDefault="00A71048" w:rsidP="00DC41CE">
      <w:pPr>
        <w:spacing w:line="360" w:lineRule="auto"/>
        <w:ind w:firstLineChars="851" w:firstLine="1702"/>
        <w:jc w:val="both"/>
        <w:rPr>
          <w:rFonts w:ascii="Arial" w:hAnsi="Arial" w:cs="Arial"/>
          <w:color w:val="auto"/>
          <w:sz w:val="20"/>
          <w:szCs w:val="22"/>
        </w:rPr>
      </w:pPr>
    </w:p>
    <w:p w:rsidR="00837A88" w:rsidRPr="00837A88" w:rsidRDefault="00837A88" w:rsidP="00DC41CE">
      <w:pPr>
        <w:spacing w:line="360" w:lineRule="auto"/>
        <w:ind w:firstLineChars="425" w:firstLine="850"/>
        <w:jc w:val="both"/>
        <w:rPr>
          <w:rFonts w:ascii="Arial" w:hAnsi="Arial" w:cs="Arial"/>
          <w:color w:val="auto"/>
          <w:sz w:val="20"/>
          <w:szCs w:val="22"/>
          <w:shd w:val="clear" w:color="auto" w:fill="FFFFFF"/>
        </w:rPr>
      </w:pPr>
      <w:r w:rsidRPr="00837A88">
        <w:rPr>
          <w:rFonts w:ascii="Arial" w:hAnsi="Arial" w:cs="Arial"/>
          <w:color w:val="auto"/>
          <w:sz w:val="20"/>
          <w:szCs w:val="22"/>
        </w:rPr>
        <w:t>Proponuje się dokonywać ewaluacji procesu nauczania – uczenia się przedmiotu przez ocenianie poziom</w:t>
      </w:r>
      <w:r w:rsidR="00C224ED">
        <w:rPr>
          <w:rFonts w:ascii="Arial" w:hAnsi="Arial" w:cs="Arial"/>
          <w:color w:val="auto"/>
          <w:sz w:val="20"/>
          <w:szCs w:val="22"/>
        </w:rPr>
        <w:t>u</w:t>
      </w:r>
      <w:r w:rsidRPr="00837A88">
        <w:rPr>
          <w:rFonts w:ascii="Arial" w:hAnsi="Arial" w:cs="Arial"/>
          <w:color w:val="auto"/>
          <w:sz w:val="20"/>
          <w:szCs w:val="22"/>
        </w:rPr>
        <w:t xml:space="preserve"> kompetencji uczniów realizujących określony program </w:t>
      </w:r>
      <w:r w:rsidRPr="00837A88">
        <w:rPr>
          <w:rFonts w:ascii="Arial" w:hAnsi="Arial" w:cs="Arial"/>
          <w:color w:val="auto"/>
          <w:sz w:val="20"/>
          <w:szCs w:val="22"/>
          <w:shd w:val="clear" w:color="auto" w:fill="FFFFFF"/>
        </w:rPr>
        <w:t xml:space="preserve">ze zwróceniem uwagi na szczegółowe cele kształcenia. </w:t>
      </w:r>
      <w:r w:rsidRPr="00837A88">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000F474F">
        <w:rPr>
          <w:rFonts w:ascii="Arial" w:hAnsi="Arial" w:cs="Arial"/>
          <w:color w:val="auto"/>
          <w:sz w:val="20"/>
          <w:szCs w:val="22"/>
        </w:rPr>
        <w:t xml:space="preserve"> </w:t>
      </w:r>
      <w:r w:rsidRPr="00837A88">
        <w:rPr>
          <w:rFonts w:ascii="Arial" w:hAnsi="Arial" w:cs="Arial"/>
          <w:color w:val="auto"/>
          <w:sz w:val="20"/>
          <w:szCs w:val="22"/>
        </w:rPr>
        <w:t>Ocenianie kształtujące pozwala nauczycielowi sprawniej i mądrzej modyfikować dalsze nauczanie "pod ucznia".</w:t>
      </w:r>
    </w:p>
    <w:p w:rsidR="00A71048" w:rsidRDefault="00837A88" w:rsidP="00DC41CE">
      <w:pPr>
        <w:spacing w:line="360" w:lineRule="auto"/>
        <w:ind w:firstLineChars="425" w:firstLine="850"/>
        <w:jc w:val="both"/>
        <w:rPr>
          <w:rFonts w:ascii="Arial" w:hAnsi="Arial" w:cs="Arial"/>
          <w:color w:val="auto"/>
          <w:sz w:val="20"/>
          <w:szCs w:val="22"/>
        </w:rPr>
      </w:pPr>
      <w:r w:rsidRPr="00837A88">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837A88">
        <w:rPr>
          <w:rFonts w:ascii="Arial" w:hAnsi="Arial" w:cs="Arial"/>
          <w:color w:val="auto"/>
          <w:sz w:val="20"/>
          <w:szCs w:val="22"/>
        </w:rPr>
        <w:t xml:space="preserve">metody pozwoli na określenie pozytywów (mocne strony i szanse) oraz negatywów (słabe strony i zagrożenia) programu przedmiotu. </w:t>
      </w:r>
    </w:p>
    <w:p w:rsidR="00837A88" w:rsidRDefault="00837A88" w:rsidP="00DC41CE">
      <w:pPr>
        <w:spacing w:line="360" w:lineRule="auto"/>
        <w:ind w:firstLineChars="425" w:firstLine="850"/>
        <w:jc w:val="both"/>
        <w:rPr>
          <w:rFonts w:ascii="Arial" w:hAnsi="Arial" w:cs="Arial"/>
          <w:color w:val="auto"/>
          <w:sz w:val="20"/>
          <w:szCs w:val="22"/>
        </w:rPr>
      </w:pPr>
      <w:r w:rsidRPr="00837A88">
        <w:rPr>
          <w:rFonts w:ascii="Arial" w:hAnsi="Arial" w:cs="Arial"/>
          <w:color w:val="auto"/>
          <w:sz w:val="20"/>
          <w:szCs w:val="22"/>
        </w:rPr>
        <w:t xml:space="preserve">Ewaluację w fazie podsumowującej proponuje się przeprowadzić w </w:t>
      </w:r>
      <w:r w:rsidRPr="00837A88">
        <w:rPr>
          <w:rFonts w:ascii="Arial" w:hAnsi="Arial" w:cs="Arial"/>
          <w:bCs/>
          <w:color w:val="auto"/>
          <w:sz w:val="20"/>
          <w:szCs w:val="22"/>
        </w:rPr>
        <w:t>modelu triangulacyjnym.</w:t>
      </w:r>
      <w:r w:rsidRPr="00837A88">
        <w:rPr>
          <w:rFonts w:ascii="Arial" w:hAnsi="Arial" w:cs="Arial"/>
          <w:color w:val="auto"/>
          <w:sz w:val="20"/>
          <w:szCs w:val="22"/>
        </w:rPr>
        <w:t xml:space="preserve"> Cechą charakteryst</w:t>
      </w:r>
      <w:r w:rsidR="00AF3631">
        <w:rPr>
          <w:rFonts w:ascii="Arial" w:hAnsi="Arial" w:cs="Arial"/>
          <w:color w:val="auto"/>
          <w:sz w:val="20"/>
          <w:szCs w:val="22"/>
        </w:rPr>
        <w:t>yczną tego modelu jest fakt, iż </w:t>
      </w:r>
      <w:r w:rsidRPr="00837A88">
        <w:rPr>
          <w:rFonts w:ascii="Arial" w:hAnsi="Arial" w:cs="Arial"/>
          <w:color w:val="auto"/>
          <w:sz w:val="20"/>
          <w:szCs w:val="22"/>
        </w:rPr>
        <w:t>ocenia się program z punktu widzenia kilku grup, np. z perspektywy ucznia, rodzica i nauczyciela. Główne działania ewaluatora to obserwacja, wykorzystanie wywiadu, ankiety, kwestionariusza. Pozyskanie danych od różnych osób i z różnych perspektyw na te</w:t>
      </w:r>
      <w:r w:rsidR="00ED6EAE">
        <w:rPr>
          <w:rFonts w:ascii="Arial" w:hAnsi="Arial" w:cs="Arial"/>
          <w:color w:val="auto"/>
          <w:sz w:val="20"/>
          <w:szCs w:val="22"/>
        </w:rPr>
        <w:t>mat jednego elementu pozwala na </w:t>
      </w:r>
      <w:r w:rsidRPr="00837A88">
        <w:rPr>
          <w:rFonts w:ascii="Arial" w:hAnsi="Arial" w:cs="Arial"/>
          <w:color w:val="auto"/>
          <w:sz w:val="20"/>
          <w:szCs w:val="22"/>
        </w:rPr>
        <w:t>uzyskanie wielowymiarowego i obiektywnego opisu zjawiska.</w:t>
      </w:r>
    </w:p>
    <w:p w:rsidR="00837A88" w:rsidRPr="00837A88" w:rsidRDefault="00837A88" w:rsidP="00DC41CE">
      <w:pPr>
        <w:spacing w:line="360" w:lineRule="auto"/>
        <w:ind w:firstLineChars="851" w:firstLine="1880"/>
        <w:jc w:val="both"/>
        <w:rPr>
          <w:rFonts w:ascii="Arial" w:hAnsi="Arial" w:cs="Arial"/>
          <w:b/>
          <w:color w:val="auto"/>
          <w:sz w:val="22"/>
          <w:szCs w:val="20"/>
        </w:rPr>
      </w:pPr>
    </w:p>
    <w:p w:rsidR="00837A88" w:rsidRPr="00837A88" w:rsidRDefault="00837A88"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837A88" w:rsidRPr="00837A88" w:rsidRDefault="00837A88" w:rsidP="00DC41CE">
      <w:pPr>
        <w:spacing w:line="360" w:lineRule="auto"/>
        <w:ind w:firstLineChars="851" w:firstLine="1702"/>
        <w:jc w:val="both"/>
        <w:rPr>
          <w:rFonts w:ascii="Arial" w:hAnsi="Arial" w:cs="Arial"/>
          <w:color w:val="auto"/>
          <w:sz w:val="20"/>
          <w:szCs w:val="20"/>
        </w:rPr>
      </w:pPr>
    </w:p>
    <w:p w:rsidR="00837A88" w:rsidRPr="00837A88" w:rsidRDefault="00837A88"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837A88" w:rsidRPr="00837A88" w:rsidRDefault="00837A88" w:rsidP="00DC41CE">
      <w:pPr>
        <w:numPr>
          <w:ilvl w:val="0"/>
          <w:numId w:val="3"/>
        </w:numPr>
        <w:tabs>
          <w:tab w:val="left" w:pos="567"/>
        </w:tabs>
        <w:spacing w:line="360" w:lineRule="auto"/>
        <w:ind w:left="142" w:firstLine="0"/>
        <w:contextualSpacing/>
        <w:jc w:val="both"/>
        <w:rPr>
          <w:rFonts w:ascii="Arial" w:hAnsi="Arial" w:cs="Arial"/>
          <w:color w:val="auto"/>
          <w:sz w:val="20"/>
          <w:szCs w:val="20"/>
        </w:rPr>
      </w:pPr>
      <w:r w:rsidRPr="00837A88">
        <w:rPr>
          <w:rFonts w:ascii="Arial" w:hAnsi="Arial" w:cs="Arial"/>
          <w:color w:val="auto"/>
          <w:sz w:val="20"/>
          <w:szCs w:val="20"/>
        </w:rPr>
        <w:t>Łuszczak Marek: BHP w branży mechanicznej, Podręcznik do kształcenia zawodowego, WSiP, 2016.</w:t>
      </w:r>
    </w:p>
    <w:p w:rsidR="00837A88" w:rsidRPr="00837A88" w:rsidRDefault="00A01439" w:rsidP="00DC41CE">
      <w:pPr>
        <w:numPr>
          <w:ilvl w:val="0"/>
          <w:numId w:val="3"/>
        </w:numPr>
        <w:tabs>
          <w:tab w:val="left" w:pos="567"/>
        </w:tabs>
        <w:spacing w:line="360" w:lineRule="auto"/>
        <w:ind w:left="142" w:firstLine="0"/>
        <w:contextualSpacing/>
        <w:jc w:val="both"/>
        <w:rPr>
          <w:rFonts w:ascii="Arial" w:hAnsi="Arial" w:cs="Arial"/>
          <w:color w:val="auto"/>
          <w:sz w:val="20"/>
          <w:szCs w:val="20"/>
        </w:rPr>
      </w:pPr>
      <w:hyperlink r:id="rId8" w:history="1">
        <w:r w:rsidR="00837A88" w:rsidRPr="00837A88">
          <w:rPr>
            <w:rFonts w:ascii="Arial" w:hAnsi="Arial" w:cs="Arial"/>
            <w:color w:val="auto"/>
            <w:sz w:val="20"/>
            <w:szCs w:val="20"/>
          </w:rPr>
          <w:t>Krzysztof Szczęch</w:t>
        </w:r>
      </w:hyperlink>
      <w:r w:rsidR="00837A88" w:rsidRPr="00837A88">
        <w:rPr>
          <w:rFonts w:ascii="Arial" w:hAnsi="Arial" w:cs="Arial"/>
          <w:color w:val="auto"/>
          <w:sz w:val="20"/>
          <w:szCs w:val="20"/>
        </w:rPr>
        <w:t xml:space="preserve">: Bezpieczeństwo higiena pracy. Podręcznik do kształcenia zawodowego, WSiP, </w:t>
      </w:r>
      <w:r w:rsidR="00837A88" w:rsidRPr="00837A88">
        <w:rPr>
          <w:rFonts w:ascii="Arial" w:hAnsi="Arial" w:cs="Arial"/>
          <w:color w:val="auto"/>
          <w:sz w:val="20"/>
          <w:szCs w:val="20"/>
          <w:shd w:val="clear" w:color="auto" w:fill="FFFFFF"/>
        </w:rPr>
        <w:t>2018.</w:t>
      </w:r>
    </w:p>
    <w:p w:rsidR="00837A88" w:rsidRPr="00837A88" w:rsidRDefault="00837A88" w:rsidP="00DC41CE">
      <w:pPr>
        <w:spacing w:line="360" w:lineRule="auto"/>
        <w:jc w:val="both"/>
        <w:rPr>
          <w:rFonts w:ascii="Arial" w:hAnsi="Arial" w:cs="Arial"/>
          <w:color w:val="auto"/>
          <w:sz w:val="20"/>
          <w:szCs w:val="20"/>
        </w:rPr>
      </w:pPr>
    </w:p>
    <w:p w:rsidR="00837A88" w:rsidRPr="00837A88" w:rsidRDefault="00837A88" w:rsidP="00DC41CE">
      <w:pPr>
        <w:spacing w:line="360" w:lineRule="auto"/>
        <w:jc w:val="both"/>
        <w:rPr>
          <w:rFonts w:ascii="Arial" w:hAnsi="Arial" w:cs="Arial"/>
          <w:color w:val="auto"/>
          <w:sz w:val="20"/>
          <w:szCs w:val="20"/>
        </w:rPr>
      </w:pPr>
      <w:r w:rsidRPr="00837A88">
        <w:rPr>
          <w:rFonts w:ascii="Arial" w:hAnsi="Arial" w:cs="Arial"/>
          <w:color w:val="auto"/>
          <w:sz w:val="20"/>
          <w:szCs w:val="20"/>
        </w:rPr>
        <w:t>Literatura:</w:t>
      </w:r>
    </w:p>
    <w:p w:rsidR="00837A88" w:rsidRPr="00837A88" w:rsidRDefault="00837A88" w:rsidP="00DC41CE">
      <w:pPr>
        <w:numPr>
          <w:ilvl w:val="0"/>
          <w:numId w:val="4"/>
        </w:numPr>
        <w:tabs>
          <w:tab w:val="left" w:pos="567"/>
        </w:tabs>
        <w:spacing w:after="160" w:line="360" w:lineRule="auto"/>
        <w:ind w:left="142" w:firstLine="0"/>
        <w:contextualSpacing/>
        <w:jc w:val="both"/>
        <w:rPr>
          <w:rFonts w:ascii="Arial" w:hAnsi="Arial" w:cs="Arial"/>
          <w:color w:val="auto"/>
          <w:sz w:val="20"/>
          <w:szCs w:val="20"/>
        </w:rPr>
      </w:pPr>
      <w:r w:rsidRPr="00837A88">
        <w:rPr>
          <w:rFonts w:ascii="Arial" w:hAnsi="Arial" w:cs="Arial"/>
          <w:bCs/>
          <w:color w:val="auto"/>
          <w:sz w:val="20"/>
          <w:szCs w:val="20"/>
        </w:rPr>
        <w:t xml:space="preserve">Kultura bezpieczeństwa dla szkół ponadgimnazjalnych, </w:t>
      </w:r>
      <w:r w:rsidRPr="00837A88">
        <w:rPr>
          <w:rFonts w:ascii="Arial" w:hAnsi="Arial" w:cs="Arial"/>
          <w:color w:val="auto"/>
          <w:sz w:val="20"/>
          <w:szCs w:val="20"/>
        </w:rPr>
        <w:t xml:space="preserve">Materiały edukacyjne Centralnego Instytutu Ochrony Pracy – Państwowego Instytutu </w:t>
      </w:r>
    </w:p>
    <w:p w:rsidR="00837A88" w:rsidRPr="00837A88" w:rsidRDefault="00837A88" w:rsidP="00DC41CE">
      <w:pPr>
        <w:tabs>
          <w:tab w:val="left" w:pos="567"/>
        </w:tabs>
        <w:spacing w:after="160" w:line="360" w:lineRule="auto"/>
        <w:ind w:left="142"/>
        <w:contextualSpacing/>
        <w:jc w:val="both"/>
        <w:rPr>
          <w:rFonts w:ascii="Arial" w:hAnsi="Arial" w:cs="Arial"/>
          <w:color w:val="auto"/>
          <w:sz w:val="20"/>
          <w:szCs w:val="20"/>
        </w:rPr>
      </w:pPr>
      <w:r w:rsidRPr="00837A88">
        <w:rPr>
          <w:rFonts w:ascii="Arial" w:hAnsi="Arial" w:cs="Arial"/>
          <w:color w:val="auto"/>
          <w:sz w:val="20"/>
          <w:szCs w:val="20"/>
        </w:rPr>
        <w:t xml:space="preserve">Badawczego, </w:t>
      </w:r>
    </w:p>
    <w:p w:rsidR="00837A88" w:rsidRPr="00837A88" w:rsidRDefault="00837A88" w:rsidP="00DC41CE">
      <w:pPr>
        <w:spacing w:after="160" w:line="360" w:lineRule="auto"/>
        <w:ind w:left="426"/>
        <w:contextualSpacing/>
        <w:jc w:val="both"/>
        <w:rPr>
          <w:rFonts w:ascii="Arial" w:hAnsi="Arial" w:cs="Arial"/>
          <w:color w:val="auto"/>
          <w:sz w:val="20"/>
          <w:szCs w:val="20"/>
        </w:rPr>
      </w:pPr>
    </w:p>
    <w:p w:rsidR="00837A88" w:rsidRPr="00837A88" w:rsidRDefault="00837A88"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837A88" w:rsidRPr="00837A88" w:rsidRDefault="00837A88" w:rsidP="00DC41CE">
      <w:pPr>
        <w:numPr>
          <w:ilvl w:val="0"/>
          <w:numId w:val="17"/>
        </w:numPr>
        <w:tabs>
          <w:tab w:val="left" w:pos="567"/>
        </w:tabs>
        <w:spacing w:line="360" w:lineRule="auto"/>
        <w:ind w:left="142" w:firstLine="0"/>
        <w:jc w:val="both"/>
        <w:rPr>
          <w:rFonts w:ascii="Arial" w:hAnsi="Arial" w:cs="Arial"/>
          <w:color w:val="auto"/>
          <w:sz w:val="20"/>
          <w:szCs w:val="20"/>
        </w:rPr>
      </w:pPr>
      <w:r w:rsidRPr="00837A88">
        <w:rPr>
          <w:rFonts w:ascii="Arial" w:hAnsi="Arial" w:cs="Arial"/>
          <w:color w:val="auto"/>
          <w:sz w:val="20"/>
          <w:szCs w:val="20"/>
        </w:rPr>
        <w:t>Atest ochrona pracy, miesięcznik.</w:t>
      </w:r>
    </w:p>
    <w:p w:rsidR="00837A88" w:rsidRPr="00837A88" w:rsidRDefault="00837A88" w:rsidP="00DC41CE">
      <w:pPr>
        <w:numPr>
          <w:ilvl w:val="0"/>
          <w:numId w:val="17"/>
        </w:numPr>
        <w:tabs>
          <w:tab w:val="left" w:pos="567"/>
        </w:tabs>
        <w:spacing w:line="360" w:lineRule="auto"/>
        <w:ind w:left="142" w:firstLine="0"/>
        <w:jc w:val="both"/>
        <w:rPr>
          <w:rFonts w:ascii="Arial" w:hAnsi="Arial" w:cs="Arial"/>
          <w:color w:val="auto"/>
          <w:sz w:val="20"/>
          <w:szCs w:val="20"/>
        </w:rPr>
      </w:pPr>
      <w:r w:rsidRPr="00837A88">
        <w:rPr>
          <w:rFonts w:ascii="Arial" w:hAnsi="Arial" w:cs="Arial"/>
          <w:color w:val="auto"/>
          <w:sz w:val="20"/>
          <w:szCs w:val="20"/>
        </w:rPr>
        <w:t>http://przyjacielprzypracy.pl/</w:t>
      </w:r>
      <w:r w:rsidR="00220D96">
        <w:rPr>
          <w:rFonts w:ascii="Arial" w:hAnsi="Arial" w:cs="Arial"/>
          <w:color w:val="auto"/>
          <w:sz w:val="20"/>
          <w:szCs w:val="20"/>
        </w:rPr>
        <w:t xml:space="preserve"> </w:t>
      </w:r>
    </w:p>
    <w:p w:rsidR="001626B8" w:rsidRDefault="001626B8" w:rsidP="00DC41CE">
      <w:pPr>
        <w:spacing w:line="360" w:lineRule="auto"/>
        <w:rPr>
          <w:rFonts w:ascii="Arial" w:hAnsi="Arial" w:cs="Arial"/>
          <w:b/>
          <w:color w:val="auto"/>
          <w:szCs w:val="20"/>
        </w:rPr>
      </w:pPr>
      <w:r>
        <w:rPr>
          <w:rFonts w:ascii="Arial" w:hAnsi="Arial" w:cs="Arial"/>
          <w:b/>
          <w:color w:val="auto"/>
          <w:szCs w:val="20"/>
        </w:rPr>
        <w:br w:type="page"/>
      </w:r>
    </w:p>
    <w:p w:rsidR="00AB60BA" w:rsidRPr="000B22B3" w:rsidRDefault="00AB60BA" w:rsidP="00DC41CE">
      <w:pPr>
        <w:spacing w:line="360" w:lineRule="auto"/>
        <w:jc w:val="both"/>
        <w:rPr>
          <w:rFonts w:ascii="Arial" w:hAnsi="Arial" w:cs="Arial"/>
          <w:b/>
          <w:color w:val="auto"/>
          <w:szCs w:val="20"/>
        </w:rPr>
      </w:pPr>
      <w:r w:rsidRPr="00AB60BA">
        <w:rPr>
          <w:rFonts w:ascii="Arial" w:hAnsi="Arial" w:cs="Arial"/>
          <w:b/>
          <w:color w:val="auto"/>
          <w:szCs w:val="20"/>
        </w:rPr>
        <w:lastRenderedPageBreak/>
        <w:t>SUROWCE I MATERIAŁY SZKLARSKIE</w:t>
      </w:r>
      <w:r w:rsidR="00186411">
        <w:rPr>
          <w:rFonts w:ascii="Arial" w:hAnsi="Arial" w:cs="Arial"/>
          <w:b/>
          <w:color w:val="auto"/>
          <w:szCs w:val="20"/>
        </w:rPr>
        <w:t xml:space="preserve"> (K1)</w:t>
      </w:r>
      <w:r w:rsidR="00046A6F">
        <w:rPr>
          <w:rFonts w:ascii="Arial" w:hAnsi="Arial" w:cs="Arial"/>
          <w:b/>
          <w:color w:val="auto"/>
          <w:szCs w:val="20"/>
        </w:rPr>
        <w:t xml:space="preserve"> </w:t>
      </w:r>
    </w:p>
    <w:p w:rsidR="00AB60BA" w:rsidRPr="000B22B3" w:rsidRDefault="00AB60BA" w:rsidP="00DC41CE">
      <w:pPr>
        <w:spacing w:line="360" w:lineRule="auto"/>
        <w:ind w:firstLineChars="851" w:firstLine="1709"/>
        <w:jc w:val="both"/>
        <w:rPr>
          <w:rFonts w:ascii="Arial" w:hAnsi="Arial" w:cs="Arial"/>
          <w:b/>
          <w:color w:val="auto"/>
          <w:sz w:val="20"/>
          <w:szCs w:val="20"/>
        </w:rPr>
      </w:pPr>
    </w:p>
    <w:p w:rsidR="00C224ED" w:rsidRPr="00C224ED" w:rsidRDefault="00C224ED" w:rsidP="00DC41CE">
      <w:pPr>
        <w:spacing w:line="360" w:lineRule="auto"/>
        <w:jc w:val="both"/>
        <w:rPr>
          <w:rFonts w:ascii="Arial" w:hAnsi="Arial" w:cs="Arial"/>
          <w:b/>
          <w:color w:val="auto"/>
          <w:sz w:val="20"/>
          <w:szCs w:val="20"/>
        </w:rPr>
      </w:pPr>
      <w:r w:rsidRPr="00C224ED">
        <w:rPr>
          <w:rFonts w:ascii="Arial" w:hAnsi="Arial" w:cs="Arial"/>
          <w:b/>
          <w:color w:val="auto"/>
          <w:sz w:val="20"/>
          <w:szCs w:val="20"/>
        </w:rPr>
        <w:t>Cele ogólne przedmiotu:</w:t>
      </w:r>
    </w:p>
    <w:p w:rsidR="00C224ED" w:rsidRPr="00C224ED" w:rsidRDefault="00C224ED" w:rsidP="00DC41CE">
      <w:pPr>
        <w:spacing w:line="360" w:lineRule="auto"/>
        <w:ind w:firstLineChars="851" w:firstLine="1709"/>
        <w:jc w:val="both"/>
        <w:rPr>
          <w:rFonts w:ascii="Arial" w:hAnsi="Arial" w:cs="Arial"/>
          <w:b/>
          <w:color w:val="auto"/>
          <w:sz w:val="20"/>
          <w:szCs w:val="20"/>
        </w:rPr>
      </w:pPr>
    </w:p>
    <w:p w:rsidR="00C224ED" w:rsidRPr="00C224ED" w:rsidRDefault="00C224ED" w:rsidP="00DC41CE">
      <w:pPr>
        <w:spacing w:line="360" w:lineRule="auto"/>
        <w:contextualSpacing/>
        <w:jc w:val="both"/>
        <w:rPr>
          <w:rFonts w:ascii="Arial" w:hAnsi="Arial" w:cs="Arial"/>
          <w:color w:val="auto"/>
          <w:sz w:val="20"/>
          <w:szCs w:val="20"/>
        </w:rPr>
      </w:pPr>
      <w:r w:rsidRPr="00C224ED">
        <w:rPr>
          <w:rFonts w:ascii="Arial" w:hAnsi="Arial" w:cs="Arial"/>
          <w:color w:val="auto"/>
          <w:sz w:val="20"/>
          <w:szCs w:val="20"/>
        </w:rPr>
        <w:t>Poznanie surowców i materiałów wykorzystywanych do produkcji różnego rodzaju szkieł.</w:t>
      </w:r>
    </w:p>
    <w:p w:rsidR="00C224ED" w:rsidRPr="00C224ED" w:rsidRDefault="00C224ED" w:rsidP="00DC41CE">
      <w:pPr>
        <w:spacing w:line="360" w:lineRule="auto"/>
        <w:ind w:firstLineChars="851" w:firstLine="1702"/>
        <w:contextualSpacing/>
        <w:jc w:val="both"/>
        <w:rPr>
          <w:rFonts w:ascii="Arial" w:hAnsi="Arial" w:cs="Arial"/>
          <w:color w:val="auto"/>
          <w:sz w:val="20"/>
          <w:szCs w:val="20"/>
        </w:rPr>
      </w:pPr>
    </w:p>
    <w:p w:rsidR="00C224ED" w:rsidRPr="00C224ED" w:rsidRDefault="00C224ED" w:rsidP="00DC41CE">
      <w:pPr>
        <w:spacing w:line="360" w:lineRule="auto"/>
        <w:jc w:val="both"/>
        <w:rPr>
          <w:rFonts w:ascii="Arial" w:hAnsi="Arial" w:cs="Arial"/>
          <w:b/>
          <w:color w:val="auto"/>
          <w:sz w:val="20"/>
          <w:szCs w:val="20"/>
        </w:rPr>
      </w:pPr>
      <w:r w:rsidRPr="00C224ED">
        <w:rPr>
          <w:rFonts w:ascii="Arial" w:hAnsi="Arial" w:cs="Arial"/>
          <w:b/>
          <w:color w:val="auto"/>
          <w:sz w:val="20"/>
          <w:szCs w:val="20"/>
        </w:rPr>
        <w:t>Cele operacyjne:</w:t>
      </w:r>
    </w:p>
    <w:p w:rsidR="00C224ED" w:rsidRPr="00C224ED" w:rsidRDefault="00C224ED" w:rsidP="00DC41CE">
      <w:pPr>
        <w:spacing w:line="360" w:lineRule="auto"/>
        <w:ind w:firstLineChars="851" w:firstLine="1709"/>
        <w:jc w:val="both"/>
        <w:rPr>
          <w:rFonts w:ascii="Arial" w:hAnsi="Arial" w:cs="Arial"/>
          <w:b/>
          <w:color w:val="auto"/>
          <w:sz w:val="20"/>
          <w:szCs w:val="20"/>
        </w:rPr>
      </w:pPr>
    </w:p>
    <w:p w:rsidR="00C224ED" w:rsidRPr="00C224ED" w:rsidRDefault="0047541F"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 xml:space="preserve">rozróżnić </w:t>
      </w:r>
      <w:r w:rsidR="00C224ED" w:rsidRPr="00C224ED">
        <w:rPr>
          <w:rFonts w:ascii="Arial" w:hAnsi="Arial" w:cs="Arial"/>
          <w:color w:val="auto"/>
          <w:sz w:val="20"/>
          <w:szCs w:val="20"/>
        </w:rPr>
        <w:t xml:space="preserve">podstawowe surowce wykorzystywane w przemyśle szklarskim, </w:t>
      </w:r>
    </w:p>
    <w:p w:rsidR="00C224ED" w:rsidRPr="00C224ED" w:rsidRDefault="00C224ED"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 xml:space="preserve">wymienić surowce mineralne oraz wytwarzane przez przemysł chemiczny stosowane w produkcji szkła, jako surowce szkłotwórcze, modyfikujące, pomocnicze, wtórne, </w:t>
      </w:r>
    </w:p>
    <w:p w:rsidR="00C224ED" w:rsidRPr="00C224ED" w:rsidRDefault="0047541F" w:rsidP="00DC41CE">
      <w:pPr>
        <w:numPr>
          <w:ilvl w:val="0"/>
          <w:numId w:val="21"/>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s</w:t>
      </w:r>
      <w:r w:rsidR="00C224ED" w:rsidRPr="00C224ED">
        <w:rPr>
          <w:rFonts w:ascii="Arial" w:hAnsi="Arial" w:cs="Arial"/>
          <w:color w:val="auto"/>
          <w:sz w:val="20"/>
          <w:szCs w:val="20"/>
        </w:rPr>
        <w:t xml:space="preserve">charakteryzować surowce oraz ich właściwości wykorzystywane w przemyśle szklarskim, </w:t>
      </w:r>
    </w:p>
    <w:p w:rsidR="00C224ED" w:rsidRPr="00C224ED" w:rsidRDefault="00C224ED"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 xml:space="preserve">dobrać składy typowych zestawów szklarskich, </w:t>
      </w:r>
    </w:p>
    <w:p w:rsidR="00C224ED" w:rsidRPr="00C224ED" w:rsidRDefault="00C224ED"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sporządz</w:t>
      </w:r>
      <w:r w:rsidR="0047541F">
        <w:rPr>
          <w:rFonts w:ascii="Arial" w:hAnsi="Arial" w:cs="Arial"/>
          <w:color w:val="auto"/>
          <w:sz w:val="20"/>
          <w:szCs w:val="20"/>
        </w:rPr>
        <w:t>i</w:t>
      </w:r>
      <w:r w:rsidRPr="00C224ED">
        <w:rPr>
          <w:rFonts w:ascii="Arial" w:hAnsi="Arial" w:cs="Arial"/>
          <w:color w:val="auto"/>
          <w:sz w:val="20"/>
          <w:szCs w:val="20"/>
        </w:rPr>
        <w:t xml:space="preserve">ć zestawy szklarskie różnych rodzajów szkła, </w:t>
      </w:r>
    </w:p>
    <w:p w:rsidR="00C224ED" w:rsidRPr="00C224ED" w:rsidRDefault="00C224ED"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 xml:space="preserve">wymienić materiały stosowane do obróbki, przetwarzania oraz zdobienia szkła, </w:t>
      </w:r>
    </w:p>
    <w:p w:rsidR="00C224ED" w:rsidRPr="00C224ED" w:rsidRDefault="00C224ED"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określ</w:t>
      </w:r>
      <w:r w:rsidR="0047541F">
        <w:rPr>
          <w:rFonts w:ascii="Arial" w:hAnsi="Arial" w:cs="Arial"/>
          <w:color w:val="auto"/>
          <w:sz w:val="20"/>
          <w:szCs w:val="20"/>
        </w:rPr>
        <w:t>i</w:t>
      </w:r>
      <w:r w:rsidRPr="00C224ED">
        <w:rPr>
          <w:rFonts w:ascii="Arial" w:hAnsi="Arial" w:cs="Arial"/>
          <w:color w:val="auto"/>
          <w:sz w:val="20"/>
          <w:szCs w:val="20"/>
        </w:rPr>
        <w:t xml:space="preserve">ć rolę kwasów i soli stosowanych do chemicznego polerowania, trawienia i matowania szkła z uwzględnieniem przepisów bhp, </w:t>
      </w:r>
    </w:p>
    <w:p w:rsidR="00C224ED" w:rsidRPr="00C224ED" w:rsidRDefault="00C224ED"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 xml:space="preserve">wymienić najczęściej stosowane materiały ścierne oraz narzędzia stosowane do obróbki szkła, </w:t>
      </w:r>
    </w:p>
    <w:p w:rsidR="00C224ED" w:rsidRPr="00C224ED" w:rsidRDefault="00C224ED"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określ</w:t>
      </w:r>
      <w:r w:rsidR="0047541F">
        <w:rPr>
          <w:rFonts w:ascii="Arial" w:hAnsi="Arial" w:cs="Arial"/>
          <w:color w:val="auto"/>
          <w:sz w:val="20"/>
          <w:szCs w:val="20"/>
        </w:rPr>
        <w:t>i</w:t>
      </w:r>
      <w:r w:rsidRPr="00C224ED">
        <w:rPr>
          <w:rFonts w:ascii="Arial" w:hAnsi="Arial" w:cs="Arial"/>
          <w:color w:val="auto"/>
          <w:sz w:val="20"/>
          <w:szCs w:val="20"/>
        </w:rPr>
        <w:t xml:space="preserve">ć właściwości oraz zastosowanie materiałów do dekorowania wyrobów ze szkła (emalie, pasty, farby), </w:t>
      </w:r>
    </w:p>
    <w:p w:rsidR="00C224ED" w:rsidRPr="00C224ED" w:rsidRDefault="00C224ED"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 xml:space="preserve">dobrać materiały stosowane w przetwórstwie szkła, </w:t>
      </w:r>
    </w:p>
    <w:p w:rsidR="00C224ED" w:rsidRPr="00C224ED" w:rsidRDefault="00C224ED"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 xml:space="preserve">zastosować przepisy bezpieczeństwa i higieny pracy przy posługiwaniu się surowcami i materiałami, zwłaszcza szkodliwymi i toksycznymi, a także przy ich magazynowaniu, </w:t>
      </w:r>
    </w:p>
    <w:p w:rsidR="00C224ED" w:rsidRPr="00C224ED" w:rsidRDefault="00C224ED" w:rsidP="00DC41CE">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kształtować postawy społeczno-zawodowe warunkujące sprawne i odpowiedzialne wykonywanie zadań zawodowych.</w:t>
      </w:r>
    </w:p>
    <w:p w:rsidR="00C224ED" w:rsidRPr="00C224ED" w:rsidRDefault="00C224ED" w:rsidP="00DC41CE">
      <w:pPr>
        <w:spacing w:line="360" w:lineRule="auto"/>
        <w:ind w:firstLineChars="851" w:firstLine="1709"/>
        <w:jc w:val="both"/>
        <w:rPr>
          <w:rFonts w:ascii="Arial" w:hAnsi="Arial" w:cs="Arial"/>
          <w:b/>
          <w:color w:val="auto"/>
          <w:sz w:val="20"/>
          <w:szCs w:val="20"/>
        </w:rPr>
      </w:pPr>
    </w:p>
    <w:p w:rsidR="00C224ED" w:rsidRDefault="00C224ED" w:rsidP="00DC41CE">
      <w:pPr>
        <w:spacing w:line="360" w:lineRule="auto"/>
        <w:jc w:val="both"/>
        <w:rPr>
          <w:rFonts w:ascii="Arial" w:hAnsi="Arial" w:cs="Arial"/>
          <w:b/>
          <w:color w:val="auto"/>
          <w:sz w:val="20"/>
          <w:szCs w:val="20"/>
        </w:rPr>
      </w:pPr>
      <w:r w:rsidRPr="00C224ED">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C224ED" w:rsidRPr="00C224ED" w:rsidTr="00C224ED">
        <w:tc>
          <w:tcPr>
            <w:tcW w:w="786" w:type="pct"/>
            <w:vMerge w:val="restart"/>
            <w:shd w:val="clear" w:color="auto" w:fill="auto"/>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Dział programowy</w:t>
            </w:r>
          </w:p>
        </w:tc>
        <w:tc>
          <w:tcPr>
            <w:tcW w:w="847" w:type="pct"/>
            <w:vMerge w:val="restar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 xml:space="preserve">Tematy jednostek </w:t>
            </w:r>
            <w:r w:rsidRPr="00C224ED">
              <w:rPr>
                <w:rFonts w:ascii="Arial" w:hAnsi="Arial" w:cs="Arial"/>
                <w:color w:val="auto"/>
                <w:sz w:val="20"/>
                <w:szCs w:val="20"/>
              </w:rPr>
              <w:lastRenderedPageBreak/>
              <w:t>metodycznych</w:t>
            </w:r>
          </w:p>
        </w:tc>
        <w:tc>
          <w:tcPr>
            <w:tcW w:w="399" w:type="pct"/>
            <w:vMerge w:val="restart"/>
          </w:tcPr>
          <w:p w:rsidR="00C224ED" w:rsidRPr="00C224ED" w:rsidRDefault="00C224ED" w:rsidP="00C224ED">
            <w:pPr>
              <w:jc w:val="center"/>
              <w:rPr>
                <w:color w:val="auto"/>
                <w:sz w:val="20"/>
                <w:szCs w:val="20"/>
              </w:rPr>
            </w:pPr>
            <w:r w:rsidRPr="00C224ED">
              <w:rPr>
                <w:rFonts w:ascii="Arial" w:hAnsi="Arial" w:cs="Arial"/>
                <w:color w:val="auto"/>
                <w:sz w:val="20"/>
                <w:szCs w:val="20"/>
              </w:rPr>
              <w:lastRenderedPageBreak/>
              <w:t xml:space="preserve">Liczba </w:t>
            </w:r>
            <w:r w:rsidRPr="00C224ED">
              <w:rPr>
                <w:rFonts w:ascii="Arial" w:hAnsi="Arial" w:cs="Arial"/>
                <w:color w:val="auto"/>
                <w:sz w:val="20"/>
                <w:szCs w:val="20"/>
              </w:rPr>
              <w:lastRenderedPageBreak/>
              <w:t>godz.</w:t>
            </w:r>
          </w:p>
        </w:tc>
        <w:tc>
          <w:tcPr>
            <w:tcW w:w="2492" w:type="pct"/>
            <w:gridSpan w:val="2"/>
          </w:tcPr>
          <w:p w:rsidR="00C224ED" w:rsidRPr="00C224ED" w:rsidRDefault="00C224ED" w:rsidP="00C224ED">
            <w:pPr>
              <w:jc w:val="center"/>
              <w:rPr>
                <w:color w:val="auto"/>
                <w:sz w:val="20"/>
                <w:szCs w:val="20"/>
              </w:rPr>
            </w:pPr>
            <w:r w:rsidRPr="00C224ED">
              <w:rPr>
                <w:rFonts w:ascii="Arial" w:hAnsi="Arial" w:cs="Arial"/>
                <w:color w:val="auto"/>
                <w:sz w:val="20"/>
                <w:szCs w:val="20"/>
              </w:rPr>
              <w:lastRenderedPageBreak/>
              <w:t>Wymagania programowe</w:t>
            </w:r>
          </w:p>
        </w:tc>
        <w:tc>
          <w:tcPr>
            <w:tcW w:w="476" w:type="pct"/>
          </w:tcPr>
          <w:p w:rsidR="00C224ED" w:rsidRPr="00C224ED" w:rsidRDefault="00C224ED" w:rsidP="00C224ED">
            <w:pPr>
              <w:jc w:val="center"/>
              <w:rPr>
                <w:rFonts w:ascii="Arial" w:hAnsi="Arial" w:cs="Arial"/>
                <w:color w:val="auto"/>
                <w:sz w:val="20"/>
                <w:szCs w:val="20"/>
              </w:rPr>
            </w:pPr>
            <w:r w:rsidRPr="00C224ED">
              <w:rPr>
                <w:rFonts w:ascii="Arial" w:hAnsi="Arial" w:cs="Arial"/>
                <w:color w:val="auto"/>
                <w:sz w:val="20"/>
                <w:szCs w:val="20"/>
              </w:rPr>
              <w:t xml:space="preserve">Uwagi o </w:t>
            </w:r>
            <w:r w:rsidRPr="00C224ED">
              <w:rPr>
                <w:rFonts w:ascii="Arial" w:hAnsi="Arial" w:cs="Arial"/>
                <w:color w:val="auto"/>
                <w:sz w:val="20"/>
                <w:szCs w:val="20"/>
              </w:rPr>
              <w:lastRenderedPageBreak/>
              <w:t>realizacji</w:t>
            </w:r>
          </w:p>
        </w:tc>
      </w:tr>
      <w:tr w:rsidR="00C224ED" w:rsidRPr="00C224ED" w:rsidTr="00C224ED">
        <w:tc>
          <w:tcPr>
            <w:tcW w:w="786" w:type="pct"/>
            <w:vMerge/>
            <w:shd w:val="clear" w:color="auto" w:fill="auto"/>
          </w:tcPr>
          <w:p w:rsidR="00C224ED" w:rsidRPr="00C224ED" w:rsidRDefault="00C224ED" w:rsidP="00C224ED">
            <w:pPr>
              <w:rPr>
                <w:rFonts w:ascii="Arial" w:hAnsi="Arial" w:cs="Arial"/>
                <w:color w:val="auto"/>
                <w:sz w:val="20"/>
                <w:szCs w:val="20"/>
              </w:rPr>
            </w:pPr>
          </w:p>
        </w:tc>
        <w:tc>
          <w:tcPr>
            <w:tcW w:w="847" w:type="pct"/>
            <w:vMerge/>
          </w:tcPr>
          <w:p w:rsidR="00C224ED" w:rsidRPr="00C224ED" w:rsidRDefault="00C224ED" w:rsidP="00C224ED">
            <w:pPr>
              <w:rPr>
                <w:rFonts w:ascii="Arial" w:hAnsi="Arial" w:cs="Arial"/>
                <w:color w:val="auto"/>
                <w:sz w:val="20"/>
                <w:szCs w:val="20"/>
              </w:rPr>
            </w:pPr>
          </w:p>
        </w:tc>
        <w:tc>
          <w:tcPr>
            <w:tcW w:w="399" w:type="pct"/>
            <w:vMerge/>
          </w:tcPr>
          <w:p w:rsidR="00C224ED" w:rsidRPr="00C224ED" w:rsidRDefault="00C224ED" w:rsidP="00C224ED">
            <w:pPr>
              <w:jc w:val="center"/>
              <w:rPr>
                <w:color w:val="auto"/>
                <w:sz w:val="20"/>
                <w:szCs w:val="20"/>
              </w:rPr>
            </w:pPr>
          </w:p>
        </w:tc>
        <w:tc>
          <w:tcPr>
            <w:tcW w:w="1284" w:type="pct"/>
          </w:tcPr>
          <w:p w:rsidR="00C224ED" w:rsidRPr="00C224ED" w:rsidRDefault="00C224ED" w:rsidP="00C224ED">
            <w:pPr>
              <w:jc w:val="center"/>
              <w:rPr>
                <w:rFonts w:ascii="Arial" w:hAnsi="Arial" w:cs="Arial"/>
                <w:color w:val="auto"/>
                <w:sz w:val="20"/>
                <w:szCs w:val="20"/>
              </w:rPr>
            </w:pPr>
            <w:r w:rsidRPr="00C224ED">
              <w:rPr>
                <w:rFonts w:ascii="Arial" w:hAnsi="Arial" w:cs="Arial"/>
                <w:color w:val="auto"/>
                <w:sz w:val="20"/>
                <w:szCs w:val="20"/>
              </w:rPr>
              <w:t>Podstawowe</w:t>
            </w:r>
          </w:p>
          <w:p w:rsidR="00C224ED" w:rsidRPr="00C224ED" w:rsidRDefault="00C224ED" w:rsidP="00C224ED">
            <w:pPr>
              <w:jc w:val="center"/>
              <w:rPr>
                <w:b/>
                <w:color w:val="auto"/>
                <w:sz w:val="20"/>
                <w:szCs w:val="20"/>
              </w:rPr>
            </w:pPr>
            <w:r w:rsidRPr="00C224ED">
              <w:rPr>
                <w:rFonts w:ascii="Arial" w:hAnsi="Arial" w:cs="Arial"/>
                <w:b/>
                <w:color w:val="auto"/>
                <w:sz w:val="20"/>
                <w:szCs w:val="20"/>
              </w:rPr>
              <w:t>Uczeń potrafi:</w:t>
            </w:r>
          </w:p>
        </w:tc>
        <w:tc>
          <w:tcPr>
            <w:tcW w:w="1208" w:type="pct"/>
          </w:tcPr>
          <w:p w:rsidR="00C224ED" w:rsidRPr="00C224ED" w:rsidRDefault="00C224ED" w:rsidP="00C224ED">
            <w:pPr>
              <w:jc w:val="center"/>
              <w:rPr>
                <w:rFonts w:ascii="Arial" w:hAnsi="Arial" w:cs="Arial"/>
                <w:color w:val="auto"/>
                <w:sz w:val="20"/>
                <w:szCs w:val="20"/>
              </w:rPr>
            </w:pPr>
            <w:r w:rsidRPr="00C224ED">
              <w:rPr>
                <w:rFonts w:ascii="Arial" w:hAnsi="Arial" w:cs="Arial"/>
                <w:color w:val="auto"/>
                <w:sz w:val="20"/>
                <w:szCs w:val="20"/>
              </w:rPr>
              <w:t>Ponadpodstawowe</w:t>
            </w:r>
          </w:p>
          <w:p w:rsidR="00C224ED" w:rsidRPr="00C224ED" w:rsidRDefault="00C224ED" w:rsidP="00C224ED">
            <w:pPr>
              <w:jc w:val="center"/>
              <w:rPr>
                <w:color w:val="auto"/>
                <w:sz w:val="20"/>
                <w:szCs w:val="20"/>
              </w:rPr>
            </w:pPr>
            <w:r w:rsidRPr="00C224ED">
              <w:rPr>
                <w:rFonts w:ascii="Arial" w:hAnsi="Arial" w:cs="Arial"/>
                <w:b/>
                <w:color w:val="auto"/>
                <w:sz w:val="20"/>
                <w:szCs w:val="20"/>
              </w:rPr>
              <w:t>Uczeń potrafi:</w:t>
            </w:r>
          </w:p>
        </w:tc>
        <w:tc>
          <w:tcPr>
            <w:tcW w:w="476" w:type="pct"/>
          </w:tcPr>
          <w:p w:rsidR="00C224ED" w:rsidRPr="00C224ED" w:rsidRDefault="00C224ED" w:rsidP="00C224ED">
            <w:pPr>
              <w:jc w:val="center"/>
              <w:rPr>
                <w:rFonts w:ascii="Arial" w:hAnsi="Arial" w:cs="Arial"/>
                <w:color w:val="auto"/>
                <w:sz w:val="20"/>
                <w:szCs w:val="20"/>
              </w:rPr>
            </w:pPr>
            <w:r w:rsidRPr="00C224ED">
              <w:rPr>
                <w:rFonts w:ascii="Arial" w:hAnsi="Arial" w:cs="Arial"/>
                <w:color w:val="auto"/>
                <w:sz w:val="20"/>
                <w:szCs w:val="20"/>
              </w:rPr>
              <w:t>Etap realizacji</w:t>
            </w:r>
          </w:p>
        </w:tc>
      </w:tr>
      <w:tr w:rsidR="00C224ED" w:rsidRPr="00C224ED" w:rsidTr="00C224ED">
        <w:tc>
          <w:tcPr>
            <w:tcW w:w="786" w:type="pct"/>
            <w:vMerge w:val="restart"/>
            <w:shd w:val="clear" w:color="auto" w:fill="auto"/>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 xml:space="preserve">I. Zestaw szklarski </w:t>
            </w:r>
          </w:p>
        </w:tc>
        <w:tc>
          <w:tcPr>
            <w:tcW w:w="847"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1. Surowce szkłotwórcze</w:t>
            </w:r>
            <w:r w:rsidR="00FD283B">
              <w:rPr>
                <w:rFonts w:ascii="Arial" w:hAnsi="Arial" w:cs="Arial"/>
                <w:color w:val="auto"/>
                <w:sz w:val="20"/>
                <w:szCs w:val="20"/>
              </w:rPr>
              <w:t xml:space="preserve"> do </w:t>
            </w:r>
            <w:r w:rsidRPr="00C224ED">
              <w:rPr>
                <w:rFonts w:ascii="Arial" w:hAnsi="Arial" w:cs="Arial"/>
                <w:color w:val="auto"/>
                <w:sz w:val="20"/>
                <w:szCs w:val="20"/>
              </w:rPr>
              <w:t xml:space="preserve">wytwarzania szkła </w:t>
            </w:r>
          </w:p>
        </w:tc>
        <w:tc>
          <w:tcPr>
            <w:tcW w:w="399" w:type="pct"/>
          </w:tcPr>
          <w:p w:rsidR="00C224ED" w:rsidRPr="00C224ED" w:rsidRDefault="00C224ED" w:rsidP="00C224ED">
            <w:pPr>
              <w:jc w:val="center"/>
              <w:rPr>
                <w:rFonts w:ascii="Arial" w:hAnsi="Arial" w:cs="Arial"/>
                <w:color w:val="auto"/>
                <w:sz w:val="20"/>
                <w:szCs w:val="20"/>
              </w:rPr>
            </w:pPr>
          </w:p>
        </w:tc>
        <w:tc>
          <w:tcPr>
            <w:tcW w:w="1284" w:type="pct"/>
          </w:tcPr>
          <w:p w:rsidR="00C224ED" w:rsidRPr="00224F39" w:rsidRDefault="00AF3631" w:rsidP="00A41572">
            <w:pPr>
              <w:pStyle w:val="Akapitzlist"/>
              <w:numPr>
                <w:ilvl w:val="0"/>
                <w:numId w:val="144"/>
              </w:numPr>
              <w:tabs>
                <w:tab w:val="left" w:pos="318"/>
              </w:tabs>
              <w:rPr>
                <w:rFonts w:ascii="Arial" w:hAnsi="Arial" w:cs="Arial"/>
                <w:color w:val="auto"/>
                <w:sz w:val="20"/>
                <w:szCs w:val="20"/>
              </w:rPr>
            </w:pPr>
            <w:r>
              <w:rPr>
                <w:rFonts w:ascii="Arial" w:hAnsi="Arial" w:cs="Arial"/>
                <w:color w:val="auto"/>
                <w:sz w:val="20"/>
                <w:szCs w:val="20"/>
              </w:rPr>
              <w:t>wymienić surowce naturalne</w:t>
            </w:r>
            <w:r w:rsidR="00ED6EAE">
              <w:rPr>
                <w:rFonts w:ascii="Arial" w:hAnsi="Arial" w:cs="Arial"/>
                <w:color w:val="auto"/>
                <w:sz w:val="20"/>
                <w:szCs w:val="20"/>
              </w:rPr>
              <w:t xml:space="preserve"> i </w:t>
            </w:r>
            <w:r w:rsidR="00C224ED" w:rsidRPr="00224F39">
              <w:rPr>
                <w:rFonts w:ascii="Arial" w:hAnsi="Arial" w:cs="Arial"/>
                <w:color w:val="auto"/>
                <w:sz w:val="20"/>
                <w:szCs w:val="20"/>
              </w:rPr>
              <w:t>syntetyczne zaliczane</w:t>
            </w:r>
            <w:r w:rsidR="00FD283B">
              <w:rPr>
                <w:rFonts w:ascii="Arial" w:hAnsi="Arial" w:cs="Arial"/>
                <w:color w:val="auto"/>
                <w:sz w:val="20"/>
                <w:szCs w:val="20"/>
              </w:rPr>
              <w:t xml:space="preserve"> do </w:t>
            </w:r>
            <w:r w:rsidR="00C224ED" w:rsidRPr="00224F39">
              <w:rPr>
                <w:rFonts w:ascii="Arial" w:hAnsi="Arial" w:cs="Arial"/>
                <w:color w:val="auto"/>
                <w:sz w:val="20"/>
                <w:szCs w:val="20"/>
              </w:rPr>
              <w:t xml:space="preserve">szkłotwórczych, </w:t>
            </w:r>
          </w:p>
          <w:p w:rsidR="00C224ED" w:rsidRPr="00224F39" w:rsidRDefault="00307632" w:rsidP="00A41572">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 xml:space="preserve">wybierać składy chemiczne </w:t>
            </w:r>
            <w:r w:rsidR="00C224ED" w:rsidRPr="00224F39">
              <w:rPr>
                <w:rFonts w:ascii="Arial" w:hAnsi="Arial" w:cs="Arial"/>
                <w:color w:val="auto"/>
                <w:sz w:val="20"/>
                <w:szCs w:val="20"/>
              </w:rPr>
              <w:t>surowców szkłotwórczych stosowanych</w:t>
            </w:r>
            <w:r w:rsidR="00FD283B">
              <w:rPr>
                <w:rFonts w:ascii="Arial" w:hAnsi="Arial" w:cs="Arial"/>
                <w:color w:val="auto"/>
                <w:sz w:val="20"/>
                <w:szCs w:val="20"/>
              </w:rPr>
              <w:t xml:space="preserve"> do </w:t>
            </w:r>
            <w:r w:rsidR="00C224ED" w:rsidRPr="00224F39">
              <w:rPr>
                <w:rFonts w:ascii="Arial" w:hAnsi="Arial" w:cs="Arial"/>
                <w:color w:val="auto"/>
                <w:sz w:val="20"/>
                <w:szCs w:val="20"/>
              </w:rPr>
              <w:t xml:space="preserve">produkcji, </w:t>
            </w:r>
          </w:p>
          <w:p w:rsidR="00C224ED" w:rsidRPr="00224F39" w:rsidRDefault="00C224ED" w:rsidP="00A41572">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określać właściwości poszczegó</w:t>
            </w:r>
            <w:r w:rsidR="00AF3631">
              <w:rPr>
                <w:rFonts w:ascii="Arial" w:hAnsi="Arial" w:cs="Arial"/>
                <w:color w:val="auto"/>
                <w:sz w:val="20"/>
                <w:szCs w:val="20"/>
              </w:rPr>
              <w:t>lnych surowców szkłotwórczych,</w:t>
            </w:r>
          </w:p>
          <w:p w:rsidR="00C224ED" w:rsidRPr="00224F39" w:rsidRDefault="00C224ED" w:rsidP="00A41572">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 xml:space="preserve">opisać wymagania surowców wg norm, </w:t>
            </w:r>
          </w:p>
          <w:p w:rsidR="00C224ED" w:rsidRPr="00224F39" w:rsidRDefault="00C224ED" w:rsidP="00A41572">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 xml:space="preserve">rozróżniać nazwy handlowe surowców, </w:t>
            </w:r>
          </w:p>
          <w:p w:rsidR="00C224ED" w:rsidRPr="00224F39" w:rsidRDefault="00AF3631" w:rsidP="00A41572">
            <w:pPr>
              <w:pStyle w:val="Akapitzlist"/>
              <w:numPr>
                <w:ilvl w:val="0"/>
                <w:numId w:val="144"/>
              </w:numPr>
              <w:tabs>
                <w:tab w:val="left" w:pos="318"/>
              </w:tabs>
              <w:rPr>
                <w:rFonts w:ascii="Arial" w:hAnsi="Arial" w:cs="Arial"/>
                <w:color w:val="auto"/>
                <w:sz w:val="20"/>
                <w:szCs w:val="20"/>
              </w:rPr>
            </w:pPr>
            <w:r>
              <w:rPr>
                <w:rFonts w:ascii="Arial" w:hAnsi="Arial" w:cs="Arial"/>
                <w:color w:val="auto"/>
                <w:sz w:val="20"/>
                <w:szCs w:val="20"/>
              </w:rPr>
              <w:t>dobrać środki transportu</w:t>
            </w:r>
            <w:r w:rsidR="00ED6EAE">
              <w:rPr>
                <w:rFonts w:ascii="Arial" w:hAnsi="Arial" w:cs="Arial"/>
                <w:color w:val="auto"/>
                <w:sz w:val="20"/>
                <w:szCs w:val="20"/>
              </w:rPr>
              <w:t xml:space="preserve"> i </w:t>
            </w:r>
            <w:r w:rsidR="00C224ED" w:rsidRPr="00224F39">
              <w:rPr>
                <w:rFonts w:ascii="Arial" w:hAnsi="Arial" w:cs="Arial"/>
                <w:color w:val="auto"/>
                <w:sz w:val="20"/>
                <w:szCs w:val="20"/>
              </w:rPr>
              <w:t>magazynowania</w:t>
            </w:r>
            <w:r w:rsidR="00FD283B">
              <w:rPr>
                <w:rFonts w:ascii="Arial" w:hAnsi="Arial" w:cs="Arial"/>
                <w:color w:val="auto"/>
                <w:sz w:val="20"/>
                <w:szCs w:val="20"/>
              </w:rPr>
              <w:t xml:space="preserve"> do </w:t>
            </w:r>
            <w:r w:rsidR="00C224ED" w:rsidRPr="00224F39">
              <w:rPr>
                <w:rFonts w:ascii="Arial" w:hAnsi="Arial" w:cs="Arial"/>
                <w:color w:val="auto"/>
                <w:sz w:val="20"/>
                <w:szCs w:val="20"/>
              </w:rPr>
              <w:t xml:space="preserve">poszczególnych surowców szkłotwórczych, </w:t>
            </w:r>
          </w:p>
          <w:p w:rsidR="00C224ED" w:rsidRPr="00224F39" w:rsidRDefault="00C224ED" w:rsidP="00A41572">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wskazać występowanie poszczególnych surowców szkłotwórczych</w:t>
            </w:r>
            <w:r w:rsidR="00ED6EAE">
              <w:rPr>
                <w:rFonts w:ascii="Arial" w:hAnsi="Arial" w:cs="Arial"/>
                <w:color w:val="auto"/>
                <w:sz w:val="20"/>
                <w:szCs w:val="20"/>
              </w:rPr>
              <w:t xml:space="preserve"> w </w:t>
            </w:r>
            <w:r w:rsidRPr="00224F39">
              <w:rPr>
                <w:rFonts w:ascii="Arial" w:hAnsi="Arial" w:cs="Arial"/>
                <w:color w:val="auto"/>
                <w:sz w:val="20"/>
                <w:szCs w:val="20"/>
              </w:rPr>
              <w:t>kraju</w:t>
            </w:r>
            <w:r w:rsidR="00ED6EAE">
              <w:rPr>
                <w:rFonts w:ascii="Arial" w:hAnsi="Arial" w:cs="Arial"/>
                <w:color w:val="auto"/>
                <w:sz w:val="20"/>
                <w:szCs w:val="20"/>
              </w:rPr>
              <w:t xml:space="preserve"> i </w:t>
            </w:r>
            <w:r w:rsidRPr="00224F39">
              <w:rPr>
                <w:rFonts w:ascii="Arial" w:hAnsi="Arial" w:cs="Arial"/>
                <w:color w:val="auto"/>
                <w:sz w:val="20"/>
                <w:szCs w:val="20"/>
              </w:rPr>
              <w:t xml:space="preserve">za granicą, </w:t>
            </w:r>
          </w:p>
          <w:p w:rsidR="00C224ED" w:rsidRPr="00224F39" w:rsidRDefault="00C224ED" w:rsidP="00A41572">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rozróżniać czynniki szk</w:t>
            </w:r>
            <w:r w:rsidR="00AF3631">
              <w:rPr>
                <w:rFonts w:ascii="Arial" w:hAnsi="Arial" w:cs="Arial"/>
                <w:color w:val="auto"/>
                <w:sz w:val="20"/>
                <w:szCs w:val="20"/>
              </w:rPr>
              <w:t>odliwe występujące przy pracy</w:t>
            </w:r>
            <w:r w:rsidR="00ED6EAE">
              <w:rPr>
                <w:rFonts w:ascii="Arial" w:hAnsi="Arial" w:cs="Arial"/>
                <w:color w:val="auto"/>
                <w:sz w:val="20"/>
                <w:szCs w:val="20"/>
              </w:rPr>
              <w:t xml:space="preserve"> z </w:t>
            </w:r>
            <w:r w:rsidRPr="00224F39">
              <w:rPr>
                <w:rFonts w:ascii="Arial" w:hAnsi="Arial" w:cs="Arial"/>
                <w:color w:val="auto"/>
                <w:sz w:val="20"/>
                <w:szCs w:val="20"/>
              </w:rPr>
              <w:t xml:space="preserve">surowcami szkłotwórczymi, </w:t>
            </w:r>
          </w:p>
          <w:p w:rsidR="00C224ED" w:rsidRPr="00224F39" w:rsidRDefault="00C224ED" w:rsidP="00A41572">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 xml:space="preserve">opisywać przepisy bhp przy magazynowaniu surowców szkłotwórczych, </w:t>
            </w:r>
          </w:p>
          <w:p w:rsidR="00C224ED" w:rsidRPr="00224F39" w:rsidRDefault="00C224ED" w:rsidP="00A41572">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wskazywać środki och</w:t>
            </w:r>
            <w:r w:rsidR="00AF3631">
              <w:rPr>
                <w:rFonts w:ascii="Arial" w:hAnsi="Arial" w:cs="Arial"/>
                <w:color w:val="auto"/>
                <w:sz w:val="20"/>
                <w:szCs w:val="20"/>
              </w:rPr>
              <w:t>rony indywidualnej przy pracy</w:t>
            </w:r>
            <w:r w:rsidR="00ED6EAE">
              <w:rPr>
                <w:rFonts w:ascii="Arial" w:hAnsi="Arial" w:cs="Arial"/>
                <w:color w:val="auto"/>
                <w:sz w:val="20"/>
                <w:szCs w:val="20"/>
              </w:rPr>
              <w:t xml:space="preserve"> z </w:t>
            </w:r>
            <w:r w:rsidRPr="00224F39">
              <w:rPr>
                <w:rFonts w:ascii="Arial" w:hAnsi="Arial" w:cs="Arial"/>
                <w:color w:val="auto"/>
                <w:sz w:val="20"/>
                <w:szCs w:val="20"/>
              </w:rPr>
              <w:t>surowcami szkłotwórczymi,</w:t>
            </w:r>
          </w:p>
          <w:p w:rsidR="00C224ED" w:rsidRPr="00224F39" w:rsidRDefault="00C224ED" w:rsidP="00A41572">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przejawiać gotowość</w:t>
            </w:r>
            <w:r w:rsidR="00FD283B">
              <w:rPr>
                <w:rFonts w:ascii="Arial" w:hAnsi="Arial" w:cs="Arial"/>
                <w:color w:val="auto"/>
                <w:sz w:val="20"/>
                <w:szCs w:val="20"/>
              </w:rPr>
              <w:t xml:space="preserve"> do </w:t>
            </w:r>
            <w:r w:rsidRPr="00224F39">
              <w:rPr>
                <w:rFonts w:ascii="Arial" w:hAnsi="Arial" w:cs="Arial"/>
                <w:color w:val="auto"/>
                <w:sz w:val="20"/>
                <w:szCs w:val="20"/>
              </w:rPr>
              <w:t xml:space="preserve">ciągłego uczenia się. </w:t>
            </w:r>
          </w:p>
        </w:tc>
        <w:tc>
          <w:tcPr>
            <w:tcW w:w="1208" w:type="pct"/>
          </w:tcPr>
          <w:p w:rsidR="00C224ED" w:rsidRPr="00224F39" w:rsidRDefault="00C224ED" w:rsidP="00A41572">
            <w:pPr>
              <w:pStyle w:val="Akapitzlist"/>
              <w:numPr>
                <w:ilvl w:val="0"/>
                <w:numId w:val="145"/>
              </w:numPr>
              <w:tabs>
                <w:tab w:val="left" w:pos="318"/>
              </w:tabs>
              <w:rPr>
                <w:rFonts w:ascii="Arial" w:hAnsi="Arial" w:cs="Arial"/>
                <w:color w:val="auto"/>
                <w:sz w:val="20"/>
                <w:szCs w:val="20"/>
              </w:rPr>
            </w:pPr>
            <w:r w:rsidRPr="00224F39">
              <w:rPr>
                <w:rFonts w:ascii="Arial" w:hAnsi="Arial" w:cs="Arial"/>
                <w:color w:val="auto"/>
                <w:sz w:val="20"/>
                <w:szCs w:val="20"/>
              </w:rPr>
              <w:t xml:space="preserve">wskazać sposoby pozyskiwania surowców szkłotwórczych oraz ich uszlachetniania, </w:t>
            </w:r>
          </w:p>
          <w:p w:rsidR="00C224ED" w:rsidRPr="00224F39" w:rsidRDefault="00C224ED" w:rsidP="00A41572">
            <w:pPr>
              <w:pStyle w:val="Akapitzlist"/>
              <w:numPr>
                <w:ilvl w:val="0"/>
                <w:numId w:val="145"/>
              </w:numPr>
              <w:tabs>
                <w:tab w:val="left" w:pos="318"/>
              </w:tabs>
              <w:rPr>
                <w:rFonts w:ascii="Arial" w:hAnsi="Arial" w:cs="Arial"/>
                <w:color w:val="auto"/>
                <w:sz w:val="20"/>
                <w:szCs w:val="20"/>
              </w:rPr>
            </w:pPr>
            <w:r w:rsidRPr="00224F39">
              <w:rPr>
                <w:rFonts w:ascii="Arial" w:hAnsi="Arial" w:cs="Arial"/>
                <w:color w:val="auto"/>
                <w:sz w:val="20"/>
                <w:szCs w:val="20"/>
              </w:rPr>
              <w:t xml:space="preserve">opisywać sposoby otrzymywana surowców szkłotwórczych syntetycznych, </w:t>
            </w:r>
          </w:p>
          <w:p w:rsidR="00C224ED" w:rsidRPr="00224F39" w:rsidRDefault="00C224ED" w:rsidP="00A41572">
            <w:pPr>
              <w:pStyle w:val="Akapitzlist"/>
              <w:numPr>
                <w:ilvl w:val="0"/>
                <w:numId w:val="145"/>
              </w:numPr>
              <w:tabs>
                <w:tab w:val="left" w:pos="318"/>
              </w:tabs>
              <w:rPr>
                <w:rFonts w:ascii="Arial" w:hAnsi="Arial" w:cs="Arial"/>
                <w:color w:val="auto"/>
                <w:sz w:val="20"/>
                <w:szCs w:val="20"/>
              </w:rPr>
            </w:pPr>
            <w:r w:rsidRPr="00224F39">
              <w:rPr>
                <w:rFonts w:ascii="Arial" w:hAnsi="Arial" w:cs="Arial"/>
                <w:color w:val="auto"/>
                <w:sz w:val="20"/>
                <w:szCs w:val="20"/>
              </w:rPr>
              <w:t>oceniać wpływ właściwości surowców szkłotwórczych na procesy technologiczne produkcji szkła,</w:t>
            </w:r>
          </w:p>
          <w:p w:rsidR="00C224ED" w:rsidRPr="00224F39" w:rsidRDefault="00C224ED" w:rsidP="00A41572">
            <w:pPr>
              <w:pStyle w:val="Akapitzlist"/>
              <w:numPr>
                <w:ilvl w:val="0"/>
                <w:numId w:val="145"/>
              </w:numPr>
              <w:tabs>
                <w:tab w:val="left" w:pos="318"/>
              </w:tabs>
              <w:rPr>
                <w:rFonts w:ascii="Arial" w:hAnsi="Arial" w:cs="Arial"/>
                <w:color w:val="auto"/>
                <w:sz w:val="20"/>
                <w:szCs w:val="20"/>
              </w:rPr>
            </w:pPr>
            <w:r w:rsidRPr="00224F39">
              <w:rPr>
                <w:rFonts w:ascii="Arial" w:hAnsi="Arial" w:cs="Arial"/>
                <w:color w:val="auto"/>
                <w:sz w:val="20"/>
                <w:szCs w:val="20"/>
              </w:rPr>
              <w:t>rozpoznać zagrożenia dla zdrowia</w:t>
            </w:r>
            <w:r w:rsidR="00ED6EAE">
              <w:rPr>
                <w:rFonts w:ascii="Arial" w:hAnsi="Arial" w:cs="Arial"/>
                <w:color w:val="auto"/>
                <w:sz w:val="20"/>
                <w:szCs w:val="20"/>
              </w:rPr>
              <w:t xml:space="preserve"> i </w:t>
            </w:r>
            <w:r w:rsidRPr="00224F39">
              <w:rPr>
                <w:rFonts w:ascii="Arial" w:hAnsi="Arial" w:cs="Arial"/>
                <w:color w:val="auto"/>
                <w:sz w:val="20"/>
                <w:szCs w:val="20"/>
              </w:rPr>
              <w:t>życia człowieka związane</w:t>
            </w:r>
            <w:r w:rsidR="00ED6EAE">
              <w:rPr>
                <w:rFonts w:ascii="Arial" w:hAnsi="Arial" w:cs="Arial"/>
                <w:color w:val="auto"/>
                <w:sz w:val="20"/>
                <w:szCs w:val="20"/>
              </w:rPr>
              <w:t xml:space="preserve"> z </w:t>
            </w:r>
            <w:r w:rsidRPr="00224F39">
              <w:rPr>
                <w:rFonts w:ascii="Arial" w:hAnsi="Arial" w:cs="Arial"/>
                <w:color w:val="auto"/>
                <w:sz w:val="20"/>
                <w:szCs w:val="20"/>
              </w:rPr>
              <w:t>pracą przy surowcach szkłotwórczych,</w:t>
            </w:r>
          </w:p>
          <w:p w:rsidR="00C224ED" w:rsidRPr="00224F39" w:rsidRDefault="00C224ED" w:rsidP="00A41572">
            <w:pPr>
              <w:pStyle w:val="Akapitzlist"/>
              <w:numPr>
                <w:ilvl w:val="0"/>
                <w:numId w:val="145"/>
              </w:numPr>
              <w:tabs>
                <w:tab w:val="left" w:pos="318"/>
              </w:tabs>
              <w:rPr>
                <w:rFonts w:ascii="Arial" w:hAnsi="Arial" w:cs="Arial"/>
                <w:color w:val="auto"/>
                <w:sz w:val="20"/>
                <w:szCs w:val="20"/>
              </w:rPr>
            </w:pPr>
            <w:r w:rsidRPr="00224F39">
              <w:rPr>
                <w:rFonts w:ascii="Arial" w:hAnsi="Arial" w:cs="Arial"/>
                <w:color w:val="auto"/>
                <w:sz w:val="20"/>
                <w:szCs w:val="20"/>
              </w:rPr>
              <w:t>określać zas</w:t>
            </w:r>
            <w:r w:rsidR="00307632" w:rsidRPr="00224F39">
              <w:rPr>
                <w:rFonts w:ascii="Arial" w:hAnsi="Arial" w:cs="Arial"/>
                <w:color w:val="auto"/>
                <w:sz w:val="20"/>
                <w:szCs w:val="20"/>
              </w:rPr>
              <w:t>ady bezpieczeństwa przy pracy</w:t>
            </w:r>
            <w:r w:rsidR="00ED6EAE">
              <w:rPr>
                <w:rFonts w:ascii="Arial" w:hAnsi="Arial" w:cs="Arial"/>
                <w:color w:val="auto"/>
                <w:sz w:val="20"/>
                <w:szCs w:val="20"/>
              </w:rPr>
              <w:t xml:space="preserve"> z </w:t>
            </w:r>
            <w:r w:rsidRPr="00224F39">
              <w:rPr>
                <w:rFonts w:ascii="Arial" w:hAnsi="Arial" w:cs="Arial"/>
                <w:color w:val="auto"/>
                <w:sz w:val="20"/>
                <w:szCs w:val="20"/>
              </w:rPr>
              <w:t>surowcami szkłotwórczymi.</w:t>
            </w:r>
          </w:p>
        </w:tc>
        <w:tc>
          <w:tcPr>
            <w:tcW w:w="476"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Klasa I</w:t>
            </w:r>
          </w:p>
        </w:tc>
      </w:tr>
      <w:tr w:rsidR="00C224ED" w:rsidRPr="00C224ED" w:rsidTr="00C224ED">
        <w:tc>
          <w:tcPr>
            <w:tcW w:w="786" w:type="pct"/>
            <w:vMerge/>
            <w:shd w:val="clear" w:color="auto" w:fill="auto"/>
          </w:tcPr>
          <w:p w:rsidR="00C224ED" w:rsidRPr="00C224ED" w:rsidRDefault="00C224ED" w:rsidP="00C224ED">
            <w:pPr>
              <w:rPr>
                <w:rFonts w:ascii="Arial" w:hAnsi="Arial" w:cs="Arial"/>
                <w:color w:val="auto"/>
                <w:sz w:val="20"/>
                <w:szCs w:val="20"/>
              </w:rPr>
            </w:pPr>
          </w:p>
        </w:tc>
        <w:tc>
          <w:tcPr>
            <w:tcW w:w="847" w:type="pct"/>
          </w:tcPr>
          <w:p w:rsidR="00C224ED" w:rsidRPr="00C224ED" w:rsidRDefault="00AF3631" w:rsidP="00C224ED">
            <w:pPr>
              <w:rPr>
                <w:rFonts w:ascii="Arial" w:hAnsi="Arial" w:cs="Arial"/>
                <w:color w:val="auto"/>
                <w:sz w:val="20"/>
                <w:szCs w:val="20"/>
              </w:rPr>
            </w:pPr>
            <w:r>
              <w:rPr>
                <w:rFonts w:ascii="Arial" w:hAnsi="Arial" w:cs="Arial"/>
                <w:color w:val="auto"/>
                <w:sz w:val="20"/>
                <w:szCs w:val="20"/>
              </w:rPr>
              <w:t>2. Surowce modyfikujące</w:t>
            </w:r>
            <w:r w:rsidR="00FD283B">
              <w:rPr>
                <w:rFonts w:ascii="Arial" w:hAnsi="Arial" w:cs="Arial"/>
                <w:color w:val="auto"/>
                <w:sz w:val="20"/>
                <w:szCs w:val="20"/>
              </w:rPr>
              <w:t xml:space="preserve"> </w:t>
            </w:r>
            <w:r w:rsidR="00FD283B">
              <w:rPr>
                <w:rFonts w:ascii="Arial" w:hAnsi="Arial" w:cs="Arial"/>
                <w:color w:val="auto"/>
                <w:sz w:val="20"/>
                <w:szCs w:val="20"/>
              </w:rPr>
              <w:lastRenderedPageBreak/>
              <w:t>do </w:t>
            </w:r>
            <w:r w:rsidR="00C224ED" w:rsidRPr="00C224ED">
              <w:rPr>
                <w:rFonts w:ascii="Arial" w:hAnsi="Arial" w:cs="Arial"/>
                <w:color w:val="auto"/>
                <w:sz w:val="20"/>
                <w:szCs w:val="20"/>
              </w:rPr>
              <w:t>wytwarzania szkła</w:t>
            </w:r>
            <w:r w:rsidR="00220D96">
              <w:rPr>
                <w:rFonts w:ascii="Arial" w:hAnsi="Arial" w:cs="Arial"/>
                <w:color w:val="auto"/>
                <w:sz w:val="20"/>
                <w:szCs w:val="20"/>
              </w:rPr>
              <w:t xml:space="preserve"> </w:t>
            </w:r>
          </w:p>
          <w:p w:rsidR="00C224ED" w:rsidRPr="00C224ED" w:rsidRDefault="00C224ED" w:rsidP="00C224ED">
            <w:pPr>
              <w:rPr>
                <w:rFonts w:ascii="Arial" w:hAnsi="Arial" w:cs="Arial"/>
                <w:color w:val="auto"/>
                <w:sz w:val="20"/>
                <w:szCs w:val="20"/>
              </w:rPr>
            </w:pPr>
          </w:p>
        </w:tc>
        <w:tc>
          <w:tcPr>
            <w:tcW w:w="399" w:type="pct"/>
          </w:tcPr>
          <w:p w:rsidR="00C224ED" w:rsidRPr="00C224ED" w:rsidRDefault="00C224ED" w:rsidP="00C224ED">
            <w:pPr>
              <w:jc w:val="center"/>
              <w:rPr>
                <w:rFonts w:ascii="Arial" w:hAnsi="Arial" w:cs="Arial"/>
                <w:color w:val="auto"/>
                <w:sz w:val="20"/>
                <w:szCs w:val="20"/>
              </w:rPr>
            </w:pPr>
          </w:p>
        </w:tc>
        <w:tc>
          <w:tcPr>
            <w:tcW w:w="1284" w:type="pct"/>
          </w:tcPr>
          <w:p w:rsidR="00C224ED" w:rsidRPr="00C224ED" w:rsidRDefault="00AF3631" w:rsidP="00A41572">
            <w:pPr>
              <w:numPr>
                <w:ilvl w:val="0"/>
                <w:numId w:val="146"/>
              </w:numPr>
              <w:tabs>
                <w:tab w:val="left" w:pos="318"/>
              </w:tabs>
              <w:rPr>
                <w:rFonts w:ascii="Arial" w:hAnsi="Arial" w:cs="Arial"/>
                <w:color w:val="auto"/>
                <w:sz w:val="20"/>
                <w:szCs w:val="20"/>
              </w:rPr>
            </w:pPr>
            <w:r>
              <w:rPr>
                <w:rFonts w:ascii="Arial" w:hAnsi="Arial" w:cs="Arial"/>
                <w:color w:val="auto"/>
                <w:sz w:val="20"/>
                <w:szCs w:val="20"/>
              </w:rPr>
              <w:t>wymienić surowce naturalne</w:t>
            </w:r>
            <w:r w:rsidR="00ED6EAE">
              <w:rPr>
                <w:rFonts w:ascii="Arial" w:hAnsi="Arial" w:cs="Arial"/>
                <w:color w:val="auto"/>
                <w:sz w:val="20"/>
                <w:szCs w:val="20"/>
              </w:rPr>
              <w:t xml:space="preserve"> i </w:t>
            </w:r>
            <w:r w:rsidR="00C224ED" w:rsidRPr="00C224ED">
              <w:rPr>
                <w:rFonts w:ascii="Arial" w:hAnsi="Arial" w:cs="Arial"/>
                <w:color w:val="auto"/>
                <w:sz w:val="20"/>
                <w:szCs w:val="20"/>
              </w:rPr>
              <w:t>syntetyczne zaliczane</w:t>
            </w:r>
            <w:r w:rsidR="00FD283B">
              <w:rPr>
                <w:rFonts w:ascii="Arial" w:hAnsi="Arial" w:cs="Arial"/>
                <w:color w:val="auto"/>
                <w:sz w:val="20"/>
                <w:szCs w:val="20"/>
              </w:rPr>
              <w:t xml:space="preserve"> </w:t>
            </w:r>
            <w:r w:rsidR="00FD283B">
              <w:rPr>
                <w:rFonts w:ascii="Arial" w:hAnsi="Arial" w:cs="Arial"/>
                <w:color w:val="auto"/>
                <w:sz w:val="20"/>
                <w:szCs w:val="20"/>
              </w:rPr>
              <w:lastRenderedPageBreak/>
              <w:t>do </w:t>
            </w:r>
            <w:r w:rsidR="00C224ED" w:rsidRPr="00C224ED">
              <w:rPr>
                <w:rFonts w:ascii="Arial" w:hAnsi="Arial" w:cs="Arial"/>
                <w:color w:val="auto"/>
                <w:sz w:val="20"/>
                <w:szCs w:val="20"/>
              </w:rPr>
              <w:t xml:space="preserve">modyfikujących, </w:t>
            </w:r>
          </w:p>
          <w:p w:rsidR="00C224ED" w:rsidRPr="00C224ED" w:rsidRDefault="00307632" w:rsidP="00A41572">
            <w:pPr>
              <w:numPr>
                <w:ilvl w:val="0"/>
                <w:numId w:val="146"/>
              </w:numPr>
              <w:tabs>
                <w:tab w:val="left" w:pos="318"/>
              </w:tabs>
              <w:rPr>
                <w:rFonts w:ascii="Arial" w:hAnsi="Arial" w:cs="Arial"/>
                <w:color w:val="auto"/>
                <w:sz w:val="20"/>
                <w:szCs w:val="20"/>
              </w:rPr>
            </w:pPr>
            <w:r>
              <w:rPr>
                <w:rFonts w:ascii="Arial" w:hAnsi="Arial" w:cs="Arial"/>
                <w:color w:val="auto"/>
                <w:sz w:val="20"/>
                <w:szCs w:val="20"/>
              </w:rPr>
              <w:t xml:space="preserve">wybierać składy chemiczne </w:t>
            </w:r>
            <w:r w:rsidR="00C224ED" w:rsidRPr="00C224ED">
              <w:rPr>
                <w:rFonts w:ascii="Arial" w:hAnsi="Arial" w:cs="Arial"/>
                <w:color w:val="auto"/>
                <w:sz w:val="20"/>
                <w:szCs w:val="20"/>
              </w:rPr>
              <w:t>surowców modyfikujących stosowanych</w:t>
            </w:r>
            <w:r w:rsidR="00FD283B">
              <w:rPr>
                <w:rFonts w:ascii="Arial" w:hAnsi="Arial" w:cs="Arial"/>
                <w:color w:val="auto"/>
                <w:sz w:val="20"/>
                <w:szCs w:val="20"/>
              </w:rPr>
              <w:t xml:space="preserve"> do </w:t>
            </w:r>
            <w:r w:rsidR="00C224ED" w:rsidRPr="00C224ED">
              <w:rPr>
                <w:rFonts w:ascii="Arial" w:hAnsi="Arial" w:cs="Arial"/>
                <w:color w:val="auto"/>
                <w:sz w:val="20"/>
                <w:szCs w:val="20"/>
              </w:rPr>
              <w:t xml:space="preserve">produkcji, </w:t>
            </w:r>
          </w:p>
          <w:p w:rsidR="00C224ED" w:rsidRPr="00C224ED" w:rsidRDefault="00C224ED" w:rsidP="00A41572">
            <w:pPr>
              <w:numPr>
                <w:ilvl w:val="0"/>
                <w:numId w:val="146"/>
              </w:numPr>
              <w:tabs>
                <w:tab w:val="left" w:pos="318"/>
              </w:tabs>
              <w:rPr>
                <w:rFonts w:ascii="Arial" w:hAnsi="Arial" w:cs="Arial"/>
                <w:color w:val="auto"/>
                <w:sz w:val="20"/>
                <w:szCs w:val="20"/>
              </w:rPr>
            </w:pPr>
            <w:r w:rsidRPr="00C224ED">
              <w:rPr>
                <w:rFonts w:ascii="Arial" w:hAnsi="Arial" w:cs="Arial"/>
                <w:color w:val="auto"/>
                <w:sz w:val="20"/>
                <w:szCs w:val="20"/>
              </w:rPr>
              <w:t>określać właściwości poszczegó</w:t>
            </w:r>
            <w:r w:rsidR="00AF3631">
              <w:rPr>
                <w:rFonts w:ascii="Arial" w:hAnsi="Arial" w:cs="Arial"/>
                <w:color w:val="auto"/>
                <w:sz w:val="20"/>
                <w:szCs w:val="20"/>
              </w:rPr>
              <w:t>lnych surowców modyfikujących,</w:t>
            </w:r>
          </w:p>
          <w:p w:rsidR="00C224ED" w:rsidRPr="00C224ED" w:rsidRDefault="00C224ED" w:rsidP="00A41572">
            <w:pPr>
              <w:numPr>
                <w:ilvl w:val="0"/>
                <w:numId w:val="146"/>
              </w:numPr>
              <w:tabs>
                <w:tab w:val="left" w:pos="318"/>
              </w:tabs>
              <w:rPr>
                <w:rFonts w:ascii="Arial" w:hAnsi="Arial" w:cs="Arial"/>
                <w:color w:val="auto"/>
                <w:sz w:val="20"/>
                <w:szCs w:val="20"/>
              </w:rPr>
            </w:pPr>
            <w:r w:rsidRPr="00C224ED">
              <w:rPr>
                <w:rFonts w:ascii="Arial" w:hAnsi="Arial" w:cs="Arial"/>
                <w:color w:val="auto"/>
                <w:sz w:val="20"/>
                <w:szCs w:val="20"/>
              </w:rPr>
              <w:t xml:space="preserve">opisać wymagania surowców wg norm, </w:t>
            </w:r>
          </w:p>
          <w:p w:rsidR="00C224ED" w:rsidRPr="00C224ED" w:rsidRDefault="00C224ED" w:rsidP="00A41572">
            <w:pPr>
              <w:numPr>
                <w:ilvl w:val="0"/>
                <w:numId w:val="146"/>
              </w:numPr>
              <w:tabs>
                <w:tab w:val="left" w:pos="318"/>
              </w:tabs>
              <w:rPr>
                <w:rFonts w:ascii="Arial" w:hAnsi="Arial" w:cs="Arial"/>
                <w:color w:val="auto"/>
                <w:sz w:val="20"/>
                <w:szCs w:val="20"/>
              </w:rPr>
            </w:pPr>
            <w:r w:rsidRPr="00C224ED">
              <w:rPr>
                <w:rFonts w:ascii="Arial" w:hAnsi="Arial" w:cs="Arial"/>
                <w:color w:val="auto"/>
                <w:sz w:val="20"/>
                <w:szCs w:val="20"/>
              </w:rPr>
              <w:t xml:space="preserve">rozróżniać formy handlowe surowców, </w:t>
            </w:r>
          </w:p>
          <w:p w:rsidR="00C224ED" w:rsidRPr="00C224ED" w:rsidRDefault="00AF3631" w:rsidP="00A41572">
            <w:pPr>
              <w:numPr>
                <w:ilvl w:val="0"/>
                <w:numId w:val="146"/>
              </w:numPr>
              <w:tabs>
                <w:tab w:val="left" w:pos="318"/>
              </w:tabs>
              <w:rPr>
                <w:rFonts w:ascii="Arial" w:hAnsi="Arial" w:cs="Arial"/>
                <w:color w:val="auto"/>
                <w:sz w:val="20"/>
                <w:szCs w:val="20"/>
              </w:rPr>
            </w:pPr>
            <w:r>
              <w:rPr>
                <w:rFonts w:ascii="Arial" w:hAnsi="Arial" w:cs="Arial"/>
                <w:color w:val="auto"/>
                <w:sz w:val="20"/>
                <w:szCs w:val="20"/>
              </w:rPr>
              <w:t>dobrać środki transportu</w:t>
            </w:r>
            <w:r w:rsidR="00FD283B">
              <w:rPr>
                <w:rFonts w:ascii="Arial" w:hAnsi="Arial" w:cs="Arial"/>
                <w:color w:val="auto"/>
                <w:sz w:val="20"/>
                <w:szCs w:val="20"/>
              </w:rPr>
              <w:t xml:space="preserve"> do </w:t>
            </w:r>
            <w:r w:rsidR="00C224ED" w:rsidRPr="00C224ED">
              <w:rPr>
                <w:rFonts w:ascii="Arial" w:hAnsi="Arial" w:cs="Arial"/>
                <w:color w:val="auto"/>
                <w:sz w:val="20"/>
                <w:szCs w:val="20"/>
              </w:rPr>
              <w:t xml:space="preserve">poszczególnych surowców modyfikujących, </w:t>
            </w:r>
          </w:p>
          <w:p w:rsidR="00C224ED" w:rsidRPr="00C224ED" w:rsidRDefault="00AF3631" w:rsidP="00A41572">
            <w:pPr>
              <w:numPr>
                <w:ilvl w:val="0"/>
                <w:numId w:val="146"/>
              </w:numPr>
              <w:tabs>
                <w:tab w:val="left" w:pos="318"/>
              </w:tabs>
              <w:rPr>
                <w:rFonts w:ascii="Arial" w:hAnsi="Arial" w:cs="Arial"/>
                <w:color w:val="auto"/>
                <w:sz w:val="20"/>
                <w:szCs w:val="20"/>
              </w:rPr>
            </w:pPr>
            <w:r>
              <w:rPr>
                <w:rFonts w:ascii="Arial" w:hAnsi="Arial" w:cs="Arial"/>
                <w:color w:val="auto"/>
                <w:sz w:val="20"/>
                <w:szCs w:val="20"/>
              </w:rPr>
              <w:t>określać źródła zaopatrzenia</w:t>
            </w:r>
            <w:r w:rsidR="00ED6EAE">
              <w:rPr>
                <w:rFonts w:ascii="Arial" w:hAnsi="Arial" w:cs="Arial"/>
                <w:color w:val="auto"/>
                <w:sz w:val="20"/>
                <w:szCs w:val="20"/>
              </w:rPr>
              <w:t xml:space="preserve"> w </w:t>
            </w:r>
            <w:r w:rsidR="00C224ED" w:rsidRPr="00C224ED">
              <w:rPr>
                <w:rFonts w:ascii="Arial" w:hAnsi="Arial" w:cs="Arial"/>
                <w:color w:val="auto"/>
                <w:sz w:val="20"/>
                <w:szCs w:val="20"/>
              </w:rPr>
              <w:t xml:space="preserve">surowce modyfikujące, </w:t>
            </w:r>
          </w:p>
          <w:p w:rsidR="00C224ED" w:rsidRPr="00C224ED" w:rsidRDefault="00C224ED" w:rsidP="00A41572">
            <w:pPr>
              <w:numPr>
                <w:ilvl w:val="0"/>
                <w:numId w:val="146"/>
              </w:numPr>
              <w:tabs>
                <w:tab w:val="left" w:pos="318"/>
              </w:tabs>
              <w:rPr>
                <w:rFonts w:ascii="Arial" w:hAnsi="Arial" w:cs="Arial"/>
                <w:color w:val="auto"/>
                <w:sz w:val="20"/>
                <w:szCs w:val="20"/>
              </w:rPr>
            </w:pPr>
            <w:r w:rsidRPr="00C224ED">
              <w:rPr>
                <w:rFonts w:ascii="Arial" w:hAnsi="Arial" w:cs="Arial"/>
                <w:color w:val="auto"/>
                <w:sz w:val="20"/>
                <w:szCs w:val="20"/>
              </w:rPr>
              <w:t>podać warunki magazynowana poszczególnych surowców modyfikujących,</w:t>
            </w:r>
            <w:r w:rsidR="00ED6EAE">
              <w:rPr>
                <w:rFonts w:ascii="Arial" w:hAnsi="Arial" w:cs="Arial"/>
                <w:color w:val="auto"/>
                <w:sz w:val="20"/>
                <w:szCs w:val="20"/>
              </w:rPr>
              <w:t xml:space="preserve"> z </w:t>
            </w:r>
            <w:r w:rsidRPr="00C224ED">
              <w:rPr>
                <w:rFonts w:ascii="Arial" w:hAnsi="Arial" w:cs="Arial"/>
                <w:color w:val="auto"/>
                <w:sz w:val="20"/>
                <w:szCs w:val="20"/>
              </w:rPr>
              <w:t>uwzględnieniem związk</w:t>
            </w:r>
            <w:r w:rsidR="001C65C5">
              <w:rPr>
                <w:rFonts w:ascii="Arial" w:hAnsi="Arial" w:cs="Arial"/>
                <w:color w:val="auto"/>
                <w:sz w:val="20"/>
                <w:szCs w:val="20"/>
              </w:rPr>
              <w:t>ów chemicznych niebezpiecznych,</w:t>
            </w:r>
          </w:p>
          <w:p w:rsidR="00C224ED" w:rsidRPr="00C224ED" w:rsidRDefault="00C224ED" w:rsidP="00A41572">
            <w:pPr>
              <w:numPr>
                <w:ilvl w:val="0"/>
                <w:numId w:val="146"/>
              </w:numPr>
              <w:tabs>
                <w:tab w:val="left" w:pos="318"/>
              </w:tabs>
              <w:rPr>
                <w:rFonts w:ascii="Arial" w:hAnsi="Arial" w:cs="Arial"/>
                <w:color w:val="auto"/>
                <w:sz w:val="20"/>
                <w:szCs w:val="20"/>
              </w:rPr>
            </w:pPr>
            <w:r w:rsidRPr="00C224ED">
              <w:rPr>
                <w:rFonts w:ascii="Arial" w:hAnsi="Arial" w:cs="Arial"/>
                <w:color w:val="auto"/>
                <w:sz w:val="20"/>
                <w:szCs w:val="20"/>
              </w:rPr>
              <w:t>wskazać występowanie poszczególnych surowców modyfikujących</w:t>
            </w:r>
            <w:r w:rsidR="00ED6EAE">
              <w:rPr>
                <w:rFonts w:ascii="Arial" w:hAnsi="Arial" w:cs="Arial"/>
                <w:color w:val="auto"/>
                <w:sz w:val="20"/>
                <w:szCs w:val="20"/>
              </w:rPr>
              <w:t xml:space="preserve"> w </w:t>
            </w:r>
            <w:r w:rsidRPr="00C224ED">
              <w:rPr>
                <w:rFonts w:ascii="Arial" w:hAnsi="Arial" w:cs="Arial"/>
                <w:color w:val="auto"/>
                <w:sz w:val="20"/>
                <w:szCs w:val="20"/>
              </w:rPr>
              <w:t>kraju</w:t>
            </w:r>
            <w:r w:rsidR="00ED6EAE">
              <w:rPr>
                <w:rFonts w:ascii="Arial" w:hAnsi="Arial" w:cs="Arial"/>
                <w:color w:val="auto"/>
                <w:sz w:val="20"/>
                <w:szCs w:val="20"/>
              </w:rPr>
              <w:t xml:space="preserve"> i </w:t>
            </w:r>
            <w:r w:rsidRPr="00C224ED">
              <w:rPr>
                <w:rFonts w:ascii="Arial" w:hAnsi="Arial" w:cs="Arial"/>
                <w:color w:val="auto"/>
                <w:sz w:val="20"/>
                <w:szCs w:val="20"/>
              </w:rPr>
              <w:t xml:space="preserve">za granicą, </w:t>
            </w:r>
          </w:p>
          <w:p w:rsidR="00C224ED" w:rsidRPr="00C224ED" w:rsidRDefault="00C224ED" w:rsidP="00A41572">
            <w:pPr>
              <w:numPr>
                <w:ilvl w:val="0"/>
                <w:numId w:val="146"/>
              </w:numPr>
              <w:tabs>
                <w:tab w:val="left" w:pos="318"/>
              </w:tabs>
              <w:rPr>
                <w:rFonts w:ascii="Arial" w:hAnsi="Arial" w:cs="Arial"/>
                <w:color w:val="auto"/>
                <w:sz w:val="20"/>
                <w:szCs w:val="20"/>
              </w:rPr>
            </w:pPr>
            <w:r w:rsidRPr="00C224ED">
              <w:rPr>
                <w:rFonts w:ascii="Arial" w:hAnsi="Arial" w:cs="Arial"/>
                <w:color w:val="auto"/>
                <w:sz w:val="20"/>
                <w:szCs w:val="20"/>
              </w:rPr>
              <w:t>rozróżniać czynniki szk</w:t>
            </w:r>
            <w:r w:rsidR="00AF3631">
              <w:rPr>
                <w:rFonts w:ascii="Arial" w:hAnsi="Arial" w:cs="Arial"/>
                <w:color w:val="auto"/>
                <w:sz w:val="20"/>
                <w:szCs w:val="20"/>
              </w:rPr>
              <w:t>odliwe występujące przy pracy</w:t>
            </w:r>
            <w:r w:rsidR="00ED6EAE">
              <w:rPr>
                <w:rFonts w:ascii="Arial" w:hAnsi="Arial" w:cs="Arial"/>
                <w:color w:val="auto"/>
                <w:sz w:val="20"/>
                <w:szCs w:val="20"/>
              </w:rPr>
              <w:t xml:space="preserve"> z </w:t>
            </w:r>
            <w:r w:rsidRPr="00C224ED">
              <w:rPr>
                <w:rFonts w:ascii="Arial" w:hAnsi="Arial" w:cs="Arial"/>
                <w:color w:val="auto"/>
                <w:sz w:val="20"/>
                <w:szCs w:val="20"/>
              </w:rPr>
              <w:t xml:space="preserve">surowcami modyfikującymi, </w:t>
            </w:r>
          </w:p>
          <w:p w:rsidR="00C224ED" w:rsidRPr="00C224ED" w:rsidRDefault="00C224ED" w:rsidP="00A41572">
            <w:pPr>
              <w:numPr>
                <w:ilvl w:val="0"/>
                <w:numId w:val="146"/>
              </w:numPr>
              <w:tabs>
                <w:tab w:val="left" w:pos="318"/>
              </w:tabs>
              <w:rPr>
                <w:rFonts w:ascii="Arial" w:hAnsi="Arial" w:cs="Arial"/>
                <w:color w:val="auto"/>
                <w:sz w:val="20"/>
                <w:szCs w:val="20"/>
              </w:rPr>
            </w:pPr>
            <w:r w:rsidRPr="00C224ED">
              <w:rPr>
                <w:rFonts w:ascii="Arial" w:hAnsi="Arial" w:cs="Arial"/>
                <w:color w:val="auto"/>
                <w:sz w:val="20"/>
                <w:szCs w:val="20"/>
              </w:rPr>
              <w:t xml:space="preserve">opisywać przepisy bhp przy magazynowaniu surowców </w:t>
            </w:r>
          </w:p>
          <w:p w:rsidR="00C224ED" w:rsidRPr="00224F39" w:rsidRDefault="00C224ED" w:rsidP="00A41572">
            <w:pPr>
              <w:pStyle w:val="Akapitzlist"/>
              <w:numPr>
                <w:ilvl w:val="0"/>
                <w:numId w:val="146"/>
              </w:numPr>
              <w:tabs>
                <w:tab w:val="left" w:pos="318"/>
              </w:tabs>
              <w:rPr>
                <w:rFonts w:ascii="Arial" w:hAnsi="Arial" w:cs="Arial"/>
                <w:color w:val="auto"/>
                <w:sz w:val="20"/>
                <w:szCs w:val="20"/>
              </w:rPr>
            </w:pPr>
            <w:r w:rsidRPr="00224F39">
              <w:rPr>
                <w:rFonts w:ascii="Arial" w:hAnsi="Arial" w:cs="Arial"/>
                <w:color w:val="auto"/>
                <w:sz w:val="20"/>
                <w:szCs w:val="20"/>
              </w:rPr>
              <w:t xml:space="preserve">modyfikującymi, </w:t>
            </w:r>
          </w:p>
          <w:p w:rsidR="00C224ED" w:rsidRPr="00C224ED" w:rsidRDefault="00C224ED" w:rsidP="00A41572">
            <w:pPr>
              <w:numPr>
                <w:ilvl w:val="0"/>
                <w:numId w:val="146"/>
              </w:numPr>
              <w:tabs>
                <w:tab w:val="left" w:pos="318"/>
              </w:tabs>
              <w:rPr>
                <w:rFonts w:ascii="Arial" w:hAnsi="Arial" w:cs="Arial"/>
                <w:color w:val="auto"/>
                <w:sz w:val="20"/>
                <w:szCs w:val="20"/>
              </w:rPr>
            </w:pPr>
            <w:r w:rsidRPr="00C224ED">
              <w:rPr>
                <w:rFonts w:ascii="Arial" w:hAnsi="Arial" w:cs="Arial"/>
                <w:color w:val="auto"/>
                <w:sz w:val="20"/>
                <w:szCs w:val="20"/>
              </w:rPr>
              <w:t>wskazywać środki och</w:t>
            </w:r>
            <w:r w:rsidR="00AF3631">
              <w:rPr>
                <w:rFonts w:ascii="Arial" w:hAnsi="Arial" w:cs="Arial"/>
                <w:color w:val="auto"/>
                <w:sz w:val="20"/>
                <w:szCs w:val="20"/>
              </w:rPr>
              <w:t>rony indywidualnej przy pracy</w:t>
            </w:r>
            <w:r w:rsidR="00ED6EAE">
              <w:rPr>
                <w:rFonts w:ascii="Arial" w:hAnsi="Arial" w:cs="Arial"/>
                <w:color w:val="auto"/>
                <w:sz w:val="20"/>
                <w:szCs w:val="20"/>
              </w:rPr>
              <w:t xml:space="preserve"> z </w:t>
            </w:r>
            <w:r w:rsidRPr="00C224ED">
              <w:rPr>
                <w:rFonts w:ascii="Arial" w:hAnsi="Arial" w:cs="Arial"/>
                <w:color w:val="auto"/>
                <w:sz w:val="20"/>
                <w:szCs w:val="20"/>
              </w:rPr>
              <w:t xml:space="preserve">surowcami modyfikującymi, </w:t>
            </w:r>
          </w:p>
          <w:p w:rsidR="00C224ED" w:rsidRPr="00C224ED" w:rsidRDefault="00C224ED" w:rsidP="00A41572">
            <w:pPr>
              <w:numPr>
                <w:ilvl w:val="0"/>
                <w:numId w:val="146"/>
              </w:numPr>
              <w:tabs>
                <w:tab w:val="left" w:pos="318"/>
              </w:tabs>
              <w:rPr>
                <w:rFonts w:ascii="Arial" w:hAnsi="Arial" w:cs="Arial"/>
                <w:color w:val="auto"/>
                <w:sz w:val="20"/>
                <w:szCs w:val="20"/>
              </w:rPr>
            </w:pPr>
            <w:r w:rsidRPr="00C224ED">
              <w:rPr>
                <w:rFonts w:ascii="Arial" w:hAnsi="Arial" w:cs="Arial"/>
                <w:color w:val="auto"/>
                <w:sz w:val="20"/>
                <w:szCs w:val="20"/>
              </w:rPr>
              <w:t>przejawiać gotowość</w:t>
            </w:r>
            <w:r w:rsidR="00FD283B">
              <w:rPr>
                <w:rFonts w:ascii="Arial" w:hAnsi="Arial" w:cs="Arial"/>
                <w:color w:val="auto"/>
                <w:sz w:val="20"/>
                <w:szCs w:val="20"/>
              </w:rPr>
              <w:t xml:space="preserve"> do </w:t>
            </w:r>
            <w:r w:rsidRPr="00C224ED">
              <w:rPr>
                <w:rFonts w:ascii="Arial" w:hAnsi="Arial" w:cs="Arial"/>
                <w:color w:val="auto"/>
                <w:sz w:val="20"/>
                <w:szCs w:val="20"/>
              </w:rPr>
              <w:t>ciągłego uczenia się.</w:t>
            </w:r>
          </w:p>
        </w:tc>
        <w:tc>
          <w:tcPr>
            <w:tcW w:w="1208" w:type="pct"/>
          </w:tcPr>
          <w:p w:rsidR="00C224ED" w:rsidRPr="00224F39" w:rsidRDefault="00C224ED" w:rsidP="00A41572">
            <w:pPr>
              <w:pStyle w:val="Akapitzlist"/>
              <w:numPr>
                <w:ilvl w:val="0"/>
                <w:numId w:val="146"/>
              </w:numPr>
              <w:tabs>
                <w:tab w:val="left" w:pos="318"/>
              </w:tabs>
              <w:rPr>
                <w:rFonts w:ascii="Arial" w:hAnsi="Arial" w:cs="Arial"/>
                <w:color w:val="auto"/>
                <w:sz w:val="20"/>
                <w:szCs w:val="20"/>
              </w:rPr>
            </w:pPr>
            <w:r w:rsidRPr="00224F39">
              <w:rPr>
                <w:rFonts w:ascii="Arial" w:hAnsi="Arial" w:cs="Arial"/>
                <w:color w:val="auto"/>
                <w:sz w:val="20"/>
                <w:szCs w:val="20"/>
              </w:rPr>
              <w:lastRenderedPageBreak/>
              <w:t xml:space="preserve">wskazać sposoby pozyskiwania surowców modyfikujących, </w:t>
            </w:r>
          </w:p>
          <w:p w:rsidR="00C224ED" w:rsidRPr="00224F39" w:rsidRDefault="00C224ED" w:rsidP="00A41572">
            <w:pPr>
              <w:pStyle w:val="Akapitzlist"/>
              <w:numPr>
                <w:ilvl w:val="0"/>
                <w:numId w:val="146"/>
              </w:numPr>
              <w:tabs>
                <w:tab w:val="left" w:pos="318"/>
              </w:tabs>
              <w:rPr>
                <w:rFonts w:ascii="Arial" w:hAnsi="Arial" w:cs="Arial"/>
                <w:color w:val="auto"/>
                <w:sz w:val="20"/>
                <w:szCs w:val="20"/>
              </w:rPr>
            </w:pPr>
            <w:r w:rsidRPr="00224F39">
              <w:rPr>
                <w:rFonts w:ascii="Arial" w:hAnsi="Arial" w:cs="Arial"/>
                <w:color w:val="auto"/>
                <w:sz w:val="20"/>
                <w:szCs w:val="20"/>
              </w:rPr>
              <w:lastRenderedPageBreak/>
              <w:t>opisywać sposoby otrzy</w:t>
            </w:r>
            <w:r w:rsidR="00307632" w:rsidRPr="00224F39">
              <w:rPr>
                <w:rFonts w:ascii="Arial" w:hAnsi="Arial" w:cs="Arial"/>
                <w:color w:val="auto"/>
                <w:sz w:val="20"/>
                <w:szCs w:val="20"/>
              </w:rPr>
              <w:t xml:space="preserve">mywana surowców modyfikujących </w:t>
            </w:r>
            <w:r w:rsidRPr="00224F39">
              <w:rPr>
                <w:rFonts w:ascii="Arial" w:hAnsi="Arial" w:cs="Arial"/>
                <w:color w:val="auto"/>
                <w:sz w:val="20"/>
                <w:szCs w:val="20"/>
              </w:rPr>
              <w:t xml:space="preserve">syntetycznych, </w:t>
            </w:r>
          </w:p>
          <w:p w:rsidR="00C224ED" w:rsidRPr="00224F39" w:rsidRDefault="00C224ED" w:rsidP="00A41572">
            <w:pPr>
              <w:pStyle w:val="Akapitzlist"/>
              <w:numPr>
                <w:ilvl w:val="0"/>
                <w:numId w:val="146"/>
              </w:numPr>
              <w:tabs>
                <w:tab w:val="left" w:pos="318"/>
              </w:tabs>
              <w:rPr>
                <w:rFonts w:ascii="Arial" w:hAnsi="Arial" w:cs="Arial"/>
                <w:color w:val="auto"/>
                <w:sz w:val="20"/>
                <w:szCs w:val="20"/>
              </w:rPr>
            </w:pPr>
            <w:r w:rsidRPr="00224F39">
              <w:rPr>
                <w:rFonts w:ascii="Arial" w:hAnsi="Arial" w:cs="Arial"/>
                <w:color w:val="auto"/>
                <w:sz w:val="20"/>
                <w:szCs w:val="20"/>
              </w:rPr>
              <w:t xml:space="preserve">oceniać wpływ właściwości surowców modyfikujących na procesy technologiczne produkcji szkła, </w:t>
            </w:r>
          </w:p>
          <w:p w:rsidR="00C224ED" w:rsidRPr="00224F39" w:rsidRDefault="00C224ED" w:rsidP="00A41572">
            <w:pPr>
              <w:pStyle w:val="Akapitzlist"/>
              <w:numPr>
                <w:ilvl w:val="0"/>
                <w:numId w:val="146"/>
              </w:numPr>
              <w:tabs>
                <w:tab w:val="left" w:pos="318"/>
              </w:tabs>
              <w:rPr>
                <w:rFonts w:ascii="Arial" w:hAnsi="Arial" w:cs="Arial"/>
                <w:color w:val="auto"/>
                <w:sz w:val="20"/>
                <w:szCs w:val="20"/>
              </w:rPr>
            </w:pPr>
            <w:r w:rsidRPr="00224F39">
              <w:rPr>
                <w:rFonts w:ascii="Arial" w:hAnsi="Arial" w:cs="Arial"/>
                <w:color w:val="auto"/>
                <w:sz w:val="20"/>
                <w:szCs w:val="20"/>
              </w:rPr>
              <w:t>rozpoznać zagrożenia dla zdrowia</w:t>
            </w:r>
            <w:r w:rsidR="00ED6EAE">
              <w:rPr>
                <w:rFonts w:ascii="Arial" w:hAnsi="Arial" w:cs="Arial"/>
                <w:color w:val="auto"/>
                <w:sz w:val="20"/>
                <w:szCs w:val="20"/>
              </w:rPr>
              <w:t xml:space="preserve"> i </w:t>
            </w:r>
            <w:r w:rsidRPr="00224F39">
              <w:rPr>
                <w:rFonts w:ascii="Arial" w:hAnsi="Arial" w:cs="Arial"/>
                <w:color w:val="auto"/>
                <w:sz w:val="20"/>
                <w:szCs w:val="20"/>
              </w:rPr>
              <w:t>życia człowieka związane</w:t>
            </w:r>
            <w:r w:rsidR="00ED6EAE">
              <w:rPr>
                <w:rFonts w:ascii="Arial" w:hAnsi="Arial" w:cs="Arial"/>
                <w:color w:val="auto"/>
                <w:sz w:val="20"/>
                <w:szCs w:val="20"/>
              </w:rPr>
              <w:t xml:space="preserve"> z </w:t>
            </w:r>
            <w:r w:rsidRPr="00224F39">
              <w:rPr>
                <w:rFonts w:ascii="Arial" w:hAnsi="Arial" w:cs="Arial"/>
                <w:color w:val="auto"/>
                <w:sz w:val="20"/>
                <w:szCs w:val="20"/>
              </w:rPr>
              <w:t>pracą przy surowcach modyfikujących,</w:t>
            </w:r>
          </w:p>
          <w:p w:rsidR="00C224ED" w:rsidRPr="00224F39" w:rsidRDefault="00C224ED" w:rsidP="00A41572">
            <w:pPr>
              <w:pStyle w:val="Akapitzlist"/>
              <w:numPr>
                <w:ilvl w:val="0"/>
                <w:numId w:val="146"/>
              </w:numPr>
              <w:tabs>
                <w:tab w:val="left" w:pos="318"/>
              </w:tabs>
              <w:rPr>
                <w:rFonts w:ascii="Arial" w:hAnsi="Arial" w:cs="Arial"/>
                <w:color w:val="auto"/>
                <w:sz w:val="20"/>
                <w:szCs w:val="20"/>
              </w:rPr>
            </w:pPr>
            <w:r w:rsidRPr="00224F39">
              <w:rPr>
                <w:rFonts w:ascii="Arial" w:hAnsi="Arial" w:cs="Arial"/>
                <w:color w:val="auto"/>
                <w:sz w:val="20"/>
                <w:szCs w:val="20"/>
              </w:rPr>
              <w:t>określać zas</w:t>
            </w:r>
            <w:r w:rsidR="00307632" w:rsidRPr="00224F39">
              <w:rPr>
                <w:rFonts w:ascii="Arial" w:hAnsi="Arial" w:cs="Arial"/>
                <w:color w:val="auto"/>
                <w:sz w:val="20"/>
                <w:szCs w:val="20"/>
              </w:rPr>
              <w:t>ady bezpieczeństwa przy pracy</w:t>
            </w:r>
            <w:r w:rsidR="00ED6EAE">
              <w:rPr>
                <w:rFonts w:ascii="Arial" w:hAnsi="Arial" w:cs="Arial"/>
                <w:color w:val="auto"/>
                <w:sz w:val="20"/>
                <w:szCs w:val="20"/>
              </w:rPr>
              <w:t xml:space="preserve"> z </w:t>
            </w:r>
            <w:r w:rsidRPr="00224F39">
              <w:rPr>
                <w:rFonts w:ascii="Arial" w:hAnsi="Arial" w:cs="Arial"/>
                <w:color w:val="auto"/>
                <w:sz w:val="20"/>
                <w:szCs w:val="20"/>
              </w:rPr>
              <w:t>surowcami modyfikującymi.</w:t>
            </w:r>
          </w:p>
        </w:tc>
        <w:tc>
          <w:tcPr>
            <w:tcW w:w="476"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lastRenderedPageBreak/>
              <w:t>Klasa I</w:t>
            </w:r>
          </w:p>
        </w:tc>
      </w:tr>
      <w:tr w:rsidR="00C224ED" w:rsidRPr="00C224ED" w:rsidTr="00C224ED">
        <w:tc>
          <w:tcPr>
            <w:tcW w:w="786" w:type="pct"/>
            <w:vMerge w:val="restart"/>
            <w:shd w:val="clear" w:color="auto" w:fill="auto"/>
          </w:tcPr>
          <w:p w:rsidR="00C224ED" w:rsidRPr="00C224ED" w:rsidRDefault="00C224ED" w:rsidP="00C224ED">
            <w:pPr>
              <w:rPr>
                <w:rFonts w:ascii="Arial" w:hAnsi="Arial" w:cs="Arial"/>
                <w:color w:val="auto"/>
                <w:sz w:val="20"/>
                <w:szCs w:val="20"/>
              </w:rPr>
            </w:pPr>
          </w:p>
        </w:tc>
        <w:tc>
          <w:tcPr>
            <w:tcW w:w="847"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3. Surowce pomocnicze</w:t>
            </w:r>
            <w:r w:rsidR="00FD283B">
              <w:rPr>
                <w:rFonts w:ascii="Arial" w:hAnsi="Arial" w:cs="Arial"/>
                <w:color w:val="auto"/>
                <w:sz w:val="20"/>
                <w:szCs w:val="20"/>
              </w:rPr>
              <w:t xml:space="preserve"> do </w:t>
            </w:r>
            <w:r w:rsidRPr="00C224ED">
              <w:rPr>
                <w:rFonts w:ascii="Arial" w:hAnsi="Arial" w:cs="Arial"/>
                <w:color w:val="auto"/>
                <w:sz w:val="20"/>
                <w:szCs w:val="20"/>
              </w:rPr>
              <w:t xml:space="preserve">wytwarzania szkła </w:t>
            </w:r>
          </w:p>
        </w:tc>
        <w:tc>
          <w:tcPr>
            <w:tcW w:w="399" w:type="pct"/>
          </w:tcPr>
          <w:p w:rsidR="00C224ED" w:rsidRPr="00C224ED" w:rsidRDefault="00C224ED" w:rsidP="00C224ED">
            <w:pPr>
              <w:jc w:val="center"/>
              <w:rPr>
                <w:rFonts w:ascii="Arial" w:hAnsi="Arial" w:cs="Arial"/>
                <w:color w:val="auto"/>
                <w:sz w:val="20"/>
                <w:szCs w:val="20"/>
              </w:rPr>
            </w:pPr>
          </w:p>
        </w:tc>
        <w:tc>
          <w:tcPr>
            <w:tcW w:w="1284" w:type="pct"/>
          </w:tcPr>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 xml:space="preserve">wymienić środki klarujące, odbarwiacze, zmętniacze, </w:t>
            </w:r>
            <w:r w:rsidRPr="00224F39">
              <w:rPr>
                <w:rFonts w:ascii="Arial" w:hAnsi="Arial" w:cs="Arial"/>
                <w:color w:val="auto"/>
                <w:sz w:val="20"/>
                <w:szCs w:val="20"/>
              </w:rPr>
              <w:lastRenderedPageBreak/>
              <w:t>reduktory stosowane jako surowce pomocnicze</w:t>
            </w:r>
            <w:r w:rsidR="00ED6EAE">
              <w:rPr>
                <w:rFonts w:ascii="Arial" w:hAnsi="Arial" w:cs="Arial"/>
                <w:color w:val="auto"/>
                <w:sz w:val="20"/>
                <w:szCs w:val="20"/>
              </w:rPr>
              <w:t xml:space="preserve"> w </w:t>
            </w:r>
            <w:r w:rsidRPr="00224F39">
              <w:rPr>
                <w:rFonts w:ascii="Arial" w:hAnsi="Arial" w:cs="Arial"/>
                <w:color w:val="auto"/>
                <w:sz w:val="20"/>
                <w:szCs w:val="20"/>
              </w:rPr>
              <w:t xml:space="preserve">przemyśle szklarskim, </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dobrać związki barwiące</w:t>
            </w:r>
            <w:r w:rsidR="00FD283B">
              <w:rPr>
                <w:rFonts w:ascii="Arial" w:hAnsi="Arial" w:cs="Arial"/>
                <w:color w:val="auto"/>
                <w:sz w:val="20"/>
                <w:szCs w:val="20"/>
              </w:rPr>
              <w:t xml:space="preserve"> do </w:t>
            </w:r>
            <w:r w:rsidRPr="00224F39">
              <w:rPr>
                <w:rFonts w:ascii="Arial" w:hAnsi="Arial" w:cs="Arial"/>
                <w:color w:val="auto"/>
                <w:sz w:val="20"/>
                <w:szCs w:val="20"/>
              </w:rPr>
              <w:t xml:space="preserve">określonego koloru szkła, </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rozróżniać surowce pomocnicze naturalne</w:t>
            </w:r>
            <w:r w:rsidR="00ED6EAE">
              <w:rPr>
                <w:rFonts w:ascii="Arial" w:hAnsi="Arial" w:cs="Arial"/>
                <w:color w:val="auto"/>
                <w:sz w:val="20"/>
                <w:szCs w:val="20"/>
              </w:rPr>
              <w:t xml:space="preserve"> i </w:t>
            </w:r>
            <w:r w:rsidRPr="00224F39">
              <w:rPr>
                <w:rFonts w:ascii="Arial" w:hAnsi="Arial" w:cs="Arial"/>
                <w:color w:val="auto"/>
                <w:sz w:val="20"/>
                <w:szCs w:val="20"/>
              </w:rPr>
              <w:t xml:space="preserve">syntetyczne, </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 xml:space="preserve">wskazać nazwy handlowe surowców pomocniczych, </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 xml:space="preserve">opisać warunki magazynowania surowców pomocniczych, </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określać źródła zaopatrzenia zakładu</w:t>
            </w:r>
            <w:r w:rsidR="00ED6EAE">
              <w:rPr>
                <w:rFonts w:ascii="Arial" w:hAnsi="Arial" w:cs="Arial"/>
                <w:color w:val="auto"/>
                <w:sz w:val="20"/>
                <w:szCs w:val="20"/>
              </w:rPr>
              <w:t xml:space="preserve"> w </w:t>
            </w:r>
            <w:r w:rsidRPr="00224F39">
              <w:rPr>
                <w:rFonts w:ascii="Arial" w:hAnsi="Arial" w:cs="Arial"/>
                <w:color w:val="auto"/>
                <w:sz w:val="20"/>
                <w:szCs w:val="20"/>
              </w:rPr>
              <w:t>surowce pomocnicze,</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rozróżniać czynniki szkodliwe występujące przy pracy</w:t>
            </w:r>
            <w:r w:rsidR="00ED6EAE">
              <w:rPr>
                <w:rFonts w:ascii="Arial" w:hAnsi="Arial" w:cs="Arial"/>
                <w:color w:val="auto"/>
                <w:sz w:val="20"/>
                <w:szCs w:val="20"/>
              </w:rPr>
              <w:t xml:space="preserve"> z </w:t>
            </w:r>
            <w:r w:rsidRPr="00224F39">
              <w:rPr>
                <w:rFonts w:ascii="Arial" w:hAnsi="Arial" w:cs="Arial"/>
                <w:color w:val="auto"/>
                <w:sz w:val="20"/>
                <w:szCs w:val="20"/>
              </w:rPr>
              <w:t xml:space="preserve">surowcami pomocniczymi, </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 xml:space="preserve">opisywać przepisy bhp przy magazynowaniu surowców </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 xml:space="preserve">pomocniczymi, </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wskazywać środki och</w:t>
            </w:r>
            <w:r w:rsidR="001C65C5">
              <w:rPr>
                <w:rFonts w:ascii="Arial" w:hAnsi="Arial" w:cs="Arial"/>
                <w:color w:val="auto"/>
                <w:sz w:val="20"/>
                <w:szCs w:val="20"/>
              </w:rPr>
              <w:t>rony indywidualnej przy pracy</w:t>
            </w:r>
            <w:r w:rsidR="00ED6EAE">
              <w:rPr>
                <w:rFonts w:ascii="Arial" w:hAnsi="Arial" w:cs="Arial"/>
                <w:color w:val="auto"/>
                <w:sz w:val="20"/>
                <w:szCs w:val="20"/>
              </w:rPr>
              <w:t xml:space="preserve"> z </w:t>
            </w:r>
            <w:r w:rsidRPr="00224F39">
              <w:rPr>
                <w:rFonts w:ascii="Arial" w:hAnsi="Arial" w:cs="Arial"/>
                <w:color w:val="auto"/>
                <w:sz w:val="20"/>
                <w:szCs w:val="20"/>
              </w:rPr>
              <w:t>surowcami pomocniczymi.</w:t>
            </w:r>
          </w:p>
        </w:tc>
        <w:tc>
          <w:tcPr>
            <w:tcW w:w="1208" w:type="pct"/>
          </w:tcPr>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lastRenderedPageBreak/>
              <w:t xml:space="preserve">oceniać wpływ właściwości surowców pomocniczych na </w:t>
            </w:r>
            <w:r w:rsidRPr="00224F39">
              <w:rPr>
                <w:rFonts w:ascii="Arial" w:hAnsi="Arial" w:cs="Arial"/>
                <w:color w:val="auto"/>
                <w:sz w:val="20"/>
                <w:szCs w:val="20"/>
              </w:rPr>
              <w:lastRenderedPageBreak/>
              <w:t xml:space="preserve">procesy technologiczne produkcji szkła, </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rozpoznać zagrożenia dla zdrowia</w:t>
            </w:r>
            <w:r w:rsidR="00ED6EAE">
              <w:rPr>
                <w:rFonts w:ascii="Arial" w:hAnsi="Arial" w:cs="Arial"/>
                <w:color w:val="auto"/>
                <w:sz w:val="20"/>
                <w:szCs w:val="20"/>
              </w:rPr>
              <w:t xml:space="preserve"> i </w:t>
            </w:r>
            <w:r w:rsidRPr="00224F39">
              <w:rPr>
                <w:rFonts w:ascii="Arial" w:hAnsi="Arial" w:cs="Arial"/>
                <w:color w:val="auto"/>
                <w:sz w:val="20"/>
                <w:szCs w:val="20"/>
              </w:rPr>
              <w:t>życia człowieka związane</w:t>
            </w:r>
            <w:r w:rsidR="00ED6EAE">
              <w:rPr>
                <w:rFonts w:ascii="Arial" w:hAnsi="Arial" w:cs="Arial"/>
                <w:color w:val="auto"/>
                <w:sz w:val="20"/>
                <w:szCs w:val="20"/>
              </w:rPr>
              <w:t xml:space="preserve"> z </w:t>
            </w:r>
            <w:r w:rsidRPr="00224F39">
              <w:rPr>
                <w:rFonts w:ascii="Arial" w:hAnsi="Arial" w:cs="Arial"/>
                <w:color w:val="auto"/>
                <w:sz w:val="20"/>
                <w:szCs w:val="20"/>
              </w:rPr>
              <w:t>pracą przy surowcach pomocniczych,</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określać zas</w:t>
            </w:r>
            <w:r w:rsidR="001C65C5">
              <w:rPr>
                <w:rFonts w:ascii="Arial" w:hAnsi="Arial" w:cs="Arial"/>
                <w:color w:val="auto"/>
                <w:sz w:val="20"/>
                <w:szCs w:val="20"/>
              </w:rPr>
              <w:t>ady bezpieczeństwa przy pracy</w:t>
            </w:r>
            <w:r w:rsidR="00ED6EAE">
              <w:rPr>
                <w:rFonts w:ascii="Arial" w:hAnsi="Arial" w:cs="Arial"/>
                <w:color w:val="auto"/>
                <w:sz w:val="20"/>
                <w:szCs w:val="20"/>
              </w:rPr>
              <w:t xml:space="preserve"> z </w:t>
            </w:r>
            <w:r w:rsidRPr="00224F39">
              <w:rPr>
                <w:rFonts w:ascii="Arial" w:hAnsi="Arial" w:cs="Arial"/>
                <w:color w:val="auto"/>
                <w:sz w:val="20"/>
                <w:szCs w:val="20"/>
              </w:rPr>
              <w:t xml:space="preserve">surowcami pomocniczymi, </w:t>
            </w:r>
          </w:p>
          <w:p w:rsidR="00C224ED" w:rsidRPr="00224F39" w:rsidRDefault="00C224ED" w:rsidP="00A41572">
            <w:pPr>
              <w:pStyle w:val="Akapitzlist"/>
              <w:numPr>
                <w:ilvl w:val="0"/>
                <w:numId w:val="147"/>
              </w:numPr>
              <w:tabs>
                <w:tab w:val="left" w:pos="318"/>
              </w:tabs>
              <w:rPr>
                <w:rFonts w:ascii="Arial" w:hAnsi="Arial" w:cs="Arial"/>
                <w:color w:val="auto"/>
                <w:sz w:val="20"/>
                <w:szCs w:val="20"/>
              </w:rPr>
            </w:pPr>
            <w:r w:rsidRPr="00224F39">
              <w:rPr>
                <w:rFonts w:ascii="Arial" w:hAnsi="Arial" w:cs="Arial"/>
                <w:color w:val="auto"/>
                <w:sz w:val="20"/>
                <w:szCs w:val="20"/>
              </w:rPr>
              <w:t>ocenić ryzyko podejmowanych działań przy pracy</w:t>
            </w:r>
            <w:r w:rsidR="00ED6EAE">
              <w:rPr>
                <w:rFonts w:ascii="Arial" w:hAnsi="Arial" w:cs="Arial"/>
                <w:color w:val="auto"/>
                <w:sz w:val="20"/>
                <w:szCs w:val="20"/>
              </w:rPr>
              <w:t xml:space="preserve"> z </w:t>
            </w:r>
            <w:r w:rsidRPr="00224F39">
              <w:rPr>
                <w:rFonts w:ascii="Arial" w:hAnsi="Arial" w:cs="Arial"/>
                <w:color w:val="auto"/>
                <w:sz w:val="20"/>
                <w:szCs w:val="20"/>
              </w:rPr>
              <w:t xml:space="preserve">surowcami pomocnymi. </w:t>
            </w:r>
          </w:p>
          <w:p w:rsidR="00C224ED" w:rsidRPr="00C224ED" w:rsidRDefault="00C224ED" w:rsidP="00C224ED">
            <w:pPr>
              <w:tabs>
                <w:tab w:val="left" w:pos="318"/>
              </w:tabs>
              <w:ind w:left="34"/>
              <w:rPr>
                <w:rFonts w:ascii="Arial" w:hAnsi="Arial" w:cs="Arial"/>
                <w:color w:val="auto"/>
                <w:sz w:val="20"/>
                <w:szCs w:val="20"/>
              </w:rPr>
            </w:pPr>
          </w:p>
        </w:tc>
        <w:tc>
          <w:tcPr>
            <w:tcW w:w="476"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lastRenderedPageBreak/>
              <w:t>Klasa I</w:t>
            </w:r>
          </w:p>
        </w:tc>
      </w:tr>
      <w:tr w:rsidR="00C224ED" w:rsidRPr="00C224ED" w:rsidTr="00C224ED">
        <w:tc>
          <w:tcPr>
            <w:tcW w:w="786" w:type="pct"/>
            <w:vMerge/>
            <w:shd w:val="clear" w:color="auto" w:fill="auto"/>
          </w:tcPr>
          <w:p w:rsidR="00C224ED" w:rsidRPr="00C224ED" w:rsidRDefault="00C224ED" w:rsidP="00C224ED">
            <w:pPr>
              <w:rPr>
                <w:rFonts w:ascii="Arial" w:hAnsi="Arial" w:cs="Arial"/>
                <w:color w:val="auto"/>
                <w:sz w:val="20"/>
                <w:szCs w:val="20"/>
              </w:rPr>
            </w:pPr>
          </w:p>
        </w:tc>
        <w:tc>
          <w:tcPr>
            <w:tcW w:w="847"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4. Surowce wtórne</w:t>
            </w:r>
            <w:r w:rsidR="00FD283B">
              <w:rPr>
                <w:rFonts w:ascii="Arial" w:hAnsi="Arial" w:cs="Arial"/>
                <w:color w:val="auto"/>
                <w:sz w:val="20"/>
                <w:szCs w:val="20"/>
              </w:rPr>
              <w:t xml:space="preserve"> do </w:t>
            </w:r>
            <w:r w:rsidRPr="00C224ED">
              <w:rPr>
                <w:rFonts w:ascii="Arial" w:hAnsi="Arial" w:cs="Arial"/>
                <w:color w:val="auto"/>
                <w:sz w:val="20"/>
                <w:szCs w:val="20"/>
              </w:rPr>
              <w:t xml:space="preserve">wytwarzania szkła </w:t>
            </w:r>
          </w:p>
        </w:tc>
        <w:tc>
          <w:tcPr>
            <w:tcW w:w="399" w:type="pct"/>
          </w:tcPr>
          <w:p w:rsidR="00C224ED" w:rsidRPr="00C224ED" w:rsidRDefault="00C224ED" w:rsidP="00C224ED">
            <w:pPr>
              <w:jc w:val="center"/>
              <w:rPr>
                <w:rFonts w:ascii="Arial" w:hAnsi="Arial" w:cs="Arial"/>
                <w:color w:val="auto"/>
                <w:sz w:val="20"/>
                <w:szCs w:val="20"/>
              </w:rPr>
            </w:pPr>
          </w:p>
        </w:tc>
        <w:tc>
          <w:tcPr>
            <w:tcW w:w="1284" w:type="pct"/>
          </w:tcPr>
          <w:p w:rsidR="00C224ED" w:rsidRPr="00C224ED" w:rsidRDefault="00C224ED" w:rsidP="00A41572">
            <w:pPr>
              <w:numPr>
                <w:ilvl w:val="0"/>
                <w:numId w:val="148"/>
              </w:numPr>
              <w:tabs>
                <w:tab w:val="left" w:pos="318"/>
              </w:tabs>
              <w:rPr>
                <w:rFonts w:ascii="Arial" w:hAnsi="Arial" w:cs="Arial"/>
                <w:color w:val="auto"/>
                <w:sz w:val="20"/>
                <w:szCs w:val="20"/>
              </w:rPr>
            </w:pPr>
            <w:r w:rsidRPr="00C224ED">
              <w:rPr>
                <w:rFonts w:ascii="Arial" w:hAnsi="Arial" w:cs="Arial"/>
                <w:color w:val="auto"/>
                <w:sz w:val="20"/>
                <w:szCs w:val="20"/>
              </w:rPr>
              <w:t>wymienić surowce wtórne stosowane</w:t>
            </w:r>
            <w:r w:rsidR="00ED6EAE">
              <w:rPr>
                <w:rFonts w:ascii="Arial" w:hAnsi="Arial" w:cs="Arial"/>
                <w:color w:val="auto"/>
                <w:sz w:val="20"/>
                <w:szCs w:val="20"/>
              </w:rPr>
              <w:t xml:space="preserve"> w </w:t>
            </w:r>
            <w:r w:rsidRPr="00C224ED">
              <w:rPr>
                <w:rFonts w:ascii="Arial" w:hAnsi="Arial" w:cs="Arial"/>
                <w:color w:val="auto"/>
                <w:sz w:val="20"/>
                <w:szCs w:val="20"/>
              </w:rPr>
              <w:t xml:space="preserve">przemyśle szklarskim, </w:t>
            </w:r>
          </w:p>
          <w:p w:rsidR="00C224ED" w:rsidRPr="00C224ED" w:rsidRDefault="00C224ED" w:rsidP="00A41572">
            <w:pPr>
              <w:numPr>
                <w:ilvl w:val="0"/>
                <w:numId w:val="148"/>
              </w:numPr>
              <w:tabs>
                <w:tab w:val="left" w:pos="318"/>
              </w:tabs>
              <w:rPr>
                <w:rFonts w:ascii="Arial" w:hAnsi="Arial" w:cs="Arial"/>
                <w:color w:val="auto"/>
                <w:sz w:val="20"/>
                <w:szCs w:val="20"/>
              </w:rPr>
            </w:pPr>
            <w:r w:rsidRPr="00C224ED">
              <w:rPr>
                <w:rFonts w:ascii="Arial" w:hAnsi="Arial" w:cs="Arial"/>
                <w:color w:val="auto"/>
                <w:sz w:val="20"/>
                <w:szCs w:val="20"/>
              </w:rPr>
              <w:t>opisać możliwości ogra</w:t>
            </w:r>
            <w:r w:rsidR="001C65C5">
              <w:rPr>
                <w:rFonts w:ascii="Arial" w:hAnsi="Arial" w:cs="Arial"/>
                <w:color w:val="auto"/>
                <w:sz w:val="20"/>
                <w:szCs w:val="20"/>
              </w:rPr>
              <w:t>niczenia występowania odpadów</w:t>
            </w:r>
            <w:r w:rsidR="00ED6EAE">
              <w:rPr>
                <w:rFonts w:ascii="Arial" w:hAnsi="Arial" w:cs="Arial"/>
                <w:color w:val="auto"/>
                <w:sz w:val="20"/>
                <w:szCs w:val="20"/>
              </w:rPr>
              <w:t xml:space="preserve"> w </w:t>
            </w:r>
            <w:r w:rsidRPr="00C224ED">
              <w:rPr>
                <w:rFonts w:ascii="Arial" w:hAnsi="Arial" w:cs="Arial"/>
                <w:color w:val="auto"/>
                <w:sz w:val="20"/>
                <w:szCs w:val="20"/>
              </w:rPr>
              <w:t xml:space="preserve">produkcji szkła, </w:t>
            </w:r>
          </w:p>
          <w:p w:rsidR="00C224ED" w:rsidRPr="00C224ED" w:rsidRDefault="00C224ED" w:rsidP="00A41572">
            <w:pPr>
              <w:numPr>
                <w:ilvl w:val="0"/>
                <w:numId w:val="148"/>
              </w:numPr>
              <w:tabs>
                <w:tab w:val="left" w:pos="318"/>
              </w:tabs>
              <w:rPr>
                <w:rFonts w:ascii="Arial" w:hAnsi="Arial" w:cs="Arial"/>
                <w:color w:val="auto"/>
                <w:sz w:val="20"/>
                <w:szCs w:val="20"/>
              </w:rPr>
            </w:pPr>
            <w:r w:rsidRPr="00C224ED">
              <w:rPr>
                <w:rFonts w:ascii="Arial" w:hAnsi="Arial" w:cs="Arial"/>
                <w:color w:val="auto"/>
                <w:sz w:val="20"/>
                <w:szCs w:val="20"/>
              </w:rPr>
              <w:t>wskazać źródła pozyskiwania stłuczki szklanej, wymagania dotyczące jej czystości, składu chemicznego</w:t>
            </w:r>
            <w:r w:rsidR="00ED6EAE">
              <w:rPr>
                <w:rFonts w:ascii="Arial" w:hAnsi="Arial" w:cs="Arial"/>
                <w:color w:val="auto"/>
                <w:sz w:val="20"/>
                <w:szCs w:val="20"/>
              </w:rPr>
              <w:t xml:space="preserve"> i </w:t>
            </w:r>
            <w:r w:rsidRPr="00C224ED">
              <w:rPr>
                <w:rFonts w:ascii="Arial" w:hAnsi="Arial" w:cs="Arial"/>
                <w:color w:val="auto"/>
                <w:sz w:val="20"/>
                <w:szCs w:val="20"/>
              </w:rPr>
              <w:t xml:space="preserve">odpowiedniego uziarnienia, </w:t>
            </w:r>
          </w:p>
          <w:p w:rsidR="00C224ED" w:rsidRPr="00C224ED" w:rsidRDefault="00C224ED" w:rsidP="00A41572">
            <w:pPr>
              <w:numPr>
                <w:ilvl w:val="0"/>
                <w:numId w:val="148"/>
              </w:numPr>
              <w:tabs>
                <w:tab w:val="left" w:pos="318"/>
              </w:tabs>
              <w:rPr>
                <w:rFonts w:ascii="Arial" w:hAnsi="Arial" w:cs="Arial"/>
                <w:color w:val="auto"/>
                <w:sz w:val="20"/>
                <w:szCs w:val="20"/>
              </w:rPr>
            </w:pPr>
            <w:r w:rsidRPr="00C224ED">
              <w:rPr>
                <w:rFonts w:ascii="Arial" w:hAnsi="Arial" w:cs="Arial"/>
                <w:color w:val="auto"/>
                <w:sz w:val="20"/>
                <w:szCs w:val="20"/>
              </w:rPr>
              <w:t>rozróżniać czynniki szk</w:t>
            </w:r>
            <w:r w:rsidR="001C65C5">
              <w:rPr>
                <w:rFonts w:ascii="Arial" w:hAnsi="Arial" w:cs="Arial"/>
                <w:color w:val="auto"/>
                <w:sz w:val="20"/>
                <w:szCs w:val="20"/>
              </w:rPr>
              <w:t>odliwe występujące przy pracy</w:t>
            </w:r>
            <w:r w:rsidR="00ED6EAE">
              <w:rPr>
                <w:rFonts w:ascii="Arial" w:hAnsi="Arial" w:cs="Arial"/>
                <w:color w:val="auto"/>
                <w:sz w:val="20"/>
                <w:szCs w:val="20"/>
              </w:rPr>
              <w:t xml:space="preserve"> z </w:t>
            </w:r>
            <w:r w:rsidR="001C65C5">
              <w:rPr>
                <w:rFonts w:ascii="Arial" w:hAnsi="Arial" w:cs="Arial"/>
                <w:color w:val="auto"/>
                <w:sz w:val="20"/>
                <w:szCs w:val="20"/>
              </w:rPr>
              <w:t>odpadami szklarskimi,</w:t>
            </w:r>
          </w:p>
          <w:p w:rsidR="00C224ED" w:rsidRPr="00C224ED" w:rsidRDefault="00C224ED" w:rsidP="00A41572">
            <w:pPr>
              <w:numPr>
                <w:ilvl w:val="0"/>
                <w:numId w:val="148"/>
              </w:numPr>
              <w:tabs>
                <w:tab w:val="left" w:pos="318"/>
              </w:tabs>
              <w:rPr>
                <w:rFonts w:ascii="Arial" w:hAnsi="Arial" w:cs="Arial"/>
                <w:color w:val="auto"/>
                <w:sz w:val="20"/>
                <w:szCs w:val="20"/>
              </w:rPr>
            </w:pPr>
            <w:r w:rsidRPr="00C224ED">
              <w:rPr>
                <w:rFonts w:ascii="Arial" w:hAnsi="Arial" w:cs="Arial"/>
                <w:color w:val="auto"/>
                <w:sz w:val="20"/>
                <w:szCs w:val="20"/>
              </w:rPr>
              <w:t xml:space="preserve">opisywać przepisy bhp oraz ochrony środowiska przy pracy </w:t>
            </w:r>
            <w:r w:rsidRPr="00C224ED">
              <w:rPr>
                <w:rFonts w:ascii="Arial" w:hAnsi="Arial" w:cs="Arial"/>
                <w:color w:val="auto"/>
                <w:sz w:val="20"/>
                <w:szCs w:val="20"/>
              </w:rPr>
              <w:lastRenderedPageBreak/>
              <w:t xml:space="preserve">oraz magazynowaniu surowców wtórnych, </w:t>
            </w:r>
          </w:p>
          <w:p w:rsidR="00C224ED" w:rsidRPr="00C224ED" w:rsidRDefault="00C224ED" w:rsidP="00A41572">
            <w:pPr>
              <w:numPr>
                <w:ilvl w:val="0"/>
                <w:numId w:val="148"/>
              </w:numPr>
              <w:tabs>
                <w:tab w:val="left" w:pos="318"/>
              </w:tabs>
              <w:rPr>
                <w:rFonts w:ascii="Arial" w:hAnsi="Arial" w:cs="Arial"/>
                <w:color w:val="auto"/>
                <w:sz w:val="20"/>
                <w:szCs w:val="20"/>
              </w:rPr>
            </w:pPr>
            <w:r w:rsidRPr="00C224ED">
              <w:rPr>
                <w:rFonts w:ascii="Arial" w:hAnsi="Arial" w:cs="Arial"/>
                <w:color w:val="auto"/>
                <w:sz w:val="20"/>
                <w:szCs w:val="20"/>
              </w:rPr>
              <w:t>wskazywać środki oc</w:t>
            </w:r>
            <w:r w:rsidR="001C65C5">
              <w:rPr>
                <w:rFonts w:ascii="Arial" w:hAnsi="Arial" w:cs="Arial"/>
                <w:color w:val="auto"/>
                <w:sz w:val="20"/>
                <w:szCs w:val="20"/>
              </w:rPr>
              <w:t>hrony indywidualne przy pracy</w:t>
            </w:r>
            <w:r w:rsidR="00ED6EAE">
              <w:rPr>
                <w:rFonts w:ascii="Arial" w:hAnsi="Arial" w:cs="Arial"/>
                <w:color w:val="auto"/>
                <w:sz w:val="20"/>
                <w:szCs w:val="20"/>
              </w:rPr>
              <w:t xml:space="preserve"> z </w:t>
            </w:r>
            <w:r w:rsidRPr="00C224ED">
              <w:rPr>
                <w:rFonts w:ascii="Arial" w:hAnsi="Arial" w:cs="Arial"/>
                <w:color w:val="auto"/>
                <w:sz w:val="20"/>
                <w:szCs w:val="20"/>
              </w:rPr>
              <w:t xml:space="preserve">surowcami wtórnymi. </w:t>
            </w:r>
          </w:p>
        </w:tc>
        <w:tc>
          <w:tcPr>
            <w:tcW w:w="1208" w:type="pct"/>
          </w:tcPr>
          <w:p w:rsidR="00C224ED" w:rsidRPr="00224F39" w:rsidRDefault="00C224ED" w:rsidP="00A41572">
            <w:pPr>
              <w:pStyle w:val="Akapitzlist"/>
              <w:numPr>
                <w:ilvl w:val="0"/>
                <w:numId w:val="148"/>
              </w:numPr>
              <w:tabs>
                <w:tab w:val="left" w:pos="0"/>
                <w:tab w:val="left" w:pos="351"/>
              </w:tabs>
              <w:rPr>
                <w:rFonts w:ascii="Arial" w:hAnsi="Arial" w:cs="Arial"/>
                <w:color w:val="auto"/>
                <w:sz w:val="20"/>
                <w:szCs w:val="20"/>
              </w:rPr>
            </w:pPr>
            <w:r w:rsidRPr="00224F39">
              <w:rPr>
                <w:rFonts w:ascii="Arial" w:hAnsi="Arial" w:cs="Arial"/>
                <w:color w:val="auto"/>
                <w:sz w:val="20"/>
                <w:szCs w:val="20"/>
              </w:rPr>
              <w:lastRenderedPageBreak/>
              <w:t>określać wpływ właściwości surowców wtórnych na procesy technologiczne produkcji szkła</w:t>
            </w:r>
          </w:p>
          <w:p w:rsidR="00C224ED" w:rsidRPr="00224F39" w:rsidRDefault="00C224ED" w:rsidP="00A41572">
            <w:pPr>
              <w:pStyle w:val="Akapitzlist"/>
              <w:numPr>
                <w:ilvl w:val="0"/>
                <w:numId w:val="148"/>
              </w:numPr>
              <w:tabs>
                <w:tab w:val="left" w:pos="0"/>
                <w:tab w:val="left" w:pos="351"/>
              </w:tabs>
              <w:rPr>
                <w:rFonts w:ascii="Arial" w:hAnsi="Arial" w:cs="Arial"/>
                <w:color w:val="auto"/>
                <w:sz w:val="20"/>
                <w:szCs w:val="20"/>
              </w:rPr>
            </w:pPr>
            <w:r w:rsidRPr="00224F39">
              <w:rPr>
                <w:rFonts w:ascii="Arial" w:hAnsi="Arial" w:cs="Arial"/>
                <w:color w:val="auto"/>
                <w:sz w:val="20"/>
                <w:szCs w:val="20"/>
              </w:rPr>
              <w:t>określać względy ekologiczne, ekonomiczn</w:t>
            </w:r>
            <w:r w:rsidR="001C65C5">
              <w:rPr>
                <w:rFonts w:ascii="Arial" w:hAnsi="Arial" w:cs="Arial"/>
                <w:color w:val="auto"/>
                <w:sz w:val="20"/>
                <w:szCs w:val="20"/>
              </w:rPr>
              <w:t>e</w:t>
            </w:r>
            <w:r w:rsidR="00ED6EAE">
              <w:rPr>
                <w:rFonts w:ascii="Arial" w:hAnsi="Arial" w:cs="Arial"/>
                <w:color w:val="auto"/>
                <w:sz w:val="20"/>
                <w:szCs w:val="20"/>
              </w:rPr>
              <w:t xml:space="preserve"> i </w:t>
            </w:r>
            <w:r w:rsidR="001C65C5">
              <w:rPr>
                <w:rFonts w:ascii="Arial" w:hAnsi="Arial" w:cs="Arial"/>
                <w:color w:val="auto"/>
                <w:sz w:val="20"/>
                <w:szCs w:val="20"/>
              </w:rPr>
              <w:t>prawne stosowania odpadów</w:t>
            </w:r>
            <w:r w:rsidR="00ED6EAE">
              <w:rPr>
                <w:rFonts w:ascii="Arial" w:hAnsi="Arial" w:cs="Arial"/>
                <w:color w:val="auto"/>
                <w:sz w:val="20"/>
                <w:szCs w:val="20"/>
              </w:rPr>
              <w:t xml:space="preserve"> w </w:t>
            </w:r>
            <w:r w:rsidRPr="00224F39">
              <w:rPr>
                <w:rFonts w:ascii="Arial" w:hAnsi="Arial" w:cs="Arial"/>
                <w:color w:val="auto"/>
                <w:sz w:val="20"/>
                <w:szCs w:val="20"/>
              </w:rPr>
              <w:t xml:space="preserve">produkcji szkła, </w:t>
            </w:r>
          </w:p>
          <w:p w:rsidR="00C224ED" w:rsidRPr="00224F39" w:rsidRDefault="00C224ED" w:rsidP="00A41572">
            <w:pPr>
              <w:pStyle w:val="Akapitzlist"/>
              <w:numPr>
                <w:ilvl w:val="0"/>
                <w:numId w:val="148"/>
              </w:numPr>
              <w:tabs>
                <w:tab w:val="left" w:pos="0"/>
                <w:tab w:val="left" w:pos="351"/>
              </w:tabs>
              <w:rPr>
                <w:rFonts w:ascii="Arial" w:hAnsi="Arial" w:cs="Arial"/>
                <w:color w:val="auto"/>
                <w:sz w:val="20"/>
                <w:szCs w:val="20"/>
              </w:rPr>
            </w:pPr>
            <w:r w:rsidRPr="00224F39">
              <w:rPr>
                <w:rFonts w:ascii="Arial" w:hAnsi="Arial" w:cs="Arial"/>
                <w:color w:val="auto"/>
                <w:sz w:val="20"/>
                <w:szCs w:val="20"/>
              </w:rPr>
              <w:t>rozpoznać zagrożenia dla zdrowia</w:t>
            </w:r>
            <w:r w:rsidR="00ED6EAE">
              <w:rPr>
                <w:rFonts w:ascii="Arial" w:hAnsi="Arial" w:cs="Arial"/>
                <w:color w:val="auto"/>
                <w:sz w:val="20"/>
                <w:szCs w:val="20"/>
              </w:rPr>
              <w:t xml:space="preserve"> i </w:t>
            </w:r>
            <w:r w:rsidRPr="00224F39">
              <w:rPr>
                <w:rFonts w:ascii="Arial" w:hAnsi="Arial" w:cs="Arial"/>
                <w:color w:val="auto"/>
                <w:sz w:val="20"/>
                <w:szCs w:val="20"/>
              </w:rPr>
              <w:t>życia człowieka związane</w:t>
            </w:r>
            <w:r w:rsidR="00ED6EAE">
              <w:rPr>
                <w:rFonts w:ascii="Arial" w:hAnsi="Arial" w:cs="Arial"/>
                <w:color w:val="auto"/>
                <w:sz w:val="20"/>
                <w:szCs w:val="20"/>
              </w:rPr>
              <w:t xml:space="preserve"> z </w:t>
            </w:r>
            <w:r w:rsidRPr="00224F39">
              <w:rPr>
                <w:rFonts w:ascii="Arial" w:hAnsi="Arial" w:cs="Arial"/>
                <w:color w:val="auto"/>
                <w:sz w:val="20"/>
                <w:szCs w:val="20"/>
              </w:rPr>
              <w:t>pracą przy surowcach wtórnych,</w:t>
            </w:r>
          </w:p>
          <w:p w:rsidR="00C224ED" w:rsidRPr="00224F39" w:rsidRDefault="00C224ED" w:rsidP="00A41572">
            <w:pPr>
              <w:pStyle w:val="Akapitzlist"/>
              <w:numPr>
                <w:ilvl w:val="0"/>
                <w:numId w:val="148"/>
              </w:numPr>
              <w:tabs>
                <w:tab w:val="left" w:pos="0"/>
                <w:tab w:val="left" w:pos="351"/>
              </w:tabs>
              <w:rPr>
                <w:rFonts w:ascii="Arial" w:hAnsi="Arial" w:cs="Arial"/>
                <w:color w:val="auto"/>
                <w:sz w:val="20"/>
                <w:szCs w:val="20"/>
              </w:rPr>
            </w:pPr>
            <w:r w:rsidRPr="00224F39">
              <w:rPr>
                <w:rFonts w:ascii="Arial" w:hAnsi="Arial" w:cs="Arial"/>
                <w:color w:val="auto"/>
                <w:sz w:val="20"/>
                <w:szCs w:val="20"/>
              </w:rPr>
              <w:t>określać zas</w:t>
            </w:r>
            <w:r w:rsidR="00224F39">
              <w:rPr>
                <w:rFonts w:ascii="Arial" w:hAnsi="Arial" w:cs="Arial"/>
                <w:color w:val="auto"/>
                <w:sz w:val="20"/>
                <w:szCs w:val="20"/>
              </w:rPr>
              <w:t>ady bezpieczeństwa przy pracy</w:t>
            </w:r>
            <w:r w:rsidR="00ED6EAE">
              <w:rPr>
                <w:rFonts w:ascii="Arial" w:hAnsi="Arial" w:cs="Arial"/>
                <w:color w:val="auto"/>
                <w:sz w:val="20"/>
                <w:szCs w:val="20"/>
              </w:rPr>
              <w:t xml:space="preserve"> z </w:t>
            </w:r>
            <w:r w:rsidRPr="00224F39">
              <w:rPr>
                <w:rFonts w:ascii="Arial" w:hAnsi="Arial" w:cs="Arial"/>
                <w:color w:val="auto"/>
                <w:sz w:val="20"/>
                <w:szCs w:val="20"/>
              </w:rPr>
              <w:t xml:space="preserve">surowcami wtórnymi, </w:t>
            </w:r>
          </w:p>
          <w:p w:rsidR="00C224ED" w:rsidRPr="00224F39" w:rsidRDefault="00C224ED" w:rsidP="00A41572">
            <w:pPr>
              <w:pStyle w:val="Akapitzlist"/>
              <w:numPr>
                <w:ilvl w:val="0"/>
                <w:numId w:val="148"/>
              </w:numPr>
              <w:tabs>
                <w:tab w:val="left" w:pos="0"/>
                <w:tab w:val="left" w:pos="351"/>
              </w:tabs>
              <w:rPr>
                <w:rFonts w:ascii="Arial" w:hAnsi="Arial" w:cs="Arial"/>
                <w:color w:val="auto"/>
                <w:sz w:val="20"/>
                <w:szCs w:val="20"/>
              </w:rPr>
            </w:pPr>
            <w:r w:rsidRPr="00224F39">
              <w:rPr>
                <w:rFonts w:ascii="Arial" w:hAnsi="Arial" w:cs="Arial"/>
                <w:color w:val="auto"/>
                <w:sz w:val="20"/>
                <w:szCs w:val="20"/>
              </w:rPr>
              <w:t xml:space="preserve">ocenić ryzyko podejmowanych </w:t>
            </w:r>
            <w:r w:rsidR="001C65C5">
              <w:rPr>
                <w:rFonts w:ascii="Arial" w:hAnsi="Arial" w:cs="Arial"/>
                <w:color w:val="auto"/>
                <w:sz w:val="20"/>
                <w:szCs w:val="20"/>
              </w:rPr>
              <w:t>działań przy pracy</w:t>
            </w:r>
            <w:r w:rsidR="00ED6EAE">
              <w:rPr>
                <w:rFonts w:ascii="Arial" w:hAnsi="Arial" w:cs="Arial"/>
                <w:color w:val="auto"/>
                <w:sz w:val="20"/>
                <w:szCs w:val="20"/>
              </w:rPr>
              <w:t xml:space="preserve"> z </w:t>
            </w:r>
            <w:r w:rsidR="001C65C5">
              <w:rPr>
                <w:rFonts w:ascii="Arial" w:hAnsi="Arial" w:cs="Arial"/>
                <w:color w:val="auto"/>
                <w:sz w:val="20"/>
                <w:szCs w:val="20"/>
              </w:rPr>
              <w:t>odpadami</w:t>
            </w:r>
            <w:r w:rsidR="00ED6EAE">
              <w:rPr>
                <w:rFonts w:ascii="Arial" w:hAnsi="Arial" w:cs="Arial"/>
                <w:color w:val="auto"/>
                <w:sz w:val="20"/>
                <w:szCs w:val="20"/>
              </w:rPr>
              <w:t xml:space="preserve"> </w:t>
            </w:r>
            <w:r w:rsidR="00ED6EAE">
              <w:rPr>
                <w:rFonts w:ascii="Arial" w:hAnsi="Arial" w:cs="Arial"/>
                <w:color w:val="auto"/>
                <w:sz w:val="20"/>
                <w:szCs w:val="20"/>
              </w:rPr>
              <w:lastRenderedPageBreak/>
              <w:t>z </w:t>
            </w:r>
            <w:r w:rsidRPr="00224F39">
              <w:rPr>
                <w:rFonts w:ascii="Arial" w:hAnsi="Arial" w:cs="Arial"/>
                <w:color w:val="auto"/>
                <w:sz w:val="20"/>
                <w:szCs w:val="20"/>
              </w:rPr>
              <w:t xml:space="preserve">przemysłu szklarskiego. </w:t>
            </w:r>
          </w:p>
          <w:p w:rsidR="00C224ED" w:rsidRPr="00C224ED" w:rsidRDefault="00C224ED" w:rsidP="00C224ED">
            <w:pPr>
              <w:tabs>
                <w:tab w:val="left" w:pos="0"/>
                <w:tab w:val="left" w:pos="351"/>
              </w:tabs>
              <w:rPr>
                <w:rFonts w:ascii="Arial" w:hAnsi="Arial" w:cs="Arial"/>
                <w:color w:val="auto"/>
                <w:sz w:val="20"/>
                <w:szCs w:val="20"/>
              </w:rPr>
            </w:pPr>
          </w:p>
        </w:tc>
        <w:tc>
          <w:tcPr>
            <w:tcW w:w="476"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lastRenderedPageBreak/>
              <w:t>Klasa I</w:t>
            </w:r>
          </w:p>
        </w:tc>
      </w:tr>
      <w:tr w:rsidR="00C224ED" w:rsidRPr="00C224ED" w:rsidTr="00C224ED">
        <w:tc>
          <w:tcPr>
            <w:tcW w:w="786" w:type="pct"/>
            <w:vMerge/>
            <w:shd w:val="clear" w:color="auto" w:fill="auto"/>
          </w:tcPr>
          <w:p w:rsidR="00C224ED" w:rsidRPr="00C224ED" w:rsidRDefault="00C224ED" w:rsidP="00C224ED">
            <w:pPr>
              <w:rPr>
                <w:rFonts w:ascii="Arial" w:hAnsi="Arial" w:cs="Arial"/>
                <w:color w:val="auto"/>
                <w:sz w:val="20"/>
                <w:szCs w:val="20"/>
              </w:rPr>
            </w:pPr>
          </w:p>
        </w:tc>
        <w:tc>
          <w:tcPr>
            <w:tcW w:w="847"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 xml:space="preserve">5. Przygotowanie zestawów szklarskich </w:t>
            </w:r>
          </w:p>
        </w:tc>
        <w:tc>
          <w:tcPr>
            <w:tcW w:w="399" w:type="pct"/>
          </w:tcPr>
          <w:p w:rsidR="00C224ED" w:rsidRPr="00C224ED" w:rsidRDefault="00C224ED" w:rsidP="00C224ED">
            <w:pPr>
              <w:jc w:val="center"/>
              <w:rPr>
                <w:rFonts w:ascii="Arial" w:hAnsi="Arial" w:cs="Arial"/>
                <w:color w:val="auto"/>
                <w:sz w:val="20"/>
                <w:szCs w:val="20"/>
              </w:rPr>
            </w:pPr>
          </w:p>
        </w:tc>
        <w:tc>
          <w:tcPr>
            <w:tcW w:w="1284" w:type="pct"/>
          </w:tcPr>
          <w:p w:rsidR="00C224ED" w:rsidRPr="00224F39" w:rsidRDefault="00C224ED" w:rsidP="00A41572">
            <w:pPr>
              <w:pStyle w:val="Akapitzlist"/>
              <w:numPr>
                <w:ilvl w:val="0"/>
                <w:numId w:val="149"/>
              </w:numPr>
              <w:tabs>
                <w:tab w:val="left" w:pos="318"/>
              </w:tabs>
              <w:rPr>
                <w:rFonts w:ascii="Arial" w:hAnsi="Arial" w:cs="Arial"/>
                <w:color w:val="auto"/>
                <w:sz w:val="20"/>
                <w:szCs w:val="20"/>
              </w:rPr>
            </w:pPr>
            <w:r w:rsidRPr="00224F39">
              <w:rPr>
                <w:rFonts w:ascii="Arial" w:hAnsi="Arial" w:cs="Arial"/>
                <w:color w:val="auto"/>
                <w:sz w:val="20"/>
                <w:szCs w:val="20"/>
              </w:rPr>
              <w:t>dobrać surowce</w:t>
            </w:r>
            <w:r w:rsidR="00FD283B">
              <w:rPr>
                <w:rFonts w:ascii="Arial" w:hAnsi="Arial" w:cs="Arial"/>
                <w:color w:val="auto"/>
                <w:sz w:val="20"/>
                <w:szCs w:val="20"/>
              </w:rPr>
              <w:t xml:space="preserve"> do </w:t>
            </w:r>
            <w:r w:rsidRPr="00224F39">
              <w:rPr>
                <w:rFonts w:ascii="Arial" w:hAnsi="Arial" w:cs="Arial"/>
                <w:color w:val="auto"/>
                <w:sz w:val="20"/>
                <w:szCs w:val="20"/>
              </w:rPr>
              <w:t xml:space="preserve">zestawów szklarskich, </w:t>
            </w:r>
          </w:p>
          <w:p w:rsidR="00C224ED" w:rsidRPr="00224F39" w:rsidRDefault="00C224ED" w:rsidP="00A41572">
            <w:pPr>
              <w:pStyle w:val="Akapitzlist"/>
              <w:numPr>
                <w:ilvl w:val="0"/>
                <w:numId w:val="149"/>
              </w:numPr>
              <w:tabs>
                <w:tab w:val="left" w:pos="318"/>
              </w:tabs>
              <w:rPr>
                <w:rFonts w:ascii="Arial" w:hAnsi="Arial" w:cs="Arial"/>
                <w:color w:val="auto"/>
                <w:sz w:val="20"/>
                <w:szCs w:val="20"/>
              </w:rPr>
            </w:pPr>
            <w:r w:rsidRPr="00224F39">
              <w:rPr>
                <w:rFonts w:ascii="Arial" w:hAnsi="Arial" w:cs="Arial"/>
                <w:color w:val="auto"/>
                <w:sz w:val="20"/>
                <w:szCs w:val="20"/>
              </w:rPr>
              <w:t>scharakteryzować ope</w:t>
            </w:r>
            <w:r w:rsidR="001C65C5">
              <w:rPr>
                <w:rFonts w:ascii="Arial" w:hAnsi="Arial" w:cs="Arial"/>
                <w:color w:val="auto"/>
                <w:sz w:val="20"/>
                <w:szCs w:val="20"/>
              </w:rPr>
              <w:t>racje przygotowania surowców</w:t>
            </w:r>
            <w:r w:rsidR="00FD283B">
              <w:rPr>
                <w:rFonts w:ascii="Arial" w:hAnsi="Arial" w:cs="Arial"/>
                <w:color w:val="auto"/>
                <w:sz w:val="20"/>
                <w:szCs w:val="20"/>
              </w:rPr>
              <w:t xml:space="preserve"> do </w:t>
            </w:r>
            <w:r w:rsidRPr="00224F39">
              <w:rPr>
                <w:rFonts w:ascii="Arial" w:hAnsi="Arial" w:cs="Arial"/>
                <w:color w:val="auto"/>
                <w:sz w:val="20"/>
                <w:szCs w:val="20"/>
              </w:rPr>
              <w:t xml:space="preserve">zestawów szklarskich, </w:t>
            </w:r>
          </w:p>
          <w:p w:rsidR="00C224ED" w:rsidRPr="00224F39" w:rsidRDefault="00C224ED" w:rsidP="00A41572">
            <w:pPr>
              <w:pStyle w:val="Akapitzlist"/>
              <w:numPr>
                <w:ilvl w:val="0"/>
                <w:numId w:val="149"/>
              </w:numPr>
              <w:tabs>
                <w:tab w:val="left" w:pos="318"/>
              </w:tabs>
              <w:rPr>
                <w:rFonts w:ascii="Arial" w:hAnsi="Arial" w:cs="Arial"/>
                <w:color w:val="auto"/>
                <w:sz w:val="20"/>
                <w:szCs w:val="20"/>
              </w:rPr>
            </w:pPr>
            <w:r w:rsidRPr="00224F39">
              <w:rPr>
                <w:rFonts w:ascii="Arial" w:hAnsi="Arial" w:cs="Arial"/>
                <w:color w:val="auto"/>
                <w:sz w:val="20"/>
                <w:szCs w:val="20"/>
              </w:rPr>
              <w:t xml:space="preserve">określać techniki sporządzania zestawów szklarskich, </w:t>
            </w:r>
          </w:p>
          <w:p w:rsidR="00C224ED" w:rsidRPr="00224F39" w:rsidRDefault="00C224ED" w:rsidP="00A41572">
            <w:pPr>
              <w:pStyle w:val="Akapitzlist"/>
              <w:numPr>
                <w:ilvl w:val="0"/>
                <w:numId w:val="149"/>
              </w:numPr>
              <w:tabs>
                <w:tab w:val="left" w:pos="318"/>
              </w:tabs>
              <w:rPr>
                <w:rFonts w:ascii="Arial" w:hAnsi="Arial" w:cs="Arial"/>
                <w:color w:val="auto"/>
                <w:sz w:val="20"/>
                <w:szCs w:val="20"/>
              </w:rPr>
            </w:pPr>
            <w:r w:rsidRPr="00224F39">
              <w:rPr>
                <w:rFonts w:ascii="Arial" w:hAnsi="Arial" w:cs="Arial"/>
                <w:color w:val="auto"/>
                <w:sz w:val="20"/>
                <w:szCs w:val="20"/>
              </w:rPr>
              <w:t xml:space="preserve">analizować dokumentację technologiczną dotyczącą sporządzania zestawów szklarskich, </w:t>
            </w:r>
          </w:p>
          <w:p w:rsidR="00C224ED" w:rsidRPr="00224F39" w:rsidRDefault="00C224ED" w:rsidP="00A41572">
            <w:pPr>
              <w:pStyle w:val="Akapitzlist"/>
              <w:numPr>
                <w:ilvl w:val="0"/>
                <w:numId w:val="149"/>
              </w:numPr>
              <w:tabs>
                <w:tab w:val="left" w:pos="318"/>
              </w:tabs>
              <w:rPr>
                <w:rFonts w:ascii="Arial" w:hAnsi="Arial" w:cs="Arial"/>
                <w:color w:val="auto"/>
                <w:sz w:val="20"/>
                <w:szCs w:val="20"/>
              </w:rPr>
            </w:pPr>
            <w:r w:rsidRPr="00224F39">
              <w:rPr>
                <w:rFonts w:ascii="Arial" w:hAnsi="Arial" w:cs="Arial"/>
                <w:color w:val="auto"/>
                <w:sz w:val="20"/>
                <w:szCs w:val="20"/>
              </w:rPr>
              <w:t>rozróżniać procedury przepisów bezpieczeństwa</w:t>
            </w:r>
            <w:r w:rsidR="00ED6EAE">
              <w:rPr>
                <w:rFonts w:ascii="Arial" w:hAnsi="Arial" w:cs="Arial"/>
                <w:color w:val="auto"/>
                <w:sz w:val="20"/>
                <w:szCs w:val="20"/>
              </w:rPr>
              <w:t xml:space="preserve"> i </w:t>
            </w:r>
            <w:r w:rsidRPr="00224F39">
              <w:rPr>
                <w:rFonts w:ascii="Arial" w:hAnsi="Arial" w:cs="Arial"/>
                <w:color w:val="auto"/>
                <w:sz w:val="20"/>
                <w:szCs w:val="20"/>
              </w:rPr>
              <w:t xml:space="preserve">higieny pracy </w:t>
            </w:r>
            <w:r w:rsidR="001C65C5">
              <w:rPr>
                <w:rFonts w:ascii="Arial" w:hAnsi="Arial" w:cs="Arial"/>
                <w:color w:val="auto"/>
                <w:sz w:val="20"/>
                <w:szCs w:val="20"/>
              </w:rPr>
              <w:t>oraz ochrony przeciwpożarowej</w:t>
            </w:r>
            <w:r w:rsidR="00ED6EAE">
              <w:rPr>
                <w:rFonts w:ascii="Arial" w:hAnsi="Arial" w:cs="Arial"/>
                <w:color w:val="auto"/>
                <w:sz w:val="20"/>
                <w:szCs w:val="20"/>
              </w:rPr>
              <w:t xml:space="preserve"> i </w:t>
            </w:r>
            <w:r w:rsidR="001C65C5">
              <w:rPr>
                <w:rFonts w:ascii="Arial" w:hAnsi="Arial" w:cs="Arial"/>
                <w:color w:val="auto"/>
                <w:sz w:val="20"/>
                <w:szCs w:val="20"/>
              </w:rPr>
              <w:t>ochrony środowiska</w:t>
            </w:r>
            <w:r w:rsidR="00ED6EAE">
              <w:rPr>
                <w:rFonts w:ascii="Arial" w:hAnsi="Arial" w:cs="Arial"/>
                <w:color w:val="auto"/>
                <w:sz w:val="20"/>
                <w:szCs w:val="20"/>
              </w:rPr>
              <w:t xml:space="preserve"> w </w:t>
            </w:r>
            <w:r w:rsidR="001C65C5">
              <w:rPr>
                <w:rFonts w:ascii="Arial" w:hAnsi="Arial" w:cs="Arial"/>
                <w:color w:val="auto"/>
                <w:sz w:val="20"/>
                <w:szCs w:val="20"/>
              </w:rPr>
              <w:t>pracy</w:t>
            </w:r>
            <w:r w:rsidR="00ED6EAE">
              <w:rPr>
                <w:rFonts w:ascii="Arial" w:hAnsi="Arial" w:cs="Arial"/>
                <w:color w:val="auto"/>
                <w:sz w:val="20"/>
                <w:szCs w:val="20"/>
              </w:rPr>
              <w:t xml:space="preserve"> z </w:t>
            </w:r>
            <w:r w:rsidRPr="00224F39">
              <w:rPr>
                <w:rFonts w:ascii="Arial" w:hAnsi="Arial" w:cs="Arial"/>
                <w:color w:val="auto"/>
                <w:sz w:val="20"/>
                <w:szCs w:val="20"/>
              </w:rPr>
              <w:t xml:space="preserve">surowcami przemysłu szklarskiego, </w:t>
            </w:r>
          </w:p>
          <w:p w:rsidR="00C224ED" w:rsidRPr="00224F39" w:rsidRDefault="00C224ED" w:rsidP="00A41572">
            <w:pPr>
              <w:pStyle w:val="Akapitzlist"/>
              <w:numPr>
                <w:ilvl w:val="0"/>
                <w:numId w:val="149"/>
              </w:numPr>
              <w:tabs>
                <w:tab w:val="left" w:pos="318"/>
              </w:tabs>
              <w:rPr>
                <w:rFonts w:ascii="Arial" w:hAnsi="Arial" w:cs="Arial"/>
                <w:color w:val="auto"/>
                <w:sz w:val="20"/>
                <w:szCs w:val="20"/>
              </w:rPr>
            </w:pPr>
            <w:r w:rsidRPr="00224F39">
              <w:rPr>
                <w:rFonts w:ascii="Arial" w:hAnsi="Arial" w:cs="Arial"/>
                <w:color w:val="auto"/>
                <w:sz w:val="20"/>
                <w:szCs w:val="20"/>
              </w:rPr>
              <w:t>wykorzystać różne źródła informacji</w:t>
            </w:r>
            <w:r w:rsidR="00ED6EAE">
              <w:rPr>
                <w:rFonts w:ascii="Arial" w:hAnsi="Arial" w:cs="Arial"/>
                <w:color w:val="auto"/>
                <w:sz w:val="20"/>
                <w:szCs w:val="20"/>
              </w:rPr>
              <w:t xml:space="preserve"> w </w:t>
            </w:r>
            <w:r w:rsidRPr="00224F39">
              <w:rPr>
                <w:rFonts w:ascii="Arial" w:hAnsi="Arial" w:cs="Arial"/>
                <w:color w:val="auto"/>
                <w:sz w:val="20"/>
                <w:szCs w:val="20"/>
              </w:rPr>
              <w:t>celu doskonalenia umiejętności zawodowych.</w:t>
            </w:r>
          </w:p>
        </w:tc>
        <w:tc>
          <w:tcPr>
            <w:tcW w:w="1208" w:type="pct"/>
          </w:tcPr>
          <w:p w:rsidR="00C224ED" w:rsidRPr="00224F39" w:rsidRDefault="00C224ED" w:rsidP="00A41572">
            <w:pPr>
              <w:pStyle w:val="Akapitzlist"/>
              <w:numPr>
                <w:ilvl w:val="0"/>
                <w:numId w:val="149"/>
              </w:numPr>
              <w:tabs>
                <w:tab w:val="left" w:pos="318"/>
              </w:tabs>
              <w:rPr>
                <w:rFonts w:ascii="Arial" w:hAnsi="Arial" w:cs="Arial"/>
                <w:color w:val="auto"/>
                <w:sz w:val="20"/>
                <w:szCs w:val="20"/>
              </w:rPr>
            </w:pPr>
            <w:r w:rsidRPr="00224F39">
              <w:rPr>
                <w:rFonts w:ascii="Arial" w:hAnsi="Arial" w:cs="Arial"/>
                <w:color w:val="auto"/>
                <w:sz w:val="20"/>
                <w:szCs w:val="20"/>
              </w:rPr>
              <w:t>odważać</w:t>
            </w:r>
            <w:r w:rsidR="00307632" w:rsidRPr="00224F39">
              <w:rPr>
                <w:rFonts w:ascii="Arial" w:hAnsi="Arial" w:cs="Arial"/>
                <w:color w:val="auto"/>
                <w:sz w:val="20"/>
                <w:szCs w:val="20"/>
              </w:rPr>
              <w:t xml:space="preserve"> surowce</w:t>
            </w:r>
            <w:r w:rsidR="00FD283B">
              <w:rPr>
                <w:rFonts w:ascii="Arial" w:hAnsi="Arial" w:cs="Arial"/>
                <w:color w:val="auto"/>
                <w:sz w:val="20"/>
                <w:szCs w:val="20"/>
              </w:rPr>
              <w:t xml:space="preserve"> do </w:t>
            </w:r>
            <w:r w:rsidR="00307632" w:rsidRPr="00224F39">
              <w:rPr>
                <w:rFonts w:ascii="Arial" w:hAnsi="Arial" w:cs="Arial"/>
                <w:color w:val="auto"/>
                <w:sz w:val="20"/>
                <w:szCs w:val="20"/>
              </w:rPr>
              <w:t>zestawów zgodnie</w:t>
            </w:r>
            <w:r w:rsidR="00ED6EAE">
              <w:rPr>
                <w:rFonts w:ascii="Arial" w:hAnsi="Arial" w:cs="Arial"/>
                <w:color w:val="auto"/>
                <w:sz w:val="20"/>
                <w:szCs w:val="20"/>
              </w:rPr>
              <w:t xml:space="preserve"> z </w:t>
            </w:r>
            <w:r w:rsidRPr="00224F39">
              <w:rPr>
                <w:rFonts w:ascii="Arial" w:hAnsi="Arial" w:cs="Arial"/>
                <w:color w:val="auto"/>
                <w:sz w:val="20"/>
                <w:szCs w:val="20"/>
              </w:rPr>
              <w:t>dokumentacją technologiczną,</w:t>
            </w:r>
          </w:p>
          <w:p w:rsidR="00C224ED" w:rsidRPr="00224F39" w:rsidRDefault="00C224ED" w:rsidP="00A41572">
            <w:pPr>
              <w:pStyle w:val="Akapitzlist"/>
              <w:numPr>
                <w:ilvl w:val="0"/>
                <w:numId w:val="149"/>
              </w:numPr>
              <w:tabs>
                <w:tab w:val="left" w:pos="318"/>
              </w:tabs>
              <w:rPr>
                <w:rFonts w:ascii="Arial" w:hAnsi="Arial" w:cs="Arial"/>
                <w:color w:val="auto"/>
                <w:sz w:val="20"/>
                <w:szCs w:val="20"/>
              </w:rPr>
            </w:pPr>
            <w:r w:rsidRPr="00224F39">
              <w:rPr>
                <w:rFonts w:ascii="Arial" w:hAnsi="Arial" w:cs="Arial"/>
                <w:color w:val="auto"/>
                <w:sz w:val="20"/>
                <w:szCs w:val="20"/>
              </w:rPr>
              <w:t>stosować korekty składu zestawów szklarskich</w:t>
            </w:r>
            <w:r w:rsidR="00ED6EAE">
              <w:rPr>
                <w:rFonts w:ascii="Arial" w:hAnsi="Arial" w:cs="Arial"/>
                <w:color w:val="auto"/>
                <w:sz w:val="20"/>
                <w:szCs w:val="20"/>
              </w:rPr>
              <w:t xml:space="preserve"> w </w:t>
            </w:r>
            <w:r w:rsidRPr="00224F39">
              <w:rPr>
                <w:rFonts w:ascii="Arial" w:hAnsi="Arial" w:cs="Arial"/>
                <w:color w:val="auto"/>
                <w:sz w:val="20"/>
                <w:szCs w:val="20"/>
              </w:rPr>
              <w:t xml:space="preserve">przypadku problemów technologicznych. </w:t>
            </w:r>
          </w:p>
        </w:tc>
        <w:tc>
          <w:tcPr>
            <w:tcW w:w="476"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Klasa I</w:t>
            </w:r>
          </w:p>
        </w:tc>
      </w:tr>
      <w:tr w:rsidR="00C224ED" w:rsidRPr="00C224ED" w:rsidTr="00C224ED">
        <w:tc>
          <w:tcPr>
            <w:tcW w:w="786" w:type="pct"/>
            <w:shd w:val="clear" w:color="auto" w:fill="auto"/>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 xml:space="preserve">II. Materiały pomocnicze </w:t>
            </w:r>
          </w:p>
        </w:tc>
        <w:tc>
          <w:tcPr>
            <w:tcW w:w="847"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1. Materiały stosowane</w:t>
            </w:r>
            <w:r w:rsidR="00FD283B">
              <w:rPr>
                <w:rFonts w:ascii="Arial" w:hAnsi="Arial" w:cs="Arial"/>
                <w:color w:val="auto"/>
                <w:sz w:val="20"/>
                <w:szCs w:val="20"/>
              </w:rPr>
              <w:t xml:space="preserve"> do </w:t>
            </w:r>
            <w:r w:rsidRPr="00C224ED">
              <w:rPr>
                <w:rFonts w:ascii="Arial" w:hAnsi="Arial" w:cs="Arial"/>
                <w:color w:val="auto"/>
                <w:sz w:val="20"/>
                <w:szCs w:val="20"/>
              </w:rPr>
              <w:t>obróbki</w:t>
            </w:r>
            <w:r w:rsidR="00ED6EAE">
              <w:rPr>
                <w:rFonts w:ascii="Arial" w:hAnsi="Arial" w:cs="Arial"/>
                <w:color w:val="auto"/>
                <w:sz w:val="20"/>
                <w:szCs w:val="20"/>
              </w:rPr>
              <w:t xml:space="preserve"> i </w:t>
            </w:r>
            <w:r w:rsidRPr="00C224ED">
              <w:rPr>
                <w:rFonts w:ascii="Arial" w:hAnsi="Arial" w:cs="Arial"/>
                <w:color w:val="auto"/>
                <w:sz w:val="20"/>
                <w:szCs w:val="20"/>
              </w:rPr>
              <w:t>zdobienia wyrobów</w:t>
            </w:r>
          </w:p>
        </w:tc>
        <w:tc>
          <w:tcPr>
            <w:tcW w:w="399" w:type="pct"/>
          </w:tcPr>
          <w:p w:rsidR="00C224ED" w:rsidRPr="00C224ED" w:rsidRDefault="00C224ED" w:rsidP="00A01439">
            <w:pPr>
              <w:jc w:val="center"/>
              <w:rPr>
                <w:rFonts w:ascii="Arial" w:hAnsi="Arial" w:cs="Arial"/>
                <w:color w:val="auto"/>
                <w:sz w:val="20"/>
                <w:szCs w:val="20"/>
              </w:rPr>
            </w:pPr>
          </w:p>
        </w:tc>
        <w:tc>
          <w:tcPr>
            <w:tcW w:w="1284" w:type="pct"/>
          </w:tcPr>
          <w:p w:rsidR="00C224ED" w:rsidRPr="00224F39" w:rsidRDefault="00C224ED" w:rsidP="00A41572">
            <w:pPr>
              <w:pStyle w:val="Akapitzlist"/>
              <w:numPr>
                <w:ilvl w:val="0"/>
                <w:numId w:val="150"/>
              </w:numPr>
              <w:tabs>
                <w:tab w:val="left" w:pos="318"/>
              </w:tabs>
              <w:rPr>
                <w:rFonts w:ascii="Arial" w:hAnsi="Arial" w:cs="Arial"/>
                <w:color w:val="auto"/>
                <w:sz w:val="20"/>
                <w:szCs w:val="20"/>
              </w:rPr>
            </w:pPr>
            <w:r w:rsidRPr="00224F39">
              <w:rPr>
                <w:rFonts w:ascii="Arial" w:hAnsi="Arial" w:cs="Arial"/>
                <w:color w:val="auto"/>
                <w:sz w:val="20"/>
                <w:szCs w:val="20"/>
              </w:rPr>
              <w:t>w</w:t>
            </w:r>
            <w:r w:rsidR="001C65C5">
              <w:rPr>
                <w:rFonts w:ascii="Arial" w:hAnsi="Arial" w:cs="Arial"/>
                <w:color w:val="auto"/>
                <w:sz w:val="20"/>
                <w:szCs w:val="20"/>
              </w:rPr>
              <w:t>ymienić materiały ścierne</w:t>
            </w:r>
            <w:r w:rsidR="00ED6EAE">
              <w:rPr>
                <w:rFonts w:ascii="Arial" w:hAnsi="Arial" w:cs="Arial"/>
                <w:color w:val="auto"/>
                <w:sz w:val="20"/>
                <w:szCs w:val="20"/>
              </w:rPr>
              <w:t xml:space="preserve"> i </w:t>
            </w:r>
            <w:r w:rsidRPr="00224F39">
              <w:rPr>
                <w:rFonts w:ascii="Arial" w:hAnsi="Arial" w:cs="Arial"/>
                <w:color w:val="auto"/>
                <w:sz w:val="20"/>
                <w:szCs w:val="20"/>
              </w:rPr>
              <w:t>polerskie (naturalne</w:t>
            </w:r>
            <w:r w:rsidR="00ED6EAE">
              <w:rPr>
                <w:rFonts w:ascii="Arial" w:hAnsi="Arial" w:cs="Arial"/>
                <w:color w:val="auto"/>
                <w:sz w:val="20"/>
                <w:szCs w:val="20"/>
              </w:rPr>
              <w:t xml:space="preserve"> i </w:t>
            </w:r>
            <w:r w:rsidRPr="00224F39">
              <w:rPr>
                <w:rFonts w:ascii="Arial" w:hAnsi="Arial" w:cs="Arial"/>
                <w:color w:val="auto"/>
                <w:sz w:val="20"/>
                <w:szCs w:val="20"/>
              </w:rPr>
              <w:t>chemiczne) stosowane</w:t>
            </w:r>
            <w:r w:rsidR="00ED6EAE">
              <w:rPr>
                <w:rFonts w:ascii="Arial" w:hAnsi="Arial" w:cs="Arial"/>
                <w:color w:val="auto"/>
                <w:sz w:val="20"/>
                <w:szCs w:val="20"/>
              </w:rPr>
              <w:t xml:space="preserve"> w </w:t>
            </w:r>
            <w:r w:rsidRPr="00224F39">
              <w:rPr>
                <w:rFonts w:ascii="Arial" w:hAnsi="Arial" w:cs="Arial"/>
                <w:color w:val="auto"/>
                <w:sz w:val="20"/>
                <w:szCs w:val="20"/>
              </w:rPr>
              <w:t xml:space="preserve">przemyśle szklarskim, </w:t>
            </w:r>
          </w:p>
          <w:p w:rsidR="00C224ED" w:rsidRPr="00224F39" w:rsidRDefault="00C224ED" w:rsidP="00A41572">
            <w:pPr>
              <w:pStyle w:val="Akapitzlist"/>
              <w:numPr>
                <w:ilvl w:val="0"/>
                <w:numId w:val="150"/>
              </w:numPr>
              <w:tabs>
                <w:tab w:val="left" w:pos="318"/>
              </w:tabs>
              <w:rPr>
                <w:rFonts w:ascii="Arial" w:hAnsi="Arial" w:cs="Arial"/>
                <w:color w:val="auto"/>
                <w:sz w:val="20"/>
                <w:szCs w:val="20"/>
              </w:rPr>
            </w:pPr>
            <w:r w:rsidRPr="00224F39">
              <w:rPr>
                <w:rFonts w:ascii="Arial" w:hAnsi="Arial" w:cs="Arial"/>
                <w:color w:val="auto"/>
                <w:sz w:val="20"/>
                <w:szCs w:val="20"/>
              </w:rPr>
              <w:t>dobrać materiały</w:t>
            </w:r>
            <w:r w:rsidR="00FD283B">
              <w:rPr>
                <w:rFonts w:ascii="Arial" w:hAnsi="Arial" w:cs="Arial"/>
                <w:color w:val="auto"/>
                <w:sz w:val="20"/>
                <w:szCs w:val="20"/>
              </w:rPr>
              <w:t xml:space="preserve"> do </w:t>
            </w:r>
            <w:r w:rsidRPr="00224F39">
              <w:rPr>
                <w:rFonts w:ascii="Arial" w:hAnsi="Arial" w:cs="Arial"/>
                <w:color w:val="auto"/>
                <w:sz w:val="20"/>
                <w:szCs w:val="20"/>
              </w:rPr>
              <w:t xml:space="preserve">trawienia szkła, </w:t>
            </w:r>
          </w:p>
          <w:p w:rsidR="00C224ED" w:rsidRPr="00224F39" w:rsidRDefault="00C224ED" w:rsidP="00A41572">
            <w:pPr>
              <w:pStyle w:val="Akapitzlist"/>
              <w:numPr>
                <w:ilvl w:val="0"/>
                <w:numId w:val="150"/>
              </w:numPr>
              <w:tabs>
                <w:tab w:val="left" w:pos="318"/>
              </w:tabs>
              <w:rPr>
                <w:rFonts w:ascii="Arial" w:hAnsi="Arial" w:cs="Arial"/>
                <w:color w:val="auto"/>
                <w:sz w:val="20"/>
                <w:szCs w:val="20"/>
              </w:rPr>
            </w:pPr>
            <w:r w:rsidRPr="00224F39">
              <w:rPr>
                <w:rFonts w:ascii="Arial" w:hAnsi="Arial" w:cs="Arial"/>
                <w:color w:val="auto"/>
                <w:sz w:val="20"/>
                <w:szCs w:val="20"/>
              </w:rPr>
              <w:t>rozróżnić materiały stosowane</w:t>
            </w:r>
            <w:r w:rsidR="00FD283B">
              <w:rPr>
                <w:rFonts w:ascii="Arial" w:hAnsi="Arial" w:cs="Arial"/>
                <w:color w:val="auto"/>
                <w:sz w:val="20"/>
                <w:szCs w:val="20"/>
              </w:rPr>
              <w:t xml:space="preserve"> do </w:t>
            </w:r>
            <w:r w:rsidRPr="00224F39">
              <w:rPr>
                <w:rFonts w:ascii="Arial" w:hAnsi="Arial" w:cs="Arial"/>
                <w:color w:val="auto"/>
                <w:sz w:val="20"/>
                <w:szCs w:val="20"/>
              </w:rPr>
              <w:t xml:space="preserve">barwienia powierzchni wyrobów ze szkła, </w:t>
            </w:r>
          </w:p>
          <w:p w:rsidR="00C224ED" w:rsidRPr="00224F39" w:rsidRDefault="00C224ED" w:rsidP="00A41572">
            <w:pPr>
              <w:pStyle w:val="Akapitzlist"/>
              <w:numPr>
                <w:ilvl w:val="0"/>
                <w:numId w:val="150"/>
              </w:numPr>
              <w:tabs>
                <w:tab w:val="left" w:pos="318"/>
              </w:tabs>
              <w:rPr>
                <w:rFonts w:ascii="Arial" w:hAnsi="Arial" w:cs="Arial"/>
                <w:color w:val="auto"/>
                <w:sz w:val="20"/>
                <w:szCs w:val="20"/>
              </w:rPr>
            </w:pPr>
            <w:r w:rsidRPr="00224F39">
              <w:rPr>
                <w:rFonts w:ascii="Arial" w:hAnsi="Arial" w:cs="Arial"/>
                <w:color w:val="auto"/>
                <w:sz w:val="20"/>
                <w:szCs w:val="20"/>
              </w:rPr>
              <w:t>określać skład</w:t>
            </w:r>
            <w:r w:rsidR="00ED6EAE">
              <w:rPr>
                <w:rFonts w:ascii="Arial" w:hAnsi="Arial" w:cs="Arial"/>
                <w:color w:val="auto"/>
                <w:sz w:val="20"/>
                <w:szCs w:val="20"/>
              </w:rPr>
              <w:t xml:space="preserve"> i </w:t>
            </w:r>
            <w:r w:rsidRPr="00224F39">
              <w:rPr>
                <w:rFonts w:ascii="Arial" w:hAnsi="Arial" w:cs="Arial"/>
                <w:color w:val="auto"/>
                <w:sz w:val="20"/>
                <w:szCs w:val="20"/>
              </w:rPr>
              <w:t>właściwości poszczególnych materiałów stosowanych</w:t>
            </w:r>
            <w:r w:rsidR="00FD283B">
              <w:rPr>
                <w:rFonts w:ascii="Arial" w:hAnsi="Arial" w:cs="Arial"/>
                <w:color w:val="auto"/>
                <w:sz w:val="20"/>
                <w:szCs w:val="20"/>
              </w:rPr>
              <w:t xml:space="preserve"> do </w:t>
            </w:r>
            <w:r w:rsidRPr="00224F39">
              <w:rPr>
                <w:rFonts w:ascii="Arial" w:hAnsi="Arial" w:cs="Arial"/>
                <w:color w:val="auto"/>
                <w:sz w:val="20"/>
                <w:szCs w:val="20"/>
              </w:rPr>
              <w:t>obróbki</w:t>
            </w:r>
            <w:r w:rsidR="00ED6EAE">
              <w:rPr>
                <w:rFonts w:ascii="Arial" w:hAnsi="Arial" w:cs="Arial"/>
                <w:color w:val="auto"/>
                <w:sz w:val="20"/>
                <w:szCs w:val="20"/>
              </w:rPr>
              <w:t xml:space="preserve"> i </w:t>
            </w:r>
            <w:r w:rsidRPr="00224F39">
              <w:rPr>
                <w:rFonts w:ascii="Arial" w:hAnsi="Arial" w:cs="Arial"/>
                <w:color w:val="auto"/>
                <w:sz w:val="20"/>
                <w:szCs w:val="20"/>
              </w:rPr>
              <w:t xml:space="preserve">zdobienia wyrobów, </w:t>
            </w:r>
          </w:p>
          <w:p w:rsidR="00C224ED" w:rsidRPr="00224F39" w:rsidRDefault="00C224ED" w:rsidP="00A41572">
            <w:pPr>
              <w:pStyle w:val="Akapitzlist"/>
              <w:numPr>
                <w:ilvl w:val="0"/>
                <w:numId w:val="150"/>
              </w:numPr>
              <w:tabs>
                <w:tab w:val="left" w:pos="318"/>
              </w:tabs>
              <w:rPr>
                <w:rFonts w:ascii="Arial" w:hAnsi="Arial" w:cs="Arial"/>
                <w:color w:val="auto"/>
                <w:sz w:val="20"/>
                <w:szCs w:val="20"/>
              </w:rPr>
            </w:pPr>
            <w:r w:rsidRPr="00224F39">
              <w:rPr>
                <w:rFonts w:ascii="Arial" w:hAnsi="Arial" w:cs="Arial"/>
                <w:color w:val="auto"/>
                <w:sz w:val="20"/>
                <w:szCs w:val="20"/>
              </w:rPr>
              <w:lastRenderedPageBreak/>
              <w:t>wskazywać narzędzia stosowane</w:t>
            </w:r>
            <w:r w:rsidR="00FD283B">
              <w:rPr>
                <w:rFonts w:ascii="Arial" w:hAnsi="Arial" w:cs="Arial"/>
                <w:color w:val="auto"/>
                <w:sz w:val="20"/>
                <w:szCs w:val="20"/>
              </w:rPr>
              <w:t xml:space="preserve"> do </w:t>
            </w:r>
            <w:r w:rsidRPr="00224F39">
              <w:rPr>
                <w:rFonts w:ascii="Arial" w:hAnsi="Arial" w:cs="Arial"/>
                <w:color w:val="auto"/>
                <w:sz w:val="20"/>
                <w:szCs w:val="20"/>
              </w:rPr>
              <w:t>obróbki</w:t>
            </w:r>
            <w:r w:rsidR="00ED6EAE">
              <w:rPr>
                <w:rFonts w:ascii="Arial" w:hAnsi="Arial" w:cs="Arial"/>
                <w:color w:val="auto"/>
                <w:sz w:val="20"/>
                <w:szCs w:val="20"/>
              </w:rPr>
              <w:t xml:space="preserve"> i </w:t>
            </w:r>
            <w:r w:rsidRPr="00224F39">
              <w:rPr>
                <w:rFonts w:ascii="Arial" w:hAnsi="Arial" w:cs="Arial"/>
                <w:color w:val="auto"/>
                <w:sz w:val="20"/>
                <w:szCs w:val="20"/>
              </w:rPr>
              <w:t xml:space="preserve">zdobienia wyrobów, </w:t>
            </w:r>
          </w:p>
          <w:p w:rsidR="00C224ED" w:rsidRPr="00224F39" w:rsidRDefault="00C224ED" w:rsidP="00A41572">
            <w:pPr>
              <w:pStyle w:val="Akapitzlist"/>
              <w:numPr>
                <w:ilvl w:val="0"/>
                <w:numId w:val="150"/>
              </w:numPr>
              <w:tabs>
                <w:tab w:val="left" w:pos="318"/>
              </w:tabs>
              <w:rPr>
                <w:rFonts w:ascii="Arial" w:hAnsi="Arial" w:cs="Arial"/>
                <w:color w:val="auto"/>
                <w:sz w:val="20"/>
                <w:szCs w:val="20"/>
              </w:rPr>
            </w:pPr>
            <w:r w:rsidRPr="00224F39">
              <w:rPr>
                <w:rFonts w:ascii="Arial" w:hAnsi="Arial" w:cs="Arial"/>
                <w:color w:val="auto"/>
                <w:sz w:val="20"/>
                <w:szCs w:val="20"/>
              </w:rPr>
              <w:t>podać informacje dotyczące transportu, magazynowania materiałów</w:t>
            </w:r>
            <w:r w:rsidR="00FD283B">
              <w:rPr>
                <w:rFonts w:ascii="Arial" w:hAnsi="Arial" w:cs="Arial"/>
                <w:color w:val="auto"/>
                <w:sz w:val="20"/>
                <w:szCs w:val="20"/>
              </w:rPr>
              <w:t xml:space="preserve"> do </w:t>
            </w:r>
            <w:r w:rsidRPr="00224F39">
              <w:rPr>
                <w:rFonts w:ascii="Arial" w:hAnsi="Arial" w:cs="Arial"/>
                <w:color w:val="auto"/>
                <w:sz w:val="20"/>
                <w:szCs w:val="20"/>
              </w:rPr>
              <w:t>obróbki</w:t>
            </w:r>
            <w:r w:rsidR="00ED6EAE">
              <w:rPr>
                <w:rFonts w:ascii="Arial" w:hAnsi="Arial" w:cs="Arial"/>
                <w:color w:val="auto"/>
                <w:sz w:val="20"/>
                <w:szCs w:val="20"/>
              </w:rPr>
              <w:t xml:space="preserve"> i </w:t>
            </w:r>
            <w:r w:rsidRPr="00224F39">
              <w:rPr>
                <w:rFonts w:ascii="Arial" w:hAnsi="Arial" w:cs="Arial"/>
                <w:color w:val="auto"/>
                <w:sz w:val="20"/>
                <w:szCs w:val="20"/>
              </w:rPr>
              <w:t xml:space="preserve">zdobienia szkła, </w:t>
            </w:r>
          </w:p>
          <w:p w:rsidR="00C224ED" w:rsidRPr="00224F39" w:rsidRDefault="00C224ED" w:rsidP="00A41572">
            <w:pPr>
              <w:pStyle w:val="Akapitzlist"/>
              <w:numPr>
                <w:ilvl w:val="0"/>
                <w:numId w:val="150"/>
              </w:numPr>
              <w:tabs>
                <w:tab w:val="left" w:pos="318"/>
              </w:tabs>
              <w:rPr>
                <w:rFonts w:ascii="Arial" w:hAnsi="Arial" w:cs="Arial"/>
                <w:color w:val="auto"/>
                <w:sz w:val="20"/>
                <w:szCs w:val="20"/>
              </w:rPr>
            </w:pPr>
            <w:r w:rsidRPr="00224F39">
              <w:rPr>
                <w:rFonts w:ascii="Arial" w:hAnsi="Arial" w:cs="Arial"/>
                <w:color w:val="auto"/>
                <w:sz w:val="20"/>
                <w:szCs w:val="20"/>
              </w:rPr>
              <w:t>opisywać przepisy bhp przy posługiwaniu mater</w:t>
            </w:r>
            <w:r w:rsidR="001C65C5">
              <w:rPr>
                <w:rFonts w:ascii="Arial" w:hAnsi="Arial" w:cs="Arial"/>
                <w:color w:val="auto"/>
                <w:sz w:val="20"/>
                <w:szCs w:val="20"/>
              </w:rPr>
              <w:t>iałami stosowanymi</w:t>
            </w:r>
            <w:r w:rsidR="00FD283B">
              <w:rPr>
                <w:rFonts w:ascii="Arial" w:hAnsi="Arial" w:cs="Arial"/>
                <w:color w:val="auto"/>
                <w:sz w:val="20"/>
                <w:szCs w:val="20"/>
              </w:rPr>
              <w:t xml:space="preserve"> do </w:t>
            </w:r>
            <w:r w:rsidR="001C65C5">
              <w:rPr>
                <w:rFonts w:ascii="Arial" w:hAnsi="Arial" w:cs="Arial"/>
                <w:color w:val="auto"/>
                <w:sz w:val="20"/>
                <w:szCs w:val="20"/>
              </w:rPr>
              <w:t>obróbki</w:t>
            </w:r>
            <w:r w:rsidR="00ED6EAE">
              <w:rPr>
                <w:rFonts w:ascii="Arial" w:hAnsi="Arial" w:cs="Arial"/>
                <w:color w:val="auto"/>
                <w:sz w:val="20"/>
                <w:szCs w:val="20"/>
              </w:rPr>
              <w:t xml:space="preserve"> i </w:t>
            </w:r>
            <w:r w:rsidRPr="00224F39">
              <w:rPr>
                <w:rFonts w:ascii="Arial" w:hAnsi="Arial" w:cs="Arial"/>
                <w:color w:val="auto"/>
                <w:sz w:val="20"/>
                <w:szCs w:val="20"/>
              </w:rPr>
              <w:t xml:space="preserve">zdobienia, </w:t>
            </w:r>
          </w:p>
          <w:p w:rsidR="00C224ED" w:rsidRPr="00224F39" w:rsidRDefault="00C224ED" w:rsidP="00A41572">
            <w:pPr>
              <w:pStyle w:val="Akapitzlist"/>
              <w:numPr>
                <w:ilvl w:val="0"/>
                <w:numId w:val="150"/>
              </w:numPr>
              <w:tabs>
                <w:tab w:val="left" w:pos="318"/>
              </w:tabs>
              <w:rPr>
                <w:rFonts w:ascii="Arial" w:hAnsi="Arial" w:cs="Arial"/>
                <w:color w:val="auto"/>
                <w:sz w:val="20"/>
                <w:szCs w:val="20"/>
              </w:rPr>
            </w:pPr>
            <w:r w:rsidRPr="00224F39">
              <w:rPr>
                <w:rFonts w:ascii="Arial" w:hAnsi="Arial" w:cs="Arial"/>
                <w:color w:val="auto"/>
                <w:sz w:val="20"/>
                <w:szCs w:val="20"/>
              </w:rPr>
              <w:t>zrealizować działania zgodnie</w:t>
            </w:r>
            <w:r w:rsidR="00ED6EAE">
              <w:rPr>
                <w:rFonts w:ascii="Arial" w:hAnsi="Arial" w:cs="Arial"/>
                <w:color w:val="auto"/>
                <w:sz w:val="20"/>
                <w:szCs w:val="20"/>
              </w:rPr>
              <w:t xml:space="preserve"> z </w:t>
            </w:r>
            <w:r w:rsidRPr="00224F39">
              <w:rPr>
                <w:rFonts w:ascii="Arial" w:hAnsi="Arial" w:cs="Arial"/>
                <w:color w:val="auto"/>
                <w:sz w:val="20"/>
                <w:szCs w:val="20"/>
              </w:rPr>
              <w:t xml:space="preserve">własnymi pomysłami, własną kreatywnością. </w:t>
            </w:r>
          </w:p>
        </w:tc>
        <w:tc>
          <w:tcPr>
            <w:tcW w:w="1208" w:type="pct"/>
          </w:tcPr>
          <w:p w:rsidR="00C224ED" w:rsidRPr="00224F39" w:rsidRDefault="00C224ED" w:rsidP="00A41572">
            <w:pPr>
              <w:pStyle w:val="Akapitzlist"/>
              <w:numPr>
                <w:ilvl w:val="0"/>
                <w:numId w:val="150"/>
              </w:numPr>
              <w:tabs>
                <w:tab w:val="left" w:pos="318"/>
              </w:tabs>
              <w:rPr>
                <w:rFonts w:ascii="Arial" w:hAnsi="Arial" w:cs="Arial"/>
                <w:color w:val="auto"/>
                <w:sz w:val="20"/>
                <w:szCs w:val="20"/>
              </w:rPr>
            </w:pPr>
            <w:r w:rsidRPr="00224F39">
              <w:rPr>
                <w:rFonts w:ascii="Arial" w:hAnsi="Arial" w:cs="Arial"/>
                <w:color w:val="auto"/>
                <w:sz w:val="20"/>
                <w:szCs w:val="20"/>
              </w:rPr>
              <w:lastRenderedPageBreak/>
              <w:t>charakteryzować właściwości poszczególnych mate</w:t>
            </w:r>
            <w:r w:rsidR="001C65C5">
              <w:rPr>
                <w:rFonts w:ascii="Arial" w:hAnsi="Arial" w:cs="Arial"/>
                <w:color w:val="auto"/>
                <w:sz w:val="20"/>
                <w:szCs w:val="20"/>
              </w:rPr>
              <w:t>riałów stosowanych</w:t>
            </w:r>
            <w:r w:rsidR="00FD283B">
              <w:rPr>
                <w:rFonts w:ascii="Arial" w:hAnsi="Arial" w:cs="Arial"/>
                <w:color w:val="auto"/>
                <w:sz w:val="20"/>
                <w:szCs w:val="20"/>
              </w:rPr>
              <w:t xml:space="preserve"> do </w:t>
            </w:r>
            <w:r w:rsidR="001C65C5">
              <w:rPr>
                <w:rFonts w:ascii="Arial" w:hAnsi="Arial" w:cs="Arial"/>
                <w:color w:val="auto"/>
                <w:sz w:val="20"/>
                <w:szCs w:val="20"/>
              </w:rPr>
              <w:t>obróbki</w:t>
            </w:r>
            <w:r w:rsidR="00ED6EAE">
              <w:rPr>
                <w:rFonts w:ascii="Arial" w:hAnsi="Arial" w:cs="Arial"/>
                <w:color w:val="auto"/>
                <w:sz w:val="20"/>
                <w:szCs w:val="20"/>
              </w:rPr>
              <w:t xml:space="preserve"> i </w:t>
            </w:r>
            <w:r w:rsidRPr="00224F39">
              <w:rPr>
                <w:rFonts w:ascii="Arial" w:hAnsi="Arial" w:cs="Arial"/>
                <w:color w:val="auto"/>
                <w:sz w:val="20"/>
                <w:szCs w:val="20"/>
              </w:rPr>
              <w:t>zdobienia wyrobów,</w:t>
            </w:r>
          </w:p>
          <w:p w:rsidR="00C224ED" w:rsidRPr="00224F39" w:rsidRDefault="001C65C5" w:rsidP="00A41572">
            <w:pPr>
              <w:pStyle w:val="Akapitzlist"/>
              <w:numPr>
                <w:ilvl w:val="0"/>
                <w:numId w:val="150"/>
              </w:numPr>
              <w:tabs>
                <w:tab w:val="left" w:pos="318"/>
              </w:tabs>
              <w:rPr>
                <w:rFonts w:ascii="Arial" w:hAnsi="Arial" w:cs="Arial"/>
                <w:color w:val="auto"/>
                <w:sz w:val="20"/>
                <w:szCs w:val="20"/>
              </w:rPr>
            </w:pPr>
            <w:r>
              <w:rPr>
                <w:rFonts w:ascii="Arial" w:hAnsi="Arial" w:cs="Arial"/>
                <w:color w:val="auto"/>
                <w:sz w:val="20"/>
                <w:szCs w:val="20"/>
              </w:rPr>
              <w:t>zaproponować materiał</w:t>
            </w:r>
            <w:r w:rsidR="00ED6EAE">
              <w:rPr>
                <w:rFonts w:ascii="Arial" w:hAnsi="Arial" w:cs="Arial"/>
                <w:color w:val="auto"/>
                <w:sz w:val="20"/>
                <w:szCs w:val="20"/>
              </w:rPr>
              <w:t xml:space="preserve"> i </w:t>
            </w:r>
            <w:r w:rsidR="00C224ED" w:rsidRPr="00224F39">
              <w:rPr>
                <w:rFonts w:ascii="Arial" w:hAnsi="Arial" w:cs="Arial"/>
                <w:color w:val="auto"/>
                <w:sz w:val="20"/>
                <w:szCs w:val="20"/>
              </w:rPr>
              <w:t>narzędzia</w:t>
            </w:r>
            <w:r w:rsidR="00FD283B">
              <w:rPr>
                <w:rFonts w:ascii="Arial" w:hAnsi="Arial" w:cs="Arial"/>
                <w:color w:val="auto"/>
                <w:sz w:val="20"/>
                <w:szCs w:val="20"/>
              </w:rPr>
              <w:t xml:space="preserve"> do </w:t>
            </w:r>
            <w:r w:rsidR="00C224ED" w:rsidRPr="00224F39">
              <w:rPr>
                <w:rFonts w:ascii="Arial" w:hAnsi="Arial" w:cs="Arial"/>
                <w:color w:val="auto"/>
                <w:sz w:val="20"/>
                <w:szCs w:val="20"/>
              </w:rPr>
              <w:t>wykonania określonej obróbki lub zdobienia szkła,</w:t>
            </w:r>
          </w:p>
          <w:p w:rsidR="00C224ED" w:rsidRPr="00224F39" w:rsidRDefault="00C224ED" w:rsidP="00A41572">
            <w:pPr>
              <w:pStyle w:val="Akapitzlist"/>
              <w:numPr>
                <w:ilvl w:val="0"/>
                <w:numId w:val="150"/>
              </w:numPr>
              <w:tabs>
                <w:tab w:val="left" w:pos="318"/>
              </w:tabs>
              <w:rPr>
                <w:rFonts w:ascii="Arial" w:hAnsi="Arial" w:cs="Arial"/>
                <w:color w:val="auto"/>
                <w:sz w:val="20"/>
                <w:szCs w:val="20"/>
              </w:rPr>
            </w:pPr>
            <w:r w:rsidRPr="00224F39">
              <w:rPr>
                <w:rFonts w:ascii="Arial" w:hAnsi="Arial" w:cs="Arial"/>
                <w:color w:val="auto"/>
                <w:sz w:val="20"/>
                <w:szCs w:val="20"/>
              </w:rPr>
              <w:t>określać zasady bezpiecze</w:t>
            </w:r>
            <w:r w:rsidR="001C65C5">
              <w:rPr>
                <w:rFonts w:ascii="Arial" w:hAnsi="Arial" w:cs="Arial"/>
                <w:color w:val="auto"/>
                <w:sz w:val="20"/>
                <w:szCs w:val="20"/>
              </w:rPr>
              <w:t>ństwa przy pracy</w:t>
            </w:r>
            <w:r w:rsidR="00ED6EAE">
              <w:rPr>
                <w:rFonts w:ascii="Arial" w:hAnsi="Arial" w:cs="Arial"/>
                <w:color w:val="auto"/>
                <w:sz w:val="20"/>
                <w:szCs w:val="20"/>
              </w:rPr>
              <w:t xml:space="preserve"> z </w:t>
            </w:r>
            <w:r w:rsidR="00307632" w:rsidRPr="00224F39">
              <w:rPr>
                <w:rFonts w:ascii="Arial" w:hAnsi="Arial" w:cs="Arial"/>
                <w:color w:val="auto"/>
                <w:sz w:val="20"/>
                <w:szCs w:val="20"/>
              </w:rPr>
              <w:t>materiałami</w:t>
            </w:r>
            <w:r w:rsidR="00FD283B">
              <w:rPr>
                <w:rFonts w:ascii="Arial" w:hAnsi="Arial" w:cs="Arial"/>
                <w:color w:val="auto"/>
                <w:sz w:val="20"/>
                <w:szCs w:val="20"/>
              </w:rPr>
              <w:t xml:space="preserve"> do </w:t>
            </w:r>
            <w:r w:rsidRPr="00224F39">
              <w:rPr>
                <w:rFonts w:ascii="Arial" w:hAnsi="Arial" w:cs="Arial"/>
                <w:color w:val="auto"/>
                <w:sz w:val="20"/>
                <w:szCs w:val="20"/>
              </w:rPr>
              <w:t>trawienia, obróbki</w:t>
            </w:r>
            <w:r w:rsidR="00ED6EAE">
              <w:rPr>
                <w:rFonts w:ascii="Arial" w:hAnsi="Arial" w:cs="Arial"/>
                <w:color w:val="auto"/>
                <w:sz w:val="20"/>
                <w:szCs w:val="20"/>
              </w:rPr>
              <w:t xml:space="preserve"> i </w:t>
            </w:r>
            <w:r w:rsidRPr="00224F39">
              <w:rPr>
                <w:rFonts w:ascii="Arial" w:hAnsi="Arial" w:cs="Arial"/>
                <w:color w:val="auto"/>
                <w:sz w:val="20"/>
                <w:szCs w:val="20"/>
              </w:rPr>
              <w:t>zdobienia szkła.</w:t>
            </w:r>
          </w:p>
        </w:tc>
        <w:tc>
          <w:tcPr>
            <w:tcW w:w="476"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Klasa II</w:t>
            </w:r>
          </w:p>
        </w:tc>
      </w:tr>
      <w:tr w:rsidR="00C224ED" w:rsidRPr="00C224ED" w:rsidTr="00C224ED">
        <w:tc>
          <w:tcPr>
            <w:tcW w:w="786" w:type="pct"/>
            <w:shd w:val="clear" w:color="auto" w:fill="auto"/>
          </w:tcPr>
          <w:p w:rsidR="00C224ED" w:rsidRPr="00C224ED" w:rsidRDefault="00C224ED" w:rsidP="00C224ED">
            <w:pPr>
              <w:rPr>
                <w:rFonts w:ascii="Arial" w:hAnsi="Arial" w:cs="Arial"/>
                <w:color w:val="auto"/>
                <w:sz w:val="20"/>
                <w:szCs w:val="20"/>
              </w:rPr>
            </w:pPr>
          </w:p>
        </w:tc>
        <w:tc>
          <w:tcPr>
            <w:tcW w:w="847"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2. Materiały stosowane</w:t>
            </w:r>
            <w:r w:rsidR="00ED6EAE">
              <w:rPr>
                <w:rFonts w:ascii="Arial" w:hAnsi="Arial" w:cs="Arial"/>
                <w:color w:val="auto"/>
                <w:sz w:val="20"/>
                <w:szCs w:val="20"/>
              </w:rPr>
              <w:t xml:space="preserve"> w </w:t>
            </w:r>
            <w:r w:rsidRPr="00C224ED">
              <w:rPr>
                <w:rFonts w:ascii="Arial" w:hAnsi="Arial" w:cs="Arial"/>
                <w:color w:val="auto"/>
                <w:sz w:val="20"/>
                <w:szCs w:val="20"/>
              </w:rPr>
              <w:t xml:space="preserve">przetwórstwie szkła </w:t>
            </w:r>
          </w:p>
        </w:tc>
        <w:tc>
          <w:tcPr>
            <w:tcW w:w="399" w:type="pct"/>
          </w:tcPr>
          <w:p w:rsidR="00C224ED" w:rsidRPr="00C224ED" w:rsidRDefault="00C224ED" w:rsidP="00C224ED">
            <w:pPr>
              <w:jc w:val="center"/>
              <w:rPr>
                <w:rFonts w:ascii="Arial" w:hAnsi="Arial" w:cs="Arial"/>
                <w:color w:val="auto"/>
                <w:sz w:val="20"/>
                <w:szCs w:val="20"/>
              </w:rPr>
            </w:pPr>
          </w:p>
        </w:tc>
        <w:tc>
          <w:tcPr>
            <w:tcW w:w="1284" w:type="pct"/>
          </w:tcPr>
          <w:p w:rsidR="00C224ED" w:rsidRPr="00224F39" w:rsidRDefault="00307632" w:rsidP="00A41572">
            <w:pPr>
              <w:pStyle w:val="Akapitzlist"/>
              <w:numPr>
                <w:ilvl w:val="0"/>
                <w:numId w:val="151"/>
              </w:numPr>
              <w:tabs>
                <w:tab w:val="left" w:pos="318"/>
              </w:tabs>
              <w:rPr>
                <w:rFonts w:ascii="Arial" w:hAnsi="Arial" w:cs="Arial"/>
                <w:color w:val="auto"/>
                <w:sz w:val="20"/>
                <w:szCs w:val="20"/>
              </w:rPr>
            </w:pPr>
            <w:r w:rsidRPr="00224F39">
              <w:rPr>
                <w:rFonts w:ascii="Arial" w:hAnsi="Arial" w:cs="Arial"/>
                <w:color w:val="auto"/>
                <w:sz w:val="20"/>
                <w:szCs w:val="20"/>
              </w:rPr>
              <w:t xml:space="preserve">wymieniać rodzaje, właściwości </w:t>
            </w:r>
            <w:r w:rsidR="00C224ED" w:rsidRPr="00224F39">
              <w:rPr>
                <w:rFonts w:ascii="Arial" w:hAnsi="Arial" w:cs="Arial"/>
                <w:color w:val="auto"/>
                <w:sz w:val="20"/>
                <w:szCs w:val="20"/>
              </w:rPr>
              <w:t>szkła stosowanego</w:t>
            </w:r>
            <w:r w:rsidR="00FD283B">
              <w:rPr>
                <w:rFonts w:ascii="Arial" w:hAnsi="Arial" w:cs="Arial"/>
                <w:color w:val="auto"/>
                <w:sz w:val="20"/>
                <w:szCs w:val="20"/>
              </w:rPr>
              <w:t xml:space="preserve"> do </w:t>
            </w:r>
            <w:r w:rsidR="00C224ED" w:rsidRPr="00224F39">
              <w:rPr>
                <w:rFonts w:ascii="Arial" w:hAnsi="Arial" w:cs="Arial"/>
                <w:color w:val="auto"/>
                <w:sz w:val="20"/>
                <w:szCs w:val="20"/>
              </w:rPr>
              <w:t xml:space="preserve">obróbki palnikowej, </w:t>
            </w:r>
          </w:p>
          <w:p w:rsidR="00C224ED" w:rsidRPr="00224F39" w:rsidRDefault="00C224ED" w:rsidP="00A41572">
            <w:pPr>
              <w:pStyle w:val="Akapitzlist"/>
              <w:numPr>
                <w:ilvl w:val="0"/>
                <w:numId w:val="151"/>
              </w:numPr>
              <w:tabs>
                <w:tab w:val="left" w:pos="318"/>
              </w:tabs>
              <w:rPr>
                <w:rFonts w:ascii="Arial" w:hAnsi="Arial" w:cs="Arial"/>
                <w:color w:val="auto"/>
                <w:sz w:val="20"/>
                <w:szCs w:val="20"/>
              </w:rPr>
            </w:pPr>
            <w:r w:rsidRPr="00224F39">
              <w:rPr>
                <w:rFonts w:ascii="Arial" w:hAnsi="Arial" w:cs="Arial"/>
                <w:color w:val="auto"/>
                <w:sz w:val="20"/>
                <w:szCs w:val="20"/>
              </w:rPr>
              <w:t>dobierać materiały stosowane</w:t>
            </w:r>
            <w:r w:rsidR="00FD283B">
              <w:rPr>
                <w:rFonts w:ascii="Arial" w:hAnsi="Arial" w:cs="Arial"/>
                <w:color w:val="auto"/>
                <w:sz w:val="20"/>
                <w:szCs w:val="20"/>
              </w:rPr>
              <w:t xml:space="preserve"> do </w:t>
            </w:r>
            <w:r w:rsidRPr="00224F39">
              <w:rPr>
                <w:rFonts w:ascii="Arial" w:hAnsi="Arial" w:cs="Arial"/>
                <w:color w:val="auto"/>
                <w:sz w:val="20"/>
                <w:szCs w:val="20"/>
              </w:rPr>
              <w:t xml:space="preserve">produkcji szyb zespolonych, </w:t>
            </w:r>
          </w:p>
          <w:p w:rsidR="00C224ED" w:rsidRPr="00224F39" w:rsidRDefault="00C224ED" w:rsidP="00A41572">
            <w:pPr>
              <w:pStyle w:val="Akapitzlist"/>
              <w:numPr>
                <w:ilvl w:val="0"/>
                <w:numId w:val="151"/>
              </w:numPr>
              <w:tabs>
                <w:tab w:val="left" w:pos="318"/>
              </w:tabs>
              <w:rPr>
                <w:rFonts w:ascii="Arial" w:hAnsi="Arial" w:cs="Arial"/>
                <w:color w:val="auto"/>
                <w:sz w:val="20"/>
                <w:szCs w:val="20"/>
              </w:rPr>
            </w:pPr>
            <w:r w:rsidRPr="00224F39">
              <w:rPr>
                <w:rFonts w:ascii="Arial" w:hAnsi="Arial" w:cs="Arial"/>
                <w:color w:val="auto"/>
                <w:sz w:val="20"/>
                <w:szCs w:val="20"/>
              </w:rPr>
              <w:t xml:space="preserve">określać właściwości, rodzaje oraz przeznaczenie szyb zespolonych, </w:t>
            </w:r>
          </w:p>
          <w:p w:rsidR="00C224ED" w:rsidRPr="00224F39" w:rsidRDefault="00C224ED" w:rsidP="00A41572">
            <w:pPr>
              <w:pStyle w:val="Akapitzlist"/>
              <w:numPr>
                <w:ilvl w:val="0"/>
                <w:numId w:val="151"/>
              </w:numPr>
              <w:tabs>
                <w:tab w:val="left" w:pos="318"/>
              </w:tabs>
              <w:rPr>
                <w:rFonts w:ascii="Arial" w:hAnsi="Arial" w:cs="Arial"/>
                <w:color w:val="auto"/>
                <w:sz w:val="20"/>
                <w:szCs w:val="20"/>
              </w:rPr>
            </w:pPr>
            <w:r w:rsidRPr="00224F39">
              <w:rPr>
                <w:rFonts w:ascii="Arial" w:hAnsi="Arial" w:cs="Arial"/>
                <w:color w:val="auto"/>
                <w:sz w:val="20"/>
                <w:szCs w:val="20"/>
              </w:rPr>
              <w:t>dobierać materiały</w:t>
            </w:r>
            <w:r w:rsidR="00FD283B">
              <w:rPr>
                <w:rFonts w:ascii="Arial" w:hAnsi="Arial" w:cs="Arial"/>
                <w:color w:val="auto"/>
                <w:sz w:val="20"/>
                <w:szCs w:val="20"/>
              </w:rPr>
              <w:t xml:space="preserve"> do </w:t>
            </w:r>
            <w:r w:rsidRPr="00224F39">
              <w:rPr>
                <w:rFonts w:ascii="Arial" w:hAnsi="Arial" w:cs="Arial"/>
                <w:color w:val="auto"/>
                <w:sz w:val="20"/>
                <w:szCs w:val="20"/>
              </w:rPr>
              <w:t xml:space="preserve">wytwarzania szyb klejonych, </w:t>
            </w:r>
          </w:p>
          <w:p w:rsidR="00C224ED" w:rsidRPr="00224F39" w:rsidRDefault="00C224ED" w:rsidP="00A41572">
            <w:pPr>
              <w:pStyle w:val="Akapitzlist"/>
              <w:numPr>
                <w:ilvl w:val="0"/>
                <w:numId w:val="151"/>
              </w:numPr>
              <w:tabs>
                <w:tab w:val="left" w:pos="318"/>
              </w:tabs>
              <w:rPr>
                <w:rFonts w:ascii="Arial" w:hAnsi="Arial" w:cs="Arial"/>
                <w:color w:val="auto"/>
                <w:sz w:val="20"/>
                <w:szCs w:val="20"/>
              </w:rPr>
            </w:pPr>
            <w:r w:rsidRPr="00224F39">
              <w:rPr>
                <w:rFonts w:ascii="Arial" w:hAnsi="Arial" w:cs="Arial"/>
                <w:color w:val="auto"/>
                <w:sz w:val="20"/>
                <w:szCs w:val="20"/>
              </w:rPr>
              <w:t xml:space="preserve">określać właściwości, rodzaje oraz przeznaczenie szyb klejonych, </w:t>
            </w:r>
          </w:p>
          <w:p w:rsidR="00C224ED" w:rsidRPr="00224F39" w:rsidRDefault="00C224ED" w:rsidP="00A41572">
            <w:pPr>
              <w:pStyle w:val="Akapitzlist"/>
              <w:numPr>
                <w:ilvl w:val="0"/>
                <w:numId w:val="151"/>
              </w:numPr>
              <w:tabs>
                <w:tab w:val="left" w:pos="318"/>
              </w:tabs>
              <w:rPr>
                <w:rFonts w:ascii="Arial" w:hAnsi="Arial" w:cs="Arial"/>
                <w:color w:val="auto"/>
                <w:sz w:val="20"/>
                <w:szCs w:val="20"/>
              </w:rPr>
            </w:pPr>
            <w:r w:rsidRPr="00224F39">
              <w:rPr>
                <w:rFonts w:ascii="Arial" w:hAnsi="Arial" w:cs="Arial"/>
                <w:color w:val="auto"/>
                <w:sz w:val="20"/>
                <w:szCs w:val="20"/>
              </w:rPr>
              <w:t>opisywać przepisy bhp przy posługiwaniu materiałami stosowanymi</w:t>
            </w:r>
            <w:r w:rsidR="00ED6EAE">
              <w:rPr>
                <w:rFonts w:ascii="Arial" w:hAnsi="Arial" w:cs="Arial"/>
                <w:color w:val="auto"/>
                <w:sz w:val="20"/>
                <w:szCs w:val="20"/>
              </w:rPr>
              <w:t xml:space="preserve"> w </w:t>
            </w:r>
            <w:r w:rsidRPr="00224F39">
              <w:rPr>
                <w:rFonts w:ascii="Arial" w:hAnsi="Arial" w:cs="Arial"/>
                <w:color w:val="auto"/>
                <w:sz w:val="20"/>
                <w:szCs w:val="20"/>
              </w:rPr>
              <w:t xml:space="preserve">przetwórstwie szkła, </w:t>
            </w:r>
          </w:p>
          <w:p w:rsidR="00C224ED" w:rsidRPr="00224F39" w:rsidRDefault="00C224ED" w:rsidP="00A41572">
            <w:pPr>
              <w:pStyle w:val="Akapitzlist"/>
              <w:numPr>
                <w:ilvl w:val="0"/>
                <w:numId w:val="151"/>
              </w:numPr>
              <w:tabs>
                <w:tab w:val="left" w:pos="318"/>
              </w:tabs>
              <w:rPr>
                <w:rFonts w:ascii="Arial" w:hAnsi="Arial" w:cs="Arial"/>
                <w:color w:val="auto"/>
                <w:sz w:val="20"/>
                <w:szCs w:val="20"/>
              </w:rPr>
            </w:pPr>
            <w:r w:rsidRPr="00224F39">
              <w:rPr>
                <w:rFonts w:ascii="Arial" w:hAnsi="Arial" w:cs="Arial"/>
                <w:color w:val="auto"/>
                <w:sz w:val="20"/>
                <w:szCs w:val="20"/>
              </w:rPr>
              <w:t>zrealizować działania zgodnie</w:t>
            </w:r>
            <w:r w:rsidR="00ED6EAE">
              <w:rPr>
                <w:rFonts w:ascii="Arial" w:hAnsi="Arial" w:cs="Arial"/>
                <w:color w:val="auto"/>
                <w:sz w:val="20"/>
                <w:szCs w:val="20"/>
              </w:rPr>
              <w:t xml:space="preserve"> z </w:t>
            </w:r>
            <w:r w:rsidRPr="00224F39">
              <w:rPr>
                <w:rFonts w:ascii="Arial" w:hAnsi="Arial" w:cs="Arial"/>
                <w:color w:val="auto"/>
                <w:sz w:val="20"/>
                <w:szCs w:val="20"/>
              </w:rPr>
              <w:t>własnymi pomysłami, własną kreatywnością.</w:t>
            </w:r>
          </w:p>
        </w:tc>
        <w:tc>
          <w:tcPr>
            <w:tcW w:w="1208" w:type="pct"/>
          </w:tcPr>
          <w:p w:rsidR="00C224ED" w:rsidRPr="00224F39" w:rsidRDefault="00C224ED" w:rsidP="00A41572">
            <w:pPr>
              <w:pStyle w:val="Akapitzlist"/>
              <w:numPr>
                <w:ilvl w:val="0"/>
                <w:numId w:val="151"/>
              </w:numPr>
              <w:tabs>
                <w:tab w:val="left" w:pos="318"/>
              </w:tabs>
              <w:rPr>
                <w:rFonts w:ascii="Arial" w:hAnsi="Arial" w:cs="Arial"/>
                <w:color w:val="auto"/>
                <w:sz w:val="20"/>
                <w:szCs w:val="20"/>
              </w:rPr>
            </w:pPr>
            <w:r w:rsidRPr="00224F39">
              <w:rPr>
                <w:rFonts w:ascii="Arial" w:hAnsi="Arial" w:cs="Arial"/>
                <w:color w:val="auto"/>
                <w:sz w:val="20"/>
                <w:szCs w:val="20"/>
              </w:rPr>
              <w:t>charakteryzować właściwości poszczególnych materiałów stosowanych</w:t>
            </w:r>
            <w:r w:rsidR="00ED6EAE">
              <w:rPr>
                <w:rFonts w:ascii="Arial" w:hAnsi="Arial" w:cs="Arial"/>
                <w:color w:val="auto"/>
                <w:sz w:val="20"/>
                <w:szCs w:val="20"/>
              </w:rPr>
              <w:t xml:space="preserve"> w </w:t>
            </w:r>
            <w:r w:rsidRPr="00224F39">
              <w:rPr>
                <w:rFonts w:ascii="Arial" w:hAnsi="Arial" w:cs="Arial"/>
                <w:color w:val="auto"/>
                <w:sz w:val="20"/>
                <w:szCs w:val="20"/>
              </w:rPr>
              <w:t>przetwórstwie szkła,</w:t>
            </w:r>
          </w:p>
          <w:p w:rsidR="00C224ED" w:rsidRPr="00224F39" w:rsidRDefault="001C65C5" w:rsidP="00A41572">
            <w:pPr>
              <w:pStyle w:val="Akapitzlist"/>
              <w:numPr>
                <w:ilvl w:val="0"/>
                <w:numId w:val="151"/>
              </w:numPr>
              <w:tabs>
                <w:tab w:val="left" w:pos="318"/>
              </w:tabs>
              <w:rPr>
                <w:rFonts w:ascii="Arial" w:hAnsi="Arial" w:cs="Arial"/>
                <w:color w:val="auto"/>
                <w:sz w:val="20"/>
                <w:szCs w:val="20"/>
              </w:rPr>
            </w:pPr>
            <w:r>
              <w:rPr>
                <w:rFonts w:ascii="Arial" w:hAnsi="Arial" w:cs="Arial"/>
                <w:color w:val="auto"/>
                <w:sz w:val="20"/>
                <w:szCs w:val="20"/>
              </w:rPr>
              <w:t>zaproponować materiał</w:t>
            </w:r>
            <w:r w:rsidR="00ED6EAE">
              <w:rPr>
                <w:rFonts w:ascii="Arial" w:hAnsi="Arial" w:cs="Arial"/>
                <w:color w:val="auto"/>
                <w:sz w:val="20"/>
                <w:szCs w:val="20"/>
              </w:rPr>
              <w:t xml:space="preserve"> i </w:t>
            </w:r>
            <w:r w:rsidR="00C224ED" w:rsidRPr="00224F39">
              <w:rPr>
                <w:rFonts w:ascii="Arial" w:hAnsi="Arial" w:cs="Arial"/>
                <w:color w:val="auto"/>
                <w:sz w:val="20"/>
                <w:szCs w:val="20"/>
              </w:rPr>
              <w:t>narzędzia</w:t>
            </w:r>
            <w:r w:rsidR="00FD283B">
              <w:rPr>
                <w:rFonts w:ascii="Arial" w:hAnsi="Arial" w:cs="Arial"/>
                <w:color w:val="auto"/>
                <w:sz w:val="20"/>
                <w:szCs w:val="20"/>
              </w:rPr>
              <w:t xml:space="preserve"> do </w:t>
            </w:r>
            <w:r w:rsidR="00C224ED" w:rsidRPr="00224F39">
              <w:rPr>
                <w:rFonts w:ascii="Arial" w:hAnsi="Arial" w:cs="Arial"/>
                <w:color w:val="auto"/>
                <w:sz w:val="20"/>
                <w:szCs w:val="20"/>
              </w:rPr>
              <w:t>wykonania określonej obróbki lub zdobienia szkła.</w:t>
            </w:r>
          </w:p>
        </w:tc>
        <w:tc>
          <w:tcPr>
            <w:tcW w:w="476" w:type="pct"/>
          </w:tcPr>
          <w:p w:rsidR="00C224ED" w:rsidRPr="00C224ED" w:rsidRDefault="00C224ED" w:rsidP="00C224ED">
            <w:pPr>
              <w:rPr>
                <w:rFonts w:ascii="Arial" w:hAnsi="Arial" w:cs="Arial"/>
                <w:color w:val="auto"/>
                <w:sz w:val="20"/>
                <w:szCs w:val="20"/>
              </w:rPr>
            </w:pPr>
            <w:r w:rsidRPr="00C224ED">
              <w:rPr>
                <w:rFonts w:ascii="Arial" w:hAnsi="Arial" w:cs="Arial"/>
                <w:color w:val="auto"/>
                <w:sz w:val="20"/>
                <w:szCs w:val="20"/>
              </w:rPr>
              <w:t>Klasa II</w:t>
            </w:r>
          </w:p>
        </w:tc>
      </w:tr>
      <w:tr w:rsidR="00C224ED" w:rsidRPr="00C224ED" w:rsidTr="00C224ED">
        <w:tc>
          <w:tcPr>
            <w:tcW w:w="1633" w:type="pct"/>
            <w:gridSpan w:val="2"/>
            <w:shd w:val="clear" w:color="auto" w:fill="auto"/>
          </w:tcPr>
          <w:p w:rsidR="00C224ED" w:rsidRPr="00C224ED" w:rsidRDefault="00C224ED" w:rsidP="00C224ED">
            <w:pPr>
              <w:rPr>
                <w:rFonts w:ascii="Arial" w:hAnsi="Arial" w:cs="Arial"/>
                <w:b/>
                <w:color w:val="auto"/>
                <w:sz w:val="20"/>
                <w:szCs w:val="20"/>
              </w:rPr>
            </w:pPr>
            <w:r w:rsidRPr="00C224ED">
              <w:rPr>
                <w:rFonts w:ascii="Arial" w:hAnsi="Arial" w:cs="Arial"/>
                <w:b/>
                <w:color w:val="auto"/>
                <w:sz w:val="20"/>
                <w:szCs w:val="20"/>
              </w:rPr>
              <w:t>RAZEM</w:t>
            </w:r>
          </w:p>
        </w:tc>
        <w:tc>
          <w:tcPr>
            <w:tcW w:w="399" w:type="pct"/>
          </w:tcPr>
          <w:p w:rsidR="00C224ED" w:rsidRPr="00C224ED" w:rsidRDefault="00C224ED" w:rsidP="00C224ED">
            <w:pPr>
              <w:jc w:val="center"/>
              <w:rPr>
                <w:rFonts w:ascii="Arial" w:hAnsi="Arial" w:cs="Arial"/>
                <w:b/>
                <w:color w:val="auto"/>
                <w:sz w:val="20"/>
                <w:szCs w:val="20"/>
              </w:rPr>
            </w:pPr>
          </w:p>
        </w:tc>
        <w:tc>
          <w:tcPr>
            <w:tcW w:w="1284" w:type="pct"/>
          </w:tcPr>
          <w:p w:rsidR="00C224ED" w:rsidRPr="00C224ED" w:rsidRDefault="00C224ED" w:rsidP="00C224ED">
            <w:pPr>
              <w:rPr>
                <w:rFonts w:ascii="Arial" w:hAnsi="Arial" w:cs="Arial"/>
                <w:b/>
                <w:color w:val="auto"/>
                <w:sz w:val="20"/>
                <w:szCs w:val="20"/>
              </w:rPr>
            </w:pPr>
          </w:p>
        </w:tc>
        <w:tc>
          <w:tcPr>
            <w:tcW w:w="1208" w:type="pct"/>
          </w:tcPr>
          <w:p w:rsidR="00C224ED" w:rsidRPr="00C224ED" w:rsidRDefault="00C224ED" w:rsidP="00C224ED">
            <w:pPr>
              <w:rPr>
                <w:rFonts w:ascii="Arial" w:hAnsi="Arial" w:cs="Arial"/>
                <w:b/>
                <w:color w:val="auto"/>
                <w:sz w:val="20"/>
                <w:szCs w:val="20"/>
              </w:rPr>
            </w:pPr>
          </w:p>
        </w:tc>
        <w:tc>
          <w:tcPr>
            <w:tcW w:w="476" w:type="pct"/>
          </w:tcPr>
          <w:p w:rsidR="00C224ED" w:rsidRPr="00C224ED" w:rsidRDefault="00C224ED" w:rsidP="00C224ED">
            <w:pPr>
              <w:rPr>
                <w:rFonts w:ascii="Arial" w:hAnsi="Arial" w:cs="Arial"/>
                <w:b/>
                <w:color w:val="auto"/>
                <w:sz w:val="20"/>
                <w:szCs w:val="20"/>
              </w:rPr>
            </w:pPr>
          </w:p>
        </w:tc>
      </w:tr>
    </w:tbl>
    <w:p w:rsidR="00C224ED" w:rsidRPr="00C224ED" w:rsidRDefault="00C224ED" w:rsidP="00130E4E">
      <w:pPr>
        <w:spacing w:line="360" w:lineRule="auto"/>
        <w:jc w:val="both"/>
        <w:rPr>
          <w:rFonts w:ascii="Arial" w:hAnsi="Arial" w:cs="Arial"/>
          <w:b/>
          <w:color w:val="auto"/>
          <w:sz w:val="20"/>
          <w:szCs w:val="20"/>
        </w:rPr>
      </w:pPr>
    </w:p>
    <w:p w:rsidR="00C224ED" w:rsidRPr="00C224ED" w:rsidRDefault="00C224ED" w:rsidP="00130E4E">
      <w:pPr>
        <w:spacing w:line="360" w:lineRule="auto"/>
        <w:jc w:val="both"/>
        <w:rPr>
          <w:rFonts w:ascii="Arial" w:hAnsi="Arial" w:cs="Arial"/>
          <w:color w:val="auto"/>
          <w:sz w:val="20"/>
          <w:szCs w:val="20"/>
        </w:rPr>
      </w:pPr>
      <w:r w:rsidRPr="00C224ED">
        <w:rPr>
          <w:rFonts w:ascii="Arial" w:hAnsi="Arial" w:cs="Arial"/>
          <w:b/>
          <w:color w:val="auto"/>
          <w:sz w:val="20"/>
          <w:szCs w:val="20"/>
        </w:rPr>
        <w:t>PROCEDURY OSIĄGANIA CELÓW KSZTAŁCENIA PRZEDMIOTU</w:t>
      </w:r>
    </w:p>
    <w:p w:rsidR="00C224ED" w:rsidRPr="00C224ED" w:rsidRDefault="00C224ED" w:rsidP="00130E4E">
      <w:pPr>
        <w:spacing w:line="360" w:lineRule="auto"/>
        <w:ind w:firstLineChars="851" w:firstLine="1709"/>
        <w:jc w:val="both"/>
        <w:rPr>
          <w:rFonts w:ascii="Arial" w:hAnsi="Arial" w:cs="Arial"/>
          <w:b/>
          <w:color w:val="auto"/>
          <w:sz w:val="20"/>
          <w:szCs w:val="20"/>
        </w:rPr>
      </w:pPr>
    </w:p>
    <w:p w:rsidR="00C224ED" w:rsidRPr="00C224ED" w:rsidRDefault="00C224ED" w:rsidP="00130E4E">
      <w:pPr>
        <w:autoSpaceDE w:val="0"/>
        <w:autoSpaceDN w:val="0"/>
        <w:adjustRightInd w:val="0"/>
        <w:spacing w:line="360" w:lineRule="auto"/>
        <w:ind w:firstLineChars="423" w:firstLine="849"/>
        <w:jc w:val="both"/>
        <w:rPr>
          <w:rFonts w:ascii="Arial" w:hAnsi="Arial" w:cs="Arial"/>
          <w:b/>
          <w:bCs/>
          <w:color w:val="auto"/>
          <w:sz w:val="20"/>
          <w:szCs w:val="20"/>
        </w:rPr>
      </w:pPr>
      <w:r w:rsidRPr="00C224ED">
        <w:rPr>
          <w:rFonts w:ascii="Arial" w:hAnsi="Arial" w:cs="Arial"/>
          <w:b/>
          <w:bCs/>
          <w:color w:val="auto"/>
          <w:sz w:val="20"/>
          <w:szCs w:val="20"/>
        </w:rPr>
        <w:lastRenderedPageBreak/>
        <w:t xml:space="preserve">Propozycje metod nauczania: </w:t>
      </w:r>
      <w:r w:rsidRPr="00C224ED">
        <w:rPr>
          <w:rFonts w:ascii="Arial" w:hAnsi="Arial" w:cs="Arial"/>
          <w:color w:val="auto"/>
          <w:sz w:val="20"/>
          <w:szCs w:val="20"/>
        </w:rPr>
        <w:t>podające, problemowe, eksponujące, praktyczne.</w:t>
      </w:r>
      <w:r w:rsidR="00FD283B">
        <w:rPr>
          <w:rFonts w:ascii="Arial" w:hAnsi="Arial" w:cs="Arial"/>
          <w:color w:val="auto"/>
          <w:sz w:val="20"/>
          <w:szCs w:val="20"/>
        </w:rPr>
        <w:t xml:space="preserve"> do </w:t>
      </w:r>
      <w:r w:rsidRPr="00C224ED">
        <w:rPr>
          <w:rFonts w:ascii="Arial" w:hAnsi="Arial" w:cs="Arial"/>
          <w:color w:val="auto"/>
          <w:sz w:val="20"/>
          <w:szCs w:val="20"/>
        </w:rPr>
        <w:t>metod szczególnie wskazanych należą wszelakiego rodzaju metody aktywizujące, np. metoda przypadków, metoda sytuacyjna, dyskusja dydaktyczna, metoda projektu, metoda teks</w:t>
      </w:r>
      <w:r w:rsidR="00B328FF">
        <w:rPr>
          <w:rFonts w:ascii="Arial" w:hAnsi="Arial" w:cs="Arial"/>
          <w:color w:val="auto"/>
          <w:sz w:val="20"/>
          <w:szCs w:val="20"/>
        </w:rPr>
        <w:t>tu przewodniego oraz metoda web</w:t>
      </w:r>
      <w:r w:rsidRPr="00C224ED">
        <w:rPr>
          <w:rFonts w:ascii="Arial" w:hAnsi="Arial" w:cs="Arial"/>
          <w:color w:val="auto"/>
          <w:sz w:val="20"/>
          <w:szCs w:val="20"/>
        </w:rPr>
        <w:t>q</w:t>
      </w:r>
      <w:r w:rsidR="00B328FF">
        <w:rPr>
          <w:rFonts w:ascii="Arial" w:hAnsi="Arial" w:cs="Arial"/>
          <w:color w:val="auto"/>
          <w:sz w:val="20"/>
          <w:szCs w:val="20"/>
        </w:rPr>
        <w:t>u</w:t>
      </w:r>
      <w:r w:rsidRPr="00C224ED">
        <w:rPr>
          <w:rFonts w:ascii="Arial" w:hAnsi="Arial" w:cs="Arial"/>
          <w:color w:val="auto"/>
          <w:sz w:val="20"/>
          <w:szCs w:val="20"/>
        </w:rPr>
        <w:t>est.</w:t>
      </w:r>
    </w:p>
    <w:p w:rsidR="00C224ED" w:rsidRPr="00C224ED" w:rsidRDefault="00C224ED" w:rsidP="00130E4E">
      <w:pPr>
        <w:autoSpaceDE w:val="0"/>
        <w:autoSpaceDN w:val="0"/>
        <w:adjustRightInd w:val="0"/>
        <w:spacing w:line="360" w:lineRule="auto"/>
        <w:ind w:firstLineChars="851" w:firstLine="1709"/>
        <w:jc w:val="both"/>
        <w:rPr>
          <w:rFonts w:ascii="Arial" w:hAnsi="Arial" w:cs="Arial"/>
          <w:b/>
          <w:color w:val="auto"/>
          <w:sz w:val="20"/>
          <w:szCs w:val="20"/>
        </w:rPr>
      </w:pPr>
    </w:p>
    <w:p w:rsidR="00C224ED" w:rsidRPr="00C224ED" w:rsidRDefault="00C224ED" w:rsidP="00130E4E">
      <w:pPr>
        <w:autoSpaceDE w:val="0"/>
        <w:autoSpaceDN w:val="0"/>
        <w:adjustRightInd w:val="0"/>
        <w:spacing w:line="360" w:lineRule="auto"/>
        <w:ind w:firstLineChars="423" w:firstLine="849"/>
        <w:jc w:val="both"/>
        <w:rPr>
          <w:rFonts w:ascii="Arial" w:hAnsi="Arial" w:cs="Arial"/>
          <w:b/>
          <w:color w:val="auto"/>
          <w:sz w:val="20"/>
          <w:szCs w:val="20"/>
        </w:rPr>
      </w:pPr>
      <w:r w:rsidRPr="00C224ED">
        <w:rPr>
          <w:rFonts w:ascii="Arial" w:hAnsi="Arial" w:cs="Arial"/>
          <w:b/>
          <w:color w:val="auto"/>
          <w:sz w:val="20"/>
          <w:szCs w:val="20"/>
        </w:rPr>
        <w:t xml:space="preserve">Propozycje środków dydaktycznych do przedmiotu: </w:t>
      </w:r>
      <w:r w:rsidRPr="00C224ED">
        <w:rPr>
          <w:rFonts w:ascii="Arial" w:hAnsi="Arial" w:cs="Arial"/>
          <w:bCs/>
          <w:color w:val="auto"/>
          <w:sz w:val="20"/>
          <w:szCs w:val="20"/>
        </w:rPr>
        <w:t>kolekcje surowców szklarskich, schematy ilustrujące magazyny surowców szklarskich, prospekty</w:t>
      </w:r>
      <w:r w:rsidR="00ED6EAE">
        <w:rPr>
          <w:rFonts w:ascii="Arial" w:hAnsi="Arial" w:cs="Arial"/>
          <w:bCs/>
          <w:color w:val="auto"/>
          <w:sz w:val="20"/>
          <w:szCs w:val="20"/>
        </w:rPr>
        <w:t xml:space="preserve"> i </w:t>
      </w:r>
      <w:r w:rsidRPr="00C224ED">
        <w:rPr>
          <w:rFonts w:ascii="Arial" w:hAnsi="Arial" w:cs="Arial"/>
          <w:bCs/>
          <w:color w:val="auto"/>
          <w:sz w:val="20"/>
          <w:szCs w:val="20"/>
        </w:rPr>
        <w:t>katalogi</w:t>
      </w:r>
      <w:r w:rsidR="00220D96">
        <w:rPr>
          <w:rFonts w:ascii="Arial" w:hAnsi="Arial" w:cs="Arial"/>
          <w:bCs/>
          <w:color w:val="auto"/>
          <w:sz w:val="20"/>
          <w:szCs w:val="20"/>
        </w:rPr>
        <w:t xml:space="preserve"> </w:t>
      </w:r>
      <w:r w:rsidRPr="00C224ED">
        <w:rPr>
          <w:rFonts w:ascii="Arial" w:hAnsi="Arial" w:cs="Arial"/>
          <w:bCs/>
          <w:color w:val="auto"/>
          <w:sz w:val="20"/>
          <w:szCs w:val="20"/>
        </w:rPr>
        <w:t>firm krajowych i zagranicznych produkujących surowce przemysłu szklarskiego, normy dotyczące surowców szklarskich, schematy technologiczne i dokumentację techniczno-technologiczną procesów produkcyjnych, materiały i narzędzia stosowane do zdobienia i przetwarzania szkła, wyrobów ze szkła, kolekcje wyrobów zdobionych oraz przetworzonych, modele pieców szklarskich, maszyn i urządzeń do sporządzania zestawów szklarskich, wykańczania, obróbki, zdobienia i przetwarzania szkła, dokumentację technologiczną wykorzystywaną przez zakłady zdobienia i przetwarzania szkła, wyrobów ze szkła, filmy i prezentacje multimedialne o tematyce wydobycia i przetwórstwa surowców stosowany</w:t>
      </w:r>
      <w:r w:rsidR="00ED6EAE">
        <w:rPr>
          <w:rFonts w:ascii="Arial" w:hAnsi="Arial" w:cs="Arial"/>
          <w:bCs/>
          <w:color w:val="auto"/>
          <w:sz w:val="20"/>
          <w:szCs w:val="20"/>
        </w:rPr>
        <w:t>ch w szklarstwie, prezentacje o </w:t>
      </w:r>
      <w:r w:rsidRPr="00C224ED">
        <w:rPr>
          <w:rFonts w:ascii="Arial" w:hAnsi="Arial" w:cs="Arial"/>
          <w:bCs/>
          <w:color w:val="auto"/>
          <w:sz w:val="20"/>
          <w:szCs w:val="20"/>
        </w:rPr>
        <w:t>tematyce sporządzania zestawów szklarskich, filmy i prezentacje na temat zdobienia i przetwarzania szkła, wyrobów ze szkła.</w:t>
      </w:r>
      <w:r w:rsidR="00220D96">
        <w:rPr>
          <w:rFonts w:ascii="Arial" w:hAnsi="Arial" w:cs="Arial"/>
          <w:bCs/>
          <w:color w:val="auto"/>
          <w:sz w:val="20"/>
          <w:szCs w:val="20"/>
        </w:rPr>
        <w:t xml:space="preserve"> </w:t>
      </w:r>
    </w:p>
    <w:p w:rsidR="00C224ED" w:rsidRPr="00C224ED" w:rsidRDefault="00C224ED" w:rsidP="00130E4E">
      <w:pPr>
        <w:autoSpaceDE w:val="0"/>
        <w:autoSpaceDN w:val="0"/>
        <w:adjustRightInd w:val="0"/>
        <w:spacing w:line="360" w:lineRule="auto"/>
        <w:ind w:firstLineChars="851" w:firstLine="1709"/>
        <w:jc w:val="both"/>
        <w:rPr>
          <w:rFonts w:ascii="Arial" w:hAnsi="Arial" w:cs="Arial"/>
          <w:b/>
          <w:color w:val="auto"/>
          <w:sz w:val="20"/>
          <w:szCs w:val="20"/>
        </w:rPr>
      </w:pPr>
    </w:p>
    <w:p w:rsidR="00C224ED" w:rsidRPr="00C224ED" w:rsidRDefault="00C224ED" w:rsidP="00130E4E">
      <w:pPr>
        <w:autoSpaceDE w:val="0"/>
        <w:autoSpaceDN w:val="0"/>
        <w:adjustRightInd w:val="0"/>
        <w:spacing w:line="360" w:lineRule="auto"/>
        <w:ind w:firstLineChars="423" w:firstLine="849"/>
        <w:jc w:val="both"/>
        <w:rPr>
          <w:rFonts w:ascii="Arial" w:hAnsi="Arial" w:cs="Arial"/>
          <w:color w:val="auto"/>
          <w:sz w:val="20"/>
          <w:szCs w:val="20"/>
        </w:rPr>
      </w:pPr>
      <w:r w:rsidRPr="00C224ED">
        <w:rPr>
          <w:rFonts w:ascii="Arial" w:hAnsi="Arial" w:cs="Arial"/>
          <w:b/>
          <w:color w:val="auto"/>
          <w:sz w:val="20"/>
          <w:szCs w:val="20"/>
        </w:rPr>
        <w:t xml:space="preserve">Obudowa dydaktyczna: </w:t>
      </w:r>
      <w:r w:rsidRPr="00C224ED">
        <w:rPr>
          <w:rFonts w:ascii="Arial" w:hAnsi="Arial" w:cs="Arial"/>
          <w:color w:val="auto"/>
          <w:sz w:val="20"/>
          <w:szCs w:val="20"/>
        </w:rPr>
        <w:t>instrukcje do ćwiczeń, raporty, pakiety edukacyjne dla uczniów, teksty przewodnie do ćwiczeń, karty pracy dla uczniów, karty samooceny, czasopisma branżowe, katalogi firm produkujących surowce szklarskie, filmy i prezentacje multimedialne o tematyce surowców szklarskich, zdobienia oraz przetwórstwa szkła i wyrobów ze szkła.</w:t>
      </w:r>
    </w:p>
    <w:p w:rsidR="00C224ED" w:rsidRPr="00C224ED" w:rsidRDefault="00C224ED" w:rsidP="00130E4E">
      <w:pPr>
        <w:autoSpaceDE w:val="0"/>
        <w:autoSpaceDN w:val="0"/>
        <w:adjustRightInd w:val="0"/>
        <w:spacing w:line="360" w:lineRule="auto"/>
        <w:ind w:firstLineChars="851" w:firstLine="1709"/>
        <w:jc w:val="both"/>
        <w:rPr>
          <w:rFonts w:ascii="Arial" w:hAnsi="Arial" w:cs="Arial"/>
          <w:b/>
          <w:color w:val="auto"/>
          <w:sz w:val="20"/>
          <w:szCs w:val="20"/>
        </w:rPr>
      </w:pPr>
    </w:p>
    <w:p w:rsidR="00C224ED" w:rsidRPr="00C224ED" w:rsidRDefault="00C224ED" w:rsidP="00130E4E">
      <w:pPr>
        <w:autoSpaceDE w:val="0"/>
        <w:autoSpaceDN w:val="0"/>
        <w:adjustRightInd w:val="0"/>
        <w:spacing w:line="360" w:lineRule="auto"/>
        <w:ind w:firstLineChars="423" w:firstLine="849"/>
        <w:jc w:val="both"/>
        <w:rPr>
          <w:rFonts w:ascii="Arial" w:hAnsi="Arial" w:cs="Arial"/>
          <w:color w:val="auto"/>
          <w:sz w:val="20"/>
          <w:szCs w:val="20"/>
        </w:rPr>
      </w:pPr>
      <w:r w:rsidRPr="00C224ED">
        <w:rPr>
          <w:rFonts w:ascii="Arial" w:hAnsi="Arial" w:cs="Arial"/>
          <w:b/>
          <w:color w:val="auto"/>
          <w:sz w:val="20"/>
          <w:szCs w:val="20"/>
        </w:rPr>
        <w:t xml:space="preserve">Warunki realizacji: </w:t>
      </w:r>
      <w:r w:rsidRPr="00C224ED">
        <w:rPr>
          <w:rFonts w:ascii="Arial" w:hAnsi="Arial" w:cs="Arial"/>
          <w:color w:val="auto"/>
          <w:sz w:val="20"/>
          <w:szCs w:val="20"/>
        </w:rPr>
        <w:t>zajęcia edukacyjne powinny być prowadz</w:t>
      </w:r>
      <w:r w:rsidR="001626B8">
        <w:rPr>
          <w:rFonts w:ascii="Arial" w:hAnsi="Arial" w:cs="Arial"/>
          <w:color w:val="auto"/>
          <w:sz w:val="20"/>
          <w:szCs w:val="20"/>
        </w:rPr>
        <w:t xml:space="preserve">one w pracowni technologicznej </w:t>
      </w:r>
      <w:r w:rsidRPr="00C224ED">
        <w:rPr>
          <w:rFonts w:ascii="Arial" w:hAnsi="Arial" w:cs="Arial"/>
          <w:color w:val="auto"/>
          <w:sz w:val="20"/>
          <w:szCs w:val="20"/>
        </w:rPr>
        <w:t>wyposażonej w wymienione powyżej środki dydaktyczne oraz obudowę dydaktyczną. Część zajęć powinna być prowadzona w ramach wycieczek do hut szkła, aby uczeń mógł zapoznać się</w:t>
      </w:r>
      <w:r w:rsidR="00ED6EAE">
        <w:rPr>
          <w:rFonts w:ascii="Arial" w:hAnsi="Arial" w:cs="Arial"/>
          <w:color w:val="auto"/>
          <w:sz w:val="20"/>
          <w:szCs w:val="20"/>
        </w:rPr>
        <w:t xml:space="preserve"> z </w:t>
      </w:r>
      <w:r w:rsidRPr="00C224ED">
        <w:rPr>
          <w:rFonts w:ascii="Arial" w:hAnsi="Arial" w:cs="Arial"/>
          <w:color w:val="auto"/>
          <w:sz w:val="20"/>
          <w:szCs w:val="20"/>
        </w:rPr>
        <w:t xml:space="preserve">pracą, maszynami i urządzeniami </w:t>
      </w:r>
      <w:r w:rsidRPr="006D5B20">
        <w:rPr>
          <w:rFonts w:ascii="Arial" w:hAnsi="Arial" w:cs="Arial"/>
          <w:color w:val="auto"/>
          <w:sz w:val="20"/>
          <w:szCs w:val="20"/>
        </w:rPr>
        <w:t>zestawiarni</w:t>
      </w:r>
      <w:r w:rsidRPr="00C224ED">
        <w:rPr>
          <w:rFonts w:ascii="Arial" w:hAnsi="Arial" w:cs="Arial"/>
          <w:color w:val="auto"/>
          <w:sz w:val="20"/>
          <w:szCs w:val="20"/>
        </w:rPr>
        <w:t xml:space="preserve"> surowców w różnych typach hut, najnowszymi technologiami (surowcami, materiałami, narzędziami) stosowanymi w</w:t>
      </w:r>
      <w:r w:rsidR="001C65C5">
        <w:rPr>
          <w:rFonts w:ascii="Arial" w:hAnsi="Arial" w:cs="Arial"/>
          <w:color w:val="auto"/>
          <w:sz w:val="20"/>
          <w:szCs w:val="20"/>
        </w:rPr>
        <w:t> </w:t>
      </w:r>
      <w:r w:rsidRPr="00C224ED">
        <w:rPr>
          <w:rFonts w:ascii="Arial" w:hAnsi="Arial" w:cs="Arial"/>
          <w:color w:val="auto"/>
          <w:sz w:val="20"/>
          <w:szCs w:val="20"/>
        </w:rPr>
        <w:t xml:space="preserve">branży szklarskiej dotyczącymi zdobienia i przetwarzania szkła, wyrobów ze szkła oraz potencjalnym miejscem zatrudnienia w danym zawodzie, już na początku swojego kształcenia. </w:t>
      </w:r>
    </w:p>
    <w:p w:rsidR="00C224ED" w:rsidRPr="00C224ED"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C224ED">
        <w:rPr>
          <w:rFonts w:ascii="Arial" w:hAnsi="Arial" w:cs="Arial"/>
          <w:color w:val="auto"/>
          <w:sz w:val="20"/>
          <w:szCs w:val="20"/>
        </w:rPr>
        <w:t>Nauczyciel prowadzący zajęcia powinien posiadać dodatkowe kompetencje związane ze znajomością zasad optymalizacji procesów produkcyjnych, zarządzania zasobami oraz systemu zarządzania przepływem materiałów w przedsiębiorstwie.</w:t>
      </w:r>
      <w:r w:rsidR="00220D96">
        <w:rPr>
          <w:rFonts w:ascii="Arial" w:hAnsi="Arial" w:cs="Arial"/>
          <w:color w:val="auto"/>
          <w:sz w:val="20"/>
          <w:szCs w:val="20"/>
        </w:rPr>
        <w:t xml:space="preserve"> </w:t>
      </w:r>
    </w:p>
    <w:p w:rsidR="00C224ED" w:rsidRPr="00C224ED"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C224ED">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C224ED" w:rsidRPr="00C224ED"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C224ED">
        <w:rPr>
          <w:rFonts w:ascii="Arial" w:hAnsi="Arial" w:cs="Arial"/>
          <w:color w:val="auto"/>
          <w:sz w:val="20"/>
          <w:szCs w:val="20"/>
        </w:rPr>
        <w:lastRenderedPageBreak/>
        <w:t>Nauczyciel powinien: udzielać wskazówek i służyć pomocą w trakcie uczenia się; pomóc ustalić cele uczenia się i oceniać uzyskane efekty; stosować materiały i pomoce dydaktyczne odwołujące się do różnych zmysłów; zadawać prace związane</w:t>
      </w:r>
      <w:r w:rsidR="00ED6EAE">
        <w:rPr>
          <w:rFonts w:ascii="Arial" w:hAnsi="Arial" w:cs="Arial"/>
          <w:color w:val="auto"/>
          <w:sz w:val="20"/>
          <w:szCs w:val="20"/>
        </w:rPr>
        <w:t xml:space="preserve"> z </w:t>
      </w:r>
      <w:r w:rsidRPr="00C224ED">
        <w:rPr>
          <w:rFonts w:ascii="Arial" w:hAnsi="Arial" w:cs="Arial"/>
          <w:color w:val="auto"/>
          <w:sz w:val="20"/>
          <w:szCs w:val="20"/>
        </w:rPr>
        <w:t>zainteresowaniami uczniów; wyszukiwać mocne strony uczniów i na nich opierać nauczanie; motywować uczniów do pracy; w ocenie wyników nauczania uwzględniać również zaangażowanie uczniów podczas wykonywania zadań.</w:t>
      </w:r>
    </w:p>
    <w:p w:rsidR="00C224ED" w:rsidRPr="00C224ED" w:rsidRDefault="00C224ED" w:rsidP="00130E4E">
      <w:pPr>
        <w:tabs>
          <w:tab w:val="left" w:pos="426"/>
        </w:tabs>
        <w:autoSpaceDE w:val="0"/>
        <w:autoSpaceDN w:val="0"/>
        <w:adjustRightInd w:val="0"/>
        <w:spacing w:line="360" w:lineRule="auto"/>
        <w:ind w:firstLineChars="851" w:firstLine="1702"/>
        <w:jc w:val="both"/>
        <w:rPr>
          <w:rFonts w:ascii="Arial" w:hAnsi="Arial" w:cs="Arial"/>
          <w:color w:val="auto"/>
          <w:sz w:val="20"/>
          <w:szCs w:val="20"/>
        </w:rPr>
      </w:pPr>
    </w:p>
    <w:p w:rsidR="00C224ED" w:rsidRPr="00C224ED"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C224ED">
        <w:rPr>
          <w:rFonts w:ascii="Arial" w:hAnsi="Arial" w:cs="Arial"/>
          <w:color w:val="auto"/>
          <w:sz w:val="20"/>
          <w:szCs w:val="20"/>
        </w:rPr>
        <w:t xml:space="preserve">Przykładowe zadania: </w:t>
      </w:r>
    </w:p>
    <w:p w:rsidR="00C224ED" w:rsidRPr="00C224ED"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C224ED">
        <w:rPr>
          <w:rFonts w:ascii="Arial" w:hAnsi="Arial" w:cs="Arial"/>
          <w:color w:val="auto"/>
          <w:sz w:val="20"/>
          <w:szCs w:val="20"/>
        </w:rPr>
        <w:t>Ćwiczenie 1:</w:t>
      </w:r>
    </w:p>
    <w:p w:rsidR="00C224ED" w:rsidRPr="00C224ED" w:rsidRDefault="00C224ED" w:rsidP="00130E4E">
      <w:pPr>
        <w:tabs>
          <w:tab w:val="left" w:pos="426"/>
        </w:tabs>
        <w:autoSpaceDE w:val="0"/>
        <w:autoSpaceDN w:val="0"/>
        <w:adjustRightInd w:val="0"/>
        <w:spacing w:line="360" w:lineRule="auto"/>
        <w:ind w:firstLine="851"/>
        <w:jc w:val="both"/>
        <w:rPr>
          <w:rFonts w:ascii="Arial" w:hAnsi="Arial" w:cs="Arial"/>
          <w:color w:val="auto"/>
          <w:sz w:val="20"/>
          <w:szCs w:val="20"/>
        </w:rPr>
      </w:pPr>
      <w:r w:rsidRPr="00C224ED">
        <w:rPr>
          <w:rFonts w:ascii="Arial" w:hAnsi="Arial" w:cs="Arial"/>
          <w:color w:val="auto"/>
          <w:sz w:val="20"/>
          <w:szCs w:val="20"/>
        </w:rPr>
        <w:t xml:space="preserve">Zaplanuj na podstawie dostępnej dokumentacji i materiałów - zestaw szklarski do produkcji szkła gospodarczego. </w:t>
      </w:r>
    </w:p>
    <w:p w:rsidR="00C224ED" w:rsidRPr="00C224ED"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C224ED">
        <w:rPr>
          <w:rFonts w:ascii="Arial" w:hAnsi="Arial" w:cs="Arial"/>
          <w:color w:val="auto"/>
          <w:sz w:val="20"/>
          <w:szCs w:val="20"/>
        </w:rPr>
        <w:t>Wykonaj następujące elementy zadania:</w:t>
      </w:r>
    </w:p>
    <w:p w:rsidR="00C224ED" w:rsidRPr="00C224ED" w:rsidRDefault="00C224ED" w:rsidP="00130E4E">
      <w:pPr>
        <w:numPr>
          <w:ilvl w:val="0"/>
          <w:numId w:val="24"/>
        </w:numPr>
        <w:tabs>
          <w:tab w:val="left" w:pos="1134"/>
        </w:tabs>
        <w:autoSpaceDE w:val="0"/>
        <w:autoSpaceDN w:val="0"/>
        <w:adjustRightInd w:val="0"/>
        <w:spacing w:line="360" w:lineRule="auto"/>
        <w:ind w:firstLine="0"/>
        <w:jc w:val="both"/>
        <w:rPr>
          <w:rFonts w:ascii="Arial" w:hAnsi="Arial" w:cs="Arial"/>
          <w:color w:val="auto"/>
          <w:sz w:val="20"/>
          <w:szCs w:val="20"/>
        </w:rPr>
      </w:pPr>
      <w:r w:rsidRPr="00C224ED">
        <w:rPr>
          <w:rFonts w:ascii="Arial" w:hAnsi="Arial" w:cs="Arial"/>
          <w:color w:val="auto"/>
          <w:sz w:val="20"/>
          <w:szCs w:val="20"/>
        </w:rPr>
        <w:t>dobierz surowce szklarskie potrzebne do produkcji szkła gospodarczego;</w:t>
      </w:r>
    </w:p>
    <w:p w:rsidR="00C224ED" w:rsidRPr="00C224ED" w:rsidRDefault="00C224ED" w:rsidP="00130E4E">
      <w:pPr>
        <w:numPr>
          <w:ilvl w:val="0"/>
          <w:numId w:val="24"/>
        </w:numPr>
        <w:tabs>
          <w:tab w:val="left" w:pos="1134"/>
        </w:tabs>
        <w:autoSpaceDE w:val="0"/>
        <w:autoSpaceDN w:val="0"/>
        <w:adjustRightInd w:val="0"/>
        <w:spacing w:line="360" w:lineRule="auto"/>
        <w:ind w:firstLine="0"/>
        <w:jc w:val="both"/>
        <w:rPr>
          <w:rFonts w:ascii="Arial" w:hAnsi="Arial" w:cs="Arial"/>
          <w:color w:val="auto"/>
          <w:sz w:val="20"/>
          <w:szCs w:val="20"/>
        </w:rPr>
      </w:pPr>
      <w:r w:rsidRPr="00C224ED">
        <w:rPr>
          <w:rFonts w:ascii="Arial" w:hAnsi="Arial" w:cs="Arial"/>
          <w:color w:val="auto"/>
          <w:sz w:val="20"/>
          <w:szCs w:val="20"/>
        </w:rPr>
        <w:t xml:space="preserve">określ skład chemiczny i właściwości </w:t>
      </w:r>
      <w:r w:rsidR="001626B8" w:rsidRPr="00C224ED">
        <w:rPr>
          <w:rFonts w:ascii="Arial" w:hAnsi="Arial" w:cs="Arial"/>
          <w:color w:val="auto"/>
          <w:sz w:val="20"/>
          <w:szCs w:val="20"/>
        </w:rPr>
        <w:t>szkła, które</w:t>
      </w:r>
      <w:r w:rsidRPr="00C224ED">
        <w:rPr>
          <w:rFonts w:ascii="Arial" w:hAnsi="Arial" w:cs="Arial"/>
          <w:color w:val="auto"/>
          <w:sz w:val="20"/>
          <w:szCs w:val="20"/>
        </w:rPr>
        <w:t xml:space="preserve"> powstanie po wytopieniu zaprojektowanego zestawu szklarskiego;</w:t>
      </w:r>
    </w:p>
    <w:p w:rsidR="00C224ED" w:rsidRPr="00C224ED" w:rsidRDefault="00C224ED" w:rsidP="00130E4E">
      <w:pPr>
        <w:numPr>
          <w:ilvl w:val="0"/>
          <w:numId w:val="24"/>
        </w:numPr>
        <w:tabs>
          <w:tab w:val="left" w:pos="1134"/>
        </w:tabs>
        <w:autoSpaceDE w:val="0"/>
        <w:autoSpaceDN w:val="0"/>
        <w:adjustRightInd w:val="0"/>
        <w:spacing w:line="360" w:lineRule="auto"/>
        <w:ind w:firstLine="0"/>
        <w:jc w:val="both"/>
        <w:rPr>
          <w:rFonts w:ascii="Arial" w:hAnsi="Arial" w:cs="Arial"/>
          <w:color w:val="auto"/>
          <w:sz w:val="20"/>
          <w:szCs w:val="20"/>
        </w:rPr>
      </w:pPr>
      <w:r w:rsidRPr="00C224ED">
        <w:rPr>
          <w:rFonts w:ascii="Arial" w:hAnsi="Arial" w:cs="Arial"/>
          <w:color w:val="auto"/>
          <w:sz w:val="20"/>
          <w:szCs w:val="20"/>
        </w:rPr>
        <w:t>narysuj schemat blokowy, wskazujący kolejność podawania wybranych przez Ciebie surowców w zautomatyzowanej zestawiarni;</w:t>
      </w:r>
    </w:p>
    <w:p w:rsidR="00C224ED" w:rsidRPr="00C224ED" w:rsidRDefault="00C224ED" w:rsidP="00130E4E">
      <w:pPr>
        <w:numPr>
          <w:ilvl w:val="0"/>
          <w:numId w:val="24"/>
        </w:numPr>
        <w:tabs>
          <w:tab w:val="left" w:pos="1134"/>
        </w:tabs>
        <w:autoSpaceDE w:val="0"/>
        <w:autoSpaceDN w:val="0"/>
        <w:adjustRightInd w:val="0"/>
        <w:spacing w:line="360" w:lineRule="auto"/>
        <w:ind w:firstLine="0"/>
        <w:jc w:val="both"/>
        <w:rPr>
          <w:rFonts w:ascii="Arial" w:hAnsi="Arial" w:cs="Arial"/>
          <w:color w:val="auto"/>
          <w:sz w:val="20"/>
          <w:szCs w:val="20"/>
        </w:rPr>
      </w:pPr>
      <w:r w:rsidRPr="00C224ED">
        <w:rPr>
          <w:rFonts w:ascii="Arial" w:hAnsi="Arial" w:cs="Arial"/>
          <w:color w:val="auto"/>
          <w:sz w:val="20"/>
          <w:szCs w:val="20"/>
        </w:rPr>
        <w:t xml:space="preserve">opracuj świadectwo jakości dla piasku szklarskiego, wybranego przez Ciebie do produkcji szkła gospodarczego na podstawie normy branżowej. </w:t>
      </w:r>
    </w:p>
    <w:p w:rsidR="00C224ED" w:rsidRPr="00C224ED" w:rsidRDefault="00C224ED" w:rsidP="00130E4E">
      <w:pPr>
        <w:tabs>
          <w:tab w:val="left" w:pos="426"/>
        </w:tabs>
        <w:autoSpaceDE w:val="0"/>
        <w:autoSpaceDN w:val="0"/>
        <w:adjustRightInd w:val="0"/>
        <w:spacing w:line="360" w:lineRule="auto"/>
        <w:jc w:val="both"/>
        <w:rPr>
          <w:rFonts w:ascii="Arial" w:hAnsi="Arial" w:cs="Arial"/>
          <w:color w:val="auto"/>
          <w:sz w:val="20"/>
          <w:szCs w:val="20"/>
        </w:rPr>
      </w:pPr>
    </w:p>
    <w:p w:rsidR="00C224ED" w:rsidRPr="00C224ED" w:rsidRDefault="00C224ED" w:rsidP="00130E4E">
      <w:pPr>
        <w:tabs>
          <w:tab w:val="left" w:pos="426"/>
        </w:tabs>
        <w:autoSpaceDE w:val="0"/>
        <w:autoSpaceDN w:val="0"/>
        <w:adjustRightInd w:val="0"/>
        <w:spacing w:line="360" w:lineRule="auto"/>
        <w:ind w:firstLine="851"/>
        <w:jc w:val="both"/>
        <w:rPr>
          <w:rFonts w:ascii="Arial" w:hAnsi="Arial" w:cs="Arial"/>
          <w:color w:val="auto"/>
          <w:sz w:val="20"/>
          <w:szCs w:val="20"/>
        </w:rPr>
      </w:pPr>
      <w:r w:rsidRPr="00C224ED">
        <w:rPr>
          <w:rFonts w:ascii="Arial" w:hAnsi="Arial" w:cs="Arial"/>
          <w:color w:val="auto"/>
          <w:sz w:val="20"/>
          <w:szCs w:val="20"/>
        </w:rPr>
        <w:t>Z opracowanego zadania sporządź raport, którego jedną część przedstawisz na forum grupy (5 minut), a jego</w:t>
      </w:r>
      <w:r w:rsidR="001C65C5">
        <w:rPr>
          <w:rFonts w:ascii="Arial" w:hAnsi="Arial" w:cs="Arial"/>
          <w:color w:val="auto"/>
          <w:sz w:val="20"/>
          <w:szCs w:val="20"/>
        </w:rPr>
        <w:t xml:space="preserve"> wersję papierową przekażesz do </w:t>
      </w:r>
      <w:r w:rsidRPr="00C224ED">
        <w:rPr>
          <w:rFonts w:ascii="Arial" w:hAnsi="Arial" w:cs="Arial"/>
          <w:color w:val="auto"/>
          <w:sz w:val="20"/>
          <w:szCs w:val="20"/>
        </w:rPr>
        <w:t xml:space="preserve">oceny. Sprawdzanie efektów kształcenia przykładowego zadania będzie przeprowadzone na podstawie prezentacji oraz sporządzonego papierowego raportu. </w:t>
      </w:r>
    </w:p>
    <w:p w:rsidR="00C224ED" w:rsidRPr="00C224ED"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C224ED">
        <w:rPr>
          <w:rFonts w:ascii="Arial" w:hAnsi="Arial" w:cs="Arial"/>
          <w:color w:val="auto"/>
          <w:sz w:val="20"/>
          <w:szCs w:val="20"/>
        </w:rPr>
        <w:t xml:space="preserve">W ocenie prezentacji należy uwzględnić następujące kryteria ogólne: zawartość merytoryczną prezentacji, obejmującą następujące elementy zadania; właściwie wykonane elementy zadania; sposób prezentacji (układ, czytelność, czas); sposób wypowiedzi podczas prezentacji. </w:t>
      </w:r>
    </w:p>
    <w:p w:rsidR="00C224ED" w:rsidRPr="00C224ED" w:rsidRDefault="00C224ED" w:rsidP="00130E4E">
      <w:pPr>
        <w:tabs>
          <w:tab w:val="left" w:pos="426"/>
        </w:tabs>
        <w:autoSpaceDE w:val="0"/>
        <w:autoSpaceDN w:val="0"/>
        <w:adjustRightInd w:val="0"/>
        <w:spacing w:line="360" w:lineRule="auto"/>
        <w:ind w:firstLine="851"/>
        <w:jc w:val="both"/>
        <w:rPr>
          <w:rFonts w:ascii="Arial" w:hAnsi="Arial" w:cs="Arial"/>
          <w:color w:val="auto"/>
          <w:sz w:val="20"/>
          <w:szCs w:val="20"/>
        </w:rPr>
      </w:pPr>
      <w:r w:rsidRPr="00C224ED">
        <w:rPr>
          <w:rFonts w:ascii="Arial" w:hAnsi="Arial" w:cs="Arial"/>
          <w:color w:val="auto"/>
          <w:sz w:val="20"/>
          <w:szCs w:val="20"/>
        </w:rPr>
        <w:t xml:space="preserve">W dokumentacji kryteria obejmą: poprawność wykonania elementów zadania, układ raportu wg określonego wzorca, jego estetykę. </w:t>
      </w:r>
    </w:p>
    <w:p w:rsidR="00C224ED" w:rsidRPr="00C224ED"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C224ED">
        <w:rPr>
          <w:rFonts w:ascii="Arial" w:hAnsi="Arial" w:cs="Arial"/>
          <w:color w:val="auto"/>
          <w:sz w:val="20"/>
          <w:szCs w:val="20"/>
        </w:rPr>
        <w:t>Prezentacja, jej struktura oraz sposób wypowiedzi powinny być omówione na forum grupy; natomiast</w:t>
      </w:r>
      <w:r w:rsidR="00ED6EAE">
        <w:rPr>
          <w:rFonts w:ascii="Arial" w:hAnsi="Arial" w:cs="Arial"/>
          <w:color w:val="auto"/>
          <w:sz w:val="20"/>
          <w:szCs w:val="20"/>
        </w:rPr>
        <w:t xml:space="preserve"> z </w:t>
      </w:r>
      <w:r w:rsidRPr="00C224ED">
        <w:rPr>
          <w:rFonts w:ascii="Arial" w:hAnsi="Arial" w:cs="Arial"/>
          <w:color w:val="auto"/>
          <w:sz w:val="20"/>
          <w:szCs w:val="20"/>
        </w:rPr>
        <w:t xml:space="preserve">raportu papierowego proponuję się wystawienie uczniowi oceny. Do uzyskania pozytywnej oceny należy wykonać dwa elementy zadania przez ucznia. </w:t>
      </w:r>
    </w:p>
    <w:p w:rsidR="00C224ED" w:rsidRPr="00C224ED" w:rsidRDefault="00C224ED" w:rsidP="00130E4E">
      <w:pPr>
        <w:tabs>
          <w:tab w:val="left" w:pos="426"/>
        </w:tabs>
        <w:autoSpaceDE w:val="0"/>
        <w:autoSpaceDN w:val="0"/>
        <w:adjustRightInd w:val="0"/>
        <w:spacing w:line="360" w:lineRule="auto"/>
        <w:ind w:firstLineChars="851" w:firstLine="1702"/>
        <w:jc w:val="both"/>
        <w:rPr>
          <w:rFonts w:ascii="Arial" w:hAnsi="Arial" w:cs="Arial"/>
          <w:color w:val="auto"/>
          <w:sz w:val="20"/>
          <w:szCs w:val="20"/>
        </w:rPr>
      </w:pPr>
    </w:p>
    <w:p w:rsidR="00C224ED" w:rsidRPr="00C224ED"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C224ED">
        <w:rPr>
          <w:rFonts w:ascii="Arial" w:hAnsi="Arial" w:cs="Arial"/>
          <w:color w:val="auto"/>
          <w:sz w:val="20"/>
          <w:szCs w:val="20"/>
        </w:rPr>
        <w:t>Ćwiczenie 2:</w:t>
      </w:r>
    </w:p>
    <w:p w:rsidR="00C224ED" w:rsidRPr="00C224ED" w:rsidRDefault="00C224ED" w:rsidP="00130E4E">
      <w:pPr>
        <w:tabs>
          <w:tab w:val="left" w:pos="426"/>
        </w:tabs>
        <w:autoSpaceDE w:val="0"/>
        <w:autoSpaceDN w:val="0"/>
        <w:adjustRightInd w:val="0"/>
        <w:spacing w:line="360" w:lineRule="auto"/>
        <w:ind w:firstLine="851"/>
        <w:jc w:val="both"/>
        <w:rPr>
          <w:rFonts w:ascii="Arial" w:hAnsi="Arial" w:cs="Arial"/>
          <w:color w:val="auto"/>
          <w:sz w:val="20"/>
          <w:szCs w:val="20"/>
        </w:rPr>
      </w:pPr>
      <w:r w:rsidRPr="00C224ED">
        <w:rPr>
          <w:rFonts w:ascii="Arial" w:hAnsi="Arial" w:cs="Arial"/>
          <w:color w:val="auto"/>
          <w:sz w:val="20"/>
          <w:szCs w:val="20"/>
        </w:rPr>
        <w:lastRenderedPageBreak/>
        <w:t xml:space="preserve">W grupie dokonajcie wstępnego zaplanowania wykonania ćwiczenia praktycznego dotyczącego przewężania grubszych rurek szklanych w cieńsze, uzupełniając tabelę. Czas na wykonanie ćwiczenia 10 minut. </w:t>
      </w:r>
    </w:p>
    <w:p w:rsidR="00C224ED" w:rsidRPr="00C224ED" w:rsidRDefault="00C224ED" w:rsidP="00130E4E">
      <w:pPr>
        <w:tabs>
          <w:tab w:val="left" w:pos="426"/>
        </w:tabs>
        <w:autoSpaceDE w:val="0"/>
        <w:autoSpaceDN w:val="0"/>
        <w:adjustRightInd w:val="0"/>
        <w:spacing w:line="360" w:lineRule="auto"/>
        <w:jc w:val="both"/>
        <w:rPr>
          <w:rFonts w:ascii="Arial" w:hAnsi="Arial" w:cs="Arial"/>
          <w:color w:val="auto"/>
          <w:sz w:val="20"/>
          <w:szCs w:val="20"/>
        </w:rPr>
      </w:pPr>
    </w:p>
    <w:p w:rsidR="00C224ED" w:rsidRPr="00C224ED"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C224ED">
        <w:rPr>
          <w:rFonts w:ascii="Arial" w:hAnsi="Arial" w:cs="Arial"/>
          <w:color w:val="auto"/>
          <w:sz w:val="20"/>
          <w:szCs w:val="20"/>
        </w:rPr>
        <w:t>Tabela do ćwiczenia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144"/>
      </w:tblGrid>
      <w:tr w:rsidR="00C224ED" w:rsidRPr="00C224ED" w:rsidTr="00C224ED">
        <w:tc>
          <w:tcPr>
            <w:tcW w:w="4068" w:type="dxa"/>
            <w:shd w:val="clear" w:color="auto" w:fill="auto"/>
          </w:tcPr>
          <w:p w:rsidR="00C224ED" w:rsidRPr="00C224ED" w:rsidRDefault="00C224ED" w:rsidP="00130E4E">
            <w:pPr>
              <w:spacing w:line="360" w:lineRule="auto"/>
              <w:jc w:val="center"/>
              <w:rPr>
                <w:rFonts w:ascii="Arial" w:hAnsi="Arial" w:cs="Arial"/>
                <w:color w:val="auto"/>
                <w:sz w:val="20"/>
                <w:szCs w:val="20"/>
              </w:rPr>
            </w:pPr>
            <w:r w:rsidRPr="00C224ED">
              <w:rPr>
                <w:rFonts w:ascii="Arial" w:hAnsi="Arial" w:cs="Arial"/>
                <w:color w:val="auto"/>
                <w:sz w:val="20"/>
                <w:szCs w:val="20"/>
              </w:rPr>
              <w:t>Czynności wstępne</w:t>
            </w:r>
          </w:p>
        </w:tc>
        <w:tc>
          <w:tcPr>
            <w:tcW w:w="5144" w:type="dxa"/>
            <w:shd w:val="clear" w:color="auto" w:fill="auto"/>
          </w:tcPr>
          <w:p w:rsidR="00C224ED" w:rsidRPr="00C224ED" w:rsidRDefault="00C224ED" w:rsidP="00130E4E">
            <w:pPr>
              <w:spacing w:line="360" w:lineRule="auto"/>
              <w:jc w:val="center"/>
              <w:rPr>
                <w:rFonts w:ascii="Arial" w:hAnsi="Arial" w:cs="Arial"/>
                <w:color w:val="auto"/>
                <w:sz w:val="20"/>
                <w:szCs w:val="20"/>
              </w:rPr>
            </w:pPr>
            <w:r w:rsidRPr="00C224ED">
              <w:rPr>
                <w:rFonts w:ascii="Arial" w:hAnsi="Arial" w:cs="Arial"/>
                <w:color w:val="auto"/>
                <w:sz w:val="20"/>
                <w:szCs w:val="20"/>
              </w:rPr>
              <w:t>Opis</w:t>
            </w:r>
          </w:p>
        </w:tc>
      </w:tr>
      <w:tr w:rsidR="00C224ED" w:rsidRPr="00C224ED" w:rsidTr="00C224ED">
        <w:tc>
          <w:tcPr>
            <w:tcW w:w="4068" w:type="dxa"/>
            <w:shd w:val="clear" w:color="auto" w:fill="auto"/>
          </w:tcPr>
          <w:p w:rsidR="00C224ED" w:rsidRPr="00C224ED" w:rsidRDefault="00C224ED" w:rsidP="00130E4E">
            <w:pPr>
              <w:spacing w:line="360" w:lineRule="auto"/>
              <w:jc w:val="both"/>
              <w:rPr>
                <w:rFonts w:ascii="Arial" w:hAnsi="Arial" w:cs="Arial"/>
                <w:color w:val="auto"/>
                <w:sz w:val="20"/>
                <w:szCs w:val="20"/>
              </w:rPr>
            </w:pPr>
            <w:r w:rsidRPr="00C224ED">
              <w:rPr>
                <w:rFonts w:ascii="Arial" w:hAnsi="Arial" w:cs="Arial"/>
                <w:color w:val="auto"/>
                <w:sz w:val="20"/>
                <w:szCs w:val="20"/>
              </w:rPr>
              <w:t>Określ cel ćwiczenia praktycznego</w:t>
            </w:r>
          </w:p>
        </w:tc>
        <w:tc>
          <w:tcPr>
            <w:tcW w:w="5144" w:type="dxa"/>
            <w:shd w:val="clear" w:color="auto" w:fill="auto"/>
          </w:tcPr>
          <w:p w:rsidR="00C224ED" w:rsidRPr="00C224ED" w:rsidRDefault="00C224ED" w:rsidP="00130E4E">
            <w:pPr>
              <w:spacing w:line="360" w:lineRule="auto"/>
              <w:jc w:val="both"/>
              <w:rPr>
                <w:rFonts w:ascii="Arial" w:hAnsi="Arial" w:cs="Arial"/>
                <w:color w:val="auto"/>
                <w:sz w:val="20"/>
                <w:szCs w:val="20"/>
              </w:rPr>
            </w:pPr>
          </w:p>
        </w:tc>
      </w:tr>
      <w:tr w:rsidR="00C224ED" w:rsidRPr="00C224ED" w:rsidTr="00C224ED">
        <w:tc>
          <w:tcPr>
            <w:tcW w:w="4068" w:type="dxa"/>
            <w:shd w:val="clear" w:color="auto" w:fill="auto"/>
          </w:tcPr>
          <w:p w:rsidR="00C224ED" w:rsidRPr="00C224ED" w:rsidRDefault="00C224ED" w:rsidP="00130E4E">
            <w:pPr>
              <w:spacing w:line="360" w:lineRule="auto"/>
              <w:jc w:val="both"/>
              <w:rPr>
                <w:rFonts w:ascii="Arial" w:hAnsi="Arial" w:cs="Arial"/>
                <w:color w:val="auto"/>
                <w:sz w:val="20"/>
                <w:szCs w:val="20"/>
              </w:rPr>
            </w:pPr>
            <w:r w:rsidRPr="00C224ED">
              <w:rPr>
                <w:rFonts w:ascii="Arial" w:hAnsi="Arial" w:cs="Arial"/>
                <w:color w:val="auto"/>
                <w:sz w:val="20"/>
                <w:szCs w:val="20"/>
              </w:rPr>
              <w:t>Dobierz materiały i sprzęt do ćwiczenia</w:t>
            </w:r>
          </w:p>
        </w:tc>
        <w:tc>
          <w:tcPr>
            <w:tcW w:w="5144" w:type="dxa"/>
            <w:shd w:val="clear" w:color="auto" w:fill="auto"/>
          </w:tcPr>
          <w:p w:rsidR="00C224ED" w:rsidRPr="00C224ED" w:rsidRDefault="00C224ED" w:rsidP="00130E4E">
            <w:pPr>
              <w:spacing w:line="360" w:lineRule="auto"/>
              <w:jc w:val="both"/>
              <w:rPr>
                <w:rFonts w:ascii="Arial" w:hAnsi="Arial" w:cs="Arial"/>
                <w:color w:val="auto"/>
                <w:sz w:val="20"/>
                <w:szCs w:val="20"/>
              </w:rPr>
            </w:pPr>
          </w:p>
        </w:tc>
      </w:tr>
      <w:tr w:rsidR="00C224ED" w:rsidRPr="00C224ED" w:rsidTr="00C224ED">
        <w:tc>
          <w:tcPr>
            <w:tcW w:w="4068" w:type="dxa"/>
            <w:shd w:val="clear" w:color="auto" w:fill="auto"/>
          </w:tcPr>
          <w:p w:rsidR="00C224ED" w:rsidRPr="00C224ED" w:rsidRDefault="00C224ED" w:rsidP="00130E4E">
            <w:pPr>
              <w:spacing w:line="360" w:lineRule="auto"/>
              <w:jc w:val="both"/>
              <w:rPr>
                <w:rFonts w:ascii="Arial" w:hAnsi="Arial" w:cs="Arial"/>
                <w:color w:val="auto"/>
                <w:sz w:val="20"/>
                <w:szCs w:val="20"/>
              </w:rPr>
            </w:pPr>
            <w:r w:rsidRPr="00C224ED">
              <w:rPr>
                <w:rFonts w:ascii="Arial" w:hAnsi="Arial" w:cs="Arial"/>
                <w:color w:val="auto"/>
                <w:sz w:val="20"/>
                <w:szCs w:val="20"/>
              </w:rPr>
              <w:t>Dobierz środki ochrony osobistej</w:t>
            </w:r>
          </w:p>
        </w:tc>
        <w:tc>
          <w:tcPr>
            <w:tcW w:w="5144" w:type="dxa"/>
            <w:shd w:val="clear" w:color="auto" w:fill="auto"/>
          </w:tcPr>
          <w:p w:rsidR="00C224ED" w:rsidRPr="00C224ED" w:rsidRDefault="00C224ED" w:rsidP="00130E4E">
            <w:pPr>
              <w:spacing w:line="360" w:lineRule="auto"/>
              <w:jc w:val="both"/>
              <w:rPr>
                <w:rFonts w:ascii="Arial" w:hAnsi="Arial" w:cs="Arial"/>
                <w:color w:val="auto"/>
                <w:sz w:val="20"/>
                <w:szCs w:val="20"/>
              </w:rPr>
            </w:pPr>
          </w:p>
        </w:tc>
      </w:tr>
    </w:tbl>
    <w:p w:rsidR="00C224ED" w:rsidRPr="00C224ED" w:rsidRDefault="00C224ED" w:rsidP="00130E4E">
      <w:pPr>
        <w:tabs>
          <w:tab w:val="left" w:pos="426"/>
        </w:tabs>
        <w:autoSpaceDE w:val="0"/>
        <w:autoSpaceDN w:val="0"/>
        <w:adjustRightInd w:val="0"/>
        <w:spacing w:line="360" w:lineRule="auto"/>
        <w:jc w:val="both"/>
        <w:rPr>
          <w:rFonts w:ascii="Arial" w:hAnsi="Arial" w:cs="Arial"/>
          <w:color w:val="auto"/>
          <w:sz w:val="20"/>
          <w:szCs w:val="20"/>
        </w:rPr>
      </w:pPr>
    </w:p>
    <w:p w:rsidR="00C224ED" w:rsidRPr="00C224ED"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C224ED">
        <w:rPr>
          <w:rFonts w:ascii="Arial" w:hAnsi="Arial" w:cs="Arial"/>
          <w:color w:val="auto"/>
          <w:sz w:val="20"/>
          <w:szCs w:val="20"/>
        </w:rPr>
        <w:t xml:space="preserve">Sprawdzanie efektów kształcenia przykładowego zadania będzie przeprowadzone na podstawie uzupełnienia tabeli – podawania przez zespoły klasowe poprawnie uzupełnionych wierszy tabeli, a następnie wyświetlenie przez nauczyciela w całości poprawności </w:t>
      </w:r>
      <w:r w:rsidR="00224F39">
        <w:rPr>
          <w:rFonts w:ascii="Arial" w:hAnsi="Arial" w:cs="Arial"/>
          <w:color w:val="auto"/>
          <w:sz w:val="20"/>
          <w:szCs w:val="20"/>
        </w:rPr>
        <w:t>ćwiczenia wraz</w:t>
      </w:r>
      <w:r w:rsidR="00ED6EAE">
        <w:rPr>
          <w:rFonts w:ascii="Arial" w:hAnsi="Arial" w:cs="Arial"/>
          <w:color w:val="auto"/>
          <w:sz w:val="20"/>
          <w:szCs w:val="20"/>
        </w:rPr>
        <w:t xml:space="preserve"> z </w:t>
      </w:r>
      <w:r w:rsidR="00224F39">
        <w:rPr>
          <w:rFonts w:ascii="Arial" w:hAnsi="Arial" w:cs="Arial"/>
          <w:color w:val="auto"/>
          <w:sz w:val="20"/>
          <w:szCs w:val="20"/>
        </w:rPr>
        <w:t>omówieniem. Na </w:t>
      </w:r>
      <w:r w:rsidRPr="00C224ED">
        <w:rPr>
          <w:rFonts w:ascii="Arial" w:hAnsi="Arial" w:cs="Arial"/>
          <w:color w:val="auto"/>
          <w:sz w:val="20"/>
          <w:szCs w:val="20"/>
        </w:rPr>
        <w:t xml:space="preserve">koniec uczniowie wymienią się pracami oraz zapiszą, co kolega wykonał w zadaniu poprawnie, a jakich elementów brakowało w pracy ćwiczeniowej. </w:t>
      </w:r>
    </w:p>
    <w:p w:rsidR="00C224ED" w:rsidRPr="00C224ED" w:rsidRDefault="00C224ED" w:rsidP="00130E4E">
      <w:pPr>
        <w:tabs>
          <w:tab w:val="left" w:pos="426"/>
        </w:tabs>
        <w:autoSpaceDE w:val="0"/>
        <w:autoSpaceDN w:val="0"/>
        <w:adjustRightInd w:val="0"/>
        <w:spacing w:line="360" w:lineRule="auto"/>
        <w:ind w:firstLineChars="851" w:firstLine="1702"/>
        <w:jc w:val="both"/>
        <w:rPr>
          <w:rFonts w:ascii="Arial" w:hAnsi="Arial" w:cs="Arial"/>
          <w:color w:val="auto"/>
          <w:sz w:val="20"/>
          <w:szCs w:val="20"/>
        </w:rPr>
      </w:pPr>
    </w:p>
    <w:p w:rsidR="00C224ED" w:rsidRPr="00C224ED" w:rsidRDefault="00C224ED" w:rsidP="00130E4E">
      <w:pPr>
        <w:spacing w:line="360" w:lineRule="auto"/>
        <w:jc w:val="both"/>
        <w:rPr>
          <w:rFonts w:ascii="Arial" w:hAnsi="Arial" w:cs="Arial"/>
          <w:b/>
          <w:bCs/>
          <w:color w:val="auto"/>
          <w:sz w:val="20"/>
          <w:szCs w:val="20"/>
        </w:rPr>
      </w:pPr>
      <w:r w:rsidRPr="00C224ED">
        <w:rPr>
          <w:rFonts w:ascii="Arial" w:hAnsi="Arial" w:cs="Arial"/>
          <w:b/>
          <w:bCs/>
          <w:color w:val="auto"/>
          <w:sz w:val="20"/>
          <w:szCs w:val="20"/>
        </w:rPr>
        <w:t>PROPONOWANE METODY SPRAWDZANIA OSIĄGNIĘĆ EDUKACYJNYCH UCZNIA/SŁUCHACZA</w:t>
      </w:r>
    </w:p>
    <w:p w:rsidR="00C224ED" w:rsidRPr="00C224ED" w:rsidRDefault="00C224ED" w:rsidP="00130E4E">
      <w:pPr>
        <w:autoSpaceDE w:val="0"/>
        <w:autoSpaceDN w:val="0"/>
        <w:adjustRightInd w:val="0"/>
        <w:spacing w:line="360" w:lineRule="auto"/>
        <w:ind w:firstLineChars="851" w:firstLine="1702"/>
        <w:jc w:val="both"/>
        <w:rPr>
          <w:rFonts w:ascii="Arial" w:hAnsi="Arial" w:cs="Arial"/>
          <w:color w:val="auto"/>
          <w:sz w:val="20"/>
          <w:szCs w:val="20"/>
        </w:rPr>
      </w:pPr>
    </w:p>
    <w:p w:rsidR="00C224ED" w:rsidRPr="00C224ED" w:rsidRDefault="00C224ED" w:rsidP="00130E4E">
      <w:pPr>
        <w:spacing w:line="360" w:lineRule="auto"/>
        <w:ind w:firstLineChars="425" w:firstLine="850"/>
        <w:jc w:val="both"/>
        <w:rPr>
          <w:rFonts w:ascii="Arial" w:hAnsi="Arial" w:cs="Arial"/>
          <w:color w:val="auto"/>
          <w:sz w:val="20"/>
          <w:szCs w:val="20"/>
        </w:rPr>
      </w:pPr>
      <w:r w:rsidRPr="00C224ED">
        <w:rPr>
          <w:rFonts w:ascii="Arial" w:hAnsi="Arial" w:cs="Arial"/>
          <w:color w:val="auto"/>
          <w:sz w:val="20"/>
          <w:szCs w:val="20"/>
        </w:rPr>
        <w:t>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w:t>
      </w:r>
      <w:r w:rsidR="00307632">
        <w:rPr>
          <w:rFonts w:ascii="Arial" w:hAnsi="Arial" w:cs="Arial"/>
          <w:color w:val="auto"/>
          <w:sz w:val="20"/>
          <w:szCs w:val="20"/>
        </w:rPr>
        <w:t>e obowiązujących zasadach, np.:</w:t>
      </w:r>
    </w:p>
    <w:p w:rsidR="00C224ED" w:rsidRPr="00C224ED" w:rsidRDefault="00C224ED" w:rsidP="00130E4E">
      <w:pPr>
        <w:tabs>
          <w:tab w:val="left" w:pos="1134"/>
        </w:tabs>
        <w:spacing w:line="360" w:lineRule="auto"/>
        <w:ind w:left="709"/>
        <w:jc w:val="both"/>
        <w:rPr>
          <w:rFonts w:ascii="Arial" w:hAnsi="Arial" w:cs="Arial"/>
          <w:color w:val="auto"/>
          <w:sz w:val="20"/>
          <w:szCs w:val="20"/>
        </w:rPr>
      </w:pPr>
      <w:r w:rsidRPr="00C224ED">
        <w:rPr>
          <w:rFonts w:ascii="Arial" w:hAnsi="Arial" w:cs="Arial"/>
          <w:color w:val="auto"/>
          <w:sz w:val="20"/>
          <w:szCs w:val="20"/>
        </w:rPr>
        <w:t xml:space="preserve">- szczegółowo określone są wymagania na konkretne oceny, </w:t>
      </w:r>
    </w:p>
    <w:p w:rsidR="00C224ED" w:rsidRPr="00C224ED" w:rsidRDefault="00C224ED" w:rsidP="00130E4E">
      <w:pPr>
        <w:tabs>
          <w:tab w:val="left" w:pos="1134"/>
        </w:tabs>
        <w:spacing w:line="360" w:lineRule="auto"/>
        <w:ind w:left="709"/>
        <w:jc w:val="both"/>
        <w:rPr>
          <w:rFonts w:ascii="Arial" w:hAnsi="Arial" w:cs="Arial"/>
          <w:color w:val="auto"/>
          <w:sz w:val="20"/>
          <w:szCs w:val="20"/>
        </w:rPr>
      </w:pPr>
      <w:r w:rsidRPr="00C224ED">
        <w:rPr>
          <w:rFonts w:ascii="Arial" w:hAnsi="Arial" w:cs="Arial"/>
          <w:color w:val="auto"/>
          <w:sz w:val="20"/>
          <w:szCs w:val="20"/>
        </w:rPr>
        <w:t xml:space="preserve">- wymienione są wszystkie formy kontroli stopnia opanowania materiału oraz postępów w nauce (klasówka, kartkówka, odpowiedź ustna itd.), </w:t>
      </w:r>
    </w:p>
    <w:p w:rsidR="00C224ED" w:rsidRPr="00C224ED" w:rsidRDefault="00C224ED" w:rsidP="00130E4E">
      <w:pPr>
        <w:tabs>
          <w:tab w:val="left" w:pos="567"/>
          <w:tab w:val="left" w:pos="1134"/>
        </w:tabs>
        <w:spacing w:line="360" w:lineRule="auto"/>
        <w:ind w:left="709"/>
        <w:jc w:val="both"/>
        <w:rPr>
          <w:rFonts w:ascii="Arial" w:hAnsi="Arial" w:cs="Arial"/>
          <w:color w:val="auto"/>
          <w:sz w:val="20"/>
          <w:szCs w:val="20"/>
        </w:rPr>
      </w:pPr>
      <w:r w:rsidRPr="00C224ED">
        <w:rPr>
          <w:rFonts w:ascii="Arial" w:hAnsi="Arial" w:cs="Arial"/>
          <w:color w:val="auto"/>
          <w:sz w:val="20"/>
          <w:szCs w:val="20"/>
        </w:rPr>
        <w:t>- formy kontroli są bardzo dokładnie zdefiniowane, a dopuszczalność ich użycia jest także wyraźnie wskazana (praca klasowa – forma kontroli kończąca działy programu, poprzedzona lekcją powtórzeniową, zapowiadana</w:t>
      </w:r>
      <w:r w:rsidR="00ED6EAE">
        <w:rPr>
          <w:rFonts w:ascii="Arial" w:hAnsi="Arial" w:cs="Arial"/>
          <w:color w:val="auto"/>
          <w:sz w:val="20"/>
          <w:szCs w:val="20"/>
        </w:rPr>
        <w:t xml:space="preserve"> z </w:t>
      </w:r>
      <w:r w:rsidRPr="00C224ED">
        <w:rPr>
          <w:rFonts w:ascii="Arial" w:hAnsi="Arial" w:cs="Arial"/>
          <w:color w:val="auto"/>
          <w:sz w:val="20"/>
          <w:szCs w:val="20"/>
        </w:rPr>
        <w:t xml:space="preserve">wyprzedzeniem przez nauczyciela), </w:t>
      </w:r>
    </w:p>
    <w:p w:rsidR="00C224ED" w:rsidRPr="00C224ED" w:rsidRDefault="00C224ED" w:rsidP="00130E4E">
      <w:pPr>
        <w:tabs>
          <w:tab w:val="left" w:pos="1134"/>
        </w:tabs>
        <w:spacing w:line="360" w:lineRule="auto"/>
        <w:ind w:left="709"/>
        <w:jc w:val="both"/>
        <w:rPr>
          <w:rFonts w:ascii="Arial" w:hAnsi="Arial" w:cs="Arial"/>
          <w:color w:val="auto"/>
          <w:sz w:val="20"/>
          <w:szCs w:val="20"/>
        </w:rPr>
      </w:pPr>
      <w:r w:rsidRPr="00C224ED">
        <w:rPr>
          <w:rFonts w:ascii="Arial" w:hAnsi="Arial" w:cs="Arial"/>
          <w:color w:val="auto"/>
          <w:sz w:val="20"/>
          <w:szCs w:val="20"/>
        </w:rPr>
        <w:t xml:space="preserve">- określone są terminy i sposoby poprawiania ocen, </w:t>
      </w:r>
    </w:p>
    <w:p w:rsidR="00C224ED" w:rsidRPr="00C224ED" w:rsidRDefault="00C224ED" w:rsidP="00130E4E">
      <w:pPr>
        <w:tabs>
          <w:tab w:val="left" w:pos="1134"/>
        </w:tabs>
        <w:spacing w:line="360" w:lineRule="auto"/>
        <w:ind w:left="709"/>
        <w:jc w:val="both"/>
        <w:rPr>
          <w:rFonts w:ascii="Arial" w:hAnsi="Arial" w:cs="Arial"/>
          <w:color w:val="auto"/>
          <w:sz w:val="20"/>
          <w:szCs w:val="20"/>
        </w:rPr>
      </w:pPr>
      <w:r w:rsidRPr="00C224ED">
        <w:rPr>
          <w:rFonts w:ascii="Arial" w:hAnsi="Arial" w:cs="Arial"/>
          <w:color w:val="auto"/>
          <w:sz w:val="20"/>
          <w:szCs w:val="20"/>
        </w:rPr>
        <w:t xml:space="preserve">- rozkład materiału, kryteria ocen i tym podobne opracowania wywieszone są na klasowej tablicy, </w:t>
      </w:r>
    </w:p>
    <w:p w:rsidR="00C224ED" w:rsidRPr="00C224ED" w:rsidRDefault="00C224ED" w:rsidP="00130E4E">
      <w:pPr>
        <w:tabs>
          <w:tab w:val="left" w:pos="1134"/>
        </w:tabs>
        <w:spacing w:line="360" w:lineRule="auto"/>
        <w:ind w:left="709"/>
        <w:jc w:val="both"/>
        <w:rPr>
          <w:rFonts w:ascii="Arial" w:hAnsi="Arial" w:cs="Arial"/>
          <w:color w:val="auto"/>
          <w:sz w:val="20"/>
          <w:szCs w:val="20"/>
        </w:rPr>
      </w:pPr>
      <w:r w:rsidRPr="00C224ED">
        <w:rPr>
          <w:rFonts w:ascii="Arial" w:hAnsi="Arial" w:cs="Arial"/>
          <w:color w:val="auto"/>
          <w:sz w:val="20"/>
          <w:szCs w:val="20"/>
        </w:rPr>
        <w:lastRenderedPageBreak/>
        <w:t>- wszyscy, bez wyjątku, przestrzegają tych zasad na równych prawach, itd.</w:t>
      </w:r>
      <w:r w:rsidR="00220D96">
        <w:rPr>
          <w:rFonts w:ascii="Arial" w:hAnsi="Arial" w:cs="Arial"/>
          <w:color w:val="auto"/>
          <w:sz w:val="20"/>
          <w:szCs w:val="20"/>
        </w:rPr>
        <w:t xml:space="preserve"> </w:t>
      </w:r>
    </w:p>
    <w:p w:rsidR="00C224ED" w:rsidRPr="00C224ED" w:rsidRDefault="00C224ED" w:rsidP="00130E4E">
      <w:pPr>
        <w:spacing w:line="360" w:lineRule="auto"/>
        <w:ind w:firstLineChars="425" w:firstLine="850"/>
        <w:jc w:val="both"/>
        <w:rPr>
          <w:rFonts w:ascii="Arial" w:hAnsi="Arial" w:cs="Arial"/>
          <w:color w:val="auto"/>
          <w:sz w:val="20"/>
          <w:szCs w:val="20"/>
        </w:rPr>
      </w:pPr>
    </w:p>
    <w:p w:rsidR="00C224ED" w:rsidRPr="00C224ED" w:rsidRDefault="00C224ED" w:rsidP="00130E4E">
      <w:pPr>
        <w:spacing w:line="360" w:lineRule="auto"/>
        <w:ind w:firstLineChars="425" w:firstLine="850"/>
        <w:jc w:val="both"/>
        <w:rPr>
          <w:rFonts w:ascii="Arial" w:hAnsi="Arial" w:cs="Arial"/>
          <w:color w:val="auto"/>
          <w:sz w:val="20"/>
          <w:szCs w:val="20"/>
        </w:rPr>
      </w:pPr>
      <w:r w:rsidRPr="00C224ED">
        <w:rPr>
          <w:rFonts w:ascii="Arial" w:hAnsi="Arial" w:cs="Arial"/>
          <w:color w:val="auto"/>
          <w:sz w:val="20"/>
          <w:szCs w:val="20"/>
        </w:rPr>
        <w:t>Program nauczania</w:t>
      </w:r>
      <w:r w:rsidR="00ED6EAE">
        <w:rPr>
          <w:rFonts w:ascii="Arial" w:hAnsi="Arial" w:cs="Arial"/>
          <w:color w:val="auto"/>
          <w:sz w:val="20"/>
          <w:szCs w:val="20"/>
        </w:rPr>
        <w:t xml:space="preserve"> z </w:t>
      </w:r>
      <w:r w:rsidRPr="00C224ED">
        <w:rPr>
          <w:rFonts w:ascii="Arial" w:hAnsi="Arial" w:cs="Arial"/>
          <w:color w:val="auto"/>
          <w:sz w:val="20"/>
          <w:szCs w:val="20"/>
        </w:rPr>
        <w:t>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C224ED" w:rsidRPr="00C224ED" w:rsidRDefault="00C224ED" w:rsidP="00130E4E">
      <w:pPr>
        <w:spacing w:line="360" w:lineRule="auto"/>
        <w:ind w:firstLine="851"/>
        <w:jc w:val="both"/>
        <w:rPr>
          <w:rFonts w:ascii="Arial" w:hAnsi="Arial" w:cs="Arial"/>
          <w:color w:val="auto"/>
          <w:sz w:val="20"/>
          <w:szCs w:val="20"/>
        </w:rPr>
      </w:pPr>
      <w:r w:rsidRPr="00C224ED">
        <w:rPr>
          <w:rFonts w:ascii="Arial" w:hAnsi="Arial" w:cs="Arial"/>
          <w:color w:val="auto"/>
          <w:sz w:val="20"/>
          <w:szCs w:val="20"/>
        </w:rPr>
        <w:t>Bardzo wartościowym narzędziem kontroli osiągnięć szkolnych ucznia są testy, szczególnie opracowane indy</w:t>
      </w:r>
      <w:r w:rsidR="00ED6EAE">
        <w:rPr>
          <w:rFonts w:ascii="Arial" w:hAnsi="Arial" w:cs="Arial"/>
          <w:color w:val="auto"/>
          <w:sz w:val="20"/>
          <w:szCs w:val="20"/>
        </w:rPr>
        <w:t>widualnie przez nauczycieli. Do </w:t>
      </w:r>
      <w:r w:rsidRPr="00C224ED">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C224ED" w:rsidRPr="00C224ED" w:rsidRDefault="00C224ED" w:rsidP="00130E4E">
      <w:pPr>
        <w:spacing w:line="360" w:lineRule="auto"/>
        <w:ind w:firstLine="851"/>
        <w:jc w:val="both"/>
        <w:rPr>
          <w:rFonts w:ascii="Arial" w:hAnsi="Arial" w:cs="Arial"/>
          <w:color w:val="auto"/>
          <w:sz w:val="20"/>
          <w:szCs w:val="20"/>
        </w:rPr>
      </w:pPr>
      <w:r w:rsidRPr="00C224ED">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C224ED" w:rsidRPr="00C224ED" w:rsidRDefault="00C224ED" w:rsidP="00130E4E">
      <w:pPr>
        <w:spacing w:line="360" w:lineRule="auto"/>
        <w:ind w:firstLine="851"/>
        <w:jc w:val="both"/>
        <w:rPr>
          <w:rFonts w:ascii="Arial" w:hAnsi="Arial" w:cs="Arial"/>
          <w:color w:val="auto"/>
          <w:sz w:val="20"/>
          <w:szCs w:val="20"/>
        </w:rPr>
      </w:pPr>
      <w:r w:rsidRPr="00C224ED">
        <w:rPr>
          <w:rFonts w:ascii="Arial" w:hAnsi="Arial" w:cs="Arial"/>
          <w:color w:val="auto"/>
          <w:sz w:val="20"/>
          <w:szCs w:val="20"/>
        </w:rPr>
        <w:t>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w:t>
      </w:r>
      <w:r w:rsidR="00220D96">
        <w:rPr>
          <w:rFonts w:ascii="Arial" w:hAnsi="Arial" w:cs="Arial"/>
          <w:color w:val="auto"/>
          <w:sz w:val="20"/>
          <w:szCs w:val="20"/>
        </w:rPr>
        <w:t xml:space="preserve"> </w:t>
      </w:r>
      <w:r w:rsidRPr="00C224ED">
        <w:rPr>
          <w:rFonts w:ascii="Arial" w:hAnsi="Arial" w:cs="Arial"/>
          <w:color w:val="auto"/>
          <w:sz w:val="20"/>
          <w:szCs w:val="20"/>
        </w:rPr>
        <w:t xml:space="preserve">własnych, przedmiotowych zasad oceniania. </w:t>
      </w:r>
    </w:p>
    <w:p w:rsidR="00C224ED" w:rsidRPr="00C224ED" w:rsidRDefault="00C224ED" w:rsidP="00130E4E">
      <w:pPr>
        <w:spacing w:line="360" w:lineRule="auto"/>
        <w:ind w:firstLineChars="851" w:firstLine="1709"/>
        <w:jc w:val="both"/>
        <w:rPr>
          <w:rFonts w:ascii="Arial" w:hAnsi="Arial" w:cs="Arial"/>
          <w:b/>
          <w:bCs/>
          <w:color w:val="auto"/>
          <w:sz w:val="20"/>
          <w:szCs w:val="20"/>
        </w:rPr>
      </w:pPr>
    </w:p>
    <w:p w:rsidR="00C224ED" w:rsidRPr="00C224ED" w:rsidRDefault="00C224ED" w:rsidP="00130E4E">
      <w:pPr>
        <w:spacing w:line="360" w:lineRule="auto"/>
        <w:jc w:val="both"/>
        <w:rPr>
          <w:rFonts w:ascii="Arial" w:hAnsi="Arial" w:cs="Arial"/>
          <w:b/>
          <w:bCs/>
          <w:color w:val="auto"/>
          <w:sz w:val="20"/>
          <w:szCs w:val="20"/>
        </w:rPr>
      </w:pPr>
      <w:r w:rsidRPr="00C224ED">
        <w:rPr>
          <w:rFonts w:ascii="Arial" w:hAnsi="Arial" w:cs="Arial"/>
          <w:b/>
          <w:bCs/>
          <w:color w:val="auto"/>
          <w:sz w:val="20"/>
          <w:szCs w:val="20"/>
        </w:rPr>
        <w:t>EWALUACJA PRZEDMIOTU</w:t>
      </w:r>
    </w:p>
    <w:p w:rsidR="00C224ED" w:rsidRPr="00C224ED" w:rsidRDefault="00C224ED" w:rsidP="00130E4E">
      <w:pPr>
        <w:spacing w:line="360" w:lineRule="auto"/>
        <w:jc w:val="both"/>
        <w:rPr>
          <w:rFonts w:ascii="Arial" w:hAnsi="Arial" w:cs="Arial"/>
          <w:b/>
          <w:bCs/>
          <w:color w:val="auto"/>
          <w:sz w:val="20"/>
          <w:szCs w:val="20"/>
        </w:rPr>
      </w:pPr>
    </w:p>
    <w:p w:rsidR="00C224ED" w:rsidRPr="00C224ED" w:rsidRDefault="00C224ED" w:rsidP="00130E4E">
      <w:pPr>
        <w:spacing w:line="360" w:lineRule="auto"/>
        <w:ind w:firstLineChars="425" w:firstLine="850"/>
        <w:jc w:val="both"/>
        <w:rPr>
          <w:rFonts w:ascii="Arial" w:hAnsi="Arial" w:cs="Arial"/>
          <w:color w:val="auto"/>
          <w:sz w:val="20"/>
          <w:szCs w:val="20"/>
        </w:rPr>
      </w:pPr>
      <w:r w:rsidRPr="00C224ED">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 Proponowane techniki ewaluacji, m.in.: metaplan, analiza dokumentacji, analiza wytworów uczniów, analiza wyników obserwacji, wywiady z uczestnikami zajęć</w:t>
      </w:r>
      <w:r w:rsidRPr="00C224ED">
        <w:rPr>
          <w:rFonts w:ascii="Tahoma" w:hAnsi="Tahoma" w:cs="Tahoma"/>
          <w:color w:val="auto"/>
          <w:sz w:val="20"/>
          <w:szCs w:val="20"/>
        </w:rPr>
        <w:t xml:space="preserve">, analizy wyników egzaminów zewnętrznych i wewnętrznych. </w:t>
      </w:r>
    </w:p>
    <w:p w:rsidR="00C224ED" w:rsidRPr="00C224ED" w:rsidRDefault="00C224ED" w:rsidP="00130E4E">
      <w:pPr>
        <w:spacing w:line="360" w:lineRule="auto"/>
        <w:ind w:firstLineChars="851" w:firstLine="1880"/>
        <w:jc w:val="both"/>
        <w:rPr>
          <w:rFonts w:ascii="Arial" w:hAnsi="Arial" w:cs="Arial"/>
          <w:b/>
          <w:color w:val="auto"/>
          <w:sz w:val="22"/>
          <w:szCs w:val="20"/>
        </w:rPr>
      </w:pPr>
    </w:p>
    <w:p w:rsidR="00C224ED" w:rsidRPr="00C224ED" w:rsidRDefault="00C224ED" w:rsidP="00130E4E">
      <w:pPr>
        <w:spacing w:line="360" w:lineRule="auto"/>
        <w:jc w:val="both"/>
        <w:rPr>
          <w:rFonts w:ascii="Arial" w:hAnsi="Arial" w:cs="Arial"/>
          <w:b/>
          <w:color w:val="auto"/>
          <w:sz w:val="22"/>
          <w:szCs w:val="20"/>
        </w:rPr>
      </w:pPr>
      <w:r w:rsidRPr="00C224ED">
        <w:rPr>
          <w:rFonts w:ascii="Arial" w:hAnsi="Arial" w:cs="Arial"/>
          <w:b/>
          <w:color w:val="auto"/>
          <w:sz w:val="22"/>
          <w:szCs w:val="20"/>
        </w:rPr>
        <w:lastRenderedPageBreak/>
        <w:t>ZALECANA LITERATURA DO PRZEDMIOTU</w:t>
      </w:r>
    </w:p>
    <w:p w:rsidR="00C224ED" w:rsidRPr="00C224ED" w:rsidRDefault="00C224ED" w:rsidP="00130E4E">
      <w:pPr>
        <w:spacing w:line="360" w:lineRule="auto"/>
        <w:jc w:val="both"/>
        <w:rPr>
          <w:rFonts w:ascii="Arial" w:hAnsi="Arial" w:cs="Arial"/>
          <w:color w:val="auto"/>
          <w:sz w:val="20"/>
          <w:szCs w:val="20"/>
        </w:rPr>
      </w:pPr>
    </w:p>
    <w:p w:rsidR="00C224ED" w:rsidRPr="00C224ED" w:rsidRDefault="00C224ED" w:rsidP="00130E4E">
      <w:pPr>
        <w:spacing w:line="360" w:lineRule="auto"/>
        <w:jc w:val="both"/>
        <w:rPr>
          <w:rFonts w:ascii="Arial" w:hAnsi="Arial" w:cs="Arial"/>
          <w:color w:val="auto"/>
          <w:sz w:val="20"/>
          <w:szCs w:val="20"/>
        </w:rPr>
      </w:pPr>
      <w:r w:rsidRPr="00C224ED">
        <w:rPr>
          <w:rFonts w:ascii="Arial" w:hAnsi="Arial" w:cs="Arial"/>
          <w:color w:val="auto"/>
          <w:sz w:val="20"/>
          <w:szCs w:val="20"/>
        </w:rPr>
        <w:t>Proponowane podręczniki:</w:t>
      </w:r>
    </w:p>
    <w:p w:rsidR="00C224ED" w:rsidRPr="00C224ED" w:rsidRDefault="00C224ED" w:rsidP="00130E4E">
      <w:pPr>
        <w:numPr>
          <w:ilvl w:val="0"/>
          <w:numId w:val="23"/>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 xml:space="preserve">Ciecińska M., Dorosz D., Greiner-Wrona E., Gruszka B., Kucharski J., Lisiecki M., Łączka M., Procyk B., Siwulski S., Środa M., Wacławska I., Wasylak J.: Technologia szkła, właściwości fizykochemiczne. Polskie Towarzystwo Ceramiczne, Kraków 2002. </w:t>
      </w:r>
    </w:p>
    <w:p w:rsidR="00C224ED" w:rsidRPr="00C224ED" w:rsidRDefault="00C224ED" w:rsidP="00130E4E">
      <w:pPr>
        <w:numPr>
          <w:ilvl w:val="0"/>
          <w:numId w:val="23"/>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Nowotny W.: Podstawy technologii szkła, część 1–3. Państwowe Wydawnictwa Szkolnictwa Zawodowego, Warszawa 1961.</w:t>
      </w:r>
    </w:p>
    <w:p w:rsidR="00C224ED" w:rsidRPr="00C224ED" w:rsidRDefault="00C224ED" w:rsidP="00130E4E">
      <w:pPr>
        <w:numPr>
          <w:ilvl w:val="0"/>
          <w:numId w:val="23"/>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 xml:space="preserve">Płoński I. (red.): Technologia szkła. Wydawnictwo Arkady, Warszawa 1962. </w:t>
      </w:r>
    </w:p>
    <w:p w:rsidR="00C224ED" w:rsidRPr="00C224ED" w:rsidRDefault="00C224ED" w:rsidP="00130E4E">
      <w:pPr>
        <w:numPr>
          <w:ilvl w:val="0"/>
          <w:numId w:val="23"/>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Wójcicki J.: Technologia szkła, część 1 i 2. Wydawnictwo Arkady, Warszawa 1987.</w:t>
      </w:r>
    </w:p>
    <w:p w:rsidR="00C224ED" w:rsidRPr="00C224ED" w:rsidRDefault="00C224ED" w:rsidP="00130E4E">
      <w:pPr>
        <w:numPr>
          <w:ilvl w:val="0"/>
          <w:numId w:val="23"/>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Ziemba B. (red.): Technologia szkła. Wydawnictwo Arkady, Warszawa 1987.</w:t>
      </w:r>
    </w:p>
    <w:p w:rsidR="00C224ED" w:rsidRPr="00C224ED" w:rsidRDefault="00C224ED" w:rsidP="00130E4E">
      <w:pPr>
        <w:numPr>
          <w:ilvl w:val="0"/>
          <w:numId w:val="23"/>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Nowotny W.: Szkła barwne . Wydawnictwo Arkady Warszawa ,1969.</w:t>
      </w:r>
    </w:p>
    <w:p w:rsidR="00C224ED" w:rsidRPr="00C224ED" w:rsidRDefault="00C224ED" w:rsidP="00130E4E">
      <w:pPr>
        <w:spacing w:line="360" w:lineRule="auto"/>
        <w:jc w:val="both"/>
        <w:rPr>
          <w:rFonts w:ascii="Arial" w:hAnsi="Arial" w:cs="Arial"/>
          <w:color w:val="auto"/>
          <w:sz w:val="20"/>
          <w:szCs w:val="20"/>
        </w:rPr>
      </w:pPr>
    </w:p>
    <w:p w:rsidR="00C224ED" w:rsidRPr="00C224ED" w:rsidRDefault="00C224ED" w:rsidP="00130E4E">
      <w:pPr>
        <w:spacing w:line="360" w:lineRule="auto"/>
        <w:jc w:val="both"/>
        <w:rPr>
          <w:rFonts w:ascii="Arial" w:hAnsi="Arial" w:cs="Arial"/>
          <w:color w:val="auto"/>
          <w:sz w:val="20"/>
          <w:szCs w:val="20"/>
        </w:rPr>
      </w:pPr>
      <w:r w:rsidRPr="00C224ED">
        <w:rPr>
          <w:rFonts w:ascii="Arial" w:hAnsi="Arial" w:cs="Arial"/>
          <w:color w:val="auto"/>
          <w:sz w:val="20"/>
          <w:szCs w:val="20"/>
        </w:rPr>
        <w:t>Czasopisma branżowe:</w:t>
      </w:r>
    </w:p>
    <w:p w:rsidR="00C224ED" w:rsidRPr="00C224ED" w:rsidRDefault="00C224ED" w:rsidP="00130E4E">
      <w:pPr>
        <w:numPr>
          <w:ilvl w:val="0"/>
          <w:numId w:val="22"/>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 xml:space="preserve">Miesięcznik „Świat Szkła”. </w:t>
      </w:r>
    </w:p>
    <w:p w:rsidR="00C224ED" w:rsidRPr="00C224ED" w:rsidRDefault="00C224ED" w:rsidP="00130E4E">
      <w:pPr>
        <w:numPr>
          <w:ilvl w:val="0"/>
          <w:numId w:val="22"/>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Dwumiesięcznik „S+C Szkło i Ceramika”.</w:t>
      </w:r>
    </w:p>
    <w:p w:rsidR="001626B8" w:rsidRDefault="001626B8" w:rsidP="00130E4E">
      <w:pPr>
        <w:spacing w:line="360" w:lineRule="auto"/>
        <w:rPr>
          <w:rFonts w:ascii="Arial" w:hAnsi="Arial" w:cs="Arial"/>
          <w:b/>
          <w:color w:val="auto"/>
          <w:szCs w:val="20"/>
        </w:rPr>
      </w:pPr>
      <w:r>
        <w:rPr>
          <w:rFonts w:ascii="Arial" w:hAnsi="Arial" w:cs="Arial"/>
          <w:b/>
          <w:color w:val="auto"/>
          <w:szCs w:val="20"/>
        </w:rPr>
        <w:br w:type="page"/>
      </w:r>
    </w:p>
    <w:p w:rsidR="00BD5945" w:rsidRPr="000B22B3" w:rsidRDefault="00BD5945" w:rsidP="00130E4E">
      <w:pPr>
        <w:spacing w:line="360" w:lineRule="auto"/>
        <w:jc w:val="both"/>
        <w:rPr>
          <w:rFonts w:ascii="Arial" w:hAnsi="Arial" w:cs="Arial"/>
          <w:b/>
          <w:color w:val="auto"/>
          <w:szCs w:val="20"/>
        </w:rPr>
      </w:pPr>
      <w:r w:rsidRPr="00BD5945">
        <w:rPr>
          <w:rFonts w:ascii="Arial" w:hAnsi="Arial" w:cs="Arial"/>
          <w:b/>
          <w:color w:val="auto"/>
          <w:szCs w:val="20"/>
        </w:rPr>
        <w:lastRenderedPageBreak/>
        <w:t>ELEMENTY MASZYNOZNA</w:t>
      </w:r>
      <w:r>
        <w:rPr>
          <w:rFonts w:ascii="Arial" w:hAnsi="Arial" w:cs="Arial"/>
          <w:b/>
          <w:color w:val="auto"/>
          <w:szCs w:val="20"/>
        </w:rPr>
        <w:t>W</w:t>
      </w:r>
      <w:r w:rsidRPr="00BD5945">
        <w:rPr>
          <w:rFonts w:ascii="Arial" w:hAnsi="Arial" w:cs="Arial"/>
          <w:b/>
          <w:color w:val="auto"/>
          <w:szCs w:val="20"/>
        </w:rPr>
        <w:t>STWA</w:t>
      </w:r>
      <w:r w:rsidR="00186411">
        <w:rPr>
          <w:rFonts w:ascii="Arial" w:hAnsi="Arial" w:cs="Arial"/>
          <w:b/>
          <w:color w:val="auto"/>
          <w:szCs w:val="20"/>
        </w:rPr>
        <w:t xml:space="preserve"> (K1)</w:t>
      </w:r>
      <w:r w:rsidR="007A46BD">
        <w:rPr>
          <w:rFonts w:ascii="Arial" w:hAnsi="Arial" w:cs="Arial"/>
          <w:b/>
          <w:color w:val="auto"/>
          <w:szCs w:val="20"/>
        </w:rPr>
        <w:t xml:space="preserve"> </w:t>
      </w:r>
    </w:p>
    <w:p w:rsidR="00BD5945" w:rsidRPr="000B22B3" w:rsidRDefault="00BD5945" w:rsidP="00130E4E">
      <w:pPr>
        <w:spacing w:line="360" w:lineRule="auto"/>
        <w:jc w:val="both"/>
        <w:rPr>
          <w:rFonts w:ascii="Arial" w:hAnsi="Arial" w:cs="Arial"/>
          <w:b/>
          <w:color w:val="auto"/>
          <w:sz w:val="20"/>
          <w:szCs w:val="20"/>
        </w:rPr>
      </w:pPr>
    </w:p>
    <w:p w:rsidR="00BD5945" w:rsidRPr="000B22B3" w:rsidRDefault="00BD5945" w:rsidP="00130E4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BA38BD" w:rsidRPr="00BA38BD" w:rsidRDefault="00BA38BD" w:rsidP="00130E4E">
      <w:pPr>
        <w:spacing w:line="360" w:lineRule="auto"/>
        <w:contextualSpacing/>
        <w:jc w:val="both"/>
        <w:rPr>
          <w:rFonts w:ascii="Arial" w:hAnsi="Arial" w:cs="Arial"/>
          <w:color w:val="auto"/>
          <w:sz w:val="20"/>
          <w:szCs w:val="20"/>
        </w:rPr>
      </w:pPr>
    </w:p>
    <w:p w:rsidR="00BD5945" w:rsidRPr="00BA38BD" w:rsidRDefault="00BD5945" w:rsidP="00130E4E">
      <w:pPr>
        <w:numPr>
          <w:ilvl w:val="0"/>
          <w:numId w:val="25"/>
        </w:numPr>
        <w:tabs>
          <w:tab w:val="left" w:pos="567"/>
        </w:tabs>
        <w:spacing w:line="360" w:lineRule="auto"/>
        <w:ind w:left="142" w:firstLine="0"/>
        <w:contextualSpacing/>
        <w:jc w:val="both"/>
        <w:rPr>
          <w:rFonts w:ascii="Arial" w:hAnsi="Arial" w:cs="Arial"/>
          <w:color w:val="auto"/>
          <w:sz w:val="20"/>
          <w:szCs w:val="20"/>
        </w:rPr>
      </w:pPr>
      <w:r w:rsidRPr="00BA38BD">
        <w:rPr>
          <w:rFonts w:ascii="Arial" w:hAnsi="Arial" w:cs="Arial"/>
          <w:color w:val="auto"/>
          <w:sz w:val="20"/>
          <w:szCs w:val="20"/>
        </w:rPr>
        <w:t xml:space="preserve">Poznanie </w:t>
      </w:r>
      <w:r w:rsidR="00BA38BD" w:rsidRPr="00BA38BD">
        <w:rPr>
          <w:rFonts w:ascii="Arial" w:hAnsi="Arial" w:cs="Arial"/>
          <w:color w:val="auto"/>
          <w:sz w:val="20"/>
          <w:szCs w:val="20"/>
        </w:rPr>
        <w:t>podstaw konstrukcji maszyn i urządzeń.</w:t>
      </w:r>
    </w:p>
    <w:p w:rsidR="00BD5945" w:rsidRDefault="00BD5945" w:rsidP="00130E4E">
      <w:pPr>
        <w:numPr>
          <w:ilvl w:val="0"/>
          <w:numId w:val="25"/>
        </w:numPr>
        <w:tabs>
          <w:tab w:val="left" w:pos="567"/>
        </w:tabs>
        <w:spacing w:line="360" w:lineRule="auto"/>
        <w:ind w:left="142" w:firstLine="0"/>
        <w:contextualSpacing/>
        <w:jc w:val="both"/>
        <w:rPr>
          <w:rFonts w:ascii="Arial" w:hAnsi="Arial" w:cs="Arial"/>
          <w:color w:val="auto"/>
          <w:sz w:val="20"/>
          <w:szCs w:val="20"/>
        </w:rPr>
      </w:pPr>
      <w:r w:rsidRPr="00BA38BD">
        <w:rPr>
          <w:rFonts w:ascii="Arial" w:hAnsi="Arial" w:cs="Arial"/>
          <w:color w:val="auto"/>
          <w:sz w:val="20"/>
          <w:szCs w:val="20"/>
        </w:rPr>
        <w:t xml:space="preserve">Poznanie </w:t>
      </w:r>
      <w:r w:rsidR="00BA38BD">
        <w:rPr>
          <w:rFonts w:ascii="Arial" w:hAnsi="Arial" w:cs="Arial"/>
          <w:color w:val="auto"/>
          <w:sz w:val="20"/>
          <w:szCs w:val="20"/>
        </w:rPr>
        <w:t>właściwości materiałów konstrukcyjnych</w:t>
      </w:r>
      <w:r w:rsidRPr="00BA38BD">
        <w:rPr>
          <w:rFonts w:ascii="Arial" w:hAnsi="Arial" w:cs="Arial"/>
          <w:color w:val="auto"/>
          <w:sz w:val="20"/>
          <w:szCs w:val="20"/>
        </w:rPr>
        <w:t>.</w:t>
      </w:r>
    </w:p>
    <w:p w:rsidR="00BA38BD" w:rsidRPr="00BA38BD" w:rsidRDefault="00BA38BD" w:rsidP="00130E4E">
      <w:pPr>
        <w:numPr>
          <w:ilvl w:val="0"/>
          <w:numId w:val="25"/>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Poznanie maszyn i urządzeń </w:t>
      </w:r>
      <w:r w:rsidR="00C224ED">
        <w:rPr>
          <w:rFonts w:ascii="Arial" w:hAnsi="Arial" w:cs="Arial"/>
          <w:color w:val="auto"/>
          <w:sz w:val="20"/>
          <w:szCs w:val="20"/>
        </w:rPr>
        <w:t xml:space="preserve">stosowanych </w:t>
      </w:r>
      <w:r>
        <w:rPr>
          <w:rFonts w:ascii="Arial" w:hAnsi="Arial" w:cs="Arial"/>
          <w:color w:val="auto"/>
          <w:sz w:val="20"/>
          <w:szCs w:val="20"/>
        </w:rPr>
        <w:t>w przemyśle szklarskim.</w:t>
      </w:r>
    </w:p>
    <w:p w:rsidR="00BD5945" w:rsidRPr="00BA38BD" w:rsidRDefault="00BD5945" w:rsidP="00130E4E">
      <w:pPr>
        <w:spacing w:line="360" w:lineRule="auto"/>
        <w:contextualSpacing/>
        <w:jc w:val="both"/>
        <w:rPr>
          <w:rFonts w:ascii="Arial" w:hAnsi="Arial" w:cs="Arial"/>
          <w:color w:val="auto"/>
          <w:sz w:val="20"/>
          <w:szCs w:val="20"/>
        </w:rPr>
      </w:pPr>
    </w:p>
    <w:p w:rsidR="00BD5945" w:rsidRPr="000B22B3" w:rsidRDefault="00BD5945" w:rsidP="00130E4E">
      <w:pPr>
        <w:spacing w:line="360" w:lineRule="auto"/>
        <w:jc w:val="both"/>
        <w:rPr>
          <w:rFonts w:ascii="Arial" w:hAnsi="Arial" w:cs="Arial"/>
          <w:b/>
          <w:color w:val="auto"/>
          <w:sz w:val="20"/>
          <w:szCs w:val="20"/>
        </w:rPr>
      </w:pPr>
      <w:r w:rsidRPr="000B22B3">
        <w:rPr>
          <w:rFonts w:ascii="Arial" w:hAnsi="Arial" w:cs="Arial"/>
          <w:b/>
          <w:color w:val="auto"/>
          <w:sz w:val="20"/>
          <w:szCs w:val="20"/>
        </w:rPr>
        <w:t>Cele operacyjne:</w:t>
      </w:r>
    </w:p>
    <w:p w:rsidR="00BD5945" w:rsidRPr="000B22B3" w:rsidRDefault="00BD5945" w:rsidP="00130E4E">
      <w:pPr>
        <w:spacing w:line="360" w:lineRule="auto"/>
        <w:jc w:val="both"/>
        <w:rPr>
          <w:rFonts w:ascii="Arial" w:hAnsi="Arial" w:cs="Arial"/>
          <w:b/>
          <w:color w:val="auto"/>
          <w:sz w:val="20"/>
          <w:szCs w:val="20"/>
        </w:rPr>
      </w:pPr>
    </w:p>
    <w:p w:rsidR="00BA38BD" w:rsidRPr="00BA38BD" w:rsidRDefault="00A5422F" w:rsidP="00130E4E">
      <w:pPr>
        <w:numPr>
          <w:ilvl w:val="1"/>
          <w:numId w:val="2"/>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s</w:t>
      </w:r>
      <w:r w:rsidR="00BA38BD" w:rsidRPr="00BA38BD">
        <w:rPr>
          <w:rFonts w:ascii="Arial" w:hAnsi="Arial" w:cs="Arial"/>
          <w:color w:val="auto"/>
          <w:sz w:val="20"/>
          <w:szCs w:val="20"/>
        </w:rPr>
        <w:t>charakteryzować części maszyn i urządzeń stosowanych w przemyśle szklarskim</w:t>
      </w:r>
      <w:r w:rsidR="00BA38BD">
        <w:rPr>
          <w:rFonts w:ascii="Arial" w:hAnsi="Arial" w:cs="Arial"/>
          <w:color w:val="auto"/>
          <w:sz w:val="20"/>
          <w:szCs w:val="20"/>
        </w:rPr>
        <w:t xml:space="preserve"> oraz określać ich zastosowanie,</w:t>
      </w:r>
    </w:p>
    <w:p w:rsidR="00BD5945" w:rsidRPr="000B22B3" w:rsidRDefault="00A5422F"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określić </w:t>
      </w:r>
      <w:r w:rsidR="00BA38BD">
        <w:rPr>
          <w:rFonts w:ascii="Arial" w:hAnsi="Arial" w:cs="Arial"/>
          <w:color w:val="auto"/>
          <w:sz w:val="20"/>
          <w:szCs w:val="20"/>
        </w:rPr>
        <w:t>właściwości materiałów konstrukcyjnych</w:t>
      </w:r>
      <w:r w:rsidR="00BD5945" w:rsidRPr="000B22B3">
        <w:rPr>
          <w:rFonts w:ascii="Arial" w:hAnsi="Arial" w:cs="Arial"/>
          <w:color w:val="auto"/>
          <w:sz w:val="20"/>
          <w:szCs w:val="20"/>
        </w:rPr>
        <w:t>,</w:t>
      </w:r>
    </w:p>
    <w:p w:rsidR="00BD5945" w:rsidRDefault="00A5422F"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określ</w:t>
      </w:r>
      <w:r>
        <w:rPr>
          <w:rFonts w:ascii="Arial" w:hAnsi="Arial" w:cs="Arial"/>
          <w:color w:val="auto"/>
          <w:sz w:val="20"/>
          <w:szCs w:val="20"/>
        </w:rPr>
        <w:t>i</w:t>
      </w:r>
      <w:r w:rsidRPr="000B22B3">
        <w:rPr>
          <w:rFonts w:ascii="Arial" w:hAnsi="Arial" w:cs="Arial"/>
          <w:color w:val="auto"/>
          <w:sz w:val="20"/>
          <w:szCs w:val="20"/>
        </w:rPr>
        <w:t xml:space="preserve">ć </w:t>
      </w:r>
      <w:r w:rsidR="00EE3CE6">
        <w:rPr>
          <w:rFonts w:ascii="Arial" w:hAnsi="Arial" w:cs="Arial"/>
          <w:color w:val="auto"/>
          <w:sz w:val="20"/>
          <w:szCs w:val="20"/>
        </w:rPr>
        <w:t>maszyny i urządzenia s</w:t>
      </w:r>
      <w:r w:rsidR="00DC161E">
        <w:rPr>
          <w:rFonts w:ascii="Arial" w:hAnsi="Arial" w:cs="Arial"/>
          <w:color w:val="auto"/>
          <w:sz w:val="20"/>
          <w:szCs w:val="20"/>
        </w:rPr>
        <w:t>tosowane w przemyśle szklarskim.</w:t>
      </w:r>
    </w:p>
    <w:p w:rsidR="00BD5945" w:rsidRDefault="00BD5945" w:rsidP="00130E4E">
      <w:pPr>
        <w:spacing w:line="360" w:lineRule="auto"/>
        <w:rPr>
          <w:rFonts w:ascii="Arial" w:hAnsi="Arial" w:cs="Arial"/>
          <w:b/>
          <w:sz w:val="20"/>
          <w:szCs w:val="20"/>
        </w:rPr>
      </w:pPr>
    </w:p>
    <w:p w:rsidR="00BD5945" w:rsidRDefault="00BD5945" w:rsidP="00130E4E">
      <w:pPr>
        <w:spacing w:line="360" w:lineRule="auto"/>
        <w:rPr>
          <w:rFonts w:ascii="Arial" w:hAnsi="Arial" w:cs="Arial"/>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BD5945" w:rsidRPr="000C211D" w:rsidTr="006D236B">
        <w:tc>
          <w:tcPr>
            <w:tcW w:w="786" w:type="pct"/>
            <w:vMerge w:val="restart"/>
          </w:tcPr>
          <w:p w:rsidR="00BD5945" w:rsidRPr="000C211D" w:rsidRDefault="00BD5945" w:rsidP="006D236B">
            <w:pPr>
              <w:rPr>
                <w:rFonts w:ascii="Arial" w:hAnsi="Arial" w:cs="Arial"/>
                <w:sz w:val="20"/>
                <w:szCs w:val="20"/>
              </w:rPr>
            </w:pPr>
            <w:r w:rsidRPr="000C211D">
              <w:rPr>
                <w:rFonts w:ascii="Arial" w:hAnsi="Arial" w:cs="Arial"/>
                <w:sz w:val="20"/>
                <w:szCs w:val="20"/>
              </w:rPr>
              <w:t>Dział programowy</w:t>
            </w:r>
          </w:p>
        </w:tc>
        <w:tc>
          <w:tcPr>
            <w:tcW w:w="847" w:type="pct"/>
            <w:vMerge w:val="restart"/>
          </w:tcPr>
          <w:p w:rsidR="00BD5945" w:rsidRPr="000C211D" w:rsidRDefault="00BD5945" w:rsidP="006D236B">
            <w:pPr>
              <w:rPr>
                <w:rFonts w:ascii="Arial" w:hAnsi="Arial" w:cs="Arial"/>
                <w:sz w:val="20"/>
                <w:szCs w:val="20"/>
              </w:rPr>
            </w:pPr>
            <w:r w:rsidRPr="000C211D">
              <w:rPr>
                <w:rFonts w:ascii="Arial" w:hAnsi="Arial" w:cs="Arial"/>
                <w:sz w:val="20"/>
                <w:szCs w:val="20"/>
              </w:rPr>
              <w:t>Tematy jednostek metodycznych</w:t>
            </w:r>
          </w:p>
        </w:tc>
        <w:tc>
          <w:tcPr>
            <w:tcW w:w="399" w:type="pct"/>
            <w:vMerge w:val="restart"/>
          </w:tcPr>
          <w:p w:rsidR="00BD5945" w:rsidRPr="000C211D" w:rsidRDefault="00BD5945" w:rsidP="006D236B">
            <w:pPr>
              <w:jc w:val="center"/>
              <w:rPr>
                <w:color w:val="auto"/>
                <w:sz w:val="20"/>
                <w:szCs w:val="20"/>
              </w:rPr>
            </w:pPr>
            <w:r w:rsidRPr="000C211D">
              <w:rPr>
                <w:rFonts w:ascii="Arial" w:hAnsi="Arial" w:cs="Arial"/>
                <w:sz w:val="20"/>
                <w:szCs w:val="20"/>
              </w:rPr>
              <w:t>Liczba godz.</w:t>
            </w:r>
          </w:p>
        </w:tc>
        <w:tc>
          <w:tcPr>
            <w:tcW w:w="2492" w:type="pct"/>
            <w:gridSpan w:val="2"/>
          </w:tcPr>
          <w:p w:rsidR="00BD5945" w:rsidRPr="000C211D" w:rsidRDefault="00BD5945" w:rsidP="006D236B">
            <w:pPr>
              <w:jc w:val="center"/>
              <w:rPr>
                <w:color w:val="auto"/>
                <w:sz w:val="20"/>
                <w:szCs w:val="20"/>
              </w:rPr>
            </w:pPr>
            <w:r w:rsidRPr="000C211D">
              <w:rPr>
                <w:rFonts w:ascii="Arial" w:hAnsi="Arial" w:cs="Arial"/>
                <w:sz w:val="20"/>
                <w:szCs w:val="20"/>
              </w:rPr>
              <w:t>Wymagania programowe</w:t>
            </w:r>
          </w:p>
        </w:tc>
        <w:tc>
          <w:tcPr>
            <w:tcW w:w="476" w:type="pct"/>
          </w:tcPr>
          <w:p w:rsidR="00BD5945" w:rsidRPr="000C211D" w:rsidRDefault="00BD5945" w:rsidP="006D236B">
            <w:pPr>
              <w:jc w:val="center"/>
              <w:rPr>
                <w:rFonts w:ascii="Arial" w:hAnsi="Arial" w:cs="Arial"/>
                <w:color w:val="auto"/>
                <w:sz w:val="20"/>
                <w:szCs w:val="20"/>
              </w:rPr>
            </w:pPr>
            <w:r w:rsidRPr="000C211D">
              <w:rPr>
                <w:rFonts w:ascii="Arial" w:hAnsi="Arial" w:cs="Arial"/>
                <w:color w:val="auto"/>
                <w:sz w:val="20"/>
                <w:szCs w:val="20"/>
              </w:rPr>
              <w:t>Uwagi o realizacji</w:t>
            </w:r>
          </w:p>
        </w:tc>
      </w:tr>
      <w:tr w:rsidR="00BD5945" w:rsidRPr="000C211D" w:rsidTr="006D236B">
        <w:tc>
          <w:tcPr>
            <w:tcW w:w="786" w:type="pct"/>
            <w:vMerge/>
          </w:tcPr>
          <w:p w:rsidR="00BD5945" w:rsidRPr="000C211D" w:rsidRDefault="00BD5945" w:rsidP="006D236B">
            <w:pPr>
              <w:rPr>
                <w:rFonts w:ascii="Arial" w:hAnsi="Arial" w:cs="Arial"/>
                <w:sz w:val="20"/>
                <w:szCs w:val="20"/>
              </w:rPr>
            </w:pPr>
          </w:p>
        </w:tc>
        <w:tc>
          <w:tcPr>
            <w:tcW w:w="847" w:type="pct"/>
            <w:vMerge/>
          </w:tcPr>
          <w:p w:rsidR="00BD5945" w:rsidRPr="000C211D" w:rsidRDefault="00BD5945" w:rsidP="006D236B">
            <w:pPr>
              <w:rPr>
                <w:rFonts w:ascii="Arial" w:hAnsi="Arial" w:cs="Arial"/>
                <w:sz w:val="20"/>
                <w:szCs w:val="20"/>
              </w:rPr>
            </w:pPr>
          </w:p>
        </w:tc>
        <w:tc>
          <w:tcPr>
            <w:tcW w:w="399" w:type="pct"/>
            <w:vMerge/>
          </w:tcPr>
          <w:p w:rsidR="00BD5945" w:rsidRPr="000C211D" w:rsidRDefault="00BD5945" w:rsidP="006D236B">
            <w:pPr>
              <w:jc w:val="center"/>
              <w:rPr>
                <w:color w:val="auto"/>
                <w:sz w:val="20"/>
                <w:szCs w:val="20"/>
              </w:rPr>
            </w:pPr>
          </w:p>
        </w:tc>
        <w:tc>
          <w:tcPr>
            <w:tcW w:w="1284" w:type="pct"/>
          </w:tcPr>
          <w:p w:rsidR="00BD5945" w:rsidRDefault="00BD5945" w:rsidP="006D236B">
            <w:pPr>
              <w:jc w:val="center"/>
              <w:rPr>
                <w:rFonts w:ascii="Arial" w:hAnsi="Arial" w:cs="Arial"/>
                <w:sz w:val="20"/>
                <w:szCs w:val="20"/>
              </w:rPr>
            </w:pPr>
            <w:r w:rsidRPr="000C211D">
              <w:rPr>
                <w:rFonts w:ascii="Arial" w:hAnsi="Arial" w:cs="Arial"/>
                <w:sz w:val="20"/>
                <w:szCs w:val="20"/>
              </w:rPr>
              <w:t>Podstawowe</w:t>
            </w:r>
          </w:p>
          <w:p w:rsidR="00BD5945" w:rsidRPr="000C211D" w:rsidRDefault="00BD5945" w:rsidP="006D236B">
            <w:pPr>
              <w:jc w:val="center"/>
              <w:rPr>
                <w:b/>
                <w:color w:val="auto"/>
                <w:sz w:val="20"/>
                <w:szCs w:val="20"/>
              </w:rPr>
            </w:pPr>
            <w:r w:rsidRPr="000C211D">
              <w:rPr>
                <w:rFonts w:ascii="Arial" w:hAnsi="Arial" w:cs="Arial"/>
                <w:b/>
                <w:sz w:val="20"/>
                <w:szCs w:val="20"/>
              </w:rPr>
              <w:t>Uczeń potrafi:</w:t>
            </w:r>
          </w:p>
        </w:tc>
        <w:tc>
          <w:tcPr>
            <w:tcW w:w="1208" w:type="pct"/>
          </w:tcPr>
          <w:p w:rsidR="00BD5945" w:rsidRDefault="00BD5945" w:rsidP="006D236B">
            <w:pPr>
              <w:jc w:val="center"/>
              <w:rPr>
                <w:rFonts w:ascii="Arial" w:hAnsi="Arial" w:cs="Arial"/>
                <w:sz w:val="20"/>
                <w:szCs w:val="20"/>
              </w:rPr>
            </w:pPr>
            <w:r w:rsidRPr="000C211D">
              <w:rPr>
                <w:rFonts w:ascii="Arial" w:hAnsi="Arial" w:cs="Arial"/>
                <w:sz w:val="20"/>
                <w:szCs w:val="20"/>
              </w:rPr>
              <w:t>Ponadpodstawowe</w:t>
            </w:r>
          </w:p>
          <w:p w:rsidR="00BD5945" w:rsidRPr="000C211D" w:rsidRDefault="00BD5945" w:rsidP="006D236B">
            <w:pPr>
              <w:jc w:val="center"/>
              <w:rPr>
                <w:color w:val="auto"/>
                <w:sz w:val="20"/>
                <w:szCs w:val="20"/>
              </w:rPr>
            </w:pPr>
            <w:r w:rsidRPr="000C211D">
              <w:rPr>
                <w:rFonts w:ascii="Arial" w:hAnsi="Arial" w:cs="Arial"/>
                <w:b/>
                <w:sz w:val="20"/>
                <w:szCs w:val="20"/>
              </w:rPr>
              <w:t>Uczeń potrafi:</w:t>
            </w:r>
          </w:p>
        </w:tc>
        <w:tc>
          <w:tcPr>
            <w:tcW w:w="476" w:type="pct"/>
          </w:tcPr>
          <w:p w:rsidR="00BD5945" w:rsidRPr="000C211D" w:rsidRDefault="00BD5945" w:rsidP="006D236B">
            <w:pPr>
              <w:jc w:val="center"/>
              <w:rPr>
                <w:rFonts w:ascii="Arial" w:hAnsi="Arial" w:cs="Arial"/>
                <w:color w:val="auto"/>
                <w:sz w:val="20"/>
                <w:szCs w:val="20"/>
              </w:rPr>
            </w:pPr>
            <w:r w:rsidRPr="000C211D">
              <w:rPr>
                <w:rFonts w:ascii="Arial" w:hAnsi="Arial" w:cs="Arial"/>
                <w:color w:val="auto"/>
                <w:sz w:val="20"/>
                <w:szCs w:val="20"/>
              </w:rPr>
              <w:t>Etap realizacji</w:t>
            </w:r>
          </w:p>
        </w:tc>
      </w:tr>
      <w:tr w:rsidR="00BD5945" w:rsidRPr="000C211D" w:rsidTr="00224F39">
        <w:tc>
          <w:tcPr>
            <w:tcW w:w="786" w:type="pct"/>
            <w:vMerge w:val="restart"/>
          </w:tcPr>
          <w:p w:rsidR="00BD5945" w:rsidRPr="000C211D" w:rsidRDefault="00163525" w:rsidP="006D236B">
            <w:pPr>
              <w:rPr>
                <w:rFonts w:ascii="Arial" w:hAnsi="Arial" w:cs="Arial"/>
                <w:sz w:val="20"/>
                <w:szCs w:val="20"/>
              </w:rPr>
            </w:pPr>
            <w:r w:rsidRPr="00163525">
              <w:rPr>
                <w:rFonts w:ascii="Arial" w:hAnsi="Arial" w:cs="Arial"/>
                <w:sz w:val="20"/>
                <w:szCs w:val="20"/>
              </w:rPr>
              <w:t>I</w:t>
            </w:r>
            <w:r w:rsidR="001C65C5">
              <w:rPr>
                <w:rFonts w:ascii="Arial" w:hAnsi="Arial" w:cs="Arial"/>
                <w:sz w:val="20"/>
                <w:szCs w:val="20"/>
              </w:rPr>
              <w:t>. Podstawy konstrukcji maszyn</w:t>
            </w:r>
            <w:r w:rsidR="00ED6EAE">
              <w:rPr>
                <w:rFonts w:ascii="Arial" w:hAnsi="Arial" w:cs="Arial"/>
                <w:sz w:val="20"/>
                <w:szCs w:val="20"/>
              </w:rPr>
              <w:t xml:space="preserve"> i </w:t>
            </w:r>
            <w:r w:rsidRPr="00163525">
              <w:rPr>
                <w:rFonts w:ascii="Arial" w:hAnsi="Arial" w:cs="Arial"/>
                <w:sz w:val="20"/>
                <w:szCs w:val="20"/>
              </w:rPr>
              <w:t>urządzeń</w:t>
            </w:r>
          </w:p>
        </w:tc>
        <w:tc>
          <w:tcPr>
            <w:tcW w:w="847" w:type="pct"/>
          </w:tcPr>
          <w:p w:rsidR="00BD5945" w:rsidRPr="000C211D" w:rsidRDefault="001C65C5" w:rsidP="006D236B">
            <w:pPr>
              <w:rPr>
                <w:rFonts w:ascii="Arial" w:hAnsi="Arial" w:cs="Arial"/>
                <w:sz w:val="20"/>
                <w:szCs w:val="20"/>
              </w:rPr>
            </w:pPr>
            <w:r>
              <w:rPr>
                <w:rFonts w:ascii="Arial" w:hAnsi="Arial" w:cs="Arial"/>
                <w:sz w:val="20"/>
                <w:szCs w:val="20"/>
              </w:rPr>
              <w:t>1.</w:t>
            </w:r>
            <w:r w:rsidR="00220D96">
              <w:rPr>
                <w:rFonts w:ascii="Arial" w:hAnsi="Arial" w:cs="Arial"/>
                <w:sz w:val="20"/>
                <w:szCs w:val="20"/>
              </w:rPr>
              <w:t xml:space="preserve"> </w:t>
            </w:r>
            <w:r>
              <w:rPr>
                <w:rFonts w:ascii="Arial" w:hAnsi="Arial" w:cs="Arial"/>
                <w:sz w:val="20"/>
                <w:szCs w:val="20"/>
              </w:rPr>
              <w:t>Części maszyn</w:t>
            </w:r>
            <w:r w:rsidR="00ED6EAE">
              <w:rPr>
                <w:rFonts w:ascii="Arial" w:hAnsi="Arial" w:cs="Arial"/>
                <w:sz w:val="20"/>
                <w:szCs w:val="20"/>
              </w:rPr>
              <w:t xml:space="preserve"> i </w:t>
            </w:r>
            <w:r w:rsidR="00163525" w:rsidRPr="00163525">
              <w:rPr>
                <w:rFonts w:ascii="Arial" w:hAnsi="Arial" w:cs="Arial"/>
                <w:sz w:val="20"/>
                <w:szCs w:val="20"/>
              </w:rPr>
              <w:t>urządzeń</w:t>
            </w:r>
          </w:p>
        </w:tc>
        <w:tc>
          <w:tcPr>
            <w:tcW w:w="399" w:type="pct"/>
          </w:tcPr>
          <w:p w:rsidR="00BD5945" w:rsidRPr="00991041" w:rsidRDefault="00BD5945" w:rsidP="006D236B">
            <w:pPr>
              <w:jc w:val="center"/>
              <w:rPr>
                <w:rFonts w:ascii="Arial" w:hAnsi="Arial" w:cs="Arial"/>
                <w:color w:val="auto"/>
                <w:sz w:val="20"/>
                <w:szCs w:val="20"/>
              </w:rPr>
            </w:pPr>
          </w:p>
        </w:tc>
        <w:tc>
          <w:tcPr>
            <w:tcW w:w="1284" w:type="pct"/>
          </w:tcPr>
          <w:p w:rsidR="00163525" w:rsidRPr="00224F39" w:rsidRDefault="001C65C5" w:rsidP="00A41572">
            <w:pPr>
              <w:pStyle w:val="Akapitzlist"/>
              <w:numPr>
                <w:ilvl w:val="0"/>
                <w:numId w:val="152"/>
              </w:numPr>
              <w:tabs>
                <w:tab w:val="left" w:pos="318"/>
              </w:tabs>
              <w:rPr>
                <w:rFonts w:ascii="Arial" w:hAnsi="Arial" w:cs="Arial"/>
                <w:sz w:val="20"/>
                <w:szCs w:val="20"/>
              </w:rPr>
            </w:pPr>
            <w:r>
              <w:rPr>
                <w:rFonts w:ascii="Arial" w:hAnsi="Arial" w:cs="Arial"/>
                <w:sz w:val="20"/>
                <w:szCs w:val="20"/>
              </w:rPr>
              <w:t>rozpoznać części maszyn</w:t>
            </w:r>
            <w:r w:rsidR="00ED6EAE">
              <w:rPr>
                <w:rFonts w:ascii="Arial" w:hAnsi="Arial" w:cs="Arial"/>
                <w:sz w:val="20"/>
                <w:szCs w:val="20"/>
              </w:rPr>
              <w:t xml:space="preserve"> i </w:t>
            </w:r>
            <w:r w:rsidR="00163525" w:rsidRPr="00224F39">
              <w:rPr>
                <w:rFonts w:ascii="Arial" w:hAnsi="Arial" w:cs="Arial"/>
                <w:sz w:val="20"/>
                <w:szCs w:val="20"/>
              </w:rPr>
              <w:t>urządzeń stosowanych</w:t>
            </w:r>
            <w:r w:rsidR="00ED6EAE">
              <w:rPr>
                <w:rFonts w:ascii="Arial" w:hAnsi="Arial" w:cs="Arial"/>
                <w:sz w:val="20"/>
                <w:szCs w:val="20"/>
              </w:rPr>
              <w:t xml:space="preserve"> w </w:t>
            </w:r>
            <w:r w:rsidR="00163525" w:rsidRPr="00224F39">
              <w:rPr>
                <w:rFonts w:ascii="Arial" w:hAnsi="Arial" w:cs="Arial"/>
                <w:sz w:val="20"/>
                <w:szCs w:val="20"/>
              </w:rPr>
              <w:t>przemyśle szklarskim</w:t>
            </w:r>
            <w:r w:rsidR="00DC161E" w:rsidRPr="00224F39">
              <w:rPr>
                <w:rFonts w:ascii="Arial" w:hAnsi="Arial" w:cs="Arial"/>
                <w:sz w:val="20"/>
                <w:szCs w:val="20"/>
              </w:rPr>
              <w:t>,</w:t>
            </w:r>
          </w:p>
          <w:p w:rsidR="00163525" w:rsidRPr="00224F39" w:rsidRDefault="001C65C5" w:rsidP="00A41572">
            <w:pPr>
              <w:pStyle w:val="Akapitzlist"/>
              <w:numPr>
                <w:ilvl w:val="0"/>
                <w:numId w:val="152"/>
              </w:numPr>
              <w:tabs>
                <w:tab w:val="left" w:pos="318"/>
              </w:tabs>
              <w:rPr>
                <w:rFonts w:ascii="Arial" w:hAnsi="Arial" w:cs="Arial"/>
                <w:sz w:val="20"/>
                <w:szCs w:val="20"/>
              </w:rPr>
            </w:pPr>
            <w:r>
              <w:rPr>
                <w:rFonts w:ascii="Arial" w:hAnsi="Arial" w:cs="Arial"/>
                <w:sz w:val="20"/>
                <w:szCs w:val="20"/>
              </w:rPr>
              <w:t>charakteryzować części maszyn</w:t>
            </w:r>
            <w:r w:rsidR="00ED6EAE">
              <w:rPr>
                <w:rFonts w:ascii="Arial" w:hAnsi="Arial" w:cs="Arial"/>
                <w:sz w:val="20"/>
                <w:szCs w:val="20"/>
              </w:rPr>
              <w:t xml:space="preserve"> i </w:t>
            </w:r>
            <w:r w:rsidR="00163525" w:rsidRPr="00224F39">
              <w:rPr>
                <w:rFonts w:ascii="Arial" w:hAnsi="Arial" w:cs="Arial"/>
                <w:sz w:val="20"/>
                <w:szCs w:val="20"/>
              </w:rPr>
              <w:t>urządzeń stosowanych</w:t>
            </w:r>
            <w:r w:rsidR="00ED6EAE">
              <w:rPr>
                <w:rFonts w:ascii="Arial" w:hAnsi="Arial" w:cs="Arial"/>
                <w:sz w:val="20"/>
                <w:szCs w:val="20"/>
              </w:rPr>
              <w:t xml:space="preserve"> w </w:t>
            </w:r>
            <w:r w:rsidR="00163525" w:rsidRPr="00224F39">
              <w:rPr>
                <w:rFonts w:ascii="Arial" w:hAnsi="Arial" w:cs="Arial"/>
                <w:sz w:val="20"/>
                <w:szCs w:val="20"/>
              </w:rPr>
              <w:t>przemyśle szklarskim</w:t>
            </w:r>
            <w:r w:rsidR="00DC161E" w:rsidRPr="00224F39">
              <w:rPr>
                <w:rFonts w:ascii="Arial" w:hAnsi="Arial" w:cs="Arial"/>
                <w:sz w:val="20"/>
                <w:szCs w:val="20"/>
              </w:rPr>
              <w:t>,</w:t>
            </w:r>
          </w:p>
          <w:p w:rsidR="00BD5945" w:rsidRPr="00224F39" w:rsidRDefault="00163525" w:rsidP="00A41572">
            <w:pPr>
              <w:pStyle w:val="Akapitzlist"/>
              <w:numPr>
                <w:ilvl w:val="0"/>
                <w:numId w:val="152"/>
              </w:numPr>
              <w:tabs>
                <w:tab w:val="left" w:pos="318"/>
              </w:tabs>
              <w:rPr>
                <w:rFonts w:ascii="Arial" w:hAnsi="Arial" w:cs="Arial"/>
                <w:sz w:val="20"/>
                <w:szCs w:val="20"/>
              </w:rPr>
            </w:pPr>
            <w:r w:rsidRPr="00224F39">
              <w:rPr>
                <w:rFonts w:ascii="Arial" w:hAnsi="Arial" w:cs="Arial"/>
                <w:sz w:val="20"/>
                <w:szCs w:val="20"/>
              </w:rPr>
              <w:t>określać zakres zastosowania części maszyn</w:t>
            </w:r>
            <w:r w:rsidR="00ED6EAE">
              <w:rPr>
                <w:rFonts w:ascii="Arial" w:hAnsi="Arial" w:cs="Arial"/>
                <w:sz w:val="20"/>
                <w:szCs w:val="20"/>
              </w:rPr>
              <w:t xml:space="preserve"> i </w:t>
            </w:r>
            <w:r w:rsidRPr="00224F39">
              <w:rPr>
                <w:rFonts w:ascii="Arial" w:hAnsi="Arial" w:cs="Arial"/>
                <w:sz w:val="20"/>
                <w:szCs w:val="20"/>
              </w:rPr>
              <w:t>urządzeń stosowanych</w:t>
            </w:r>
            <w:r w:rsidR="00ED6EAE">
              <w:rPr>
                <w:rFonts w:ascii="Arial" w:hAnsi="Arial" w:cs="Arial"/>
                <w:sz w:val="20"/>
                <w:szCs w:val="20"/>
              </w:rPr>
              <w:t xml:space="preserve"> w </w:t>
            </w:r>
            <w:r w:rsidRPr="00224F39">
              <w:rPr>
                <w:rFonts w:ascii="Arial" w:hAnsi="Arial" w:cs="Arial"/>
                <w:sz w:val="20"/>
                <w:szCs w:val="20"/>
              </w:rPr>
              <w:t>przemyśle szklarskim</w:t>
            </w:r>
            <w:r w:rsidR="00DC161E" w:rsidRPr="00224F39">
              <w:rPr>
                <w:rFonts w:ascii="Arial" w:hAnsi="Arial" w:cs="Arial"/>
                <w:sz w:val="20"/>
                <w:szCs w:val="20"/>
              </w:rPr>
              <w:t>.</w:t>
            </w:r>
          </w:p>
        </w:tc>
        <w:tc>
          <w:tcPr>
            <w:tcW w:w="1208" w:type="pct"/>
          </w:tcPr>
          <w:p w:rsidR="00163525" w:rsidRPr="00224F39" w:rsidRDefault="00DC161E" w:rsidP="00A41572">
            <w:pPr>
              <w:pStyle w:val="Akapitzlist"/>
              <w:numPr>
                <w:ilvl w:val="0"/>
                <w:numId w:val="152"/>
              </w:numPr>
              <w:tabs>
                <w:tab w:val="left" w:pos="351"/>
              </w:tabs>
              <w:rPr>
                <w:rFonts w:ascii="Arial" w:hAnsi="Arial" w:cs="Arial"/>
                <w:color w:val="auto"/>
                <w:sz w:val="20"/>
                <w:szCs w:val="20"/>
              </w:rPr>
            </w:pPr>
            <w:r w:rsidRPr="00224F39">
              <w:rPr>
                <w:rFonts w:ascii="Arial" w:hAnsi="Arial" w:cs="Arial"/>
                <w:color w:val="auto"/>
                <w:sz w:val="20"/>
                <w:szCs w:val="20"/>
              </w:rPr>
              <w:t>określać</w:t>
            </w:r>
            <w:r w:rsidR="00163525" w:rsidRPr="00224F39">
              <w:rPr>
                <w:rFonts w:ascii="Arial" w:hAnsi="Arial" w:cs="Arial"/>
                <w:color w:val="auto"/>
                <w:sz w:val="20"/>
                <w:szCs w:val="20"/>
              </w:rPr>
              <w:t xml:space="preserve"> funkcje części </w:t>
            </w:r>
            <w:r w:rsidR="001C65C5">
              <w:rPr>
                <w:rFonts w:ascii="Arial" w:hAnsi="Arial" w:cs="Arial"/>
                <w:color w:val="auto"/>
                <w:sz w:val="20"/>
                <w:szCs w:val="20"/>
              </w:rPr>
              <w:t>maszyn</w:t>
            </w:r>
            <w:r w:rsidR="00ED6EAE">
              <w:rPr>
                <w:rFonts w:ascii="Arial" w:hAnsi="Arial" w:cs="Arial"/>
                <w:color w:val="auto"/>
                <w:sz w:val="20"/>
                <w:szCs w:val="20"/>
              </w:rPr>
              <w:t xml:space="preserve"> i </w:t>
            </w:r>
            <w:r w:rsidR="001C65C5">
              <w:rPr>
                <w:rFonts w:ascii="Arial" w:hAnsi="Arial" w:cs="Arial"/>
                <w:color w:val="auto"/>
                <w:sz w:val="20"/>
                <w:szCs w:val="20"/>
              </w:rPr>
              <w:t>urządzeń stosowanych</w:t>
            </w:r>
            <w:r w:rsidR="00ED6EAE">
              <w:rPr>
                <w:rFonts w:ascii="Arial" w:hAnsi="Arial" w:cs="Arial"/>
                <w:color w:val="auto"/>
                <w:sz w:val="20"/>
                <w:szCs w:val="20"/>
              </w:rPr>
              <w:t xml:space="preserve"> w </w:t>
            </w:r>
            <w:r w:rsidR="00163525" w:rsidRPr="00224F39">
              <w:rPr>
                <w:rFonts w:ascii="Arial" w:hAnsi="Arial" w:cs="Arial"/>
                <w:color w:val="auto"/>
                <w:sz w:val="20"/>
                <w:szCs w:val="20"/>
              </w:rPr>
              <w:t>przemyśle szklarskim</w:t>
            </w:r>
            <w:r w:rsidRPr="00224F39">
              <w:rPr>
                <w:rFonts w:ascii="Arial" w:hAnsi="Arial" w:cs="Arial"/>
                <w:color w:val="auto"/>
                <w:sz w:val="20"/>
                <w:szCs w:val="20"/>
              </w:rPr>
              <w:t>,</w:t>
            </w:r>
          </w:p>
          <w:p w:rsidR="00BD5945" w:rsidRPr="00224F39" w:rsidRDefault="001C65C5" w:rsidP="00A41572">
            <w:pPr>
              <w:pStyle w:val="Akapitzlist"/>
              <w:numPr>
                <w:ilvl w:val="0"/>
                <w:numId w:val="152"/>
              </w:numPr>
              <w:tabs>
                <w:tab w:val="left" w:pos="351"/>
              </w:tabs>
              <w:rPr>
                <w:rFonts w:ascii="Arial" w:hAnsi="Arial" w:cs="Arial"/>
                <w:color w:val="auto"/>
                <w:sz w:val="20"/>
                <w:szCs w:val="20"/>
              </w:rPr>
            </w:pPr>
            <w:r>
              <w:rPr>
                <w:rFonts w:ascii="Arial" w:hAnsi="Arial" w:cs="Arial"/>
                <w:color w:val="auto"/>
                <w:sz w:val="20"/>
                <w:szCs w:val="20"/>
              </w:rPr>
              <w:t>dobierać części maszyn</w:t>
            </w:r>
            <w:r w:rsidR="00ED6EAE">
              <w:rPr>
                <w:rFonts w:ascii="Arial" w:hAnsi="Arial" w:cs="Arial"/>
                <w:color w:val="auto"/>
                <w:sz w:val="20"/>
                <w:szCs w:val="20"/>
              </w:rPr>
              <w:t xml:space="preserve"> i </w:t>
            </w:r>
            <w:r>
              <w:rPr>
                <w:rFonts w:ascii="Arial" w:hAnsi="Arial" w:cs="Arial"/>
                <w:color w:val="auto"/>
                <w:sz w:val="20"/>
                <w:szCs w:val="20"/>
              </w:rPr>
              <w:t>urządzeń stosowanych</w:t>
            </w:r>
            <w:r w:rsidR="00ED6EAE">
              <w:rPr>
                <w:rFonts w:ascii="Arial" w:hAnsi="Arial" w:cs="Arial"/>
                <w:color w:val="auto"/>
                <w:sz w:val="20"/>
                <w:szCs w:val="20"/>
              </w:rPr>
              <w:t xml:space="preserve"> w </w:t>
            </w:r>
            <w:r w:rsidR="00163525" w:rsidRPr="00224F39">
              <w:rPr>
                <w:rFonts w:ascii="Arial" w:hAnsi="Arial" w:cs="Arial"/>
                <w:color w:val="auto"/>
                <w:sz w:val="20"/>
                <w:szCs w:val="20"/>
              </w:rPr>
              <w:t>przemyśle szklarskim na podstawie dokumentacji technicznej</w:t>
            </w:r>
            <w:r w:rsidR="00DC161E" w:rsidRPr="00224F39">
              <w:rPr>
                <w:rFonts w:ascii="Arial" w:hAnsi="Arial" w:cs="Arial"/>
                <w:color w:val="auto"/>
                <w:sz w:val="20"/>
                <w:szCs w:val="20"/>
              </w:rPr>
              <w:t>.</w:t>
            </w:r>
          </w:p>
        </w:tc>
        <w:tc>
          <w:tcPr>
            <w:tcW w:w="476" w:type="pct"/>
          </w:tcPr>
          <w:p w:rsidR="00BD5945" w:rsidRPr="001F6746" w:rsidRDefault="00BD5945" w:rsidP="006D236B">
            <w:pPr>
              <w:rPr>
                <w:rFonts w:ascii="Arial" w:hAnsi="Arial" w:cs="Arial"/>
                <w:color w:val="auto"/>
                <w:sz w:val="20"/>
                <w:szCs w:val="20"/>
              </w:rPr>
            </w:pPr>
            <w:r>
              <w:rPr>
                <w:rFonts w:ascii="Arial" w:hAnsi="Arial" w:cs="Arial"/>
                <w:color w:val="auto"/>
                <w:sz w:val="20"/>
                <w:szCs w:val="20"/>
              </w:rPr>
              <w:t>Klasa I</w:t>
            </w:r>
          </w:p>
        </w:tc>
      </w:tr>
      <w:tr w:rsidR="00BD5945" w:rsidRPr="000C211D" w:rsidTr="00224F39">
        <w:tc>
          <w:tcPr>
            <w:tcW w:w="786" w:type="pct"/>
            <w:vMerge/>
          </w:tcPr>
          <w:p w:rsidR="00BD5945" w:rsidRPr="000C211D" w:rsidRDefault="00BD5945" w:rsidP="006D236B">
            <w:pPr>
              <w:rPr>
                <w:rFonts w:ascii="Arial" w:hAnsi="Arial" w:cs="Arial"/>
                <w:color w:val="auto"/>
                <w:sz w:val="20"/>
                <w:szCs w:val="20"/>
              </w:rPr>
            </w:pPr>
          </w:p>
        </w:tc>
        <w:tc>
          <w:tcPr>
            <w:tcW w:w="847" w:type="pct"/>
          </w:tcPr>
          <w:p w:rsidR="00BD5945" w:rsidRPr="000C211D" w:rsidRDefault="00163525" w:rsidP="006D236B">
            <w:pPr>
              <w:rPr>
                <w:rFonts w:ascii="Arial" w:hAnsi="Arial" w:cs="Arial"/>
                <w:color w:val="auto"/>
                <w:sz w:val="20"/>
                <w:szCs w:val="20"/>
              </w:rPr>
            </w:pPr>
            <w:r w:rsidRPr="00163525">
              <w:rPr>
                <w:rFonts w:ascii="Arial" w:hAnsi="Arial" w:cs="Arial"/>
                <w:color w:val="auto"/>
                <w:sz w:val="20"/>
                <w:szCs w:val="20"/>
              </w:rPr>
              <w:t xml:space="preserve">2. Właściwości </w:t>
            </w:r>
            <w:r w:rsidRPr="00163525">
              <w:rPr>
                <w:rFonts w:ascii="Arial" w:hAnsi="Arial" w:cs="Arial"/>
                <w:color w:val="auto"/>
                <w:sz w:val="20"/>
                <w:szCs w:val="20"/>
              </w:rPr>
              <w:lastRenderedPageBreak/>
              <w:t>materiałów konstrukcyjnych</w:t>
            </w:r>
          </w:p>
        </w:tc>
        <w:tc>
          <w:tcPr>
            <w:tcW w:w="399" w:type="pct"/>
          </w:tcPr>
          <w:p w:rsidR="00BD5945" w:rsidRPr="00991041" w:rsidRDefault="00BD5945" w:rsidP="006D236B">
            <w:pPr>
              <w:jc w:val="center"/>
              <w:rPr>
                <w:rFonts w:ascii="Arial" w:hAnsi="Arial" w:cs="Arial"/>
                <w:color w:val="auto"/>
                <w:sz w:val="20"/>
                <w:szCs w:val="20"/>
              </w:rPr>
            </w:pPr>
          </w:p>
        </w:tc>
        <w:tc>
          <w:tcPr>
            <w:tcW w:w="1284" w:type="pct"/>
          </w:tcPr>
          <w:p w:rsidR="00163525" w:rsidRPr="00224F39" w:rsidRDefault="00163525" w:rsidP="00A41572">
            <w:pPr>
              <w:pStyle w:val="Akapitzlist"/>
              <w:numPr>
                <w:ilvl w:val="0"/>
                <w:numId w:val="153"/>
              </w:numPr>
              <w:tabs>
                <w:tab w:val="left" w:pos="318"/>
              </w:tabs>
              <w:rPr>
                <w:rFonts w:ascii="Arial" w:hAnsi="Arial" w:cs="Arial"/>
                <w:sz w:val="20"/>
                <w:szCs w:val="20"/>
              </w:rPr>
            </w:pPr>
            <w:r w:rsidRPr="00224F39">
              <w:rPr>
                <w:rFonts w:ascii="Arial" w:hAnsi="Arial" w:cs="Arial"/>
                <w:sz w:val="20"/>
                <w:szCs w:val="20"/>
              </w:rPr>
              <w:t xml:space="preserve">klasyfikować właściwości </w:t>
            </w:r>
            <w:r w:rsidRPr="00224F39">
              <w:rPr>
                <w:rFonts w:ascii="Arial" w:hAnsi="Arial" w:cs="Arial"/>
                <w:sz w:val="20"/>
                <w:szCs w:val="20"/>
              </w:rPr>
              <w:lastRenderedPageBreak/>
              <w:t>materiałów konstrukcyjnych stosowanych</w:t>
            </w:r>
            <w:r w:rsidR="00ED6EAE">
              <w:rPr>
                <w:rFonts w:ascii="Arial" w:hAnsi="Arial" w:cs="Arial"/>
                <w:sz w:val="20"/>
                <w:szCs w:val="20"/>
              </w:rPr>
              <w:t xml:space="preserve"> w </w:t>
            </w:r>
            <w:r w:rsidRPr="00224F39">
              <w:rPr>
                <w:rFonts w:ascii="Arial" w:hAnsi="Arial" w:cs="Arial"/>
                <w:sz w:val="20"/>
                <w:szCs w:val="20"/>
              </w:rPr>
              <w:t>przemyśle szklarskim</w:t>
            </w:r>
            <w:r w:rsidR="00DC161E" w:rsidRPr="00224F39">
              <w:rPr>
                <w:rFonts w:ascii="Arial" w:hAnsi="Arial" w:cs="Arial"/>
                <w:sz w:val="20"/>
                <w:szCs w:val="20"/>
              </w:rPr>
              <w:t>,</w:t>
            </w:r>
          </w:p>
          <w:p w:rsidR="00BD5945" w:rsidRPr="00224F39" w:rsidRDefault="00163525" w:rsidP="00A41572">
            <w:pPr>
              <w:pStyle w:val="Akapitzlist"/>
              <w:numPr>
                <w:ilvl w:val="0"/>
                <w:numId w:val="153"/>
              </w:numPr>
              <w:tabs>
                <w:tab w:val="left" w:pos="318"/>
              </w:tabs>
              <w:rPr>
                <w:rFonts w:ascii="Arial" w:hAnsi="Arial" w:cs="Arial"/>
                <w:sz w:val="20"/>
                <w:szCs w:val="20"/>
              </w:rPr>
            </w:pPr>
            <w:r w:rsidRPr="00224F39">
              <w:rPr>
                <w:rFonts w:ascii="Arial" w:hAnsi="Arial" w:cs="Arial"/>
                <w:sz w:val="20"/>
                <w:szCs w:val="20"/>
              </w:rPr>
              <w:t>wymieniać materiały konstrukcyjn</w:t>
            </w:r>
            <w:r w:rsidR="001C65C5">
              <w:rPr>
                <w:rFonts w:ascii="Arial" w:hAnsi="Arial" w:cs="Arial"/>
                <w:sz w:val="20"/>
                <w:szCs w:val="20"/>
              </w:rPr>
              <w:t>e</w:t>
            </w:r>
            <w:r w:rsidR="00FD283B">
              <w:rPr>
                <w:rFonts w:ascii="Arial" w:hAnsi="Arial" w:cs="Arial"/>
                <w:sz w:val="20"/>
                <w:szCs w:val="20"/>
              </w:rPr>
              <w:t xml:space="preserve"> do </w:t>
            </w:r>
            <w:r w:rsidR="001C65C5">
              <w:rPr>
                <w:rFonts w:ascii="Arial" w:hAnsi="Arial" w:cs="Arial"/>
                <w:sz w:val="20"/>
                <w:szCs w:val="20"/>
              </w:rPr>
              <w:t>wymagań eksploatacyjnych</w:t>
            </w:r>
            <w:r w:rsidR="00ED6EAE">
              <w:rPr>
                <w:rFonts w:ascii="Arial" w:hAnsi="Arial" w:cs="Arial"/>
                <w:sz w:val="20"/>
                <w:szCs w:val="20"/>
              </w:rPr>
              <w:t xml:space="preserve"> i </w:t>
            </w:r>
            <w:r w:rsidRPr="00224F39">
              <w:rPr>
                <w:rFonts w:ascii="Arial" w:hAnsi="Arial" w:cs="Arial"/>
                <w:sz w:val="20"/>
                <w:szCs w:val="20"/>
              </w:rPr>
              <w:t>technologicznych</w:t>
            </w:r>
            <w:r w:rsidR="00A35403" w:rsidRPr="00224F39">
              <w:rPr>
                <w:rFonts w:ascii="Arial" w:hAnsi="Arial" w:cs="Arial"/>
                <w:sz w:val="20"/>
                <w:szCs w:val="20"/>
              </w:rPr>
              <w:t>.</w:t>
            </w:r>
          </w:p>
        </w:tc>
        <w:tc>
          <w:tcPr>
            <w:tcW w:w="1208" w:type="pct"/>
          </w:tcPr>
          <w:p w:rsidR="00BD5945" w:rsidRPr="000719CF" w:rsidRDefault="00DC161E" w:rsidP="00A41572">
            <w:pPr>
              <w:numPr>
                <w:ilvl w:val="0"/>
                <w:numId w:val="10"/>
              </w:numPr>
              <w:tabs>
                <w:tab w:val="left" w:pos="351"/>
              </w:tabs>
              <w:rPr>
                <w:rFonts w:ascii="Arial" w:hAnsi="Arial" w:cs="Arial"/>
                <w:sz w:val="20"/>
                <w:szCs w:val="20"/>
              </w:rPr>
            </w:pPr>
            <w:r>
              <w:rPr>
                <w:rFonts w:ascii="Arial" w:hAnsi="Arial" w:cs="Arial"/>
                <w:sz w:val="20"/>
                <w:szCs w:val="20"/>
              </w:rPr>
              <w:lastRenderedPageBreak/>
              <w:t>określać</w:t>
            </w:r>
            <w:r w:rsidR="00163525" w:rsidRPr="00163525">
              <w:rPr>
                <w:rFonts w:ascii="Arial" w:hAnsi="Arial" w:cs="Arial"/>
                <w:sz w:val="20"/>
                <w:szCs w:val="20"/>
              </w:rPr>
              <w:t xml:space="preserve"> właściwości materiałó</w:t>
            </w:r>
            <w:r w:rsidR="001C65C5">
              <w:rPr>
                <w:rFonts w:ascii="Arial" w:hAnsi="Arial" w:cs="Arial"/>
                <w:sz w:val="20"/>
                <w:szCs w:val="20"/>
              </w:rPr>
              <w:t xml:space="preserve">w </w:t>
            </w:r>
            <w:r w:rsidR="001C65C5">
              <w:rPr>
                <w:rFonts w:ascii="Arial" w:hAnsi="Arial" w:cs="Arial"/>
                <w:sz w:val="20"/>
                <w:szCs w:val="20"/>
              </w:rPr>
              <w:lastRenderedPageBreak/>
              <w:t>konstrukcyjnych stosowanych</w:t>
            </w:r>
            <w:r w:rsidR="00ED6EAE">
              <w:rPr>
                <w:rFonts w:ascii="Arial" w:hAnsi="Arial" w:cs="Arial"/>
                <w:sz w:val="20"/>
                <w:szCs w:val="20"/>
              </w:rPr>
              <w:t xml:space="preserve"> w </w:t>
            </w:r>
            <w:r w:rsidR="00163525" w:rsidRPr="00163525">
              <w:rPr>
                <w:rFonts w:ascii="Arial" w:hAnsi="Arial" w:cs="Arial"/>
                <w:sz w:val="20"/>
                <w:szCs w:val="20"/>
              </w:rPr>
              <w:t>przemyśle szklarskim</w:t>
            </w:r>
            <w:r w:rsidR="00A35403">
              <w:rPr>
                <w:rFonts w:ascii="Arial" w:hAnsi="Arial" w:cs="Arial"/>
                <w:sz w:val="20"/>
                <w:szCs w:val="20"/>
              </w:rPr>
              <w:t>.</w:t>
            </w:r>
          </w:p>
        </w:tc>
        <w:tc>
          <w:tcPr>
            <w:tcW w:w="476" w:type="pct"/>
          </w:tcPr>
          <w:p w:rsidR="00BD5945" w:rsidRPr="000C211D" w:rsidRDefault="00BD5945" w:rsidP="006D236B">
            <w:pPr>
              <w:rPr>
                <w:rFonts w:ascii="Arial" w:hAnsi="Arial" w:cs="Arial"/>
                <w:color w:val="auto"/>
                <w:sz w:val="20"/>
                <w:szCs w:val="20"/>
              </w:rPr>
            </w:pPr>
            <w:r>
              <w:rPr>
                <w:rFonts w:ascii="Arial" w:hAnsi="Arial" w:cs="Arial"/>
                <w:color w:val="auto"/>
                <w:sz w:val="20"/>
                <w:szCs w:val="20"/>
              </w:rPr>
              <w:lastRenderedPageBreak/>
              <w:t>Klasa I</w:t>
            </w:r>
          </w:p>
        </w:tc>
      </w:tr>
      <w:tr w:rsidR="00163525" w:rsidRPr="000C211D" w:rsidTr="00224F39">
        <w:tc>
          <w:tcPr>
            <w:tcW w:w="786" w:type="pct"/>
            <w:vMerge w:val="restart"/>
          </w:tcPr>
          <w:p w:rsidR="00163525" w:rsidRPr="000C211D" w:rsidRDefault="00163525" w:rsidP="006D236B">
            <w:pPr>
              <w:rPr>
                <w:rFonts w:ascii="Arial" w:hAnsi="Arial" w:cs="Arial"/>
                <w:sz w:val="20"/>
                <w:szCs w:val="20"/>
              </w:rPr>
            </w:pPr>
            <w:r w:rsidRPr="00163525">
              <w:rPr>
                <w:rFonts w:ascii="Arial" w:hAnsi="Arial" w:cs="Arial"/>
                <w:sz w:val="20"/>
                <w:szCs w:val="20"/>
              </w:rPr>
              <w:lastRenderedPageBreak/>
              <w:t>II. Maszyny</w:t>
            </w:r>
            <w:r w:rsidR="00ED6EAE">
              <w:rPr>
                <w:rFonts w:ascii="Arial" w:hAnsi="Arial" w:cs="Arial"/>
                <w:sz w:val="20"/>
                <w:szCs w:val="20"/>
              </w:rPr>
              <w:t xml:space="preserve"> i </w:t>
            </w:r>
            <w:r w:rsidRPr="00163525">
              <w:rPr>
                <w:rFonts w:ascii="Arial" w:hAnsi="Arial" w:cs="Arial"/>
                <w:sz w:val="20"/>
                <w:szCs w:val="20"/>
              </w:rPr>
              <w:t>urządzenia</w:t>
            </w:r>
            <w:r w:rsidR="00ED6EAE">
              <w:rPr>
                <w:rFonts w:ascii="Arial" w:hAnsi="Arial" w:cs="Arial"/>
                <w:sz w:val="20"/>
                <w:szCs w:val="20"/>
              </w:rPr>
              <w:t xml:space="preserve"> w </w:t>
            </w:r>
            <w:r w:rsidRPr="00163525">
              <w:rPr>
                <w:rFonts w:ascii="Arial" w:hAnsi="Arial" w:cs="Arial"/>
                <w:sz w:val="20"/>
                <w:szCs w:val="20"/>
              </w:rPr>
              <w:t>przemyśle szklarskim</w:t>
            </w:r>
          </w:p>
        </w:tc>
        <w:tc>
          <w:tcPr>
            <w:tcW w:w="847" w:type="pct"/>
          </w:tcPr>
          <w:p w:rsidR="00163525" w:rsidRPr="000C211D" w:rsidRDefault="00163525" w:rsidP="006D236B">
            <w:pPr>
              <w:rPr>
                <w:rFonts w:ascii="Arial" w:hAnsi="Arial" w:cs="Arial"/>
                <w:sz w:val="20"/>
                <w:szCs w:val="20"/>
              </w:rPr>
            </w:pPr>
            <w:r w:rsidRPr="00163525">
              <w:rPr>
                <w:rFonts w:ascii="Arial" w:hAnsi="Arial" w:cs="Arial"/>
                <w:sz w:val="20"/>
                <w:szCs w:val="20"/>
              </w:rPr>
              <w:t>1. Maszyny</w:t>
            </w:r>
            <w:r w:rsidR="00ED6EAE">
              <w:rPr>
                <w:rFonts w:ascii="Arial" w:hAnsi="Arial" w:cs="Arial"/>
                <w:sz w:val="20"/>
                <w:szCs w:val="20"/>
              </w:rPr>
              <w:t xml:space="preserve"> i </w:t>
            </w:r>
            <w:r w:rsidRPr="00163525">
              <w:rPr>
                <w:rFonts w:ascii="Arial" w:hAnsi="Arial" w:cs="Arial"/>
                <w:sz w:val="20"/>
                <w:szCs w:val="20"/>
              </w:rPr>
              <w:t>urządzenia</w:t>
            </w:r>
            <w:r w:rsidR="00FD283B">
              <w:rPr>
                <w:rFonts w:ascii="Arial" w:hAnsi="Arial" w:cs="Arial"/>
                <w:sz w:val="20"/>
                <w:szCs w:val="20"/>
              </w:rPr>
              <w:t xml:space="preserve"> do </w:t>
            </w:r>
            <w:r w:rsidRPr="00163525">
              <w:rPr>
                <w:rFonts w:ascii="Arial" w:hAnsi="Arial" w:cs="Arial"/>
                <w:sz w:val="20"/>
                <w:szCs w:val="20"/>
              </w:rPr>
              <w:t>sporządzania zestawów szklarskich</w:t>
            </w:r>
            <w:r w:rsidR="00ED6EAE">
              <w:rPr>
                <w:rFonts w:ascii="Arial" w:hAnsi="Arial" w:cs="Arial"/>
                <w:sz w:val="20"/>
                <w:szCs w:val="20"/>
              </w:rPr>
              <w:t xml:space="preserve"> i </w:t>
            </w:r>
            <w:r w:rsidR="00E97054">
              <w:rPr>
                <w:rFonts w:ascii="Arial" w:hAnsi="Arial" w:cs="Arial"/>
                <w:sz w:val="20"/>
                <w:szCs w:val="20"/>
              </w:rPr>
              <w:t>wytopu szkła</w:t>
            </w:r>
          </w:p>
        </w:tc>
        <w:tc>
          <w:tcPr>
            <w:tcW w:w="399" w:type="pct"/>
          </w:tcPr>
          <w:p w:rsidR="00163525" w:rsidRPr="00991041" w:rsidRDefault="00163525" w:rsidP="006D236B">
            <w:pPr>
              <w:jc w:val="center"/>
              <w:rPr>
                <w:rFonts w:ascii="Arial" w:hAnsi="Arial" w:cs="Arial"/>
                <w:color w:val="auto"/>
                <w:sz w:val="20"/>
                <w:szCs w:val="20"/>
              </w:rPr>
            </w:pPr>
          </w:p>
        </w:tc>
        <w:tc>
          <w:tcPr>
            <w:tcW w:w="1284" w:type="pct"/>
          </w:tcPr>
          <w:p w:rsidR="00163525" w:rsidRPr="00224F39" w:rsidRDefault="00163525" w:rsidP="00A41572">
            <w:pPr>
              <w:pStyle w:val="Akapitzlist"/>
              <w:numPr>
                <w:ilvl w:val="0"/>
                <w:numId w:val="153"/>
              </w:numPr>
              <w:tabs>
                <w:tab w:val="left" w:pos="318"/>
              </w:tabs>
              <w:rPr>
                <w:rFonts w:ascii="Arial" w:hAnsi="Arial" w:cs="Arial"/>
                <w:sz w:val="20"/>
                <w:szCs w:val="20"/>
              </w:rPr>
            </w:pPr>
            <w:r w:rsidRPr="00224F39">
              <w:rPr>
                <w:rFonts w:ascii="Arial" w:hAnsi="Arial" w:cs="Arial"/>
                <w:sz w:val="20"/>
                <w:szCs w:val="20"/>
              </w:rPr>
              <w:t>rozpoznać maszyny</w:t>
            </w:r>
            <w:r w:rsidR="00ED6EAE">
              <w:rPr>
                <w:rFonts w:ascii="Arial" w:hAnsi="Arial" w:cs="Arial"/>
                <w:sz w:val="20"/>
                <w:szCs w:val="20"/>
              </w:rPr>
              <w:t xml:space="preserve"> i </w:t>
            </w:r>
            <w:r w:rsidRPr="00224F39">
              <w:rPr>
                <w:rFonts w:ascii="Arial" w:hAnsi="Arial" w:cs="Arial"/>
                <w:sz w:val="20"/>
                <w:szCs w:val="20"/>
              </w:rPr>
              <w:t>urządzenia stosowane</w:t>
            </w:r>
            <w:r w:rsidR="00ED6EAE">
              <w:rPr>
                <w:rFonts w:ascii="Arial" w:hAnsi="Arial" w:cs="Arial"/>
                <w:sz w:val="20"/>
                <w:szCs w:val="20"/>
              </w:rPr>
              <w:t xml:space="preserve"> w </w:t>
            </w:r>
            <w:r w:rsidRPr="00224F39">
              <w:rPr>
                <w:rFonts w:ascii="Arial" w:hAnsi="Arial" w:cs="Arial"/>
                <w:sz w:val="20"/>
                <w:szCs w:val="20"/>
              </w:rPr>
              <w:t>procesie przygotowania zestawów szklarskich</w:t>
            </w:r>
            <w:r w:rsidR="00DC161E" w:rsidRPr="00224F39">
              <w:rPr>
                <w:rFonts w:ascii="Arial" w:hAnsi="Arial" w:cs="Arial"/>
                <w:sz w:val="20"/>
                <w:szCs w:val="20"/>
              </w:rPr>
              <w:t>,</w:t>
            </w:r>
          </w:p>
          <w:p w:rsidR="00163525" w:rsidRPr="00224F39" w:rsidRDefault="00163525" w:rsidP="00A41572">
            <w:pPr>
              <w:pStyle w:val="Akapitzlist"/>
              <w:numPr>
                <w:ilvl w:val="0"/>
                <w:numId w:val="153"/>
              </w:numPr>
              <w:tabs>
                <w:tab w:val="left" w:pos="318"/>
              </w:tabs>
              <w:rPr>
                <w:rFonts w:ascii="Arial" w:hAnsi="Arial" w:cs="Arial"/>
                <w:sz w:val="20"/>
                <w:szCs w:val="20"/>
              </w:rPr>
            </w:pPr>
            <w:r w:rsidRPr="00224F39">
              <w:rPr>
                <w:rFonts w:ascii="Arial" w:hAnsi="Arial" w:cs="Arial"/>
                <w:sz w:val="20"/>
                <w:szCs w:val="20"/>
              </w:rPr>
              <w:t>wymieniać elementy części maszyn</w:t>
            </w:r>
            <w:r w:rsidR="00ED6EAE">
              <w:rPr>
                <w:rFonts w:ascii="Arial" w:hAnsi="Arial" w:cs="Arial"/>
                <w:sz w:val="20"/>
                <w:szCs w:val="20"/>
              </w:rPr>
              <w:t xml:space="preserve"> i </w:t>
            </w:r>
            <w:r w:rsidRPr="00224F39">
              <w:rPr>
                <w:rFonts w:ascii="Arial" w:hAnsi="Arial" w:cs="Arial"/>
                <w:sz w:val="20"/>
                <w:szCs w:val="20"/>
              </w:rPr>
              <w:t>urządzeń stosowanych</w:t>
            </w:r>
            <w:r w:rsidR="00ED6EAE">
              <w:rPr>
                <w:rFonts w:ascii="Arial" w:hAnsi="Arial" w:cs="Arial"/>
                <w:sz w:val="20"/>
                <w:szCs w:val="20"/>
              </w:rPr>
              <w:t xml:space="preserve"> w </w:t>
            </w:r>
            <w:r w:rsidRPr="00224F39">
              <w:rPr>
                <w:rFonts w:ascii="Arial" w:hAnsi="Arial" w:cs="Arial"/>
                <w:sz w:val="20"/>
                <w:szCs w:val="20"/>
              </w:rPr>
              <w:t>procesie przygotowania zestawów szklarskich</w:t>
            </w:r>
            <w:r w:rsidR="00DC161E" w:rsidRPr="00224F39">
              <w:rPr>
                <w:rFonts w:ascii="Arial" w:hAnsi="Arial" w:cs="Arial"/>
                <w:sz w:val="20"/>
                <w:szCs w:val="20"/>
              </w:rPr>
              <w:t>,</w:t>
            </w:r>
          </w:p>
          <w:p w:rsidR="00C66237" w:rsidRPr="00224F39" w:rsidRDefault="00C66237" w:rsidP="00A41572">
            <w:pPr>
              <w:pStyle w:val="Akapitzlist"/>
              <w:numPr>
                <w:ilvl w:val="0"/>
                <w:numId w:val="153"/>
              </w:numPr>
              <w:tabs>
                <w:tab w:val="left" w:pos="318"/>
              </w:tabs>
              <w:rPr>
                <w:rFonts w:ascii="Arial" w:hAnsi="Arial" w:cs="Arial"/>
                <w:sz w:val="20"/>
                <w:szCs w:val="20"/>
              </w:rPr>
            </w:pPr>
            <w:r w:rsidRPr="00224F39">
              <w:rPr>
                <w:rFonts w:ascii="Arial" w:hAnsi="Arial" w:cs="Arial"/>
                <w:sz w:val="20"/>
                <w:szCs w:val="20"/>
              </w:rPr>
              <w:t>klasyfikować piece szklarskie,</w:t>
            </w:r>
          </w:p>
          <w:p w:rsidR="00E97054" w:rsidRPr="00224F39" w:rsidRDefault="00E97054" w:rsidP="00A41572">
            <w:pPr>
              <w:pStyle w:val="Akapitzlist"/>
              <w:numPr>
                <w:ilvl w:val="0"/>
                <w:numId w:val="153"/>
              </w:numPr>
              <w:tabs>
                <w:tab w:val="left" w:pos="318"/>
              </w:tabs>
              <w:rPr>
                <w:rFonts w:ascii="Arial" w:hAnsi="Arial" w:cs="Arial"/>
                <w:sz w:val="20"/>
                <w:szCs w:val="20"/>
              </w:rPr>
            </w:pPr>
            <w:r w:rsidRPr="00224F39">
              <w:rPr>
                <w:rFonts w:ascii="Arial" w:hAnsi="Arial" w:cs="Arial"/>
                <w:sz w:val="20"/>
                <w:szCs w:val="20"/>
              </w:rPr>
              <w:t>rozpoznać elementy układów sterowania maszyn</w:t>
            </w:r>
            <w:r w:rsidR="00ED6EAE">
              <w:rPr>
                <w:rFonts w:ascii="Arial" w:hAnsi="Arial" w:cs="Arial"/>
                <w:sz w:val="20"/>
                <w:szCs w:val="20"/>
              </w:rPr>
              <w:t xml:space="preserve"> i </w:t>
            </w:r>
            <w:r w:rsidRPr="00224F39">
              <w:rPr>
                <w:rFonts w:ascii="Arial" w:hAnsi="Arial" w:cs="Arial"/>
                <w:sz w:val="20"/>
                <w:szCs w:val="20"/>
              </w:rPr>
              <w:t>urządzeń stosowanych</w:t>
            </w:r>
            <w:r w:rsidR="00FD283B">
              <w:rPr>
                <w:rFonts w:ascii="Arial" w:hAnsi="Arial" w:cs="Arial"/>
                <w:sz w:val="20"/>
                <w:szCs w:val="20"/>
              </w:rPr>
              <w:t xml:space="preserve"> do </w:t>
            </w:r>
            <w:r w:rsidRPr="00224F39">
              <w:rPr>
                <w:rFonts w:ascii="Arial" w:hAnsi="Arial" w:cs="Arial"/>
                <w:sz w:val="20"/>
                <w:szCs w:val="20"/>
              </w:rPr>
              <w:t>sporządzania zestawów szklarskich</w:t>
            </w:r>
            <w:r w:rsidR="00ED6EAE">
              <w:rPr>
                <w:rFonts w:ascii="Arial" w:hAnsi="Arial" w:cs="Arial"/>
                <w:sz w:val="20"/>
                <w:szCs w:val="20"/>
              </w:rPr>
              <w:t xml:space="preserve"> i </w:t>
            </w:r>
            <w:r w:rsidRPr="00224F39">
              <w:rPr>
                <w:rFonts w:ascii="Arial" w:hAnsi="Arial" w:cs="Arial"/>
                <w:sz w:val="20"/>
                <w:szCs w:val="20"/>
              </w:rPr>
              <w:t>wytopu szkła</w:t>
            </w:r>
            <w:r w:rsidR="00C66237" w:rsidRPr="00224F39">
              <w:rPr>
                <w:rFonts w:ascii="Arial" w:hAnsi="Arial" w:cs="Arial"/>
                <w:sz w:val="20"/>
                <w:szCs w:val="20"/>
              </w:rPr>
              <w:t>.</w:t>
            </w:r>
          </w:p>
        </w:tc>
        <w:tc>
          <w:tcPr>
            <w:tcW w:w="1208" w:type="pct"/>
          </w:tcPr>
          <w:p w:rsidR="00163525" w:rsidRDefault="00266B05" w:rsidP="00A41572">
            <w:pPr>
              <w:numPr>
                <w:ilvl w:val="0"/>
                <w:numId w:val="11"/>
              </w:numPr>
              <w:tabs>
                <w:tab w:val="left" w:pos="318"/>
              </w:tabs>
              <w:rPr>
                <w:rFonts w:ascii="Arial" w:hAnsi="Arial" w:cs="Arial"/>
                <w:sz w:val="20"/>
                <w:szCs w:val="20"/>
              </w:rPr>
            </w:pPr>
            <w:r w:rsidRPr="00266B05">
              <w:rPr>
                <w:rFonts w:ascii="Arial" w:hAnsi="Arial" w:cs="Arial"/>
                <w:sz w:val="20"/>
                <w:szCs w:val="20"/>
              </w:rPr>
              <w:t>wyjaśni</w:t>
            </w:r>
            <w:r>
              <w:rPr>
                <w:rFonts w:ascii="Arial" w:hAnsi="Arial" w:cs="Arial"/>
                <w:sz w:val="20"/>
                <w:szCs w:val="20"/>
              </w:rPr>
              <w:t>a</w:t>
            </w:r>
            <w:r w:rsidRPr="00266B05">
              <w:rPr>
                <w:rFonts w:ascii="Arial" w:hAnsi="Arial" w:cs="Arial"/>
                <w:sz w:val="20"/>
                <w:szCs w:val="20"/>
              </w:rPr>
              <w:t>ć zasadę działania maszyn</w:t>
            </w:r>
            <w:r w:rsidR="00ED6EAE">
              <w:rPr>
                <w:rFonts w:ascii="Arial" w:hAnsi="Arial" w:cs="Arial"/>
                <w:sz w:val="20"/>
                <w:szCs w:val="20"/>
              </w:rPr>
              <w:t xml:space="preserve"> i </w:t>
            </w:r>
            <w:r w:rsidRPr="00266B05">
              <w:rPr>
                <w:rFonts w:ascii="Arial" w:hAnsi="Arial" w:cs="Arial"/>
                <w:sz w:val="20"/>
                <w:szCs w:val="20"/>
              </w:rPr>
              <w:t>urządzeń</w:t>
            </w:r>
            <w:r w:rsidR="00FD283B">
              <w:rPr>
                <w:rFonts w:ascii="Arial" w:hAnsi="Arial" w:cs="Arial"/>
                <w:sz w:val="20"/>
                <w:szCs w:val="20"/>
              </w:rPr>
              <w:t xml:space="preserve"> do </w:t>
            </w:r>
            <w:r>
              <w:rPr>
                <w:rFonts w:ascii="Arial" w:hAnsi="Arial" w:cs="Arial"/>
                <w:sz w:val="20"/>
                <w:szCs w:val="20"/>
              </w:rPr>
              <w:t>sporządzania</w:t>
            </w:r>
            <w:r w:rsidRPr="00266B05">
              <w:rPr>
                <w:rFonts w:ascii="Arial" w:hAnsi="Arial" w:cs="Arial"/>
                <w:sz w:val="20"/>
                <w:szCs w:val="20"/>
              </w:rPr>
              <w:t xml:space="preserve"> surowców szklarskich</w:t>
            </w:r>
            <w:r w:rsidR="00DC161E">
              <w:rPr>
                <w:rFonts w:ascii="Arial" w:hAnsi="Arial" w:cs="Arial"/>
                <w:sz w:val="20"/>
                <w:szCs w:val="20"/>
              </w:rPr>
              <w:t>,</w:t>
            </w:r>
          </w:p>
          <w:p w:rsidR="00266B05" w:rsidRPr="00266B05" w:rsidRDefault="00DC161E" w:rsidP="00A41572">
            <w:pPr>
              <w:numPr>
                <w:ilvl w:val="0"/>
                <w:numId w:val="11"/>
              </w:numPr>
              <w:tabs>
                <w:tab w:val="left" w:pos="351"/>
              </w:tabs>
              <w:rPr>
                <w:rFonts w:ascii="Arial" w:hAnsi="Arial" w:cs="Arial"/>
                <w:sz w:val="20"/>
                <w:szCs w:val="20"/>
              </w:rPr>
            </w:pPr>
            <w:r>
              <w:rPr>
                <w:rFonts w:ascii="Arial" w:hAnsi="Arial" w:cs="Arial"/>
                <w:sz w:val="20"/>
                <w:szCs w:val="20"/>
              </w:rPr>
              <w:t xml:space="preserve">porównać </w:t>
            </w:r>
            <w:r w:rsidR="00266B05" w:rsidRPr="00266B05">
              <w:rPr>
                <w:rFonts w:ascii="Arial" w:hAnsi="Arial" w:cs="Arial"/>
                <w:sz w:val="20"/>
                <w:szCs w:val="20"/>
              </w:rPr>
              <w:t>piece szklarskie</w:t>
            </w:r>
            <w:r>
              <w:rPr>
                <w:rFonts w:ascii="Arial" w:hAnsi="Arial" w:cs="Arial"/>
                <w:sz w:val="20"/>
                <w:szCs w:val="20"/>
              </w:rPr>
              <w:t>,</w:t>
            </w:r>
          </w:p>
          <w:p w:rsidR="00266B05" w:rsidRDefault="00DC161E" w:rsidP="00A41572">
            <w:pPr>
              <w:numPr>
                <w:ilvl w:val="0"/>
                <w:numId w:val="11"/>
              </w:numPr>
              <w:tabs>
                <w:tab w:val="left" w:pos="351"/>
              </w:tabs>
              <w:rPr>
                <w:rFonts w:ascii="Arial" w:hAnsi="Arial" w:cs="Arial"/>
                <w:sz w:val="20"/>
                <w:szCs w:val="20"/>
              </w:rPr>
            </w:pPr>
            <w:r w:rsidRPr="00DC161E">
              <w:rPr>
                <w:rFonts w:ascii="Arial" w:hAnsi="Arial" w:cs="Arial"/>
                <w:sz w:val="20"/>
                <w:szCs w:val="20"/>
              </w:rPr>
              <w:t xml:space="preserve">scharakteryzować </w:t>
            </w:r>
            <w:r w:rsidR="00266B05" w:rsidRPr="00266B05">
              <w:rPr>
                <w:rFonts w:ascii="Arial" w:hAnsi="Arial" w:cs="Arial"/>
                <w:sz w:val="20"/>
                <w:szCs w:val="20"/>
              </w:rPr>
              <w:t>części konstrukcyjne pieców szklarskich</w:t>
            </w:r>
            <w:r>
              <w:rPr>
                <w:rFonts w:ascii="Arial" w:hAnsi="Arial" w:cs="Arial"/>
                <w:sz w:val="20"/>
                <w:szCs w:val="20"/>
              </w:rPr>
              <w:t>,</w:t>
            </w:r>
          </w:p>
          <w:p w:rsidR="00266B05" w:rsidRPr="000C211D" w:rsidRDefault="00E97054" w:rsidP="00A41572">
            <w:pPr>
              <w:numPr>
                <w:ilvl w:val="0"/>
                <w:numId w:val="11"/>
              </w:numPr>
              <w:tabs>
                <w:tab w:val="left" w:pos="351"/>
              </w:tabs>
              <w:rPr>
                <w:rFonts w:ascii="Arial" w:hAnsi="Arial" w:cs="Arial"/>
                <w:sz w:val="20"/>
                <w:szCs w:val="20"/>
              </w:rPr>
            </w:pPr>
            <w:r w:rsidRPr="00E97054">
              <w:rPr>
                <w:rFonts w:ascii="Arial" w:hAnsi="Arial" w:cs="Arial"/>
                <w:sz w:val="20"/>
                <w:szCs w:val="20"/>
              </w:rPr>
              <w:t>objaśniać zasady działania układów sterowania pracą maszyn</w:t>
            </w:r>
            <w:r w:rsidR="00ED6EAE">
              <w:rPr>
                <w:rFonts w:ascii="Arial" w:hAnsi="Arial" w:cs="Arial"/>
                <w:sz w:val="20"/>
                <w:szCs w:val="20"/>
              </w:rPr>
              <w:t xml:space="preserve"> i </w:t>
            </w:r>
            <w:r w:rsidRPr="00E97054">
              <w:rPr>
                <w:rFonts w:ascii="Arial" w:hAnsi="Arial" w:cs="Arial"/>
                <w:sz w:val="20"/>
                <w:szCs w:val="20"/>
              </w:rPr>
              <w:t>urządzeń stosowanych</w:t>
            </w:r>
            <w:r w:rsidR="00FD283B">
              <w:rPr>
                <w:rFonts w:ascii="Arial" w:hAnsi="Arial" w:cs="Arial"/>
                <w:sz w:val="20"/>
                <w:szCs w:val="20"/>
              </w:rPr>
              <w:t xml:space="preserve"> do </w:t>
            </w:r>
            <w:r w:rsidRPr="00E97054">
              <w:rPr>
                <w:rFonts w:ascii="Arial" w:hAnsi="Arial" w:cs="Arial"/>
                <w:sz w:val="20"/>
                <w:szCs w:val="20"/>
              </w:rPr>
              <w:t>sporządzania zestawów szklarskich</w:t>
            </w:r>
            <w:r w:rsidR="00ED6EAE">
              <w:rPr>
                <w:rFonts w:ascii="Arial" w:hAnsi="Arial" w:cs="Arial"/>
                <w:sz w:val="20"/>
                <w:szCs w:val="20"/>
              </w:rPr>
              <w:t xml:space="preserve"> i </w:t>
            </w:r>
            <w:r>
              <w:rPr>
                <w:rFonts w:ascii="Arial" w:hAnsi="Arial" w:cs="Arial"/>
                <w:sz w:val="20"/>
                <w:szCs w:val="20"/>
              </w:rPr>
              <w:t>wytopu szkła</w:t>
            </w:r>
            <w:r w:rsidR="00DC161E">
              <w:rPr>
                <w:rFonts w:ascii="Arial" w:hAnsi="Arial" w:cs="Arial"/>
                <w:sz w:val="20"/>
                <w:szCs w:val="20"/>
              </w:rPr>
              <w:t>.</w:t>
            </w:r>
          </w:p>
        </w:tc>
        <w:tc>
          <w:tcPr>
            <w:tcW w:w="476" w:type="pct"/>
          </w:tcPr>
          <w:p w:rsidR="00163525" w:rsidRPr="000C211D" w:rsidRDefault="00163525" w:rsidP="006D236B">
            <w:pPr>
              <w:rPr>
                <w:rFonts w:ascii="Arial" w:hAnsi="Arial" w:cs="Arial"/>
                <w:color w:val="auto"/>
                <w:sz w:val="20"/>
                <w:szCs w:val="20"/>
              </w:rPr>
            </w:pPr>
            <w:r>
              <w:rPr>
                <w:rFonts w:ascii="Arial" w:hAnsi="Arial" w:cs="Arial"/>
                <w:color w:val="auto"/>
                <w:sz w:val="20"/>
                <w:szCs w:val="20"/>
              </w:rPr>
              <w:t>Klasa II</w:t>
            </w:r>
          </w:p>
        </w:tc>
      </w:tr>
      <w:tr w:rsidR="00163525" w:rsidRPr="000C211D" w:rsidTr="00224F39">
        <w:tc>
          <w:tcPr>
            <w:tcW w:w="786" w:type="pct"/>
            <w:vMerge/>
          </w:tcPr>
          <w:p w:rsidR="00163525" w:rsidRPr="00F3383F" w:rsidRDefault="00163525" w:rsidP="006D236B">
            <w:pPr>
              <w:rPr>
                <w:rFonts w:ascii="Arial" w:hAnsi="Arial" w:cs="Arial"/>
                <w:sz w:val="20"/>
                <w:szCs w:val="20"/>
              </w:rPr>
            </w:pPr>
          </w:p>
        </w:tc>
        <w:tc>
          <w:tcPr>
            <w:tcW w:w="847" w:type="pct"/>
          </w:tcPr>
          <w:p w:rsidR="00163525" w:rsidRPr="00F3383F" w:rsidRDefault="00163525" w:rsidP="00DC161E">
            <w:pPr>
              <w:rPr>
                <w:rFonts w:ascii="Arial" w:hAnsi="Arial" w:cs="Arial"/>
                <w:sz w:val="20"/>
                <w:szCs w:val="20"/>
              </w:rPr>
            </w:pPr>
            <w:r w:rsidRPr="00163525">
              <w:rPr>
                <w:rFonts w:ascii="Arial" w:hAnsi="Arial" w:cs="Arial"/>
                <w:sz w:val="20"/>
                <w:szCs w:val="20"/>
              </w:rPr>
              <w:t xml:space="preserve">2. </w:t>
            </w:r>
            <w:r w:rsidR="00DC161E">
              <w:rPr>
                <w:rFonts w:ascii="Arial" w:hAnsi="Arial" w:cs="Arial"/>
                <w:sz w:val="20"/>
                <w:szCs w:val="20"/>
              </w:rPr>
              <w:t>Maszyny</w:t>
            </w:r>
            <w:r w:rsidR="00ED6EAE">
              <w:rPr>
                <w:rFonts w:ascii="Arial" w:hAnsi="Arial" w:cs="Arial"/>
                <w:sz w:val="20"/>
                <w:szCs w:val="20"/>
              </w:rPr>
              <w:t xml:space="preserve"> i </w:t>
            </w:r>
            <w:r w:rsidR="00DC161E">
              <w:rPr>
                <w:rFonts w:ascii="Arial" w:hAnsi="Arial" w:cs="Arial"/>
                <w:sz w:val="20"/>
                <w:szCs w:val="20"/>
              </w:rPr>
              <w:t>urządzenia</w:t>
            </w:r>
            <w:r w:rsidR="00FD283B">
              <w:rPr>
                <w:rFonts w:ascii="Arial" w:hAnsi="Arial" w:cs="Arial"/>
                <w:sz w:val="20"/>
                <w:szCs w:val="20"/>
              </w:rPr>
              <w:t xml:space="preserve"> do </w:t>
            </w:r>
            <w:r w:rsidRPr="00163525">
              <w:rPr>
                <w:rFonts w:ascii="Arial" w:hAnsi="Arial" w:cs="Arial"/>
                <w:sz w:val="20"/>
                <w:szCs w:val="20"/>
              </w:rPr>
              <w:t>transportu</w:t>
            </w:r>
            <w:r w:rsidR="00ED6EAE">
              <w:rPr>
                <w:rFonts w:ascii="Arial" w:hAnsi="Arial" w:cs="Arial"/>
                <w:sz w:val="20"/>
                <w:szCs w:val="20"/>
              </w:rPr>
              <w:t xml:space="preserve"> i </w:t>
            </w:r>
            <w:r w:rsidRPr="00163525">
              <w:rPr>
                <w:rFonts w:ascii="Arial" w:hAnsi="Arial" w:cs="Arial"/>
                <w:sz w:val="20"/>
                <w:szCs w:val="20"/>
              </w:rPr>
              <w:t>zasypów zestawów szklarskich</w:t>
            </w:r>
          </w:p>
        </w:tc>
        <w:tc>
          <w:tcPr>
            <w:tcW w:w="399" w:type="pct"/>
          </w:tcPr>
          <w:p w:rsidR="00163525" w:rsidRPr="00991041" w:rsidRDefault="00163525" w:rsidP="006D236B">
            <w:pPr>
              <w:jc w:val="center"/>
              <w:rPr>
                <w:rFonts w:ascii="Arial" w:hAnsi="Arial" w:cs="Arial"/>
                <w:color w:val="auto"/>
                <w:sz w:val="20"/>
                <w:szCs w:val="20"/>
              </w:rPr>
            </w:pPr>
          </w:p>
        </w:tc>
        <w:tc>
          <w:tcPr>
            <w:tcW w:w="1284" w:type="pct"/>
          </w:tcPr>
          <w:p w:rsidR="00163525" w:rsidRPr="00224F39" w:rsidRDefault="00163525" w:rsidP="00A41572">
            <w:pPr>
              <w:pStyle w:val="Akapitzlist"/>
              <w:numPr>
                <w:ilvl w:val="0"/>
                <w:numId w:val="154"/>
              </w:numPr>
              <w:tabs>
                <w:tab w:val="left" w:pos="318"/>
              </w:tabs>
              <w:rPr>
                <w:rFonts w:ascii="Arial" w:hAnsi="Arial" w:cs="Arial"/>
                <w:sz w:val="20"/>
                <w:szCs w:val="20"/>
              </w:rPr>
            </w:pPr>
            <w:r w:rsidRPr="00224F39">
              <w:rPr>
                <w:rFonts w:ascii="Arial" w:hAnsi="Arial" w:cs="Arial"/>
                <w:sz w:val="20"/>
                <w:szCs w:val="20"/>
              </w:rPr>
              <w:t>wyjaśniać zasady eksploatacji maszyn</w:t>
            </w:r>
            <w:r w:rsidR="00ED6EAE">
              <w:rPr>
                <w:rFonts w:ascii="Arial" w:hAnsi="Arial" w:cs="Arial"/>
                <w:sz w:val="20"/>
                <w:szCs w:val="20"/>
              </w:rPr>
              <w:t xml:space="preserve"> i </w:t>
            </w:r>
            <w:r w:rsidRPr="00224F39">
              <w:rPr>
                <w:rFonts w:ascii="Arial" w:hAnsi="Arial" w:cs="Arial"/>
                <w:sz w:val="20"/>
                <w:szCs w:val="20"/>
              </w:rPr>
              <w:t>urządzeń stosowanych</w:t>
            </w:r>
            <w:r w:rsidR="00FD283B">
              <w:rPr>
                <w:rFonts w:ascii="Arial" w:hAnsi="Arial" w:cs="Arial"/>
                <w:sz w:val="20"/>
                <w:szCs w:val="20"/>
              </w:rPr>
              <w:t xml:space="preserve"> do </w:t>
            </w:r>
            <w:r w:rsidRPr="00224F39">
              <w:rPr>
                <w:rFonts w:ascii="Arial" w:hAnsi="Arial" w:cs="Arial"/>
                <w:sz w:val="20"/>
                <w:szCs w:val="20"/>
              </w:rPr>
              <w:t>transportu</w:t>
            </w:r>
            <w:r w:rsidR="00ED6EAE">
              <w:rPr>
                <w:rFonts w:ascii="Arial" w:hAnsi="Arial" w:cs="Arial"/>
                <w:sz w:val="20"/>
                <w:szCs w:val="20"/>
              </w:rPr>
              <w:t xml:space="preserve"> i </w:t>
            </w:r>
            <w:r w:rsidRPr="00224F39">
              <w:rPr>
                <w:rFonts w:ascii="Arial" w:hAnsi="Arial" w:cs="Arial"/>
                <w:sz w:val="20"/>
                <w:szCs w:val="20"/>
              </w:rPr>
              <w:t>zasypów zestawów szklarskich</w:t>
            </w:r>
            <w:r w:rsidR="00FD283B">
              <w:rPr>
                <w:rFonts w:ascii="Arial" w:hAnsi="Arial" w:cs="Arial"/>
                <w:sz w:val="20"/>
                <w:szCs w:val="20"/>
              </w:rPr>
              <w:t xml:space="preserve"> do </w:t>
            </w:r>
            <w:r w:rsidRPr="00224F39">
              <w:rPr>
                <w:rFonts w:ascii="Arial" w:hAnsi="Arial" w:cs="Arial"/>
                <w:sz w:val="20"/>
                <w:szCs w:val="20"/>
              </w:rPr>
              <w:t>pieców</w:t>
            </w:r>
            <w:r w:rsidR="00C66237" w:rsidRPr="00224F39">
              <w:rPr>
                <w:rFonts w:ascii="Arial" w:hAnsi="Arial" w:cs="Arial"/>
                <w:sz w:val="20"/>
                <w:szCs w:val="20"/>
              </w:rPr>
              <w:t>,</w:t>
            </w:r>
          </w:p>
          <w:p w:rsidR="00E97054" w:rsidRPr="00224F39" w:rsidRDefault="00E97054" w:rsidP="00A41572">
            <w:pPr>
              <w:pStyle w:val="Akapitzlist"/>
              <w:numPr>
                <w:ilvl w:val="0"/>
                <w:numId w:val="154"/>
              </w:numPr>
              <w:tabs>
                <w:tab w:val="left" w:pos="318"/>
              </w:tabs>
              <w:rPr>
                <w:rFonts w:ascii="Arial" w:hAnsi="Arial" w:cs="Arial"/>
                <w:sz w:val="20"/>
                <w:szCs w:val="20"/>
              </w:rPr>
            </w:pPr>
            <w:r w:rsidRPr="00224F39">
              <w:rPr>
                <w:rFonts w:ascii="Arial" w:hAnsi="Arial" w:cs="Arial"/>
                <w:sz w:val="20"/>
                <w:szCs w:val="20"/>
              </w:rPr>
              <w:t>rozpoznać elementy układów sterowania urządzeniami stosowanymi</w:t>
            </w:r>
            <w:r w:rsidR="00FD283B">
              <w:rPr>
                <w:rFonts w:ascii="Arial" w:hAnsi="Arial" w:cs="Arial"/>
                <w:sz w:val="20"/>
                <w:szCs w:val="20"/>
              </w:rPr>
              <w:t xml:space="preserve"> do </w:t>
            </w:r>
            <w:r w:rsidRPr="00224F39">
              <w:rPr>
                <w:rFonts w:ascii="Arial" w:hAnsi="Arial" w:cs="Arial"/>
                <w:sz w:val="20"/>
                <w:szCs w:val="20"/>
              </w:rPr>
              <w:t>transportu</w:t>
            </w:r>
            <w:r w:rsidR="00ED6EAE">
              <w:rPr>
                <w:rFonts w:ascii="Arial" w:hAnsi="Arial" w:cs="Arial"/>
                <w:sz w:val="20"/>
                <w:szCs w:val="20"/>
              </w:rPr>
              <w:t xml:space="preserve"> i </w:t>
            </w:r>
            <w:r w:rsidRPr="00224F39">
              <w:rPr>
                <w:rFonts w:ascii="Arial" w:hAnsi="Arial" w:cs="Arial"/>
                <w:sz w:val="20"/>
                <w:szCs w:val="20"/>
              </w:rPr>
              <w:t>zasypów zestawów szklarskich</w:t>
            </w:r>
            <w:r w:rsidR="00C66237" w:rsidRPr="00224F39">
              <w:rPr>
                <w:rFonts w:ascii="Arial" w:hAnsi="Arial" w:cs="Arial"/>
                <w:sz w:val="20"/>
                <w:szCs w:val="20"/>
              </w:rPr>
              <w:t>.</w:t>
            </w:r>
          </w:p>
        </w:tc>
        <w:tc>
          <w:tcPr>
            <w:tcW w:w="1208" w:type="pct"/>
          </w:tcPr>
          <w:p w:rsidR="00266B05" w:rsidRPr="00224F39" w:rsidRDefault="00DC161E" w:rsidP="00A41572">
            <w:pPr>
              <w:pStyle w:val="Akapitzlist"/>
              <w:numPr>
                <w:ilvl w:val="0"/>
                <w:numId w:val="154"/>
              </w:numPr>
              <w:tabs>
                <w:tab w:val="left" w:pos="351"/>
              </w:tabs>
              <w:rPr>
                <w:rFonts w:ascii="Arial" w:hAnsi="Arial" w:cs="Arial"/>
                <w:sz w:val="20"/>
                <w:szCs w:val="20"/>
              </w:rPr>
            </w:pPr>
            <w:r w:rsidRPr="00224F39">
              <w:rPr>
                <w:rFonts w:ascii="Arial" w:hAnsi="Arial" w:cs="Arial"/>
                <w:sz w:val="20"/>
                <w:szCs w:val="20"/>
              </w:rPr>
              <w:t>rozróżniać</w:t>
            </w:r>
            <w:r w:rsidR="00266B05" w:rsidRPr="00224F39">
              <w:rPr>
                <w:rFonts w:ascii="Arial" w:hAnsi="Arial" w:cs="Arial"/>
                <w:sz w:val="20"/>
                <w:szCs w:val="20"/>
              </w:rPr>
              <w:t xml:space="preserve"> maszyn</w:t>
            </w:r>
            <w:r w:rsidR="001C65C5">
              <w:rPr>
                <w:rFonts w:ascii="Arial" w:hAnsi="Arial" w:cs="Arial"/>
                <w:sz w:val="20"/>
                <w:szCs w:val="20"/>
              </w:rPr>
              <w:t>y</w:t>
            </w:r>
            <w:r w:rsidR="00ED6EAE">
              <w:rPr>
                <w:rFonts w:ascii="Arial" w:hAnsi="Arial" w:cs="Arial"/>
                <w:sz w:val="20"/>
                <w:szCs w:val="20"/>
              </w:rPr>
              <w:t xml:space="preserve"> i </w:t>
            </w:r>
            <w:r w:rsidR="00E97054" w:rsidRPr="00224F39">
              <w:rPr>
                <w:rFonts w:ascii="Arial" w:hAnsi="Arial" w:cs="Arial"/>
                <w:sz w:val="20"/>
                <w:szCs w:val="20"/>
              </w:rPr>
              <w:t>urządzenia</w:t>
            </w:r>
            <w:r w:rsidR="00266B05" w:rsidRPr="00224F39">
              <w:rPr>
                <w:rFonts w:ascii="Arial" w:hAnsi="Arial" w:cs="Arial"/>
                <w:sz w:val="20"/>
                <w:szCs w:val="20"/>
              </w:rPr>
              <w:t xml:space="preserve"> stosowan</w:t>
            </w:r>
            <w:r w:rsidR="00E97054" w:rsidRPr="00224F39">
              <w:rPr>
                <w:rFonts w:ascii="Arial" w:hAnsi="Arial" w:cs="Arial"/>
                <w:sz w:val="20"/>
                <w:szCs w:val="20"/>
              </w:rPr>
              <w:t>e</w:t>
            </w:r>
            <w:r w:rsidR="00FD283B">
              <w:rPr>
                <w:rFonts w:ascii="Arial" w:hAnsi="Arial" w:cs="Arial"/>
                <w:sz w:val="20"/>
                <w:szCs w:val="20"/>
              </w:rPr>
              <w:t xml:space="preserve"> do </w:t>
            </w:r>
            <w:r w:rsidR="00266B05" w:rsidRPr="00224F39">
              <w:rPr>
                <w:rFonts w:ascii="Arial" w:hAnsi="Arial" w:cs="Arial"/>
                <w:sz w:val="20"/>
                <w:szCs w:val="20"/>
              </w:rPr>
              <w:t>transportu</w:t>
            </w:r>
            <w:r w:rsidR="00ED6EAE">
              <w:rPr>
                <w:rFonts w:ascii="Arial" w:hAnsi="Arial" w:cs="Arial"/>
                <w:sz w:val="20"/>
                <w:szCs w:val="20"/>
              </w:rPr>
              <w:t xml:space="preserve"> i </w:t>
            </w:r>
            <w:r w:rsidR="00266B05" w:rsidRPr="00224F39">
              <w:rPr>
                <w:rFonts w:ascii="Arial" w:hAnsi="Arial" w:cs="Arial"/>
                <w:sz w:val="20"/>
                <w:szCs w:val="20"/>
              </w:rPr>
              <w:t>zasypów zestawów szklarskich</w:t>
            </w:r>
            <w:r w:rsidR="00FD283B">
              <w:rPr>
                <w:rFonts w:ascii="Arial" w:hAnsi="Arial" w:cs="Arial"/>
                <w:sz w:val="20"/>
                <w:szCs w:val="20"/>
              </w:rPr>
              <w:t xml:space="preserve"> do </w:t>
            </w:r>
            <w:r w:rsidR="00266B05" w:rsidRPr="00224F39">
              <w:rPr>
                <w:rFonts w:ascii="Arial" w:hAnsi="Arial" w:cs="Arial"/>
                <w:sz w:val="20"/>
                <w:szCs w:val="20"/>
              </w:rPr>
              <w:t>pieców</w:t>
            </w:r>
            <w:r w:rsidR="00C66237" w:rsidRPr="00224F39">
              <w:rPr>
                <w:rFonts w:ascii="Arial" w:hAnsi="Arial" w:cs="Arial"/>
                <w:sz w:val="20"/>
                <w:szCs w:val="20"/>
              </w:rPr>
              <w:t>,</w:t>
            </w:r>
          </w:p>
          <w:p w:rsidR="00163525" w:rsidRPr="00224F39" w:rsidRDefault="00DC161E" w:rsidP="00A41572">
            <w:pPr>
              <w:pStyle w:val="Akapitzlist"/>
              <w:numPr>
                <w:ilvl w:val="0"/>
                <w:numId w:val="154"/>
              </w:numPr>
              <w:tabs>
                <w:tab w:val="left" w:pos="351"/>
              </w:tabs>
              <w:rPr>
                <w:rFonts w:ascii="Arial" w:hAnsi="Arial" w:cs="Arial"/>
                <w:sz w:val="20"/>
                <w:szCs w:val="20"/>
              </w:rPr>
            </w:pPr>
            <w:r w:rsidRPr="00224F39">
              <w:rPr>
                <w:rFonts w:ascii="Arial" w:hAnsi="Arial" w:cs="Arial"/>
                <w:sz w:val="20"/>
                <w:szCs w:val="20"/>
              </w:rPr>
              <w:t>charakteryzować</w:t>
            </w:r>
            <w:r w:rsidR="00266B05" w:rsidRPr="00224F39">
              <w:rPr>
                <w:rFonts w:ascii="Arial" w:hAnsi="Arial" w:cs="Arial"/>
                <w:sz w:val="20"/>
                <w:szCs w:val="20"/>
              </w:rPr>
              <w:t xml:space="preserve"> części konstrukcyjne </w:t>
            </w:r>
            <w:r w:rsidR="00E97054" w:rsidRPr="00224F39">
              <w:rPr>
                <w:rFonts w:ascii="Arial" w:hAnsi="Arial" w:cs="Arial"/>
                <w:sz w:val="20"/>
                <w:szCs w:val="20"/>
              </w:rPr>
              <w:t>urząd</w:t>
            </w:r>
            <w:r w:rsidR="001C65C5">
              <w:rPr>
                <w:rFonts w:ascii="Arial" w:hAnsi="Arial" w:cs="Arial"/>
                <w:sz w:val="20"/>
                <w:szCs w:val="20"/>
              </w:rPr>
              <w:t>zeń stosowanych</w:t>
            </w:r>
            <w:r w:rsidR="00FD283B">
              <w:rPr>
                <w:rFonts w:ascii="Arial" w:hAnsi="Arial" w:cs="Arial"/>
                <w:sz w:val="20"/>
                <w:szCs w:val="20"/>
              </w:rPr>
              <w:t xml:space="preserve"> do </w:t>
            </w:r>
            <w:r w:rsidR="001C65C5">
              <w:rPr>
                <w:rFonts w:ascii="Arial" w:hAnsi="Arial" w:cs="Arial"/>
                <w:sz w:val="20"/>
                <w:szCs w:val="20"/>
              </w:rPr>
              <w:t>transportu</w:t>
            </w:r>
            <w:r w:rsidR="00ED6EAE">
              <w:rPr>
                <w:rFonts w:ascii="Arial" w:hAnsi="Arial" w:cs="Arial"/>
                <w:sz w:val="20"/>
                <w:szCs w:val="20"/>
              </w:rPr>
              <w:t xml:space="preserve"> i </w:t>
            </w:r>
            <w:r w:rsidR="00E97054" w:rsidRPr="00224F39">
              <w:rPr>
                <w:rFonts w:ascii="Arial" w:hAnsi="Arial" w:cs="Arial"/>
                <w:sz w:val="20"/>
                <w:szCs w:val="20"/>
              </w:rPr>
              <w:t>zasypów zestawów szklarskich</w:t>
            </w:r>
            <w:r w:rsidR="00FD283B">
              <w:rPr>
                <w:rFonts w:ascii="Arial" w:hAnsi="Arial" w:cs="Arial"/>
                <w:sz w:val="20"/>
                <w:szCs w:val="20"/>
              </w:rPr>
              <w:t xml:space="preserve"> do </w:t>
            </w:r>
            <w:r w:rsidR="00E97054" w:rsidRPr="00224F39">
              <w:rPr>
                <w:rFonts w:ascii="Arial" w:hAnsi="Arial" w:cs="Arial"/>
                <w:sz w:val="20"/>
                <w:szCs w:val="20"/>
              </w:rPr>
              <w:t>pieców</w:t>
            </w:r>
            <w:r w:rsidR="00C66237" w:rsidRPr="00224F39">
              <w:rPr>
                <w:rFonts w:ascii="Arial" w:hAnsi="Arial" w:cs="Arial"/>
                <w:sz w:val="20"/>
                <w:szCs w:val="20"/>
              </w:rPr>
              <w:t>,</w:t>
            </w:r>
          </w:p>
          <w:p w:rsidR="00E97054" w:rsidRPr="00224F39" w:rsidRDefault="00E97054" w:rsidP="00A41572">
            <w:pPr>
              <w:pStyle w:val="Akapitzlist"/>
              <w:numPr>
                <w:ilvl w:val="0"/>
                <w:numId w:val="154"/>
              </w:numPr>
              <w:tabs>
                <w:tab w:val="left" w:pos="351"/>
              </w:tabs>
              <w:rPr>
                <w:rFonts w:ascii="Arial" w:hAnsi="Arial" w:cs="Arial"/>
                <w:sz w:val="20"/>
                <w:szCs w:val="20"/>
              </w:rPr>
            </w:pPr>
            <w:r w:rsidRPr="00224F39">
              <w:rPr>
                <w:rFonts w:ascii="Arial" w:hAnsi="Arial" w:cs="Arial"/>
                <w:sz w:val="20"/>
                <w:szCs w:val="20"/>
              </w:rPr>
              <w:t>objaśniać zasady działania układów sterowania pracą urządzeń stosowanych</w:t>
            </w:r>
            <w:r w:rsidR="00FD283B">
              <w:rPr>
                <w:rFonts w:ascii="Arial" w:hAnsi="Arial" w:cs="Arial"/>
                <w:sz w:val="20"/>
                <w:szCs w:val="20"/>
              </w:rPr>
              <w:t xml:space="preserve"> do </w:t>
            </w:r>
            <w:r w:rsidRPr="00224F39">
              <w:rPr>
                <w:rFonts w:ascii="Arial" w:hAnsi="Arial" w:cs="Arial"/>
                <w:sz w:val="20"/>
                <w:szCs w:val="20"/>
              </w:rPr>
              <w:t>transportu</w:t>
            </w:r>
            <w:r w:rsidR="00ED6EAE">
              <w:rPr>
                <w:rFonts w:ascii="Arial" w:hAnsi="Arial" w:cs="Arial"/>
                <w:sz w:val="20"/>
                <w:szCs w:val="20"/>
              </w:rPr>
              <w:t xml:space="preserve"> i </w:t>
            </w:r>
            <w:r w:rsidRPr="00224F39">
              <w:rPr>
                <w:rFonts w:ascii="Arial" w:hAnsi="Arial" w:cs="Arial"/>
                <w:sz w:val="20"/>
                <w:szCs w:val="20"/>
              </w:rPr>
              <w:t>zasypów zestawów szklarskich</w:t>
            </w:r>
            <w:r w:rsidR="00C66237" w:rsidRPr="00224F39">
              <w:rPr>
                <w:rFonts w:ascii="Arial" w:hAnsi="Arial" w:cs="Arial"/>
                <w:sz w:val="20"/>
                <w:szCs w:val="20"/>
              </w:rPr>
              <w:t>.</w:t>
            </w:r>
          </w:p>
        </w:tc>
        <w:tc>
          <w:tcPr>
            <w:tcW w:w="476" w:type="pct"/>
          </w:tcPr>
          <w:p w:rsidR="00163525" w:rsidRPr="000C211D" w:rsidRDefault="00163525" w:rsidP="006D236B">
            <w:pPr>
              <w:rPr>
                <w:rFonts w:ascii="Arial" w:hAnsi="Arial" w:cs="Arial"/>
                <w:color w:val="auto"/>
                <w:sz w:val="20"/>
                <w:szCs w:val="20"/>
              </w:rPr>
            </w:pPr>
            <w:r>
              <w:rPr>
                <w:rFonts w:ascii="Arial" w:hAnsi="Arial" w:cs="Arial"/>
                <w:color w:val="auto"/>
                <w:sz w:val="20"/>
                <w:szCs w:val="20"/>
              </w:rPr>
              <w:t>Klasa II</w:t>
            </w:r>
          </w:p>
        </w:tc>
      </w:tr>
      <w:tr w:rsidR="00163525" w:rsidRPr="000C211D" w:rsidTr="00224F39">
        <w:tc>
          <w:tcPr>
            <w:tcW w:w="786" w:type="pct"/>
            <w:vMerge/>
          </w:tcPr>
          <w:p w:rsidR="00163525" w:rsidRPr="00F3383F" w:rsidRDefault="00163525" w:rsidP="006D236B">
            <w:pPr>
              <w:rPr>
                <w:rFonts w:ascii="Arial" w:hAnsi="Arial" w:cs="Arial"/>
                <w:sz w:val="20"/>
                <w:szCs w:val="20"/>
              </w:rPr>
            </w:pPr>
          </w:p>
        </w:tc>
        <w:tc>
          <w:tcPr>
            <w:tcW w:w="847" w:type="pct"/>
          </w:tcPr>
          <w:p w:rsidR="00163525" w:rsidRPr="00471189" w:rsidRDefault="00163525" w:rsidP="00DC161E">
            <w:pPr>
              <w:rPr>
                <w:rFonts w:ascii="Arial" w:hAnsi="Arial" w:cs="Arial"/>
                <w:sz w:val="20"/>
                <w:szCs w:val="20"/>
              </w:rPr>
            </w:pPr>
            <w:r w:rsidRPr="00163525">
              <w:rPr>
                <w:rFonts w:ascii="Arial" w:hAnsi="Arial" w:cs="Arial"/>
                <w:sz w:val="20"/>
                <w:szCs w:val="20"/>
              </w:rPr>
              <w:t xml:space="preserve">3. </w:t>
            </w:r>
            <w:r w:rsidR="00DC161E">
              <w:rPr>
                <w:rFonts w:ascii="Arial" w:hAnsi="Arial" w:cs="Arial"/>
                <w:sz w:val="20"/>
                <w:szCs w:val="20"/>
              </w:rPr>
              <w:t>Maszyny</w:t>
            </w:r>
            <w:r w:rsidR="00ED6EAE">
              <w:rPr>
                <w:rFonts w:ascii="Arial" w:hAnsi="Arial" w:cs="Arial"/>
                <w:sz w:val="20"/>
                <w:szCs w:val="20"/>
              </w:rPr>
              <w:t xml:space="preserve"> i </w:t>
            </w:r>
            <w:r w:rsidR="00DC161E">
              <w:rPr>
                <w:rFonts w:ascii="Arial" w:hAnsi="Arial" w:cs="Arial"/>
                <w:sz w:val="20"/>
                <w:szCs w:val="20"/>
              </w:rPr>
              <w:t>urządzenia</w:t>
            </w:r>
            <w:r w:rsidR="00FD283B">
              <w:rPr>
                <w:rFonts w:ascii="Arial" w:hAnsi="Arial" w:cs="Arial"/>
                <w:sz w:val="20"/>
                <w:szCs w:val="20"/>
              </w:rPr>
              <w:t xml:space="preserve"> do </w:t>
            </w:r>
            <w:r w:rsidRPr="00163525">
              <w:rPr>
                <w:rFonts w:ascii="Arial" w:hAnsi="Arial" w:cs="Arial"/>
                <w:sz w:val="20"/>
                <w:szCs w:val="20"/>
              </w:rPr>
              <w:t>formowania</w:t>
            </w:r>
            <w:r w:rsidR="00A32908">
              <w:rPr>
                <w:rFonts w:ascii="Arial" w:hAnsi="Arial" w:cs="Arial"/>
                <w:sz w:val="20"/>
                <w:szCs w:val="20"/>
              </w:rPr>
              <w:t xml:space="preserve"> ręcznego</w:t>
            </w:r>
            <w:r w:rsidR="00ED6EAE">
              <w:rPr>
                <w:rFonts w:ascii="Arial" w:hAnsi="Arial" w:cs="Arial"/>
                <w:sz w:val="20"/>
                <w:szCs w:val="20"/>
              </w:rPr>
              <w:t xml:space="preserve"> i </w:t>
            </w:r>
            <w:r w:rsidRPr="00163525">
              <w:rPr>
                <w:rFonts w:ascii="Arial" w:hAnsi="Arial" w:cs="Arial"/>
                <w:sz w:val="20"/>
                <w:szCs w:val="20"/>
              </w:rPr>
              <w:t xml:space="preserve">mechanicznego </w:t>
            </w:r>
            <w:r w:rsidRPr="00163525">
              <w:rPr>
                <w:rFonts w:ascii="Arial" w:hAnsi="Arial" w:cs="Arial"/>
                <w:sz w:val="20"/>
                <w:szCs w:val="20"/>
              </w:rPr>
              <w:lastRenderedPageBreak/>
              <w:t>wyrobów ze szkła</w:t>
            </w:r>
          </w:p>
        </w:tc>
        <w:tc>
          <w:tcPr>
            <w:tcW w:w="399" w:type="pct"/>
          </w:tcPr>
          <w:p w:rsidR="00163525" w:rsidRPr="00991041" w:rsidRDefault="00163525" w:rsidP="006D236B">
            <w:pPr>
              <w:jc w:val="center"/>
              <w:rPr>
                <w:rFonts w:ascii="Arial" w:hAnsi="Arial" w:cs="Arial"/>
                <w:color w:val="auto"/>
                <w:sz w:val="20"/>
                <w:szCs w:val="20"/>
              </w:rPr>
            </w:pPr>
          </w:p>
        </w:tc>
        <w:tc>
          <w:tcPr>
            <w:tcW w:w="1284" w:type="pct"/>
          </w:tcPr>
          <w:p w:rsidR="00A32908" w:rsidRPr="00224F39" w:rsidRDefault="00A32908" w:rsidP="00A41572">
            <w:pPr>
              <w:pStyle w:val="Akapitzlist"/>
              <w:numPr>
                <w:ilvl w:val="0"/>
                <w:numId w:val="10"/>
              </w:numPr>
              <w:tabs>
                <w:tab w:val="left" w:pos="318"/>
              </w:tabs>
              <w:rPr>
                <w:rFonts w:ascii="Arial" w:hAnsi="Arial" w:cs="Arial"/>
                <w:sz w:val="20"/>
                <w:szCs w:val="20"/>
              </w:rPr>
            </w:pPr>
            <w:r w:rsidRPr="00224F39">
              <w:rPr>
                <w:rFonts w:ascii="Arial" w:hAnsi="Arial" w:cs="Arial"/>
                <w:sz w:val="20"/>
                <w:szCs w:val="20"/>
              </w:rPr>
              <w:t>rozpoznać narzędzia</w:t>
            </w:r>
            <w:r w:rsidR="00FD283B">
              <w:rPr>
                <w:rFonts w:ascii="Arial" w:hAnsi="Arial" w:cs="Arial"/>
                <w:sz w:val="20"/>
                <w:szCs w:val="20"/>
              </w:rPr>
              <w:t xml:space="preserve"> do </w:t>
            </w:r>
            <w:r w:rsidRPr="00224F39">
              <w:rPr>
                <w:rFonts w:ascii="Arial" w:hAnsi="Arial" w:cs="Arial"/>
                <w:sz w:val="20"/>
                <w:szCs w:val="20"/>
              </w:rPr>
              <w:t>ręcznego formowania szkła,</w:t>
            </w:r>
          </w:p>
          <w:p w:rsidR="00163525" w:rsidRPr="00224F39" w:rsidRDefault="00163525" w:rsidP="00A41572">
            <w:pPr>
              <w:pStyle w:val="Akapitzlist"/>
              <w:numPr>
                <w:ilvl w:val="0"/>
                <w:numId w:val="10"/>
              </w:numPr>
              <w:tabs>
                <w:tab w:val="left" w:pos="318"/>
              </w:tabs>
              <w:rPr>
                <w:rFonts w:ascii="Arial" w:hAnsi="Arial" w:cs="Arial"/>
                <w:sz w:val="20"/>
                <w:szCs w:val="20"/>
              </w:rPr>
            </w:pPr>
            <w:r w:rsidRPr="00224F39">
              <w:rPr>
                <w:rFonts w:ascii="Arial" w:hAnsi="Arial" w:cs="Arial"/>
                <w:sz w:val="20"/>
                <w:szCs w:val="20"/>
              </w:rPr>
              <w:lastRenderedPageBreak/>
              <w:t>rozpoznać urządzenia stosowane</w:t>
            </w:r>
            <w:r w:rsidR="00ED6EAE">
              <w:rPr>
                <w:rFonts w:ascii="Arial" w:hAnsi="Arial" w:cs="Arial"/>
                <w:sz w:val="20"/>
                <w:szCs w:val="20"/>
              </w:rPr>
              <w:t xml:space="preserve"> w </w:t>
            </w:r>
            <w:r w:rsidRPr="00224F39">
              <w:rPr>
                <w:rFonts w:ascii="Arial" w:hAnsi="Arial" w:cs="Arial"/>
                <w:sz w:val="20"/>
                <w:szCs w:val="20"/>
              </w:rPr>
              <w:t>procesie formo</w:t>
            </w:r>
            <w:r w:rsidR="001C65C5">
              <w:rPr>
                <w:rFonts w:ascii="Arial" w:hAnsi="Arial" w:cs="Arial"/>
                <w:sz w:val="20"/>
                <w:szCs w:val="20"/>
              </w:rPr>
              <w:t>wania</w:t>
            </w:r>
            <w:r w:rsidR="00220D96">
              <w:rPr>
                <w:rFonts w:ascii="Arial" w:hAnsi="Arial" w:cs="Arial"/>
                <w:sz w:val="20"/>
                <w:szCs w:val="20"/>
              </w:rPr>
              <w:t xml:space="preserve"> </w:t>
            </w:r>
            <w:r w:rsidR="001C65C5">
              <w:rPr>
                <w:rFonts w:ascii="Arial" w:hAnsi="Arial" w:cs="Arial"/>
                <w:sz w:val="20"/>
                <w:szCs w:val="20"/>
              </w:rPr>
              <w:t>mechanicznego wyrobów ze </w:t>
            </w:r>
            <w:r w:rsidRPr="00224F39">
              <w:rPr>
                <w:rFonts w:ascii="Arial" w:hAnsi="Arial" w:cs="Arial"/>
                <w:sz w:val="20"/>
                <w:szCs w:val="20"/>
              </w:rPr>
              <w:t>szkła</w:t>
            </w:r>
            <w:r w:rsidR="00C66237" w:rsidRPr="00224F39">
              <w:rPr>
                <w:rFonts w:ascii="Arial" w:hAnsi="Arial" w:cs="Arial"/>
                <w:sz w:val="20"/>
                <w:szCs w:val="20"/>
              </w:rPr>
              <w:t>,</w:t>
            </w:r>
          </w:p>
          <w:p w:rsidR="00E97054" w:rsidRPr="00224F39" w:rsidRDefault="00E97054" w:rsidP="00A41572">
            <w:pPr>
              <w:pStyle w:val="Akapitzlist"/>
              <w:numPr>
                <w:ilvl w:val="0"/>
                <w:numId w:val="10"/>
              </w:numPr>
              <w:tabs>
                <w:tab w:val="left" w:pos="318"/>
              </w:tabs>
              <w:rPr>
                <w:rFonts w:ascii="Arial" w:hAnsi="Arial" w:cs="Arial"/>
                <w:sz w:val="20"/>
                <w:szCs w:val="20"/>
              </w:rPr>
            </w:pPr>
            <w:r w:rsidRPr="00224F39">
              <w:rPr>
                <w:rFonts w:ascii="Arial" w:hAnsi="Arial" w:cs="Arial"/>
                <w:sz w:val="20"/>
                <w:szCs w:val="20"/>
              </w:rPr>
              <w:t>rozpoznać elementy układów sterowania urządzeniami stosowanymi</w:t>
            </w:r>
            <w:r w:rsidR="00FD283B">
              <w:rPr>
                <w:rFonts w:ascii="Arial" w:hAnsi="Arial" w:cs="Arial"/>
                <w:sz w:val="20"/>
                <w:szCs w:val="20"/>
              </w:rPr>
              <w:t xml:space="preserve"> do </w:t>
            </w:r>
            <w:r w:rsidRPr="00224F39">
              <w:rPr>
                <w:rFonts w:ascii="Arial" w:hAnsi="Arial" w:cs="Arial"/>
                <w:sz w:val="20"/>
                <w:szCs w:val="20"/>
              </w:rPr>
              <w:t>formowania mechanicznego wyrobów ze szkła</w:t>
            </w:r>
            <w:r w:rsidR="00C66237" w:rsidRPr="00224F39">
              <w:rPr>
                <w:rFonts w:ascii="Arial" w:hAnsi="Arial" w:cs="Arial"/>
                <w:sz w:val="20"/>
                <w:szCs w:val="20"/>
              </w:rPr>
              <w:t>.</w:t>
            </w:r>
          </w:p>
        </w:tc>
        <w:tc>
          <w:tcPr>
            <w:tcW w:w="1208" w:type="pct"/>
          </w:tcPr>
          <w:p w:rsidR="00A32908" w:rsidRPr="00224F39" w:rsidRDefault="00A32908" w:rsidP="00A41572">
            <w:pPr>
              <w:pStyle w:val="Akapitzlist"/>
              <w:numPr>
                <w:ilvl w:val="0"/>
                <w:numId w:val="10"/>
              </w:numPr>
              <w:tabs>
                <w:tab w:val="left" w:pos="318"/>
              </w:tabs>
              <w:rPr>
                <w:rFonts w:ascii="Arial" w:hAnsi="Arial" w:cs="Arial"/>
                <w:sz w:val="20"/>
                <w:szCs w:val="20"/>
              </w:rPr>
            </w:pPr>
            <w:r w:rsidRPr="00224F39">
              <w:rPr>
                <w:rFonts w:ascii="Arial" w:hAnsi="Arial" w:cs="Arial"/>
                <w:sz w:val="20"/>
                <w:szCs w:val="20"/>
              </w:rPr>
              <w:lastRenderedPageBreak/>
              <w:t>objaśniać pracę półautomatów</w:t>
            </w:r>
            <w:r w:rsidR="00FD283B">
              <w:rPr>
                <w:rFonts w:ascii="Arial" w:hAnsi="Arial" w:cs="Arial"/>
                <w:sz w:val="20"/>
                <w:szCs w:val="20"/>
              </w:rPr>
              <w:t xml:space="preserve"> do </w:t>
            </w:r>
            <w:r w:rsidRPr="00224F39">
              <w:rPr>
                <w:rFonts w:ascii="Arial" w:hAnsi="Arial" w:cs="Arial"/>
                <w:sz w:val="20"/>
                <w:szCs w:val="20"/>
              </w:rPr>
              <w:t xml:space="preserve">formowania szkła, </w:t>
            </w:r>
          </w:p>
          <w:p w:rsidR="00163525" w:rsidRPr="00224F39" w:rsidRDefault="00DC161E" w:rsidP="00A41572">
            <w:pPr>
              <w:pStyle w:val="Akapitzlist"/>
              <w:numPr>
                <w:ilvl w:val="0"/>
                <w:numId w:val="10"/>
              </w:numPr>
              <w:tabs>
                <w:tab w:val="left" w:pos="318"/>
              </w:tabs>
              <w:rPr>
                <w:rFonts w:ascii="Arial" w:hAnsi="Arial" w:cs="Arial"/>
                <w:sz w:val="20"/>
                <w:szCs w:val="20"/>
              </w:rPr>
            </w:pPr>
            <w:r w:rsidRPr="00224F39">
              <w:rPr>
                <w:rFonts w:ascii="Arial" w:hAnsi="Arial" w:cs="Arial"/>
                <w:sz w:val="20"/>
                <w:szCs w:val="20"/>
              </w:rPr>
              <w:lastRenderedPageBreak/>
              <w:t>rozróżniać</w:t>
            </w:r>
            <w:r w:rsidR="00163525" w:rsidRPr="00224F39">
              <w:rPr>
                <w:rFonts w:ascii="Arial" w:hAnsi="Arial" w:cs="Arial"/>
                <w:sz w:val="20"/>
                <w:szCs w:val="20"/>
              </w:rPr>
              <w:t xml:space="preserve"> sposoby zasilania maszyn</w:t>
            </w:r>
            <w:r w:rsidR="00ED6EAE">
              <w:rPr>
                <w:rFonts w:ascii="Arial" w:hAnsi="Arial" w:cs="Arial"/>
                <w:sz w:val="20"/>
                <w:szCs w:val="20"/>
              </w:rPr>
              <w:t xml:space="preserve"> i </w:t>
            </w:r>
            <w:r w:rsidR="00163525" w:rsidRPr="00224F39">
              <w:rPr>
                <w:rFonts w:ascii="Arial" w:hAnsi="Arial" w:cs="Arial"/>
                <w:sz w:val="20"/>
                <w:szCs w:val="20"/>
              </w:rPr>
              <w:t>urządzeń</w:t>
            </w:r>
            <w:r w:rsidR="00FD283B">
              <w:rPr>
                <w:rFonts w:ascii="Arial" w:hAnsi="Arial" w:cs="Arial"/>
                <w:sz w:val="20"/>
                <w:szCs w:val="20"/>
              </w:rPr>
              <w:t xml:space="preserve"> do </w:t>
            </w:r>
            <w:r w:rsidR="00163525" w:rsidRPr="00224F39">
              <w:rPr>
                <w:rFonts w:ascii="Arial" w:hAnsi="Arial" w:cs="Arial"/>
                <w:sz w:val="20"/>
                <w:szCs w:val="20"/>
              </w:rPr>
              <w:t>formowania wyrobów ze szkła</w:t>
            </w:r>
            <w:r w:rsidRPr="00224F39">
              <w:rPr>
                <w:rFonts w:ascii="Arial" w:hAnsi="Arial" w:cs="Arial"/>
                <w:sz w:val="20"/>
                <w:szCs w:val="20"/>
              </w:rPr>
              <w:t>,</w:t>
            </w:r>
          </w:p>
          <w:p w:rsidR="00E97054" w:rsidRPr="00224F39" w:rsidRDefault="00DC161E" w:rsidP="00A41572">
            <w:pPr>
              <w:pStyle w:val="Akapitzlist"/>
              <w:numPr>
                <w:ilvl w:val="0"/>
                <w:numId w:val="10"/>
              </w:numPr>
              <w:tabs>
                <w:tab w:val="left" w:pos="318"/>
              </w:tabs>
              <w:rPr>
                <w:rFonts w:ascii="Arial" w:hAnsi="Arial" w:cs="Arial"/>
                <w:sz w:val="20"/>
                <w:szCs w:val="20"/>
              </w:rPr>
            </w:pPr>
            <w:r w:rsidRPr="00224F39">
              <w:rPr>
                <w:rFonts w:ascii="Arial" w:hAnsi="Arial" w:cs="Arial"/>
                <w:sz w:val="20"/>
                <w:szCs w:val="20"/>
              </w:rPr>
              <w:t>rozróżniać</w:t>
            </w:r>
            <w:r w:rsidR="00E97054" w:rsidRPr="00224F39">
              <w:rPr>
                <w:rFonts w:ascii="Arial" w:hAnsi="Arial" w:cs="Arial"/>
                <w:sz w:val="20"/>
                <w:szCs w:val="20"/>
              </w:rPr>
              <w:t xml:space="preserve"> zasady działania układów sterowania pracą urządzeń stosowanych</w:t>
            </w:r>
            <w:r w:rsidR="00FD283B">
              <w:rPr>
                <w:rFonts w:ascii="Arial" w:hAnsi="Arial" w:cs="Arial"/>
                <w:sz w:val="20"/>
                <w:szCs w:val="20"/>
              </w:rPr>
              <w:t xml:space="preserve"> do </w:t>
            </w:r>
            <w:r w:rsidR="00E97054" w:rsidRPr="00224F39">
              <w:rPr>
                <w:rFonts w:ascii="Arial" w:hAnsi="Arial" w:cs="Arial"/>
                <w:sz w:val="20"/>
                <w:szCs w:val="20"/>
              </w:rPr>
              <w:t>formowania mechanicznego wyrobów ze szkła</w:t>
            </w:r>
            <w:r w:rsidR="00C66237" w:rsidRPr="00224F39">
              <w:rPr>
                <w:rFonts w:ascii="Arial" w:hAnsi="Arial" w:cs="Arial"/>
                <w:sz w:val="20"/>
                <w:szCs w:val="20"/>
              </w:rPr>
              <w:t>.</w:t>
            </w:r>
          </w:p>
        </w:tc>
        <w:tc>
          <w:tcPr>
            <w:tcW w:w="476" w:type="pct"/>
          </w:tcPr>
          <w:p w:rsidR="00163525" w:rsidRPr="000C211D" w:rsidRDefault="00163525" w:rsidP="006D236B">
            <w:pPr>
              <w:rPr>
                <w:rFonts w:ascii="Arial" w:hAnsi="Arial" w:cs="Arial"/>
                <w:color w:val="auto"/>
                <w:sz w:val="20"/>
                <w:szCs w:val="20"/>
              </w:rPr>
            </w:pPr>
            <w:r>
              <w:rPr>
                <w:rFonts w:ascii="Arial" w:hAnsi="Arial" w:cs="Arial"/>
                <w:color w:val="auto"/>
                <w:sz w:val="20"/>
                <w:szCs w:val="20"/>
              </w:rPr>
              <w:lastRenderedPageBreak/>
              <w:t>Klasa III</w:t>
            </w:r>
          </w:p>
        </w:tc>
      </w:tr>
      <w:tr w:rsidR="00163525" w:rsidRPr="000C211D" w:rsidTr="00224F39">
        <w:tc>
          <w:tcPr>
            <w:tcW w:w="786" w:type="pct"/>
            <w:vMerge/>
          </w:tcPr>
          <w:p w:rsidR="00163525" w:rsidRPr="00F3383F" w:rsidRDefault="00163525" w:rsidP="006D236B">
            <w:pPr>
              <w:rPr>
                <w:rFonts w:ascii="Arial" w:hAnsi="Arial" w:cs="Arial"/>
                <w:sz w:val="20"/>
                <w:szCs w:val="20"/>
              </w:rPr>
            </w:pPr>
          </w:p>
        </w:tc>
        <w:tc>
          <w:tcPr>
            <w:tcW w:w="847" w:type="pct"/>
          </w:tcPr>
          <w:p w:rsidR="00163525" w:rsidRPr="00163525" w:rsidRDefault="00163525" w:rsidP="006D236B">
            <w:pPr>
              <w:rPr>
                <w:rFonts w:ascii="Arial" w:hAnsi="Arial" w:cs="Arial"/>
                <w:sz w:val="20"/>
                <w:szCs w:val="20"/>
              </w:rPr>
            </w:pPr>
            <w:r w:rsidRPr="00163525">
              <w:rPr>
                <w:rFonts w:ascii="Arial" w:hAnsi="Arial" w:cs="Arial"/>
                <w:sz w:val="20"/>
                <w:szCs w:val="20"/>
              </w:rPr>
              <w:t>4. Maszyny</w:t>
            </w:r>
            <w:r w:rsidR="00ED6EAE">
              <w:rPr>
                <w:rFonts w:ascii="Arial" w:hAnsi="Arial" w:cs="Arial"/>
                <w:sz w:val="20"/>
                <w:szCs w:val="20"/>
              </w:rPr>
              <w:t xml:space="preserve"> i </w:t>
            </w:r>
            <w:r w:rsidRPr="00163525">
              <w:rPr>
                <w:rFonts w:ascii="Arial" w:hAnsi="Arial" w:cs="Arial"/>
                <w:sz w:val="20"/>
                <w:szCs w:val="20"/>
              </w:rPr>
              <w:t>urządzenia</w:t>
            </w:r>
            <w:r w:rsidR="00FD283B">
              <w:rPr>
                <w:rFonts w:ascii="Arial" w:hAnsi="Arial" w:cs="Arial"/>
                <w:sz w:val="20"/>
                <w:szCs w:val="20"/>
              </w:rPr>
              <w:t xml:space="preserve"> do </w:t>
            </w:r>
            <w:r w:rsidR="00705BF7">
              <w:rPr>
                <w:rFonts w:ascii="Arial" w:hAnsi="Arial" w:cs="Arial"/>
                <w:sz w:val="20"/>
                <w:szCs w:val="20"/>
              </w:rPr>
              <w:t xml:space="preserve">obróbki, </w:t>
            </w:r>
            <w:r w:rsidR="001C65C5">
              <w:rPr>
                <w:rFonts w:ascii="Arial" w:hAnsi="Arial" w:cs="Arial"/>
                <w:sz w:val="20"/>
                <w:szCs w:val="20"/>
              </w:rPr>
              <w:t>zdobienia</w:t>
            </w:r>
            <w:r w:rsidR="00ED6EAE">
              <w:rPr>
                <w:rFonts w:ascii="Arial" w:hAnsi="Arial" w:cs="Arial"/>
                <w:sz w:val="20"/>
                <w:szCs w:val="20"/>
              </w:rPr>
              <w:t xml:space="preserve"> i </w:t>
            </w:r>
            <w:r w:rsidRPr="00163525">
              <w:rPr>
                <w:rFonts w:ascii="Arial" w:hAnsi="Arial" w:cs="Arial"/>
                <w:sz w:val="20"/>
                <w:szCs w:val="20"/>
              </w:rPr>
              <w:t>przetwarzania wyrobów ze szkła</w:t>
            </w:r>
          </w:p>
        </w:tc>
        <w:tc>
          <w:tcPr>
            <w:tcW w:w="399" w:type="pct"/>
          </w:tcPr>
          <w:p w:rsidR="00163525" w:rsidRPr="00991041" w:rsidRDefault="00163525" w:rsidP="006D236B">
            <w:pPr>
              <w:jc w:val="center"/>
              <w:rPr>
                <w:rFonts w:ascii="Arial" w:hAnsi="Arial" w:cs="Arial"/>
                <w:color w:val="auto"/>
                <w:sz w:val="20"/>
                <w:szCs w:val="20"/>
              </w:rPr>
            </w:pPr>
          </w:p>
        </w:tc>
        <w:tc>
          <w:tcPr>
            <w:tcW w:w="1284" w:type="pct"/>
          </w:tcPr>
          <w:p w:rsidR="00163525" w:rsidRPr="00224F39" w:rsidRDefault="00163525" w:rsidP="00A41572">
            <w:pPr>
              <w:pStyle w:val="Akapitzlist"/>
              <w:numPr>
                <w:ilvl w:val="0"/>
                <w:numId w:val="155"/>
              </w:numPr>
              <w:tabs>
                <w:tab w:val="left" w:pos="318"/>
              </w:tabs>
              <w:rPr>
                <w:rFonts w:ascii="Arial" w:hAnsi="Arial" w:cs="Arial"/>
                <w:sz w:val="20"/>
                <w:szCs w:val="20"/>
              </w:rPr>
            </w:pPr>
            <w:r w:rsidRPr="00224F39">
              <w:rPr>
                <w:rFonts w:ascii="Arial" w:hAnsi="Arial" w:cs="Arial"/>
                <w:sz w:val="20"/>
                <w:szCs w:val="20"/>
              </w:rPr>
              <w:t>wymieniać maszyny</w:t>
            </w:r>
            <w:r w:rsidR="00ED6EAE">
              <w:rPr>
                <w:rFonts w:ascii="Arial" w:hAnsi="Arial" w:cs="Arial"/>
                <w:sz w:val="20"/>
                <w:szCs w:val="20"/>
              </w:rPr>
              <w:t xml:space="preserve"> i </w:t>
            </w:r>
            <w:r w:rsidRPr="00224F39">
              <w:rPr>
                <w:rFonts w:ascii="Arial" w:hAnsi="Arial" w:cs="Arial"/>
                <w:sz w:val="20"/>
                <w:szCs w:val="20"/>
              </w:rPr>
              <w:t>urządzenia stosowane</w:t>
            </w:r>
            <w:r w:rsidR="00FD283B">
              <w:rPr>
                <w:rFonts w:ascii="Arial" w:hAnsi="Arial" w:cs="Arial"/>
                <w:sz w:val="20"/>
                <w:szCs w:val="20"/>
              </w:rPr>
              <w:t xml:space="preserve"> do </w:t>
            </w:r>
            <w:r w:rsidR="00705BF7" w:rsidRPr="00224F39">
              <w:rPr>
                <w:rFonts w:ascii="Arial" w:hAnsi="Arial" w:cs="Arial"/>
                <w:sz w:val="20"/>
                <w:szCs w:val="20"/>
              </w:rPr>
              <w:t xml:space="preserve">obróbki, </w:t>
            </w:r>
            <w:r w:rsidRPr="00224F39">
              <w:rPr>
                <w:rFonts w:ascii="Arial" w:hAnsi="Arial" w:cs="Arial"/>
                <w:sz w:val="20"/>
                <w:szCs w:val="20"/>
              </w:rPr>
              <w:t>zdobienia wyrobów ze szkła</w:t>
            </w:r>
            <w:r w:rsidR="00C66237" w:rsidRPr="00224F39">
              <w:rPr>
                <w:rFonts w:ascii="Arial" w:hAnsi="Arial" w:cs="Arial"/>
                <w:sz w:val="20"/>
                <w:szCs w:val="20"/>
              </w:rPr>
              <w:t>,</w:t>
            </w:r>
          </w:p>
          <w:p w:rsidR="00E97054" w:rsidRPr="00224F39" w:rsidRDefault="00163525" w:rsidP="00A41572">
            <w:pPr>
              <w:pStyle w:val="Akapitzlist"/>
              <w:numPr>
                <w:ilvl w:val="0"/>
                <w:numId w:val="155"/>
              </w:numPr>
              <w:tabs>
                <w:tab w:val="left" w:pos="318"/>
              </w:tabs>
              <w:rPr>
                <w:rFonts w:ascii="Arial" w:hAnsi="Arial" w:cs="Arial"/>
                <w:sz w:val="20"/>
                <w:szCs w:val="20"/>
              </w:rPr>
            </w:pPr>
            <w:r w:rsidRPr="00224F39">
              <w:rPr>
                <w:rFonts w:ascii="Arial" w:hAnsi="Arial" w:cs="Arial"/>
                <w:sz w:val="20"/>
                <w:szCs w:val="20"/>
              </w:rPr>
              <w:t>wymieniać maszyny</w:t>
            </w:r>
            <w:r w:rsidR="00ED6EAE">
              <w:rPr>
                <w:rFonts w:ascii="Arial" w:hAnsi="Arial" w:cs="Arial"/>
                <w:sz w:val="20"/>
                <w:szCs w:val="20"/>
              </w:rPr>
              <w:t xml:space="preserve"> i </w:t>
            </w:r>
            <w:r w:rsidRPr="00224F39">
              <w:rPr>
                <w:rFonts w:ascii="Arial" w:hAnsi="Arial" w:cs="Arial"/>
                <w:sz w:val="20"/>
                <w:szCs w:val="20"/>
              </w:rPr>
              <w:t>urządze</w:t>
            </w:r>
            <w:r w:rsidR="00224F39">
              <w:rPr>
                <w:rFonts w:ascii="Arial" w:hAnsi="Arial" w:cs="Arial"/>
                <w:sz w:val="20"/>
                <w:szCs w:val="20"/>
              </w:rPr>
              <w:t>nia stosowane</w:t>
            </w:r>
            <w:r w:rsidR="00FD283B">
              <w:rPr>
                <w:rFonts w:ascii="Arial" w:hAnsi="Arial" w:cs="Arial"/>
                <w:sz w:val="20"/>
                <w:szCs w:val="20"/>
              </w:rPr>
              <w:t xml:space="preserve"> do </w:t>
            </w:r>
            <w:r w:rsidR="00224F39">
              <w:rPr>
                <w:rFonts w:ascii="Arial" w:hAnsi="Arial" w:cs="Arial"/>
                <w:sz w:val="20"/>
                <w:szCs w:val="20"/>
              </w:rPr>
              <w:t xml:space="preserve">przetwarzania </w:t>
            </w:r>
            <w:r w:rsidRPr="00224F39">
              <w:rPr>
                <w:rFonts w:ascii="Arial" w:hAnsi="Arial" w:cs="Arial"/>
                <w:sz w:val="20"/>
                <w:szCs w:val="20"/>
              </w:rPr>
              <w:t>wyrobów ze szkła</w:t>
            </w:r>
            <w:r w:rsidR="00C66237" w:rsidRPr="00224F39">
              <w:rPr>
                <w:rFonts w:ascii="Arial" w:hAnsi="Arial" w:cs="Arial"/>
                <w:sz w:val="20"/>
                <w:szCs w:val="20"/>
              </w:rPr>
              <w:t>,</w:t>
            </w:r>
          </w:p>
          <w:p w:rsidR="00E97054" w:rsidRPr="00224F39" w:rsidRDefault="00E97054" w:rsidP="00A41572">
            <w:pPr>
              <w:pStyle w:val="Akapitzlist"/>
              <w:numPr>
                <w:ilvl w:val="0"/>
                <w:numId w:val="155"/>
              </w:numPr>
              <w:tabs>
                <w:tab w:val="left" w:pos="318"/>
              </w:tabs>
              <w:rPr>
                <w:rFonts w:ascii="Arial" w:hAnsi="Arial" w:cs="Arial"/>
                <w:sz w:val="20"/>
                <w:szCs w:val="20"/>
              </w:rPr>
            </w:pPr>
            <w:r w:rsidRPr="00224F39">
              <w:rPr>
                <w:rFonts w:ascii="Arial" w:hAnsi="Arial" w:cs="Arial"/>
                <w:sz w:val="20"/>
                <w:szCs w:val="20"/>
              </w:rPr>
              <w:t xml:space="preserve">rozpoznać elementy układów sterowania </w:t>
            </w:r>
            <w:r w:rsidR="001C65C5">
              <w:rPr>
                <w:rFonts w:ascii="Arial" w:hAnsi="Arial" w:cs="Arial"/>
                <w:sz w:val="20"/>
                <w:szCs w:val="20"/>
              </w:rPr>
              <w:t>maszynami</w:t>
            </w:r>
            <w:r w:rsidR="00ED6EAE">
              <w:rPr>
                <w:rFonts w:ascii="Arial" w:hAnsi="Arial" w:cs="Arial"/>
                <w:sz w:val="20"/>
                <w:szCs w:val="20"/>
              </w:rPr>
              <w:t xml:space="preserve"> i </w:t>
            </w:r>
            <w:r w:rsidR="001C65C5">
              <w:rPr>
                <w:rFonts w:ascii="Arial" w:hAnsi="Arial" w:cs="Arial"/>
                <w:sz w:val="20"/>
                <w:szCs w:val="20"/>
              </w:rPr>
              <w:t>urządzeniami stosowanymi</w:t>
            </w:r>
            <w:r w:rsidR="00FD283B">
              <w:rPr>
                <w:rFonts w:ascii="Arial" w:hAnsi="Arial" w:cs="Arial"/>
                <w:sz w:val="20"/>
                <w:szCs w:val="20"/>
              </w:rPr>
              <w:t xml:space="preserve"> do </w:t>
            </w:r>
            <w:r w:rsidR="00BA38BD" w:rsidRPr="00224F39">
              <w:rPr>
                <w:rFonts w:ascii="Arial" w:hAnsi="Arial" w:cs="Arial"/>
                <w:sz w:val="20"/>
                <w:szCs w:val="20"/>
              </w:rPr>
              <w:t>zdobienia</w:t>
            </w:r>
            <w:r w:rsidR="00ED6EAE">
              <w:rPr>
                <w:rFonts w:ascii="Arial" w:hAnsi="Arial" w:cs="Arial"/>
                <w:sz w:val="20"/>
                <w:szCs w:val="20"/>
              </w:rPr>
              <w:t xml:space="preserve"> i </w:t>
            </w:r>
            <w:r w:rsidR="00BA38BD" w:rsidRPr="00224F39">
              <w:rPr>
                <w:rFonts w:ascii="Arial" w:hAnsi="Arial" w:cs="Arial"/>
                <w:sz w:val="20"/>
                <w:szCs w:val="20"/>
              </w:rPr>
              <w:t>przetwarzania wyrobów ze szkła</w:t>
            </w:r>
            <w:r w:rsidR="00C66237" w:rsidRPr="00224F39">
              <w:rPr>
                <w:rFonts w:ascii="Arial" w:hAnsi="Arial" w:cs="Arial"/>
                <w:sz w:val="20"/>
                <w:szCs w:val="20"/>
              </w:rPr>
              <w:t>.</w:t>
            </w:r>
          </w:p>
        </w:tc>
        <w:tc>
          <w:tcPr>
            <w:tcW w:w="1208" w:type="pct"/>
          </w:tcPr>
          <w:p w:rsidR="00163525" w:rsidRDefault="00DC161E" w:rsidP="00A41572">
            <w:pPr>
              <w:numPr>
                <w:ilvl w:val="0"/>
                <w:numId w:val="156"/>
              </w:numPr>
              <w:tabs>
                <w:tab w:val="left" w:pos="318"/>
              </w:tabs>
              <w:rPr>
                <w:rFonts w:ascii="Arial" w:hAnsi="Arial" w:cs="Arial"/>
                <w:sz w:val="20"/>
                <w:szCs w:val="20"/>
              </w:rPr>
            </w:pPr>
            <w:r>
              <w:rPr>
                <w:rFonts w:ascii="Arial" w:hAnsi="Arial" w:cs="Arial"/>
                <w:sz w:val="20"/>
                <w:szCs w:val="20"/>
              </w:rPr>
              <w:t xml:space="preserve">określać </w:t>
            </w:r>
            <w:r w:rsidR="00163525" w:rsidRPr="00163525">
              <w:rPr>
                <w:rFonts w:ascii="Arial" w:hAnsi="Arial" w:cs="Arial"/>
                <w:sz w:val="20"/>
                <w:szCs w:val="20"/>
              </w:rPr>
              <w:t>czynności związane</w:t>
            </w:r>
            <w:r w:rsidR="00ED6EAE">
              <w:rPr>
                <w:rFonts w:ascii="Arial" w:hAnsi="Arial" w:cs="Arial"/>
                <w:sz w:val="20"/>
                <w:szCs w:val="20"/>
              </w:rPr>
              <w:t xml:space="preserve"> z </w:t>
            </w:r>
            <w:r w:rsidR="001C65C5">
              <w:rPr>
                <w:rFonts w:ascii="Arial" w:hAnsi="Arial" w:cs="Arial"/>
                <w:sz w:val="20"/>
                <w:szCs w:val="20"/>
              </w:rPr>
              <w:t>obsługą maszyn</w:t>
            </w:r>
            <w:r w:rsidR="00ED6EAE">
              <w:rPr>
                <w:rFonts w:ascii="Arial" w:hAnsi="Arial" w:cs="Arial"/>
                <w:sz w:val="20"/>
                <w:szCs w:val="20"/>
              </w:rPr>
              <w:t xml:space="preserve"> i </w:t>
            </w:r>
            <w:r w:rsidR="001C65C5">
              <w:rPr>
                <w:rFonts w:ascii="Arial" w:hAnsi="Arial" w:cs="Arial"/>
                <w:sz w:val="20"/>
                <w:szCs w:val="20"/>
              </w:rPr>
              <w:t>urządzeń</w:t>
            </w:r>
            <w:r w:rsidR="00FD283B">
              <w:rPr>
                <w:rFonts w:ascii="Arial" w:hAnsi="Arial" w:cs="Arial"/>
                <w:sz w:val="20"/>
                <w:szCs w:val="20"/>
              </w:rPr>
              <w:t xml:space="preserve"> do </w:t>
            </w:r>
            <w:r w:rsidR="00163525" w:rsidRPr="00163525">
              <w:rPr>
                <w:rFonts w:ascii="Arial" w:hAnsi="Arial" w:cs="Arial"/>
                <w:sz w:val="20"/>
                <w:szCs w:val="20"/>
              </w:rPr>
              <w:t>zdobienia szkła</w:t>
            </w:r>
            <w:r>
              <w:rPr>
                <w:rFonts w:ascii="Arial" w:hAnsi="Arial" w:cs="Arial"/>
                <w:sz w:val="20"/>
                <w:szCs w:val="20"/>
              </w:rPr>
              <w:t>,</w:t>
            </w:r>
          </w:p>
          <w:p w:rsidR="00BA38BD" w:rsidRPr="00163525" w:rsidRDefault="00BA38BD" w:rsidP="00A41572">
            <w:pPr>
              <w:numPr>
                <w:ilvl w:val="0"/>
                <w:numId w:val="156"/>
              </w:numPr>
              <w:tabs>
                <w:tab w:val="left" w:pos="318"/>
              </w:tabs>
              <w:rPr>
                <w:rFonts w:ascii="Arial" w:hAnsi="Arial" w:cs="Arial"/>
                <w:sz w:val="20"/>
                <w:szCs w:val="20"/>
              </w:rPr>
            </w:pPr>
            <w:r w:rsidRPr="00BA38BD">
              <w:rPr>
                <w:rFonts w:ascii="Arial" w:hAnsi="Arial" w:cs="Arial"/>
                <w:sz w:val="20"/>
                <w:szCs w:val="20"/>
              </w:rPr>
              <w:t xml:space="preserve">objaśniać zasady działania układów sterowania pracą </w:t>
            </w:r>
            <w:r>
              <w:rPr>
                <w:rFonts w:ascii="Arial" w:hAnsi="Arial" w:cs="Arial"/>
                <w:sz w:val="20"/>
                <w:szCs w:val="20"/>
              </w:rPr>
              <w:t>maszyn</w:t>
            </w:r>
            <w:r w:rsidR="00ED6EAE">
              <w:rPr>
                <w:rFonts w:ascii="Arial" w:hAnsi="Arial" w:cs="Arial"/>
                <w:sz w:val="20"/>
                <w:szCs w:val="20"/>
              </w:rPr>
              <w:t xml:space="preserve"> i </w:t>
            </w:r>
            <w:r w:rsidRPr="00BA38BD">
              <w:rPr>
                <w:rFonts w:ascii="Arial" w:hAnsi="Arial" w:cs="Arial"/>
                <w:sz w:val="20"/>
                <w:szCs w:val="20"/>
              </w:rPr>
              <w:t>urzą</w:t>
            </w:r>
            <w:r w:rsidR="001C65C5">
              <w:rPr>
                <w:rFonts w:ascii="Arial" w:hAnsi="Arial" w:cs="Arial"/>
                <w:sz w:val="20"/>
                <w:szCs w:val="20"/>
              </w:rPr>
              <w:t>dzeń stosowanych</w:t>
            </w:r>
            <w:r w:rsidR="00FD283B">
              <w:rPr>
                <w:rFonts w:ascii="Arial" w:hAnsi="Arial" w:cs="Arial"/>
                <w:sz w:val="20"/>
                <w:szCs w:val="20"/>
              </w:rPr>
              <w:t xml:space="preserve"> do </w:t>
            </w:r>
            <w:r w:rsidR="001C65C5">
              <w:rPr>
                <w:rFonts w:ascii="Arial" w:hAnsi="Arial" w:cs="Arial"/>
                <w:sz w:val="20"/>
                <w:szCs w:val="20"/>
              </w:rPr>
              <w:t>zdobienia</w:t>
            </w:r>
            <w:r w:rsidR="00ED6EAE">
              <w:rPr>
                <w:rFonts w:ascii="Arial" w:hAnsi="Arial" w:cs="Arial"/>
                <w:sz w:val="20"/>
                <w:szCs w:val="20"/>
              </w:rPr>
              <w:t xml:space="preserve"> i </w:t>
            </w:r>
            <w:r w:rsidRPr="00BA38BD">
              <w:rPr>
                <w:rFonts w:ascii="Arial" w:hAnsi="Arial" w:cs="Arial"/>
                <w:sz w:val="20"/>
                <w:szCs w:val="20"/>
              </w:rPr>
              <w:t>przetwarzania wyrobów ze szkła</w:t>
            </w:r>
            <w:r w:rsidR="00C66237">
              <w:rPr>
                <w:rFonts w:ascii="Arial" w:hAnsi="Arial" w:cs="Arial"/>
                <w:sz w:val="20"/>
                <w:szCs w:val="20"/>
              </w:rPr>
              <w:t>.</w:t>
            </w:r>
          </w:p>
        </w:tc>
        <w:tc>
          <w:tcPr>
            <w:tcW w:w="476" w:type="pct"/>
          </w:tcPr>
          <w:p w:rsidR="00163525" w:rsidRDefault="00163525" w:rsidP="006D236B">
            <w:pPr>
              <w:rPr>
                <w:rFonts w:ascii="Arial" w:hAnsi="Arial" w:cs="Arial"/>
                <w:color w:val="auto"/>
                <w:sz w:val="20"/>
                <w:szCs w:val="20"/>
              </w:rPr>
            </w:pPr>
            <w:r w:rsidRPr="00163525">
              <w:rPr>
                <w:rFonts w:ascii="Arial" w:hAnsi="Arial" w:cs="Arial"/>
                <w:color w:val="auto"/>
                <w:sz w:val="20"/>
                <w:szCs w:val="20"/>
              </w:rPr>
              <w:t>Klasa III</w:t>
            </w:r>
          </w:p>
        </w:tc>
      </w:tr>
      <w:tr w:rsidR="00BD5945" w:rsidRPr="00EE5409" w:rsidTr="006D236B">
        <w:tc>
          <w:tcPr>
            <w:tcW w:w="1633" w:type="pct"/>
            <w:gridSpan w:val="2"/>
          </w:tcPr>
          <w:p w:rsidR="00BD5945" w:rsidRPr="00EE5409" w:rsidRDefault="00BD5945" w:rsidP="006D236B">
            <w:pPr>
              <w:rPr>
                <w:rFonts w:ascii="Arial" w:hAnsi="Arial" w:cs="Arial"/>
                <w:b/>
                <w:sz w:val="20"/>
                <w:szCs w:val="20"/>
              </w:rPr>
            </w:pPr>
            <w:r w:rsidRPr="00EE5409">
              <w:rPr>
                <w:rFonts w:ascii="Arial" w:hAnsi="Arial" w:cs="Arial"/>
                <w:b/>
                <w:sz w:val="20"/>
                <w:szCs w:val="20"/>
              </w:rPr>
              <w:t>RAZEM</w:t>
            </w:r>
          </w:p>
        </w:tc>
        <w:tc>
          <w:tcPr>
            <w:tcW w:w="399" w:type="pct"/>
          </w:tcPr>
          <w:p w:rsidR="00BD5945" w:rsidRPr="00EE5409" w:rsidRDefault="00BD5945" w:rsidP="006D236B">
            <w:pPr>
              <w:jc w:val="center"/>
              <w:rPr>
                <w:rFonts w:ascii="Arial" w:hAnsi="Arial" w:cs="Arial"/>
                <w:b/>
                <w:sz w:val="20"/>
                <w:szCs w:val="20"/>
              </w:rPr>
            </w:pPr>
          </w:p>
        </w:tc>
        <w:tc>
          <w:tcPr>
            <w:tcW w:w="1284" w:type="pct"/>
          </w:tcPr>
          <w:p w:rsidR="00BD5945" w:rsidRPr="00EE5409" w:rsidRDefault="00BD5945" w:rsidP="006D236B">
            <w:pPr>
              <w:rPr>
                <w:rFonts w:ascii="Arial" w:hAnsi="Arial" w:cs="Arial"/>
                <w:b/>
                <w:sz w:val="20"/>
                <w:szCs w:val="20"/>
              </w:rPr>
            </w:pPr>
          </w:p>
        </w:tc>
        <w:tc>
          <w:tcPr>
            <w:tcW w:w="1208" w:type="pct"/>
          </w:tcPr>
          <w:p w:rsidR="00BD5945" w:rsidRPr="00EE5409" w:rsidRDefault="00BD5945" w:rsidP="006D236B">
            <w:pPr>
              <w:rPr>
                <w:rFonts w:ascii="Arial" w:hAnsi="Arial" w:cs="Arial"/>
                <w:b/>
                <w:sz w:val="20"/>
                <w:szCs w:val="20"/>
              </w:rPr>
            </w:pPr>
          </w:p>
        </w:tc>
        <w:tc>
          <w:tcPr>
            <w:tcW w:w="476" w:type="pct"/>
          </w:tcPr>
          <w:p w:rsidR="00BD5945" w:rsidRPr="00EE5409" w:rsidRDefault="00BD5945" w:rsidP="006D236B">
            <w:pPr>
              <w:rPr>
                <w:rFonts w:ascii="Arial" w:hAnsi="Arial" w:cs="Arial"/>
                <w:b/>
                <w:color w:val="auto"/>
                <w:sz w:val="20"/>
                <w:szCs w:val="20"/>
              </w:rPr>
            </w:pPr>
          </w:p>
        </w:tc>
      </w:tr>
    </w:tbl>
    <w:p w:rsidR="00BD5945" w:rsidRDefault="00BD5945" w:rsidP="00DC41CE">
      <w:pPr>
        <w:spacing w:line="360" w:lineRule="auto"/>
        <w:jc w:val="both"/>
        <w:rPr>
          <w:rFonts w:ascii="Arial" w:hAnsi="Arial" w:cs="Arial"/>
          <w:b/>
          <w:bCs/>
          <w:sz w:val="20"/>
          <w:szCs w:val="20"/>
        </w:rPr>
      </w:pPr>
    </w:p>
    <w:p w:rsidR="00BD5945" w:rsidRDefault="00BD5945" w:rsidP="00DC41CE">
      <w:pP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BD5945" w:rsidRDefault="00BD5945" w:rsidP="00DC41CE">
      <w:pPr>
        <w:spacing w:line="360" w:lineRule="auto"/>
        <w:jc w:val="both"/>
        <w:rPr>
          <w:rFonts w:ascii="Arial" w:hAnsi="Arial" w:cs="Arial"/>
          <w:b/>
          <w:sz w:val="20"/>
          <w:szCs w:val="20"/>
        </w:rPr>
      </w:pPr>
    </w:p>
    <w:p w:rsidR="00EE3CE6" w:rsidRPr="00EE3CE6" w:rsidRDefault="00BD5945"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b/>
          <w:bCs/>
          <w:color w:val="auto"/>
          <w:sz w:val="20"/>
          <w:szCs w:val="20"/>
        </w:rPr>
        <w:t>Propozycje metod nauczania</w:t>
      </w:r>
      <w:r>
        <w:rPr>
          <w:rFonts w:ascii="Arial" w:hAnsi="Arial" w:cs="Arial"/>
          <w:b/>
          <w:bCs/>
          <w:color w:val="auto"/>
          <w:sz w:val="20"/>
          <w:szCs w:val="20"/>
        </w:rPr>
        <w:t>:</w:t>
      </w:r>
      <w:r w:rsidR="0088714A">
        <w:rPr>
          <w:rFonts w:ascii="Arial" w:hAnsi="Arial" w:cs="Arial"/>
          <w:b/>
          <w:bCs/>
          <w:color w:val="auto"/>
          <w:sz w:val="20"/>
          <w:szCs w:val="20"/>
        </w:rPr>
        <w:t xml:space="preserve"> </w:t>
      </w:r>
      <w:r w:rsidR="0054449B">
        <w:rPr>
          <w:rFonts w:ascii="Arial" w:hAnsi="Arial" w:cs="Arial"/>
          <w:color w:val="auto"/>
          <w:sz w:val="20"/>
          <w:szCs w:val="20"/>
        </w:rPr>
        <w:t>n</w:t>
      </w:r>
      <w:r w:rsidRPr="00837A88">
        <w:rPr>
          <w:rFonts w:ascii="Arial" w:hAnsi="Arial" w:cs="Arial"/>
          <w:color w:val="auto"/>
          <w:sz w:val="20"/>
          <w:szCs w:val="20"/>
        </w:rPr>
        <w:t>ależy stosować aktywizujące metody kształcenia, ze szczególnym uwzględnieniem metody ćwiczeń, dyskusji, analizy przypadków i „burzy mózgów”. Zajęcia powinny odbywać się</w:t>
      </w:r>
      <w:r w:rsidR="00ED6EAE">
        <w:rPr>
          <w:rFonts w:ascii="Arial" w:hAnsi="Arial" w:cs="Arial"/>
          <w:color w:val="auto"/>
          <w:sz w:val="20"/>
          <w:szCs w:val="20"/>
        </w:rPr>
        <w:t xml:space="preserve"> w </w:t>
      </w:r>
      <w:r w:rsidR="00C66237">
        <w:rPr>
          <w:rFonts w:ascii="Arial" w:hAnsi="Arial" w:cs="Arial"/>
          <w:color w:val="auto"/>
          <w:sz w:val="20"/>
          <w:szCs w:val="20"/>
        </w:rPr>
        <w:t>pracowni technicznej r</w:t>
      </w:r>
      <w:r w:rsidRPr="00837A88">
        <w:rPr>
          <w:rFonts w:ascii="Arial" w:hAnsi="Arial" w:cs="Arial"/>
          <w:color w:val="auto"/>
          <w:sz w:val="20"/>
          <w:szCs w:val="20"/>
        </w:rPr>
        <w:t>óżnymi metodami z wykorzy</w:t>
      </w:r>
      <w:r w:rsidR="001C65C5">
        <w:rPr>
          <w:rFonts w:ascii="Arial" w:hAnsi="Arial" w:cs="Arial"/>
          <w:color w:val="auto"/>
          <w:sz w:val="20"/>
          <w:szCs w:val="20"/>
        </w:rPr>
        <w:t>staniem rzeczywistych środków i </w:t>
      </w:r>
      <w:r w:rsidRPr="00837A88">
        <w:rPr>
          <w:rFonts w:ascii="Arial" w:hAnsi="Arial" w:cs="Arial"/>
          <w:color w:val="auto"/>
          <w:sz w:val="20"/>
          <w:szCs w:val="20"/>
        </w:rPr>
        <w:t>sprzętów technicznych</w:t>
      </w:r>
      <w:r w:rsidR="00EE3CE6">
        <w:rPr>
          <w:rFonts w:ascii="Arial" w:hAnsi="Arial" w:cs="Arial"/>
          <w:color w:val="auto"/>
          <w:sz w:val="20"/>
          <w:szCs w:val="20"/>
        </w:rPr>
        <w:t>.</w:t>
      </w:r>
      <w:r w:rsidR="0088714A">
        <w:rPr>
          <w:rFonts w:ascii="Arial" w:hAnsi="Arial" w:cs="Arial"/>
          <w:color w:val="auto"/>
          <w:sz w:val="20"/>
          <w:szCs w:val="20"/>
        </w:rPr>
        <w:t xml:space="preserve"> </w:t>
      </w:r>
      <w:r w:rsidR="00EE3CE6" w:rsidRPr="00EE3CE6">
        <w:rPr>
          <w:rFonts w:ascii="Arial" w:hAnsi="Arial" w:cs="Arial"/>
          <w:color w:val="auto"/>
          <w:sz w:val="20"/>
          <w:szCs w:val="20"/>
        </w:rPr>
        <w:t xml:space="preserve">Zajęcia edukacyjne </w:t>
      </w:r>
      <w:r w:rsidR="00C66237">
        <w:rPr>
          <w:rFonts w:ascii="Arial" w:hAnsi="Arial" w:cs="Arial"/>
          <w:color w:val="auto"/>
          <w:sz w:val="20"/>
          <w:szCs w:val="20"/>
        </w:rPr>
        <w:t>powinny</w:t>
      </w:r>
      <w:r w:rsidR="00EE3CE6" w:rsidRPr="00EE3CE6">
        <w:rPr>
          <w:rFonts w:ascii="Arial" w:hAnsi="Arial" w:cs="Arial"/>
          <w:color w:val="auto"/>
          <w:sz w:val="20"/>
          <w:szCs w:val="20"/>
        </w:rPr>
        <w:t xml:space="preserve"> być prowadzone w pracowni wyposażonej w plansze i prezentacje multimedialne do ilustrowania procesów, katalogi i foldery maszyn i urządzeń do, instrukcje obsługi maszyn i urządzeń</w:t>
      </w:r>
      <w:r w:rsidR="00EE3CE6">
        <w:rPr>
          <w:rFonts w:ascii="Arial" w:hAnsi="Arial" w:cs="Arial"/>
          <w:color w:val="auto"/>
          <w:sz w:val="20"/>
          <w:szCs w:val="20"/>
        </w:rPr>
        <w:t>, z</w:t>
      </w:r>
      <w:r w:rsidR="00EE3CE6" w:rsidRPr="00EE3CE6">
        <w:rPr>
          <w:rFonts w:ascii="Arial" w:hAnsi="Arial" w:cs="Arial"/>
          <w:color w:val="auto"/>
          <w:sz w:val="20"/>
          <w:szCs w:val="20"/>
        </w:rPr>
        <w:t>estawy schematów maszyn i urządzeń, dokumentacje techniczne maszyn i urządzeń</w:t>
      </w:r>
      <w:r w:rsidR="00EE3CE6">
        <w:rPr>
          <w:rFonts w:ascii="Arial" w:hAnsi="Arial" w:cs="Arial"/>
          <w:color w:val="auto"/>
          <w:sz w:val="20"/>
          <w:szCs w:val="20"/>
        </w:rPr>
        <w:t xml:space="preserve">. </w:t>
      </w:r>
      <w:r w:rsidR="00EE3CE6" w:rsidRPr="00EE3CE6">
        <w:rPr>
          <w:rFonts w:ascii="Arial" w:hAnsi="Arial" w:cs="Arial"/>
          <w:color w:val="auto"/>
          <w:sz w:val="20"/>
          <w:szCs w:val="20"/>
        </w:rPr>
        <w:t>Zaleca się także stosowanie kart pracy, które wymagają wcześniejszego przygotowania przez nauczyciela, jak również metody projektu, która pozwala na kompleksowe kształtowanie umiejętności także pracy w grupach oraz symulacji.</w:t>
      </w:r>
    </w:p>
    <w:p w:rsidR="00EE3CE6" w:rsidRPr="00837A88" w:rsidRDefault="00EE3CE6" w:rsidP="00DC41CE">
      <w:pPr>
        <w:autoSpaceDE w:val="0"/>
        <w:autoSpaceDN w:val="0"/>
        <w:adjustRightInd w:val="0"/>
        <w:spacing w:line="360" w:lineRule="auto"/>
        <w:ind w:firstLineChars="851" w:firstLine="1702"/>
        <w:jc w:val="both"/>
        <w:rPr>
          <w:rFonts w:ascii="Arial" w:hAnsi="Arial" w:cs="Arial"/>
          <w:color w:val="auto"/>
          <w:sz w:val="20"/>
          <w:szCs w:val="20"/>
        </w:rPr>
      </w:pPr>
    </w:p>
    <w:p w:rsidR="00BD5945" w:rsidRPr="007A46BD" w:rsidRDefault="00BB06C8" w:rsidP="00DC41CE">
      <w:pPr>
        <w:autoSpaceDE w:val="0"/>
        <w:autoSpaceDN w:val="0"/>
        <w:adjustRightInd w:val="0"/>
        <w:spacing w:line="360" w:lineRule="auto"/>
        <w:ind w:firstLine="851"/>
        <w:jc w:val="both"/>
        <w:rPr>
          <w:rFonts w:ascii="Arial" w:hAnsi="Arial" w:cs="Arial"/>
          <w:b/>
          <w:color w:val="auto"/>
          <w:sz w:val="20"/>
          <w:szCs w:val="20"/>
        </w:rPr>
      </w:pPr>
      <w:r w:rsidRPr="00C17F07">
        <w:rPr>
          <w:rFonts w:ascii="Arial" w:hAnsi="Arial" w:cs="Arial"/>
          <w:b/>
          <w:color w:val="auto"/>
          <w:sz w:val="20"/>
          <w:szCs w:val="20"/>
        </w:rPr>
        <w:t>Propozycje środków dydaktycznych do przedmiotu</w:t>
      </w:r>
      <w:r>
        <w:rPr>
          <w:rFonts w:ascii="Arial" w:hAnsi="Arial" w:cs="Arial"/>
          <w:b/>
          <w:color w:val="auto"/>
          <w:sz w:val="20"/>
          <w:szCs w:val="20"/>
        </w:rPr>
        <w:t>:</w:t>
      </w:r>
    </w:p>
    <w:p w:rsidR="00BD5945" w:rsidRPr="00837A88" w:rsidRDefault="00BD5945" w:rsidP="00DC41CE">
      <w:pPr>
        <w:autoSpaceDE w:val="0"/>
        <w:autoSpaceDN w:val="0"/>
        <w:adjustRightInd w:val="0"/>
        <w:spacing w:line="360" w:lineRule="auto"/>
        <w:jc w:val="both"/>
        <w:rPr>
          <w:rFonts w:ascii="Arial" w:hAnsi="Arial" w:cs="Arial"/>
          <w:bCs/>
          <w:color w:val="auto"/>
          <w:sz w:val="20"/>
          <w:szCs w:val="20"/>
        </w:rPr>
      </w:pPr>
      <w:r w:rsidRPr="00837A88">
        <w:rPr>
          <w:rFonts w:ascii="Arial" w:hAnsi="Arial" w:cs="Arial"/>
          <w:bCs/>
          <w:color w:val="auto"/>
          <w:sz w:val="20"/>
          <w:szCs w:val="20"/>
        </w:rPr>
        <w:lastRenderedPageBreak/>
        <w:t>Pracownia powinna być wyposażona w:</w:t>
      </w:r>
    </w:p>
    <w:p w:rsidR="00C66237" w:rsidRPr="008A276D" w:rsidRDefault="00C66237"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modele pieców i ich elementy oraz modele maszyn i urządzeń stosowanych w przemyśle szklarskim,</w:t>
      </w:r>
      <w:r w:rsidR="00220D96">
        <w:rPr>
          <w:rFonts w:ascii="Arial" w:hAnsi="Arial" w:cs="Arial"/>
          <w:color w:val="auto"/>
          <w:sz w:val="20"/>
          <w:szCs w:val="20"/>
        </w:rPr>
        <w:t xml:space="preserve"> </w:t>
      </w:r>
    </w:p>
    <w:p w:rsidR="00BD5945" w:rsidRPr="008A276D" w:rsidRDefault="00BD5945"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 xml:space="preserve">prezentacje multimedialne, </w:t>
      </w:r>
    </w:p>
    <w:p w:rsidR="00BD5945" w:rsidRPr="008A276D" w:rsidRDefault="00BD5945"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 xml:space="preserve">filmy dydaktyczne, </w:t>
      </w:r>
    </w:p>
    <w:p w:rsidR="00BD5945" w:rsidRPr="008A276D" w:rsidRDefault="00BD5945"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instrukcje oraz przewodnie teksty do ćwiczeń,</w:t>
      </w:r>
    </w:p>
    <w:p w:rsidR="00BD5945" w:rsidRPr="008A276D" w:rsidRDefault="00BD5945"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komputer i rzutnik multimedialny,</w:t>
      </w:r>
    </w:p>
    <w:p w:rsidR="00BD5945" w:rsidRPr="008A276D" w:rsidRDefault="00BD5945"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zestawy ćwiczeń,</w:t>
      </w:r>
    </w:p>
    <w:p w:rsidR="00BD5945" w:rsidRPr="008A276D" w:rsidRDefault="00BD5945"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pakiety edukacyjne dla uczniów,</w:t>
      </w:r>
    </w:p>
    <w:p w:rsidR="00BD5945" w:rsidRPr="008A276D" w:rsidRDefault="00BD5945"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karty samooceny,</w:t>
      </w:r>
    </w:p>
    <w:p w:rsidR="00BD5945" w:rsidRPr="008A276D" w:rsidRDefault="00BD5945"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karty pracy dla uczniów,</w:t>
      </w:r>
    </w:p>
    <w:p w:rsidR="00BD5945" w:rsidRPr="008A276D" w:rsidRDefault="00BD5945"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 xml:space="preserve">czasopisma branżowe i katalogi </w:t>
      </w:r>
      <w:r w:rsidR="00F25BDE" w:rsidRPr="008A276D">
        <w:rPr>
          <w:rFonts w:ascii="Arial" w:hAnsi="Arial" w:cs="Arial"/>
          <w:color w:val="auto"/>
          <w:sz w:val="20"/>
          <w:szCs w:val="20"/>
        </w:rPr>
        <w:t>maszyn i urządzeń przemysłu szklarskiego</w:t>
      </w:r>
      <w:r w:rsidRPr="008A276D">
        <w:rPr>
          <w:rFonts w:ascii="Arial" w:hAnsi="Arial" w:cs="Arial"/>
          <w:color w:val="auto"/>
          <w:sz w:val="20"/>
          <w:szCs w:val="20"/>
        </w:rPr>
        <w:t>,</w:t>
      </w:r>
    </w:p>
    <w:p w:rsidR="00BD5945" w:rsidRPr="008A276D" w:rsidRDefault="00BD5945" w:rsidP="00DC41CE">
      <w:pPr>
        <w:pStyle w:val="Akapitzlist"/>
        <w:numPr>
          <w:ilvl w:val="0"/>
          <w:numId w:val="73"/>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A276D">
        <w:rPr>
          <w:rFonts w:ascii="Arial" w:hAnsi="Arial" w:cs="Arial"/>
          <w:color w:val="auto"/>
          <w:sz w:val="20"/>
          <w:szCs w:val="20"/>
        </w:rPr>
        <w:t>plansze dydaktyczne.</w:t>
      </w:r>
    </w:p>
    <w:p w:rsidR="00F25BDE" w:rsidRDefault="00F25BDE" w:rsidP="00DC41CE">
      <w:pPr>
        <w:autoSpaceDE w:val="0"/>
        <w:autoSpaceDN w:val="0"/>
        <w:adjustRightInd w:val="0"/>
        <w:spacing w:line="360" w:lineRule="auto"/>
        <w:ind w:firstLineChars="851" w:firstLine="1709"/>
        <w:jc w:val="both"/>
        <w:rPr>
          <w:rFonts w:ascii="Arial" w:hAnsi="Arial" w:cs="Arial"/>
          <w:b/>
          <w:color w:val="auto"/>
          <w:sz w:val="20"/>
          <w:szCs w:val="20"/>
        </w:rPr>
      </w:pPr>
    </w:p>
    <w:p w:rsidR="00BD5945" w:rsidRPr="00837A88" w:rsidRDefault="00BD5945"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b/>
          <w:color w:val="auto"/>
          <w:sz w:val="20"/>
          <w:szCs w:val="20"/>
        </w:rPr>
        <w:t>Obudowa dydaktyczna</w:t>
      </w:r>
      <w:r>
        <w:rPr>
          <w:rFonts w:ascii="Arial" w:hAnsi="Arial" w:cs="Arial"/>
          <w:b/>
          <w:color w:val="auto"/>
          <w:sz w:val="20"/>
          <w:szCs w:val="20"/>
        </w:rPr>
        <w:t>:</w:t>
      </w:r>
      <w:r w:rsidR="007A46BD">
        <w:rPr>
          <w:rFonts w:ascii="Arial" w:hAnsi="Arial" w:cs="Arial"/>
          <w:b/>
          <w:color w:val="auto"/>
          <w:sz w:val="20"/>
          <w:szCs w:val="20"/>
        </w:rPr>
        <w:t xml:space="preserve"> </w:t>
      </w:r>
      <w:r w:rsidR="00394850">
        <w:rPr>
          <w:rFonts w:ascii="Arial" w:hAnsi="Arial" w:cs="Arial"/>
          <w:color w:val="auto"/>
          <w:sz w:val="20"/>
          <w:szCs w:val="20"/>
        </w:rPr>
        <w:t>z</w:t>
      </w:r>
      <w:r w:rsidRPr="00837A88">
        <w:rPr>
          <w:rFonts w:ascii="Arial" w:hAnsi="Arial" w:cs="Arial"/>
          <w:color w:val="auto"/>
          <w:sz w:val="20"/>
          <w:szCs w:val="20"/>
        </w:rPr>
        <w:t xml:space="preserve">ajęcia edukacyjne mogą być prowadzone w systemie klasowo-lekcyjnym w pomieszczeniu wyposażonym w podstawowe środki </w:t>
      </w:r>
      <w:r w:rsidR="00F25BDE">
        <w:rPr>
          <w:rFonts w:ascii="Arial" w:hAnsi="Arial" w:cs="Arial"/>
          <w:color w:val="auto"/>
          <w:sz w:val="20"/>
          <w:szCs w:val="20"/>
        </w:rPr>
        <w:t>dydaktyczne do przedmiotu</w:t>
      </w:r>
      <w:r w:rsidRPr="00837A88">
        <w:rPr>
          <w:rFonts w:ascii="Arial" w:hAnsi="Arial" w:cs="Arial"/>
          <w:color w:val="auto"/>
          <w:sz w:val="20"/>
          <w:szCs w:val="20"/>
        </w:rPr>
        <w:t xml:space="preserve">. </w:t>
      </w:r>
      <w:r w:rsidR="00F25BDE" w:rsidRPr="00F25BDE">
        <w:rPr>
          <w:rFonts w:ascii="Arial" w:hAnsi="Arial" w:cs="Arial"/>
          <w:color w:val="auto"/>
          <w:sz w:val="20"/>
          <w:szCs w:val="20"/>
        </w:rPr>
        <w:t>Dział</w:t>
      </w:r>
      <w:r w:rsidR="00F25BDE">
        <w:rPr>
          <w:rFonts w:ascii="Arial" w:hAnsi="Arial" w:cs="Arial"/>
          <w:color w:val="auto"/>
          <w:sz w:val="20"/>
          <w:szCs w:val="20"/>
        </w:rPr>
        <w:t>y</w:t>
      </w:r>
      <w:r w:rsidR="00F25BDE" w:rsidRPr="00F25BDE">
        <w:rPr>
          <w:rFonts w:ascii="Arial" w:hAnsi="Arial" w:cs="Arial"/>
          <w:color w:val="auto"/>
          <w:sz w:val="20"/>
          <w:szCs w:val="20"/>
        </w:rPr>
        <w:t xml:space="preserve"> programow</w:t>
      </w:r>
      <w:r w:rsidR="00F25BDE">
        <w:rPr>
          <w:rFonts w:ascii="Arial" w:hAnsi="Arial" w:cs="Arial"/>
          <w:color w:val="auto"/>
          <w:sz w:val="20"/>
          <w:szCs w:val="20"/>
        </w:rPr>
        <w:t>e</w:t>
      </w:r>
      <w:r w:rsidR="00F25BDE" w:rsidRPr="00F25BDE">
        <w:rPr>
          <w:rFonts w:ascii="Arial" w:hAnsi="Arial" w:cs="Arial"/>
          <w:color w:val="auto"/>
          <w:sz w:val="20"/>
          <w:szCs w:val="20"/>
        </w:rPr>
        <w:t xml:space="preserve"> wymaga</w:t>
      </w:r>
      <w:r w:rsidR="00F25BDE">
        <w:rPr>
          <w:rFonts w:ascii="Arial" w:hAnsi="Arial" w:cs="Arial"/>
          <w:color w:val="auto"/>
          <w:sz w:val="20"/>
          <w:szCs w:val="20"/>
        </w:rPr>
        <w:t>ją</w:t>
      </w:r>
      <w:r w:rsidR="00F25BDE" w:rsidRPr="00F25BDE">
        <w:rPr>
          <w:rFonts w:ascii="Arial" w:hAnsi="Arial" w:cs="Arial"/>
          <w:color w:val="auto"/>
          <w:sz w:val="20"/>
          <w:szCs w:val="20"/>
        </w:rPr>
        <w:t xml:space="preserve"> stosowania aktywizujących metod kształcenia, ze szczególnym uwzględnieniem metody ćwiczeń, metody projektów, metody dyskusji dydaktycznej.</w:t>
      </w:r>
      <w:r w:rsidR="0088714A">
        <w:rPr>
          <w:rFonts w:ascii="Arial" w:hAnsi="Arial" w:cs="Arial"/>
          <w:color w:val="auto"/>
          <w:sz w:val="20"/>
          <w:szCs w:val="20"/>
        </w:rPr>
        <w:t xml:space="preserve"> </w:t>
      </w:r>
      <w:r w:rsidR="00F25BDE" w:rsidRPr="00F25BDE">
        <w:rPr>
          <w:rFonts w:ascii="Arial" w:hAnsi="Arial" w:cs="Arial"/>
          <w:color w:val="auto"/>
          <w:sz w:val="20"/>
          <w:szCs w:val="20"/>
        </w:rPr>
        <w:t>Dominującymi metodami powinny być metoda ćwiczeń, metoda tekstu przewodniego.</w:t>
      </w:r>
    </w:p>
    <w:p w:rsidR="00BD5945" w:rsidRPr="00F25BDE" w:rsidRDefault="00BD5945" w:rsidP="00DC41CE">
      <w:pPr>
        <w:spacing w:line="360" w:lineRule="auto"/>
        <w:ind w:firstLineChars="425" w:firstLine="850"/>
        <w:jc w:val="both"/>
        <w:rPr>
          <w:rFonts w:ascii="Arial" w:hAnsi="Arial" w:cs="Arial"/>
          <w:color w:val="auto"/>
          <w:sz w:val="28"/>
          <w:szCs w:val="28"/>
        </w:rPr>
      </w:pPr>
      <w:r w:rsidRPr="00837A88">
        <w:rPr>
          <w:rFonts w:ascii="Arial" w:hAnsi="Arial" w:cs="Arial"/>
          <w:color w:val="auto"/>
          <w:sz w:val="20"/>
          <w:szCs w:val="20"/>
        </w:rPr>
        <w:t>W czasie zajęć uczniowie powinni mieć dostęp do komputerów połączonych z Internetem (jeden komputer dla dwóch uczniów). Pomieszczenie, w którym odbywają się zajęcia powinno być wyposażone w projektor multimedialny połączony ze stanowiskiem komputerowym nauczyciela.</w:t>
      </w:r>
    </w:p>
    <w:p w:rsidR="00BD5945" w:rsidRPr="00837A88" w:rsidRDefault="00BD5945" w:rsidP="00DC41CE">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BD5945" w:rsidRPr="00837A88" w:rsidRDefault="00BD5945" w:rsidP="00DC41CE">
      <w:pPr>
        <w:autoSpaceDE w:val="0"/>
        <w:autoSpaceDN w:val="0"/>
        <w:adjustRightInd w:val="0"/>
        <w:spacing w:line="360" w:lineRule="auto"/>
        <w:ind w:firstLineChars="851" w:firstLine="1702"/>
        <w:jc w:val="both"/>
        <w:rPr>
          <w:rFonts w:ascii="Arial" w:hAnsi="Arial" w:cs="Arial"/>
          <w:color w:val="auto"/>
          <w:sz w:val="20"/>
          <w:szCs w:val="20"/>
        </w:rPr>
      </w:pPr>
    </w:p>
    <w:p w:rsidR="00BD5945" w:rsidRPr="00837A88" w:rsidRDefault="00BD5945" w:rsidP="00DC41CE">
      <w:pPr>
        <w:autoSpaceDE w:val="0"/>
        <w:autoSpaceDN w:val="0"/>
        <w:adjustRightInd w:val="0"/>
        <w:spacing w:line="360" w:lineRule="auto"/>
        <w:ind w:firstLine="851"/>
        <w:jc w:val="both"/>
        <w:rPr>
          <w:rFonts w:ascii="Arial" w:hAnsi="Arial" w:cs="Arial"/>
          <w:color w:val="auto"/>
          <w:sz w:val="20"/>
          <w:szCs w:val="20"/>
        </w:rPr>
      </w:pPr>
      <w:r>
        <w:rPr>
          <w:rFonts w:ascii="Arial" w:hAnsi="Arial" w:cs="Arial"/>
          <w:b/>
          <w:color w:val="auto"/>
          <w:sz w:val="20"/>
          <w:szCs w:val="20"/>
        </w:rPr>
        <w:t>Warunki realizacji:</w:t>
      </w:r>
      <w:r w:rsidR="007A46BD">
        <w:rPr>
          <w:rFonts w:ascii="Arial" w:hAnsi="Arial" w:cs="Arial"/>
          <w:b/>
          <w:color w:val="auto"/>
          <w:sz w:val="20"/>
          <w:szCs w:val="20"/>
        </w:rPr>
        <w:t xml:space="preserve"> </w:t>
      </w:r>
      <w:r w:rsidR="00394850">
        <w:rPr>
          <w:rFonts w:ascii="Arial" w:hAnsi="Arial" w:cs="Arial"/>
          <w:color w:val="auto"/>
          <w:sz w:val="20"/>
          <w:szCs w:val="20"/>
        </w:rPr>
        <w:t>p</w:t>
      </w:r>
      <w:r w:rsidRPr="00837A88">
        <w:rPr>
          <w:rFonts w:ascii="Arial" w:hAnsi="Arial" w:cs="Arial"/>
          <w:color w:val="auto"/>
          <w:sz w:val="20"/>
          <w:szCs w:val="20"/>
        </w:rPr>
        <w:t>racownia powinna być wyposażona w stanowiska do pracy indywidualnej i grupowej uc</w:t>
      </w:r>
      <w:r w:rsidR="001626B8">
        <w:rPr>
          <w:rFonts w:ascii="Arial" w:hAnsi="Arial" w:cs="Arial"/>
          <w:color w:val="auto"/>
          <w:sz w:val="20"/>
          <w:szCs w:val="20"/>
        </w:rPr>
        <w:t>zniów, stanowiska komputerowe z </w:t>
      </w:r>
      <w:r w:rsidRPr="00837A88">
        <w:rPr>
          <w:rFonts w:ascii="Arial" w:hAnsi="Arial" w:cs="Arial"/>
          <w:color w:val="auto"/>
          <w:sz w:val="20"/>
          <w:szCs w:val="20"/>
        </w:rPr>
        <w:t xml:space="preserve">dostępem do Internetu (jedno stanowisko na 2 uczniów) a stanowisko nauczycielskie wyposażone w komputer z dostępem do Internetu. </w:t>
      </w:r>
    </w:p>
    <w:p w:rsidR="00BD5945" w:rsidRPr="00837A88" w:rsidRDefault="00BD5945" w:rsidP="00DC41CE">
      <w:pPr>
        <w:autoSpaceDE w:val="0"/>
        <w:autoSpaceDN w:val="0"/>
        <w:adjustRightInd w:val="0"/>
        <w:spacing w:line="360" w:lineRule="auto"/>
        <w:ind w:firstLineChars="851" w:firstLine="1702"/>
        <w:jc w:val="both"/>
        <w:rPr>
          <w:rFonts w:ascii="Arial" w:hAnsi="Arial" w:cs="Arial"/>
          <w:color w:val="auto"/>
          <w:sz w:val="20"/>
          <w:szCs w:val="20"/>
        </w:rPr>
      </w:pPr>
    </w:p>
    <w:p w:rsidR="00BD5945" w:rsidRPr="007A46BD" w:rsidRDefault="00BD5945" w:rsidP="00DC41CE">
      <w:pPr>
        <w:spacing w:line="360" w:lineRule="auto"/>
        <w:jc w:val="both"/>
        <w:rPr>
          <w:rFonts w:ascii="Arial" w:hAnsi="Arial" w:cs="Arial"/>
          <w:b/>
          <w:bCs/>
          <w:sz w:val="20"/>
          <w:szCs w:val="20"/>
        </w:rPr>
      </w:pPr>
      <w:r>
        <w:rPr>
          <w:rFonts w:ascii="Arial" w:hAnsi="Arial" w:cs="Arial"/>
          <w:b/>
          <w:bCs/>
          <w:sz w:val="20"/>
          <w:szCs w:val="20"/>
        </w:rPr>
        <w:t>PROPONOWANE METODY SPRAWDZANIA OSIĄGNIĘ</w:t>
      </w:r>
      <w:r w:rsidR="007A46BD">
        <w:rPr>
          <w:rFonts w:ascii="Arial" w:hAnsi="Arial" w:cs="Arial"/>
          <w:b/>
          <w:bCs/>
          <w:sz w:val="20"/>
          <w:szCs w:val="20"/>
        </w:rPr>
        <w:t>Ć EDUKACYJNYCH UCZNIA/SŁUCHACZA</w:t>
      </w:r>
    </w:p>
    <w:p w:rsidR="00F03544" w:rsidRDefault="00F03544" w:rsidP="00DC41CE">
      <w:pPr>
        <w:autoSpaceDE w:val="0"/>
        <w:autoSpaceDN w:val="0"/>
        <w:adjustRightInd w:val="0"/>
        <w:spacing w:line="360" w:lineRule="auto"/>
        <w:ind w:firstLineChars="425" w:firstLine="850"/>
        <w:jc w:val="both"/>
        <w:rPr>
          <w:rFonts w:ascii="Arial" w:hAnsi="Arial" w:cs="Arial"/>
          <w:color w:val="auto"/>
          <w:sz w:val="20"/>
          <w:szCs w:val="20"/>
        </w:rPr>
      </w:pPr>
    </w:p>
    <w:p w:rsidR="00BD5945" w:rsidRPr="00837A88" w:rsidRDefault="00BD5945" w:rsidP="00DC41CE">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t>Sprawdzanie i ocenianie osiągnięć uczniów należy przeprowadzać systematycznie przez cały okres realizacji pr</w:t>
      </w:r>
      <w:r w:rsidR="001626B8">
        <w:rPr>
          <w:rFonts w:ascii="Arial" w:hAnsi="Arial" w:cs="Arial"/>
          <w:color w:val="auto"/>
          <w:sz w:val="20"/>
          <w:szCs w:val="20"/>
        </w:rPr>
        <w:t>ogramu nauczania przedmiotu, na </w:t>
      </w:r>
      <w:r w:rsidRPr="00837A88">
        <w:rPr>
          <w:rFonts w:ascii="Arial" w:hAnsi="Arial" w:cs="Arial"/>
          <w:color w:val="auto"/>
          <w:sz w:val="20"/>
          <w:szCs w:val="20"/>
        </w:rPr>
        <w:t>podstawie wymagań przedstawionych w programie nauczanie i przedstawionych uczniom na początku zajęć. Osiąg</w:t>
      </w:r>
      <w:r w:rsidR="001C65C5">
        <w:rPr>
          <w:rFonts w:ascii="Arial" w:hAnsi="Arial" w:cs="Arial"/>
          <w:color w:val="auto"/>
          <w:sz w:val="20"/>
          <w:szCs w:val="20"/>
        </w:rPr>
        <w:t>nięcia uczniów należy oceniać w </w:t>
      </w:r>
      <w:r w:rsidRPr="00837A88">
        <w:rPr>
          <w:rFonts w:ascii="Arial" w:hAnsi="Arial" w:cs="Arial"/>
          <w:color w:val="auto"/>
          <w:sz w:val="20"/>
          <w:szCs w:val="20"/>
        </w:rPr>
        <w:t>zakresie zaplanowanych celów kształcenia na podstawie:</w:t>
      </w:r>
    </w:p>
    <w:p w:rsidR="00BD5945" w:rsidRPr="00837A88" w:rsidRDefault="00BD5945" w:rsidP="00DC41CE">
      <w:pPr>
        <w:numPr>
          <w:ilvl w:val="0"/>
          <w:numId w:val="20"/>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837A88">
        <w:rPr>
          <w:rFonts w:ascii="Arial" w:hAnsi="Arial" w:cs="Arial"/>
          <w:color w:val="auto"/>
          <w:sz w:val="20"/>
          <w:szCs w:val="20"/>
        </w:rPr>
        <w:t>odpowiedzi ustnych,</w:t>
      </w:r>
    </w:p>
    <w:p w:rsidR="00BD5945" w:rsidRPr="00837A88" w:rsidRDefault="00BD5945" w:rsidP="00DC41CE">
      <w:pPr>
        <w:numPr>
          <w:ilvl w:val="0"/>
          <w:numId w:val="20"/>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837A88">
        <w:rPr>
          <w:rFonts w:ascii="Arial" w:hAnsi="Arial" w:cs="Arial"/>
          <w:color w:val="auto"/>
          <w:sz w:val="20"/>
          <w:szCs w:val="20"/>
        </w:rPr>
        <w:t>sprawdzianów pisemnych,</w:t>
      </w:r>
    </w:p>
    <w:p w:rsidR="00BD5945" w:rsidRPr="00837A88" w:rsidRDefault="00BD5945" w:rsidP="00DC41CE">
      <w:pPr>
        <w:numPr>
          <w:ilvl w:val="0"/>
          <w:numId w:val="20"/>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837A88">
        <w:rPr>
          <w:rFonts w:ascii="Arial" w:hAnsi="Arial" w:cs="Arial"/>
          <w:color w:val="auto"/>
          <w:sz w:val="20"/>
          <w:szCs w:val="20"/>
        </w:rPr>
        <w:t>ukierunkowanej obserwacji pracy ucznia,</w:t>
      </w:r>
    </w:p>
    <w:p w:rsidR="00BD5945" w:rsidRPr="00837A88" w:rsidRDefault="00BD5945" w:rsidP="00DC41CE">
      <w:pPr>
        <w:numPr>
          <w:ilvl w:val="0"/>
          <w:numId w:val="20"/>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837A88">
        <w:rPr>
          <w:rFonts w:ascii="Arial" w:hAnsi="Arial" w:cs="Arial"/>
          <w:color w:val="auto"/>
          <w:sz w:val="20"/>
          <w:szCs w:val="20"/>
        </w:rPr>
        <w:t>wykonywanych ćwiczeń,</w:t>
      </w:r>
    </w:p>
    <w:p w:rsidR="00BD5945" w:rsidRPr="00837A88" w:rsidRDefault="00BD5945" w:rsidP="00DC41CE">
      <w:pPr>
        <w:numPr>
          <w:ilvl w:val="0"/>
          <w:numId w:val="20"/>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837A88">
        <w:rPr>
          <w:rFonts w:ascii="Arial" w:hAnsi="Arial" w:cs="Arial"/>
          <w:color w:val="auto"/>
          <w:sz w:val="20"/>
          <w:szCs w:val="20"/>
        </w:rPr>
        <w:t>wykonywanego projektu,</w:t>
      </w:r>
    </w:p>
    <w:p w:rsidR="00BD5945" w:rsidRPr="00837A88" w:rsidRDefault="00BD5945" w:rsidP="00DC41CE">
      <w:pPr>
        <w:numPr>
          <w:ilvl w:val="0"/>
          <w:numId w:val="20"/>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837A88">
        <w:rPr>
          <w:rFonts w:ascii="Arial" w:hAnsi="Arial" w:cs="Arial"/>
          <w:color w:val="auto"/>
          <w:sz w:val="20"/>
          <w:szCs w:val="20"/>
        </w:rPr>
        <w:t>prezentacji projektu.</w:t>
      </w:r>
    </w:p>
    <w:p w:rsidR="00BD5945" w:rsidRPr="00837A88" w:rsidRDefault="00BD5945" w:rsidP="00DC41CE">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BD5945" w:rsidRPr="00837A88" w:rsidRDefault="00BD5945" w:rsidP="00DC41CE">
      <w:pPr>
        <w:autoSpaceDE w:val="0"/>
        <w:autoSpaceDN w:val="0"/>
        <w:adjustRightInd w:val="0"/>
        <w:spacing w:line="360" w:lineRule="auto"/>
        <w:ind w:firstLineChars="851" w:firstLine="1702"/>
        <w:jc w:val="both"/>
        <w:rPr>
          <w:rFonts w:ascii="Arial" w:hAnsi="Arial" w:cs="Arial"/>
          <w:color w:val="auto"/>
          <w:sz w:val="20"/>
          <w:szCs w:val="20"/>
        </w:rPr>
      </w:pPr>
    </w:p>
    <w:p w:rsidR="00F25BDE" w:rsidRPr="00F25BDE" w:rsidRDefault="00F25BDE" w:rsidP="00DC41CE">
      <w:pPr>
        <w:autoSpaceDE w:val="0"/>
        <w:autoSpaceDN w:val="0"/>
        <w:adjustRightInd w:val="0"/>
        <w:spacing w:line="360" w:lineRule="auto"/>
        <w:jc w:val="both"/>
        <w:rPr>
          <w:rFonts w:ascii="Arial" w:hAnsi="Arial" w:cs="Arial"/>
          <w:color w:val="auto"/>
          <w:sz w:val="20"/>
          <w:szCs w:val="20"/>
        </w:rPr>
      </w:pPr>
      <w:r w:rsidRPr="00F25BDE">
        <w:rPr>
          <w:rFonts w:ascii="Arial" w:hAnsi="Arial" w:cs="Arial"/>
          <w:color w:val="auto"/>
          <w:sz w:val="20"/>
          <w:szCs w:val="20"/>
        </w:rPr>
        <w:t>Kryteriami szczegółowymi oceny zadań są:</w:t>
      </w:r>
    </w:p>
    <w:p w:rsidR="00F25BDE" w:rsidRPr="00F25BDE" w:rsidRDefault="00F25BDE" w:rsidP="00DC41CE">
      <w:pPr>
        <w:tabs>
          <w:tab w:val="left" w:pos="1134"/>
        </w:tabs>
        <w:autoSpaceDE w:val="0"/>
        <w:autoSpaceDN w:val="0"/>
        <w:adjustRightInd w:val="0"/>
        <w:spacing w:line="360" w:lineRule="auto"/>
        <w:ind w:left="709"/>
        <w:jc w:val="both"/>
        <w:rPr>
          <w:rFonts w:ascii="Arial" w:hAnsi="Arial" w:cs="Arial"/>
          <w:color w:val="auto"/>
          <w:sz w:val="20"/>
          <w:szCs w:val="20"/>
        </w:rPr>
      </w:pPr>
      <w:r w:rsidRPr="00F25BDE">
        <w:rPr>
          <w:rFonts w:ascii="Arial" w:hAnsi="Arial" w:cs="Arial"/>
          <w:color w:val="auto"/>
          <w:sz w:val="20"/>
          <w:szCs w:val="20"/>
        </w:rPr>
        <w:t>–</w:t>
      </w:r>
      <w:r w:rsidRPr="00F25BDE">
        <w:rPr>
          <w:rFonts w:ascii="Arial" w:hAnsi="Arial" w:cs="Arial"/>
          <w:color w:val="auto"/>
          <w:sz w:val="20"/>
          <w:szCs w:val="20"/>
        </w:rPr>
        <w:tab/>
        <w:t xml:space="preserve">wyodrębnienie podstawowych elementów maszyn i urządzeń </w:t>
      </w:r>
      <w:r>
        <w:rPr>
          <w:rFonts w:ascii="Arial" w:hAnsi="Arial" w:cs="Arial"/>
          <w:color w:val="auto"/>
          <w:sz w:val="20"/>
          <w:szCs w:val="20"/>
        </w:rPr>
        <w:t>stosowanych w przemyśle szklarskim</w:t>
      </w:r>
      <w:r w:rsidRPr="00F25BDE">
        <w:rPr>
          <w:rFonts w:ascii="Arial" w:hAnsi="Arial" w:cs="Arial"/>
          <w:color w:val="auto"/>
          <w:sz w:val="20"/>
          <w:szCs w:val="20"/>
        </w:rPr>
        <w:t>;</w:t>
      </w:r>
    </w:p>
    <w:p w:rsidR="00F25BDE" w:rsidRPr="00F25BDE" w:rsidRDefault="00F25BDE" w:rsidP="00DC41CE">
      <w:pPr>
        <w:tabs>
          <w:tab w:val="left" w:pos="1134"/>
        </w:tabs>
        <w:autoSpaceDE w:val="0"/>
        <w:autoSpaceDN w:val="0"/>
        <w:adjustRightInd w:val="0"/>
        <w:spacing w:line="360" w:lineRule="auto"/>
        <w:ind w:left="709"/>
        <w:jc w:val="both"/>
        <w:rPr>
          <w:rFonts w:ascii="Arial" w:hAnsi="Arial" w:cs="Arial"/>
          <w:color w:val="auto"/>
          <w:sz w:val="20"/>
          <w:szCs w:val="20"/>
        </w:rPr>
      </w:pPr>
      <w:r w:rsidRPr="00F25BDE">
        <w:rPr>
          <w:rFonts w:ascii="Arial" w:hAnsi="Arial" w:cs="Arial"/>
          <w:color w:val="auto"/>
          <w:sz w:val="20"/>
          <w:szCs w:val="20"/>
        </w:rPr>
        <w:t>–</w:t>
      </w:r>
      <w:r w:rsidRPr="00F25BDE">
        <w:rPr>
          <w:rFonts w:ascii="Arial" w:hAnsi="Arial" w:cs="Arial"/>
          <w:color w:val="auto"/>
          <w:sz w:val="20"/>
          <w:szCs w:val="20"/>
        </w:rPr>
        <w:tab/>
        <w:t>określenie na podstawie budowy maszyn ich zastosowania;</w:t>
      </w:r>
    </w:p>
    <w:p w:rsidR="00F25BDE" w:rsidRDefault="00F25BDE" w:rsidP="00DC41CE">
      <w:pPr>
        <w:tabs>
          <w:tab w:val="left" w:pos="1134"/>
        </w:tabs>
        <w:autoSpaceDE w:val="0"/>
        <w:autoSpaceDN w:val="0"/>
        <w:adjustRightInd w:val="0"/>
        <w:spacing w:line="360" w:lineRule="auto"/>
        <w:ind w:left="709"/>
        <w:jc w:val="both"/>
        <w:rPr>
          <w:rFonts w:ascii="Arial" w:hAnsi="Arial" w:cs="Arial"/>
          <w:color w:val="auto"/>
          <w:sz w:val="20"/>
          <w:szCs w:val="20"/>
        </w:rPr>
      </w:pPr>
      <w:r w:rsidRPr="00F25BDE">
        <w:rPr>
          <w:rFonts w:ascii="Arial" w:hAnsi="Arial" w:cs="Arial"/>
          <w:color w:val="auto"/>
          <w:sz w:val="20"/>
          <w:szCs w:val="20"/>
        </w:rPr>
        <w:t>–</w:t>
      </w:r>
      <w:r w:rsidRPr="00F25BDE">
        <w:rPr>
          <w:rFonts w:ascii="Arial" w:hAnsi="Arial" w:cs="Arial"/>
          <w:color w:val="auto"/>
          <w:sz w:val="20"/>
          <w:szCs w:val="20"/>
        </w:rPr>
        <w:tab/>
        <w:t>zakwalifikowanie maszyn do właściwej grupy na podstawie analizy schematów technicznych.</w:t>
      </w:r>
    </w:p>
    <w:p w:rsidR="00F25BDE" w:rsidRDefault="00F25BDE" w:rsidP="00DC41CE">
      <w:pPr>
        <w:autoSpaceDE w:val="0"/>
        <w:autoSpaceDN w:val="0"/>
        <w:adjustRightInd w:val="0"/>
        <w:spacing w:line="360" w:lineRule="auto"/>
        <w:ind w:firstLineChars="851" w:firstLine="1702"/>
        <w:jc w:val="both"/>
        <w:rPr>
          <w:rFonts w:ascii="Arial" w:hAnsi="Arial" w:cs="Arial"/>
          <w:color w:val="auto"/>
          <w:sz w:val="20"/>
          <w:szCs w:val="20"/>
        </w:rPr>
      </w:pPr>
    </w:p>
    <w:p w:rsidR="00BD5945" w:rsidRPr="00837A88" w:rsidRDefault="00BD5945" w:rsidP="00DC41CE">
      <w:pPr>
        <w:autoSpaceDE w:val="0"/>
        <w:autoSpaceDN w:val="0"/>
        <w:adjustRightInd w:val="0"/>
        <w:spacing w:line="360" w:lineRule="auto"/>
        <w:jc w:val="both"/>
        <w:rPr>
          <w:rFonts w:ascii="Arial" w:hAnsi="Arial" w:cs="Arial"/>
          <w:color w:val="auto"/>
          <w:sz w:val="20"/>
          <w:szCs w:val="20"/>
        </w:rPr>
      </w:pPr>
      <w:r w:rsidRPr="00837A88">
        <w:rPr>
          <w:rFonts w:ascii="Arial" w:hAnsi="Arial" w:cs="Arial"/>
          <w:color w:val="auto"/>
          <w:sz w:val="20"/>
          <w:szCs w:val="20"/>
        </w:rPr>
        <w:t>Zajęcia należy prowadzać z naciskiem na:</w:t>
      </w:r>
    </w:p>
    <w:p w:rsidR="00BD5945" w:rsidRPr="00837A88" w:rsidRDefault="00BD5945" w:rsidP="00DC41CE">
      <w:pPr>
        <w:numPr>
          <w:ilvl w:val="0"/>
          <w:numId w:val="19"/>
        </w:numPr>
        <w:tabs>
          <w:tab w:val="left" w:pos="1134"/>
        </w:tabs>
        <w:autoSpaceDE w:val="0"/>
        <w:autoSpaceDN w:val="0"/>
        <w:adjustRightInd w:val="0"/>
        <w:spacing w:line="360" w:lineRule="auto"/>
        <w:ind w:left="0" w:firstLine="709"/>
        <w:jc w:val="both"/>
        <w:rPr>
          <w:rFonts w:ascii="Arial" w:hAnsi="Arial" w:cs="Arial"/>
          <w:color w:val="auto"/>
          <w:sz w:val="20"/>
          <w:szCs w:val="20"/>
        </w:rPr>
      </w:pPr>
      <w:r w:rsidRPr="00837A88">
        <w:rPr>
          <w:rFonts w:ascii="Arial" w:hAnsi="Arial" w:cs="Arial"/>
          <w:color w:val="auto"/>
          <w:sz w:val="20"/>
          <w:szCs w:val="20"/>
        </w:rPr>
        <w:t>wykorzystywanie różnych źródeł informacji,</w:t>
      </w:r>
    </w:p>
    <w:p w:rsidR="00BD5945" w:rsidRPr="00837A88" w:rsidRDefault="00BD5945" w:rsidP="00DC41CE">
      <w:pPr>
        <w:numPr>
          <w:ilvl w:val="0"/>
          <w:numId w:val="19"/>
        </w:numPr>
        <w:tabs>
          <w:tab w:val="left" w:pos="1134"/>
        </w:tabs>
        <w:autoSpaceDE w:val="0"/>
        <w:autoSpaceDN w:val="0"/>
        <w:adjustRightInd w:val="0"/>
        <w:spacing w:line="360" w:lineRule="auto"/>
        <w:ind w:left="0" w:firstLine="709"/>
        <w:jc w:val="both"/>
        <w:rPr>
          <w:rFonts w:ascii="Arial" w:hAnsi="Arial" w:cs="Arial"/>
          <w:color w:val="auto"/>
          <w:sz w:val="20"/>
          <w:szCs w:val="20"/>
        </w:rPr>
      </w:pPr>
      <w:r w:rsidRPr="00837A88">
        <w:rPr>
          <w:rFonts w:ascii="Arial" w:hAnsi="Arial" w:cs="Arial"/>
          <w:color w:val="auto"/>
          <w:sz w:val="20"/>
          <w:szCs w:val="20"/>
        </w:rPr>
        <w:t>pracę w zespole,</w:t>
      </w:r>
    </w:p>
    <w:p w:rsidR="00BD5945" w:rsidRPr="00837A88" w:rsidRDefault="00BD5945" w:rsidP="00DC41CE">
      <w:pPr>
        <w:numPr>
          <w:ilvl w:val="0"/>
          <w:numId w:val="19"/>
        </w:numPr>
        <w:tabs>
          <w:tab w:val="left" w:pos="1134"/>
        </w:tabs>
        <w:autoSpaceDE w:val="0"/>
        <w:autoSpaceDN w:val="0"/>
        <w:adjustRightInd w:val="0"/>
        <w:spacing w:line="360" w:lineRule="auto"/>
        <w:ind w:left="0" w:firstLine="709"/>
        <w:jc w:val="both"/>
        <w:rPr>
          <w:rFonts w:ascii="Arial" w:hAnsi="Arial" w:cs="Arial"/>
          <w:color w:val="auto"/>
          <w:sz w:val="20"/>
          <w:szCs w:val="20"/>
        </w:rPr>
      </w:pPr>
      <w:r w:rsidRPr="00837A88">
        <w:rPr>
          <w:rFonts w:ascii="Arial" w:hAnsi="Arial" w:cs="Arial"/>
          <w:color w:val="auto"/>
          <w:sz w:val="20"/>
          <w:szCs w:val="20"/>
        </w:rPr>
        <w:t xml:space="preserve">poprawność merytoryczną wykonywanych </w:t>
      </w:r>
      <w:r w:rsidR="00F25BDE">
        <w:rPr>
          <w:rFonts w:ascii="Arial" w:hAnsi="Arial" w:cs="Arial"/>
          <w:color w:val="auto"/>
          <w:sz w:val="20"/>
          <w:szCs w:val="20"/>
        </w:rPr>
        <w:t>zadań</w:t>
      </w:r>
      <w:r w:rsidRPr="00837A88">
        <w:rPr>
          <w:rFonts w:ascii="Arial" w:hAnsi="Arial" w:cs="Arial"/>
          <w:color w:val="auto"/>
          <w:sz w:val="20"/>
          <w:szCs w:val="20"/>
        </w:rPr>
        <w:t xml:space="preserve"> i projektów.</w:t>
      </w:r>
    </w:p>
    <w:p w:rsidR="00BD5945" w:rsidRPr="00837A88" w:rsidRDefault="00BD5945" w:rsidP="00DC41CE">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lastRenderedPageBreak/>
        <w:t xml:space="preserve">Po zakończeniu realizacji programu przedmiotu proponuje się zastosować test pisemny z zadaniami otwartymi i zamkniętymi. W ocenie końcowej należy uwzględnić poziom wykonania </w:t>
      </w:r>
      <w:r w:rsidR="00F25BDE">
        <w:rPr>
          <w:rFonts w:ascii="Arial" w:hAnsi="Arial" w:cs="Arial"/>
          <w:color w:val="auto"/>
          <w:sz w:val="20"/>
          <w:szCs w:val="20"/>
        </w:rPr>
        <w:t>zadań</w:t>
      </w:r>
      <w:r w:rsidRPr="00837A88">
        <w:rPr>
          <w:rFonts w:ascii="Arial" w:hAnsi="Arial" w:cs="Arial"/>
          <w:color w:val="auto"/>
          <w:sz w:val="20"/>
          <w:szCs w:val="20"/>
        </w:rPr>
        <w:t>, wyniki testu oraz ocenę za wykonanie i prezentację projektu.</w:t>
      </w:r>
    </w:p>
    <w:p w:rsidR="00BD5945" w:rsidRPr="00837A88" w:rsidRDefault="00BD5945" w:rsidP="00DC41CE">
      <w:pPr>
        <w:spacing w:line="360" w:lineRule="auto"/>
        <w:ind w:firstLineChars="851" w:firstLine="1702"/>
        <w:jc w:val="both"/>
        <w:rPr>
          <w:rFonts w:ascii="Arial" w:hAnsi="Arial" w:cs="Arial"/>
          <w:color w:val="auto"/>
          <w:sz w:val="20"/>
          <w:szCs w:val="20"/>
        </w:rPr>
      </w:pPr>
    </w:p>
    <w:p w:rsidR="00BD5945" w:rsidRPr="007A46BD" w:rsidRDefault="007A46BD" w:rsidP="00DC41CE">
      <w:pPr>
        <w:spacing w:line="360" w:lineRule="auto"/>
        <w:jc w:val="both"/>
        <w:rPr>
          <w:rFonts w:ascii="Arial" w:hAnsi="Arial" w:cs="Arial"/>
          <w:b/>
          <w:bCs/>
          <w:sz w:val="20"/>
          <w:szCs w:val="20"/>
        </w:rPr>
      </w:pPr>
      <w:r>
        <w:rPr>
          <w:rFonts w:ascii="Arial" w:hAnsi="Arial" w:cs="Arial"/>
          <w:b/>
          <w:bCs/>
          <w:sz w:val="20"/>
          <w:szCs w:val="20"/>
        </w:rPr>
        <w:t>EWALUACJA PRZEDMIOTU</w:t>
      </w:r>
    </w:p>
    <w:p w:rsidR="00F03544" w:rsidRDefault="00F03544" w:rsidP="00DC41CE">
      <w:pPr>
        <w:spacing w:line="360" w:lineRule="auto"/>
        <w:ind w:firstLineChars="425" w:firstLine="850"/>
        <w:jc w:val="both"/>
        <w:rPr>
          <w:rFonts w:ascii="Arial" w:hAnsi="Arial" w:cs="Arial"/>
          <w:color w:val="auto"/>
          <w:sz w:val="20"/>
          <w:szCs w:val="22"/>
        </w:rPr>
      </w:pPr>
    </w:p>
    <w:p w:rsidR="00BD5945" w:rsidRPr="00837A88" w:rsidRDefault="00BD5945" w:rsidP="00DC41CE">
      <w:pPr>
        <w:spacing w:line="360" w:lineRule="auto"/>
        <w:ind w:firstLineChars="425" w:firstLine="850"/>
        <w:jc w:val="both"/>
        <w:rPr>
          <w:rFonts w:ascii="Arial" w:hAnsi="Arial" w:cs="Arial"/>
          <w:color w:val="auto"/>
          <w:sz w:val="20"/>
          <w:szCs w:val="22"/>
        </w:rPr>
      </w:pPr>
      <w:r w:rsidRPr="00837A88">
        <w:rPr>
          <w:rFonts w:ascii="Arial" w:hAnsi="Arial" w:cs="Arial"/>
          <w:color w:val="auto"/>
          <w:sz w:val="20"/>
          <w:szCs w:val="22"/>
        </w:rPr>
        <w:t>Ewaluacja przedmiotu ma na celu określenie jakości i skuteczności procesu nauczania a w szczególności stopnia realizacji celów szczegółowych. Powinna ona swym zakresem obejmować:</w:t>
      </w:r>
    </w:p>
    <w:p w:rsidR="00BD5945" w:rsidRPr="00837A88" w:rsidRDefault="00BD5945"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osiąganie szczegółowych efektów kształcenia,</w:t>
      </w:r>
    </w:p>
    <w:p w:rsidR="00BD5945" w:rsidRPr="00837A88" w:rsidRDefault="00BD5945"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dobór oraz zastosowanie form, metod i strategii dydaktycznych,</w:t>
      </w:r>
    </w:p>
    <w:p w:rsidR="00BD5945" w:rsidRPr="00837A88" w:rsidRDefault="00BD5945"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wykorzystanie bazy dydaktycznej.</w:t>
      </w:r>
    </w:p>
    <w:p w:rsidR="00BD5945" w:rsidRPr="00837A88" w:rsidRDefault="00BD5945" w:rsidP="00130E4E">
      <w:pPr>
        <w:spacing w:line="360" w:lineRule="auto"/>
        <w:ind w:firstLineChars="425" w:firstLine="850"/>
        <w:jc w:val="both"/>
        <w:rPr>
          <w:rFonts w:ascii="Arial" w:hAnsi="Arial" w:cs="Arial"/>
          <w:color w:val="auto"/>
          <w:sz w:val="20"/>
          <w:szCs w:val="22"/>
          <w:shd w:val="clear" w:color="auto" w:fill="FFFFFF"/>
        </w:rPr>
      </w:pPr>
      <w:r w:rsidRPr="00837A88">
        <w:rPr>
          <w:rFonts w:ascii="Arial" w:hAnsi="Arial" w:cs="Arial"/>
          <w:color w:val="auto"/>
          <w:sz w:val="20"/>
          <w:szCs w:val="22"/>
        </w:rPr>
        <w:t>Proponuje się dokonywać ewaluacji procesu nauczania – uczenia się przedmiotu przez ocenianie poziom</w:t>
      </w:r>
      <w:r w:rsidR="00705BF7">
        <w:rPr>
          <w:rFonts w:ascii="Arial" w:hAnsi="Arial" w:cs="Arial"/>
          <w:color w:val="auto"/>
          <w:sz w:val="20"/>
          <w:szCs w:val="22"/>
        </w:rPr>
        <w:t>u</w:t>
      </w:r>
      <w:r w:rsidRPr="00837A88">
        <w:rPr>
          <w:rFonts w:ascii="Arial" w:hAnsi="Arial" w:cs="Arial"/>
          <w:color w:val="auto"/>
          <w:sz w:val="20"/>
          <w:szCs w:val="22"/>
        </w:rPr>
        <w:t xml:space="preserve"> kompetencji uczniów realizujących określony program </w:t>
      </w:r>
      <w:r w:rsidRPr="00837A88">
        <w:rPr>
          <w:rFonts w:ascii="Arial" w:hAnsi="Arial" w:cs="Arial"/>
          <w:color w:val="auto"/>
          <w:sz w:val="20"/>
          <w:szCs w:val="22"/>
          <w:shd w:val="clear" w:color="auto" w:fill="FFFFFF"/>
        </w:rPr>
        <w:t xml:space="preserve">ze zwróceniem uwagi na szczegółowe cele kształcenia. </w:t>
      </w:r>
      <w:r w:rsidRPr="00837A88">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000F474F">
        <w:rPr>
          <w:rFonts w:ascii="Arial" w:hAnsi="Arial" w:cs="Arial"/>
          <w:color w:val="auto"/>
          <w:sz w:val="20"/>
          <w:szCs w:val="22"/>
        </w:rPr>
        <w:t xml:space="preserve"> </w:t>
      </w:r>
      <w:r w:rsidRPr="00837A88">
        <w:rPr>
          <w:rFonts w:ascii="Arial" w:hAnsi="Arial" w:cs="Arial"/>
          <w:color w:val="auto"/>
          <w:sz w:val="20"/>
          <w:szCs w:val="22"/>
        </w:rPr>
        <w:t>Ocenianie kształtujące pozwala nauczycielowi sprawniej i mądrzej modyfikować dalsze nauczanie "pod ucznia".</w:t>
      </w:r>
    </w:p>
    <w:p w:rsidR="00BD5945" w:rsidRDefault="00BD5945" w:rsidP="00DC41CE">
      <w:pPr>
        <w:spacing w:line="360" w:lineRule="auto"/>
        <w:ind w:firstLineChars="425" w:firstLine="850"/>
        <w:jc w:val="both"/>
        <w:rPr>
          <w:rFonts w:ascii="Arial" w:hAnsi="Arial" w:cs="Arial"/>
          <w:color w:val="auto"/>
          <w:sz w:val="20"/>
          <w:szCs w:val="22"/>
        </w:rPr>
      </w:pPr>
      <w:r w:rsidRPr="00837A88">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BD5945" w:rsidRPr="00837A88" w:rsidRDefault="00BD5945" w:rsidP="00DC41CE">
      <w:pPr>
        <w:spacing w:line="360" w:lineRule="auto"/>
        <w:ind w:firstLineChars="425" w:firstLine="850"/>
        <w:jc w:val="both"/>
        <w:rPr>
          <w:rFonts w:ascii="Arial" w:hAnsi="Arial" w:cs="Arial"/>
          <w:color w:val="auto"/>
          <w:sz w:val="20"/>
          <w:szCs w:val="22"/>
        </w:rPr>
      </w:pPr>
      <w:r w:rsidRPr="00837A88">
        <w:rPr>
          <w:rFonts w:ascii="Arial" w:hAnsi="Arial" w:cs="Arial"/>
          <w:color w:val="auto"/>
          <w:sz w:val="20"/>
          <w:szCs w:val="22"/>
        </w:rPr>
        <w:t xml:space="preserve">Ewaluację w fazie podsumowującej proponuje się przeprowadzić w </w:t>
      </w:r>
      <w:r w:rsidRPr="00837A88">
        <w:rPr>
          <w:rFonts w:ascii="Arial" w:hAnsi="Arial" w:cs="Arial"/>
          <w:bCs/>
          <w:color w:val="auto"/>
          <w:sz w:val="20"/>
          <w:szCs w:val="22"/>
        </w:rPr>
        <w:t>modelu triangulacyjnym.</w:t>
      </w:r>
      <w:r w:rsidRPr="00837A88">
        <w:rPr>
          <w:rFonts w:ascii="Arial" w:hAnsi="Arial" w:cs="Arial"/>
          <w:color w:val="auto"/>
          <w:sz w:val="20"/>
          <w:szCs w:val="22"/>
        </w:rPr>
        <w:t xml:space="preserve"> Cechą charakteryst</w:t>
      </w:r>
      <w:r w:rsidR="001626B8">
        <w:rPr>
          <w:rFonts w:ascii="Arial" w:hAnsi="Arial" w:cs="Arial"/>
          <w:color w:val="auto"/>
          <w:sz w:val="20"/>
          <w:szCs w:val="22"/>
        </w:rPr>
        <w:t>yczną tego modelu jest fakt, iż </w:t>
      </w:r>
      <w:r w:rsidRPr="00837A88">
        <w:rPr>
          <w:rFonts w:ascii="Arial" w:hAnsi="Arial" w:cs="Arial"/>
          <w:color w:val="auto"/>
          <w:sz w:val="20"/>
          <w:szCs w:val="22"/>
        </w:rPr>
        <w:t>ocenia się program z punktu widzenia kilku grup, np. z perspektywy ucznia, rodzica i nauczyciela. Główne działania ewaluatora to obserwacja, wykorzystanie wywiadu, ankiety, kwestionariusza. Pozyskanie danych od różnych osób i z różnych perspektyw na temat jednego elementu pozwala na uzyskanie wielowymiarowego i obiektywnego opisu zjawiska.</w:t>
      </w:r>
    </w:p>
    <w:p w:rsidR="00BD5945" w:rsidRPr="00837A88" w:rsidRDefault="00BD5945" w:rsidP="00DC41CE">
      <w:pPr>
        <w:spacing w:line="360" w:lineRule="auto"/>
        <w:ind w:firstLineChars="851" w:firstLine="1880"/>
        <w:jc w:val="both"/>
        <w:rPr>
          <w:rFonts w:ascii="Arial" w:hAnsi="Arial" w:cs="Arial"/>
          <w:b/>
          <w:color w:val="auto"/>
          <w:sz w:val="22"/>
          <w:szCs w:val="20"/>
        </w:rPr>
      </w:pPr>
    </w:p>
    <w:p w:rsidR="00BD5945" w:rsidRPr="007A46BD" w:rsidRDefault="00BD5945" w:rsidP="00DC41CE">
      <w:pPr>
        <w:spacing w:line="360" w:lineRule="auto"/>
        <w:jc w:val="both"/>
        <w:rPr>
          <w:rFonts w:ascii="Arial" w:hAnsi="Arial" w:cs="Arial"/>
          <w:b/>
          <w:color w:val="auto"/>
          <w:sz w:val="20"/>
          <w:szCs w:val="20"/>
        </w:rPr>
      </w:pPr>
      <w:r w:rsidRPr="00705BF7">
        <w:rPr>
          <w:rFonts w:ascii="Arial" w:hAnsi="Arial" w:cs="Arial"/>
          <w:b/>
          <w:color w:val="auto"/>
          <w:sz w:val="20"/>
          <w:szCs w:val="20"/>
        </w:rPr>
        <w:t>ZA</w:t>
      </w:r>
      <w:r w:rsidR="007A46BD">
        <w:rPr>
          <w:rFonts w:ascii="Arial" w:hAnsi="Arial" w:cs="Arial"/>
          <w:b/>
          <w:color w:val="auto"/>
          <w:sz w:val="20"/>
          <w:szCs w:val="20"/>
        </w:rPr>
        <w:t>LECANA LITERATURA DO PRZEDMIOTU</w:t>
      </w:r>
    </w:p>
    <w:p w:rsidR="00F03544" w:rsidRDefault="00F03544" w:rsidP="00DC41CE">
      <w:pPr>
        <w:spacing w:line="360" w:lineRule="auto"/>
        <w:jc w:val="both"/>
        <w:rPr>
          <w:rFonts w:ascii="Arial" w:hAnsi="Arial" w:cs="Arial"/>
          <w:color w:val="auto"/>
          <w:sz w:val="20"/>
          <w:szCs w:val="20"/>
        </w:rPr>
      </w:pPr>
    </w:p>
    <w:p w:rsidR="00BD5945" w:rsidRPr="00837A88" w:rsidRDefault="00BD5945"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483593" w:rsidRPr="00483593" w:rsidRDefault="00A01439"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hyperlink r:id="rId9" w:history="1">
        <w:r w:rsidR="00483593" w:rsidRPr="00483593">
          <w:rPr>
            <w:rFonts w:ascii="Arial" w:hAnsi="Arial" w:cs="Arial"/>
            <w:color w:val="auto"/>
            <w:sz w:val="20"/>
            <w:szCs w:val="22"/>
          </w:rPr>
          <w:t>Krzysztof Grzelak</w:t>
        </w:r>
      </w:hyperlink>
      <w:r w:rsidR="00483593" w:rsidRPr="00483593">
        <w:rPr>
          <w:rFonts w:ascii="Arial" w:hAnsi="Arial" w:cs="Arial"/>
          <w:color w:val="auto"/>
          <w:sz w:val="20"/>
          <w:szCs w:val="22"/>
        </w:rPr>
        <w:t>, </w:t>
      </w:r>
      <w:hyperlink r:id="rId10" w:history="1">
        <w:r w:rsidR="00483593" w:rsidRPr="00483593">
          <w:rPr>
            <w:rFonts w:ascii="Arial" w:hAnsi="Arial" w:cs="Arial"/>
            <w:color w:val="auto"/>
            <w:sz w:val="20"/>
            <w:szCs w:val="22"/>
          </w:rPr>
          <w:t>Janusz Telega</w:t>
        </w:r>
      </w:hyperlink>
      <w:r w:rsidR="00483593" w:rsidRPr="00483593">
        <w:rPr>
          <w:rFonts w:ascii="Arial" w:hAnsi="Arial" w:cs="Arial"/>
          <w:color w:val="auto"/>
          <w:sz w:val="20"/>
          <w:szCs w:val="22"/>
        </w:rPr>
        <w:t>, </w:t>
      </w:r>
      <w:hyperlink r:id="rId11" w:history="1">
        <w:r w:rsidR="00483593" w:rsidRPr="00483593">
          <w:rPr>
            <w:rFonts w:ascii="Arial" w:hAnsi="Arial" w:cs="Arial"/>
            <w:color w:val="auto"/>
            <w:sz w:val="20"/>
            <w:szCs w:val="22"/>
          </w:rPr>
          <w:t>Janusz Torzewski</w:t>
        </w:r>
      </w:hyperlink>
      <w:r w:rsidR="00483593" w:rsidRPr="00483593">
        <w:rPr>
          <w:rFonts w:ascii="Arial" w:hAnsi="Arial" w:cs="Arial"/>
          <w:color w:val="auto"/>
          <w:sz w:val="20"/>
          <w:szCs w:val="22"/>
        </w:rPr>
        <w:t xml:space="preserve">: Podstawy konstrukcji maszyn. </w:t>
      </w:r>
      <w:r w:rsidR="00483593" w:rsidRPr="00483593">
        <w:rPr>
          <w:rFonts w:ascii="Arial" w:hAnsi="Arial" w:cs="Arial"/>
          <w:color w:val="auto"/>
          <w:kern w:val="36"/>
          <w:sz w:val="20"/>
          <w:szCs w:val="22"/>
        </w:rPr>
        <w:t xml:space="preserve">Podręcznik do nauki, zawód technik, </w:t>
      </w:r>
      <w:r w:rsidR="00483593" w:rsidRPr="00483593">
        <w:rPr>
          <w:rFonts w:ascii="Arial" w:hAnsi="Arial" w:cs="Arial"/>
          <w:color w:val="auto"/>
          <w:sz w:val="20"/>
          <w:szCs w:val="22"/>
        </w:rPr>
        <w:t>WSiP</w:t>
      </w:r>
      <w:r w:rsidR="00483593" w:rsidRPr="00483593">
        <w:rPr>
          <w:rFonts w:ascii="Arial" w:hAnsi="Arial" w:cs="Arial"/>
          <w:color w:val="auto"/>
          <w:sz w:val="20"/>
          <w:szCs w:val="22"/>
          <w:shd w:val="clear" w:color="auto" w:fill="FFFFFF"/>
        </w:rPr>
        <w:t>, 2017.</w:t>
      </w:r>
    </w:p>
    <w:p w:rsidR="00483593" w:rsidRPr="00483593" w:rsidRDefault="00483593"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sidRPr="00483593">
        <w:rPr>
          <w:rFonts w:ascii="Arial" w:hAnsi="Arial" w:cs="Arial"/>
          <w:color w:val="auto"/>
          <w:sz w:val="20"/>
          <w:szCs w:val="22"/>
        </w:rPr>
        <w:t xml:space="preserve">Praca zbiorowa: </w:t>
      </w:r>
      <w:r w:rsidRPr="00483593">
        <w:rPr>
          <w:rFonts w:ascii="Arial" w:hAnsi="Arial" w:cs="Arial"/>
          <w:color w:val="auto"/>
          <w:kern w:val="36"/>
          <w:sz w:val="20"/>
          <w:szCs w:val="22"/>
        </w:rPr>
        <w:t>Podstawy konstrukcji maszyn. Część 2. Techniki wytwarzania i maszynoznawstwo</w:t>
      </w:r>
      <w:r w:rsidRPr="00483593">
        <w:rPr>
          <w:rFonts w:ascii="Arial" w:hAnsi="Arial" w:cs="Arial"/>
          <w:color w:val="auto"/>
          <w:sz w:val="20"/>
          <w:szCs w:val="22"/>
        </w:rPr>
        <w:t xml:space="preserve"> wydawnictwa komunikacji i łączności, Wydawnictwa Komunikacji i Łączności WKŁ.</w:t>
      </w:r>
    </w:p>
    <w:p w:rsidR="00483593" w:rsidRPr="00483593" w:rsidRDefault="00483593"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sidRPr="00483593">
        <w:rPr>
          <w:rFonts w:ascii="Arial" w:hAnsi="Arial" w:cs="Arial"/>
          <w:color w:val="auto"/>
          <w:sz w:val="20"/>
          <w:szCs w:val="22"/>
        </w:rPr>
        <w:t>Włodzimierz Chomczyk: Podstawy konstrukcji maszyn, PWN, 2012.</w:t>
      </w:r>
    </w:p>
    <w:p w:rsidR="00483593" w:rsidRDefault="00483593"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Ryszard Faustyn: </w:t>
      </w:r>
      <w:r w:rsidRPr="00483593">
        <w:rPr>
          <w:rFonts w:ascii="Arial" w:hAnsi="Arial" w:cs="Arial"/>
          <w:color w:val="auto"/>
          <w:sz w:val="20"/>
          <w:szCs w:val="20"/>
        </w:rPr>
        <w:t xml:space="preserve">Maszyny </w:t>
      </w:r>
      <w:r>
        <w:rPr>
          <w:rFonts w:ascii="Arial" w:hAnsi="Arial" w:cs="Arial"/>
          <w:color w:val="auto"/>
          <w:sz w:val="20"/>
          <w:szCs w:val="20"/>
        </w:rPr>
        <w:t xml:space="preserve">i </w:t>
      </w:r>
      <w:r w:rsidRPr="00483593">
        <w:rPr>
          <w:rFonts w:ascii="Arial" w:hAnsi="Arial" w:cs="Arial"/>
          <w:color w:val="auto"/>
          <w:sz w:val="20"/>
          <w:szCs w:val="20"/>
        </w:rPr>
        <w:t>urządzenia w przemyśle szklarskim</w:t>
      </w:r>
      <w:r>
        <w:rPr>
          <w:rFonts w:ascii="Arial" w:hAnsi="Arial" w:cs="Arial"/>
          <w:color w:val="auto"/>
          <w:sz w:val="20"/>
          <w:szCs w:val="20"/>
        </w:rPr>
        <w:t>, WSiP, 1980.</w:t>
      </w:r>
    </w:p>
    <w:p w:rsidR="00483593" w:rsidRDefault="00483593"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L</w:t>
      </w:r>
      <w:r w:rsidRPr="00483593">
        <w:rPr>
          <w:rFonts w:ascii="Arial" w:hAnsi="Arial" w:cs="Arial"/>
          <w:color w:val="auto"/>
          <w:sz w:val="20"/>
          <w:szCs w:val="20"/>
        </w:rPr>
        <w:t>eszek Mejer, Bolesław Poźniak, Józef Werstler</w:t>
      </w:r>
      <w:r>
        <w:rPr>
          <w:rFonts w:ascii="Arial" w:hAnsi="Arial" w:cs="Arial"/>
          <w:color w:val="auto"/>
          <w:sz w:val="20"/>
          <w:szCs w:val="20"/>
        </w:rPr>
        <w:t xml:space="preserve">: </w:t>
      </w:r>
      <w:r w:rsidRPr="00483593">
        <w:rPr>
          <w:rFonts w:ascii="Arial" w:hAnsi="Arial" w:cs="Arial"/>
          <w:color w:val="auto"/>
          <w:sz w:val="20"/>
          <w:szCs w:val="20"/>
        </w:rPr>
        <w:t>Urządzenia mechaniczne w przemyśle szklarskim</w:t>
      </w:r>
      <w:r>
        <w:rPr>
          <w:rFonts w:ascii="Arial" w:hAnsi="Arial" w:cs="Arial"/>
          <w:color w:val="auto"/>
          <w:sz w:val="20"/>
          <w:szCs w:val="20"/>
        </w:rPr>
        <w:t xml:space="preserve">, </w:t>
      </w:r>
      <w:r w:rsidRPr="00483593">
        <w:rPr>
          <w:rFonts w:ascii="Arial" w:hAnsi="Arial" w:cs="Arial"/>
          <w:color w:val="auto"/>
          <w:sz w:val="20"/>
          <w:szCs w:val="20"/>
        </w:rPr>
        <w:t>Arkady</w:t>
      </w:r>
      <w:r>
        <w:rPr>
          <w:rFonts w:ascii="Arial" w:hAnsi="Arial" w:cs="Arial"/>
          <w:color w:val="auto"/>
          <w:sz w:val="20"/>
          <w:szCs w:val="20"/>
        </w:rPr>
        <w:t xml:space="preserve"> Warszawa, 1966.</w:t>
      </w:r>
    </w:p>
    <w:p w:rsidR="00C66237" w:rsidRPr="00C66237" w:rsidRDefault="00C66237"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 xml:space="preserve">Chabowski L., Nowotny W.: Piece szklarskie. PWSZ, Warszawa 1966. </w:t>
      </w:r>
    </w:p>
    <w:p w:rsidR="00C66237" w:rsidRPr="00C66237" w:rsidRDefault="00C66237"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Hilgertner A., Nowotny W.: Piece szklarskie. WSiP, Warszawa 1978.</w:t>
      </w:r>
    </w:p>
    <w:p w:rsidR="00C66237" w:rsidRPr="00C66237" w:rsidRDefault="00C66237"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Nowotny W.: Podstawy technologii szkła, część 1–3. Państwowe Wydawnictwa Szkolnictwa Zawodowego, Warszawa 1961.</w:t>
      </w:r>
    </w:p>
    <w:p w:rsidR="00C66237" w:rsidRPr="00C66237" w:rsidRDefault="00C66237"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Piech J.: Piece ceramiczne i szklarskie. Wydawnictwo AGH, Kraków 1993.</w:t>
      </w:r>
    </w:p>
    <w:p w:rsidR="00C66237" w:rsidRPr="00C66237" w:rsidRDefault="00C66237"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 xml:space="preserve">Płoński I. (red.): Technologia szkła. Wydawnictwo Arkady, Warszawa 1962. </w:t>
      </w:r>
    </w:p>
    <w:p w:rsidR="00C66237" w:rsidRPr="00C66237" w:rsidRDefault="00C66237"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Wójcicki J.: Technologia szkła, część 1 i 2. Wydawnictwo Arkady, Warszawa 1987.</w:t>
      </w:r>
    </w:p>
    <w:p w:rsidR="007A46BD" w:rsidRPr="007A46BD" w:rsidRDefault="00C66237" w:rsidP="00DC41CE">
      <w:pPr>
        <w:numPr>
          <w:ilvl w:val="0"/>
          <w:numId w:val="26"/>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Ziemba B. (red.): Technologia szkła. Wydawnictwo Arkady, Warszawa 1987.</w:t>
      </w:r>
    </w:p>
    <w:p w:rsidR="00BD5945" w:rsidRPr="00837A88" w:rsidRDefault="00BD5945" w:rsidP="00DC41CE">
      <w:pPr>
        <w:tabs>
          <w:tab w:val="left" w:pos="567"/>
        </w:tabs>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483593" w:rsidRPr="00FB614D" w:rsidRDefault="00483593" w:rsidP="00DC41CE">
      <w:pPr>
        <w:numPr>
          <w:ilvl w:val="0"/>
          <w:numId w:val="27"/>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CE7EB2" w:rsidRPr="001626B8" w:rsidRDefault="00483593" w:rsidP="00DC41CE">
      <w:pPr>
        <w:numPr>
          <w:ilvl w:val="0"/>
          <w:numId w:val="27"/>
        </w:numPr>
        <w:tabs>
          <w:tab w:val="left" w:pos="567"/>
        </w:tabs>
        <w:spacing w:line="360" w:lineRule="auto"/>
        <w:ind w:left="142" w:firstLine="0"/>
        <w:jc w:val="both"/>
        <w:rPr>
          <w:rFonts w:ascii="Arial" w:hAnsi="Arial" w:cs="Arial"/>
          <w:b/>
          <w:color w:val="auto"/>
          <w:szCs w:val="20"/>
        </w:rPr>
      </w:pPr>
      <w:r w:rsidRPr="001626B8">
        <w:rPr>
          <w:rFonts w:ascii="Arial" w:hAnsi="Arial" w:cs="Arial"/>
          <w:color w:val="auto"/>
          <w:sz w:val="20"/>
          <w:szCs w:val="20"/>
        </w:rPr>
        <w:t>Dwumiesięcznik „S+C Szkło i Ceramika”.</w:t>
      </w:r>
      <w:bookmarkEnd w:id="1"/>
    </w:p>
    <w:p w:rsidR="001626B8" w:rsidRDefault="001626B8" w:rsidP="00DC41CE">
      <w:pPr>
        <w:spacing w:line="360" w:lineRule="auto"/>
        <w:rPr>
          <w:rFonts w:ascii="Arial" w:hAnsi="Arial" w:cs="Arial"/>
          <w:b/>
          <w:color w:val="auto"/>
          <w:szCs w:val="20"/>
        </w:rPr>
      </w:pPr>
      <w:r>
        <w:rPr>
          <w:rFonts w:ascii="Arial" w:hAnsi="Arial" w:cs="Arial"/>
          <w:b/>
          <w:color w:val="auto"/>
          <w:szCs w:val="20"/>
        </w:rPr>
        <w:br w:type="page"/>
      </w:r>
    </w:p>
    <w:p w:rsidR="00423978" w:rsidRPr="000B22B3" w:rsidRDefault="00423978" w:rsidP="00DC41CE">
      <w:pPr>
        <w:spacing w:line="360" w:lineRule="auto"/>
        <w:jc w:val="both"/>
        <w:rPr>
          <w:rFonts w:ascii="Arial" w:hAnsi="Arial" w:cs="Arial"/>
          <w:b/>
          <w:color w:val="auto"/>
          <w:szCs w:val="20"/>
        </w:rPr>
      </w:pPr>
      <w:r w:rsidRPr="00423978">
        <w:rPr>
          <w:rFonts w:ascii="Arial" w:hAnsi="Arial" w:cs="Arial"/>
          <w:b/>
          <w:color w:val="auto"/>
          <w:szCs w:val="20"/>
        </w:rPr>
        <w:lastRenderedPageBreak/>
        <w:t>TECHNOLOGIA SZKŁA</w:t>
      </w:r>
      <w:r>
        <w:rPr>
          <w:rFonts w:ascii="Arial" w:hAnsi="Arial" w:cs="Arial"/>
          <w:b/>
          <w:color w:val="auto"/>
          <w:szCs w:val="20"/>
        </w:rPr>
        <w:t xml:space="preserve"> (K1)</w:t>
      </w:r>
      <w:r w:rsidR="00693CCF">
        <w:rPr>
          <w:rFonts w:ascii="Arial" w:hAnsi="Arial" w:cs="Arial"/>
          <w:b/>
          <w:color w:val="auto"/>
          <w:szCs w:val="20"/>
        </w:rPr>
        <w:t xml:space="preserve"> </w:t>
      </w:r>
    </w:p>
    <w:p w:rsidR="00423978" w:rsidRPr="000B22B3" w:rsidRDefault="00423978" w:rsidP="00DC41CE">
      <w:pPr>
        <w:spacing w:line="360" w:lineRule="auto"/>
        <w:ind w:firstLineChars="851" w:firstLine="1709"/>
        <w:jc w:val="both"/>
        <w:rPr>
          <w:rFonts w:ascii="Arial" w:hAnsi="Arial" w:cs="Arial"/>
          <w:b/>
          <w:color w:val="auto"/>
          <w:sz w:val="20"/>
          <w:szCs w:val="20"/>
        </w:rPr>
      </w:pPr>
    </w:p>
    <w:p w:rsidR="00705BF7" w:rsidRPr="000B22B3" w:rsidRDefault="00705BF7"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705BF7" w:rsidRPr="000B22B3" w:rsidRDefault="00705BF7" w:rsidP="00DC41CE">
      <w:pPr>
        <w:spacing w:line="360" w:lineRule="auto"/>
        <w:ind w:firstLineChars="851" w:firstLine="1709"/>
        <w:jc w:val="both"/>
        <w:rPr>
          <w:rFonts w:ascii="Arial" w:hAnsi="Arial" w:cs="Arial"/>
          <w:b/>
          <w:color w:val="auto"/>
          <w:sz w:val="20"/>
          <w:szCs w:val="20"/>
        </w:rPr>
      </w:pPr>
    </w:p>
    <w:p w:rsidR="00705BF7" w:rsidRDefault="00705BF7" w:rsidP="00DC41CE">
      <w:pPr>
        <w:spacing w:line="360" w:lineRule="auto"/>
        <w:ind w:firstLineChars="425" w:firstLine="850"/>
        <w:contextualSpacing/>
        <w:jc w:val="both"/>
        <w:rPr>
          <w:rFonts w:ascii="Arial" w:hAnsi="Arial" w:cs="Arial"/>
          <w:color w:val="auto"/>
          <w:sz w:val="20"/>
          <w:szCs w:val="20"/>
        </w:rPr>
      </w:pPr>
      <w:r w:rsidRPr="00AC4DF4">
        <w:rPr>
          <w:rFonts w:ascii="Arial" w:hAnsi="Arial" w:cs="Arial"/>
          <w:color w:val="auto"/>
          <w:sz w:val="20"/>
          <w:szCs w:val="20"/>
        </w:rPr>
        <w:t xml:space="preserve">Poznanie procesu technologicznego produkcji szkła, </w:t>
      </w:r>
      <w:r w:rsidRPr="00C66237">
        <w:rPr>
          <w:rFonts w:ascii="Arial" w:hAnsi="Arial" w:cs="Arial"/>
          <w:color w:val="auto"/>
          <w:sz w:val="20"/>
          <w:szCs w:val="20"/>
        </w:rPr>
        <w:t xml:space="preserve">właściwości szkła, wyrobów ze szkła </w:t>
      </w:r>
      <w:r w:rsidRPr="00AC4DF4">
        <w:rPr>
          <w:rFonts w:ascii="Arial" w:hAnsi="Arial" w:cs="Arial"/>
          <w:color w:val="auto"/>
          <w:sz w:val="20"/>
          <w:szCs w:val="20"/>
        </w:rPr>
        <w:t xml:space="preserve">oraz metod </w:t>
      </w:r>
      <w:r>
        <w:rPr>
          <w:rFonts w:ascii="Arial" w:hAnsi="Arial" w:cs="Arial"/>
          <w:color w:val="auto"/>
          <w:sz w:val="20"/>
          <w:szCs w:val="20"/>
        </w:rPr>
        <w:t xml:space="preserve">formowania, </w:t>
      </w:r>
      <w:r w:rsidR="001626B8">
        <w:rPr>
          <w:rFonts w:ascii="Arial" w:hAnsi="Arial" w:cs="Arial"/>
          <w:color w:val="auto"/>
          <w:sz w:val="20"/>
          <w:szCs w:val="20"/>
        </w:rPr>
        <w:t>obróbki, zdobienia i </w:t>
      </w:r>
      <w:r w:rsidRPr="00AC4DF4">
        <w:rPr>
          <w:rFonts w:ascii="Arial" w:hAnsi="Arial" w:cs="Arial"/>
          <w:color w:val="auto"/>
          <w:sz w:val="20"/>
          <w:szCs w:val="20"/>
        </w:rPr>
        <w:t>przetwarzania szkła, wyrobów ze szkła.</w:t>
      </w:r>
    </w:p>
    <w:p w:rsidR="00705BF7" w:rsidRPr="000B22B3" w:rsidRDefault="00705BF7" w:rsidP="00DC41CE">
      <w:pPr>
        <w:spacing w:line="360" w:lineRule="auto"/>
        <w:ind w:firstLineChars="851" w:firstLine="1702"/>
        <w:contextualSpacing/>
        <w:jc w:val="both"/>
        <w:rPr>
          <w:rFonts w:ascii="Arial" w:hAnsi="Arial" w:cs="Arial"/>
          <w:color w:val="auto"/>
          <w:sz w:val="20"/>
          <w:szCs w:val="20"/>
        </w:rPr>
      </w:pPr>
    </w:p>
    <w:p w:rsidR="00705BF7" w:rsidRPr="000B22B3" w:rsidRDefault="00705BF7"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operacyjne:</w:t>
      </w:r>
    </w:p>
    <w:p w:rsidR="00705BF7" w:rsidRPr="000B22B3" w:rsidRDefault="00705BF7" w:rsidP="00DC41CE">
      <w:pPr>
        <w:spacing w:line="360" w:lineRule="auto"/>
        <w:jc w:val="both"/>
        <w:rPr>
          <w:rFonts w:ascii="Arial" w:hAnsi="Arial" w:cs="Arial"/>
          <w:b/>
          <w:color w:val="auto"/>
          <w:sz w:val="20"/>
          <w:szCs w:val="20"/>
        </w:rPr>
      </w:pPr>
    </w:p>
    <w:p w:rsidR="00705BF7" w:rsidRDefault="00705BF7" w:rsidP="00DC41CE">
      <w:pPr>
        <w:numPr>
          <w:ilvl w:val="0"/>
          <w:numId w:val="28"/>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posługiwać się podstawowymi pojęciami z zakresu technologii szkła,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0834C5">
        <w:rPr>
          <w:rFonts w:ascii="Arial" w:hAnsi="Arial" w:cs="Arial"/>
          <w:color w:val="auto"/>
          <w:sz w:val="20"/>
          <w:szCs w:val="20"/>
        </w:rPr>
        <w:t>rozróżnić właściwości masy szklanej i szkła</w:t>
      </w:r>
      <w:r>
        <w:rPr>
          <w:rFonts w:ascii="Arial" w:hAnsi="Arial" w:cs="Arial"/>
          <w:color w:val="auto"/>
          <w:sz w:val="20"/>
          <w:szCs w:val="20"/>
        </w:rPr>
        <w:t>,</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opisać procesy wytwarzani</w:t>
      </w:r>
      <w:r>
        <w:rPr>
          <w:rFonts w:ascii="Arial" w:hAnsi="Arial" w:cs="Arial"/>
          <w:color w:val="auto"/>
          <w:sz w:val="20"/>
          <w:szCs w:val="20"/>
        </w:rPr>
        <w:t xml:space="preserve">a </w:t>
      </w:r>
      <w:r w:rsidRPr="00AC4DF4">
        <w:rPr>
          <w:rFonts w:ascii="Arial" w:hAnsi="Arial" w:cs="Arial"/>
          <w:color w:val="auto"/>
          <w:sz w:val="20"/>
          <w:szCs w:val="20"/>
        </w:rPr>
        <w:t xml:space="preserve">szkła, wyrobów ze szkła,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scharakteryzować zasady prowadzenia procesu topienia szkła,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B328FF">
        <w:rPr>
          <w:rFonts w:ascii="Arial" w:hAnsi="Arial" w:cs="Arial"/>
          <w:color w:val="auto"/>
          <w:sz w:val="20"/>
          <w:szCs w:val="20"/>
        </w:rPr>
        <w:t>opisać</w:t>
      </w:r>
      <w:r w:rsidRPr="00AC4DF4">
        <w:rPr>
          <w:rFonts w:ascii="Arial" w:hAnsi="Arial" w:cs="Arial"/>
          <w:color w:val="auto"/>
          <w:sz w:val="20"/>
          <w:szCs w:val="20"/>
        </w:rPr>
        <w:t xml:space="preserve"> procesy klarowania i ujednorodnienia masy szklanej wraz z eliminacją jej wad,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A5422F">
        <w:rPr>
          <w:rFonts w:ascii="Arial" w:hAnsi="Arial" w:cs="Arial"/>
          <w:color w:val="auto"/>
          <w:sz w:val="20"/>
          <w:szCs w:val="20"/>
        </w:rPr>
        <w:t>i</w:t>
      </w:r>
      <w:r>
        <w:rPr>
          <w:rFonts w:ascii="Arial" w:hAnsi="Arial" w:cs="Arial"/>
          <w:color w:val="auto"/>
          <w:sz w:val="20"/>
          <w:szCs w:val="20"/>
        </w:rPr>
        <w:t>ć</w:t>
      </w:r>
      <w:r w:rsidRPr="00AC4DF4">
        <w:rPr>
          <w:rFonts w:ascii="Arial" w:hAnsi="Arial" w:cs="Arial"/>
          <w:color w:val="auto"/>
          <w:sz w:val="20"/>
          <w:szCs w:val="20"/>
        </w:rPr>
        <w:t xml:space="preserve"> sposoby oraz metody formowania szkła,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opisać procesy obróbki termicznej szkła, wyrobów ze szkła,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rozróżnić wady formowania wyrobów ze szkła,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przedstawić technologie obróbki i zdobienia szkła, wyrobów ze szkła,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sklasyfikować techniki przetwórstwa szkła,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rozpoznać wady zdobienia oraz przetwórstwa szkła,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B328FF">
        <w:rPr>
          <w:rFonts w:ascii="Arial" w:hAnsi="Arial" w:cs="Arial"/>
          <w:color w:val="auto"/>
          <w:sz w:val="20"/>
          <w:szCs w:val="20"/>
        </w:rPr>
        <w:t>posłużyć</w:t>
      </w:r>
      <w:r w:rsidRPr="00AC4DF4">
        <w:rPr>
          <w:rFonts w:ascii="Arial" w:hAnsi="Arial" w:cs="Arial"/>
          <w:color w:val="auto"/>
          <w:sz w:val="20"/>
          <w:szCs w:val="20"/>
        </w:rPr>
        <w:t xml:space="preserve"> się dokumentacją techniczną, normami, wytycznymi zakładowymi do opisania procesów technologicznych produkcji szkła, </w:t>
      </w:r>
    </w:p>
    <w:p w:rsidR="00705BF7" w:rsidRPr="00AC4DF4" w:rsidRDefault="00705BF7" w:rsidP="00DC41CE">
      <w:pPr>
        <w:numPr>
          <w:ilvl w:val="0"/>
          <w:numId w:val="28"/>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scharakteryzować zagrożenia dla zdrowia na różnych stanowiskach pracy oraz sposoby ochrony przed nimi, wraz z odpowiednimi przepisami bezpieczeństwa i higieny pracy, </w:t>
      </w:r>
    </w:p>
    <w:p w:rsidR="00705BF7" w:rsidRDefault="00705BF7" w:rsidP="00DC41CE">
      <w:pPr>
        <w:numPr>
          <w:ilvl w:val="0"/>
          <w:numId w:val="28"/>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kształtować postawy społeczno-zawodowe warunkujące sprawne i odpowiedzialne wykonywanie zadań zawodowych.</w:t>
      </w:r>
    </w:p>
    <w:p w:rsidR="00705BF7" w:rsidRDefault="00705BF7" w:rsidP="00DC41CE">
      <w:pPr>
        <w:spacing w:line="360" w:lineRule="auto"/>
        <w:jc w:val="both"/>
        <w:rPr>
          <w:rFonts w:ascii="Arial" w:hAnsi="Arial" w:cs="Arial"/>
          <w:b/>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b/>
          <w:color w:val="auto"/>
          <w:sz w:val="20"/>
          <w:szCs w:val="20"/>
        </w:rPr>
        <w:lastRenderedPageBreak/>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705BF7" w:rsidRPr="00705BF7" w:rsidTr="00705BF7">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Dział programowy</w:t>
            </w:r>
          </w:p>
        </w:tc>
        <w:tc>
          <w:tcPr>
            <w:tcW w:w="847"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Tematy jednostek metodycznych</w:t>
            </w:r>
          </w:p>
        </w:tc>
        <w:tc>
          <w:tcPr>
            <w:tcW w:w="399" w:type="pct"/>
            <w:vMerge w:val="restart"/>
          </w:tcPr>
          <w:p w:rsidR="00705BF7" w:rsidRPr="00705BF7" w:rsidRDefault="00705BF7" w:rsidP="00705BF7">
            <w:pPr>
              <w:jc w:val="center"/>
              <w:rPr>
                <w:color w:val="auto"/>
                <w:sz w:val="20"/>
                <w:szCs w:val="20"/>
              </w:rPr>
            </w:pPr>
            <w:r w:rsidRPr="00705BF7">
              <w:rPr>
                <w:rFonts w:ascii="Arial" w:hAnsi="Arial" w:cs="Arial"/>
                <w:color w:val="auto"/>
                <w:sz w:val="20"/>
                <w:szCs w:val="20"/>
              </w:rPr>
              <w:t>Liczba godz.</w:t>
            </w:r>
          </w:p>
        </w:tc>
        <w:tc>
          <w:tcPr>
            <w:tcW w:w="2492" w:type="pct"/>
            <w:gridSpan w:val="2"/>
          </w:tcPr>
          <w:p w:rsidR="00705BF7" w:rsidRPr="00705BF7" w:rsidRDefault="00705BF7" w:rsidP="00705BF7">
            <w:pPr>
              <w:jc w:val="center"/>
              <w:rPr>
                <w:color w:val="auto"/>
                <w:sz w:val="20"/>
                <w:szCs w:val="20"/>
              </w:rPr>
            </w:pPr>
            <w:r w:rsidRPr="00705BF7">
              <w:rPr>
                <w:rFonts w:ascii="Arial" w:hAnsi="Arial" w:cs="Arial"/>
                <w:color w:val="auto"/>
                <w:sz w:val="20"/>
                <w:szCs w:val="20"/>
              </w:rPr>
              <w:t>Wymagania programowe</w:t>
            </w:r>
          </w:p>
        </w:tc>
        <w:tc>
          <w:tcPr>
            <w:tcW w:w="476"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Uwagi o realizacji</w:t>
            </w:r>
          </w:p>
        </w:tc>
      </w:tr>
      <w:tr w:rsidR="00705BF7" w:rsidRPr="00705BF7" w:rsidTr="00705BF7">
        <w:tc>
          <w:tcPr>
            <w:tcW w:w="786" w:type="pct"/>
            <w:vMerge/>
          </w:tcPr>
          <w:p w:rsidR="00705BF7" w:rsidRPr="00705BF7" w:rsidRDefault="00705BF7" w:rsidP="00705BF7">
            <w:pPr>
              <w:rPr>
                <w:rFonts w:ascii="Arial" w:hAnsi="Arial" w:cs="Arial"/>
                <w:color w:val="auto"/>
                <w:sz w:val="20"/>
                <w:szCs w:val="20"/>
              </w:rPr>
            </w:pPr>
          </w:p>
        </w:tc>
        <w:tc>
          <w:tcPr>
            <w:tcW w:w="847" w:type="pct"/>
            <w:vMerge/>
          </w:tcPr>
          <w:p w:rsidR="00705BF7" w:rsidRPr="00705BF7" w:rsidRDefault="00705BF7" w:rsidP="00705BF7">
            <w:pPr>
              <w:rPr>
                <w:rFonts w:ascii="Arial" w:hAnsi="Arial" w:cs="Arial"/>
                <w:color w:val="auto"/>
                <w:sz w:val="20"/>
                <w:szCs w:val="20"/>
              </w:rPr>
            </w:pPr>
          </w:p>
        </w:tc>
        <w:tc>
          <w:tcPr>
            <w:tcW w:w="399" w:type="pct"/>
            <w:vMerge/>
          </w:tcPr>
          <w:p w:rsidR="00705BF7" w:rsidRPr="00705BF7" w:rsidRDefault="00705BF7" w:rsidP="00705BF7">
            <w:pPr>
              <w:jc w:val="center"/>
              <w:rPr>
                <w:color w:val="auto"/>
                <w:sz w:val="20"/>
                <w:szCs w:val="20"/>
              </w:rPr>
            </w:pPr>
          </w:p>
        </w:tc>
        <w:tc>
          <w:tcPr>
            <w:tcW w:w="1284"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Podstawowe</w:t>
            </w:r>
          </w:p>
          <w:p w:rsidR="00705BF7" w:rsidRPr="00705BF7" w:rsidRDefault="00705BF7" w:rsidP="00705BF7">
            <w:pPr>
              <w:jc w:val="center"/>
              <w:rPr>
                <w:b/>
                <w:color w:val="auto"/>
                <w:sz w:val="20"/>
                <w:szCs w:val="20"/>
              </w:rPr>
            </w:pPr>
            <w:r w:rsidRPr="00705BF7">
              <w:rPr>
                <w:rFonts w:ascii="Arial" w:hAnsi="Arial" w:cs="Arial"/>
                <w:b/>
                <w:color w:val="auto"/>
                <w:sz w:val="20"/>
                <w:szCs w:val="20"/>
              </w:rPr>
              <w:t>Uczeń potrafi:</w:t>
            </w:r>
          </w:p>
        </w:tc>
        <w:tc>
          <w:tcPr>
            <w:tcW w:w="1208"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Ponadpodstawowe</w:t>
            </w:r>
          </w:p>
          <w:p w:rsidR="00705BF7" w:rsidRPr="00705BF7" w:rsidRDefault="00705BF7" w:rsidP="00705BF7">
            <w:pPr>
              <w:jc w:val="center"/>
              <w:rPr>
                <w:color w:val="auto"/>
                <w:sz w:val="20"/>
                <w:szCs w:val="20"/>
              </w:rPr>
            </w:pPr>
            <w:r w:rsidRPr="00705BF7">
              <w:rPr>
                <w:rFonts w:ascii="Arial" w:hAnsi="Arial" w:cs="Arial"/>
                <w:b/>
                <w:color w:val="auto"/>
                <w:sz w:val="20"/>
                <w:szCs w:val="20"/>
              </w:rPr>
              <w:t>Uczeń potrafi:</w:t>
            </w:r>
          </w:p>
        </w:tc>
        <w:tc>
          <w:tcPr>
            <w:tcW w:w="476"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Etap realizacji</w:t>
            </w:r>
          </w:p>
        </w:tc>
      </w:tr>
      <w:tr w:rsidR="00705BF7" w:rsidRPr="00705BF7" w:rsidTr="00224F39">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I. Podstawy technologii szkła </w:t>
            </w: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1. Właściwości masy szklanej</w:t>
            </w:r>
            <w:r w:rsidR="00ED6EAE">
              <w:rPr>
                <w:rFonts w:ascii="Arial" w:hAnsi="Arial" w:cs="Arial"/>
                <w:color w:val="auto"/>
                <w:sz w:val="20"/>
                <w:szCs w:val="20"/>
              </w:rPr>
              <w:t xml:space="preserve"> i </w:t>
            </w:r>
            <w:r w:rsidRPr="00705BF7">
              <w:rPr>
                <w:rFonts w:ascii="Arial" w:hAnsi="Arial" w:cs="Arial"/>
                <w:color w:val="auto"/>
                <w:sz w:val="20"/>
                <w:szCs w:val="20"/>
              </w:rPr>
              <w:t xml:space="preserve">szkła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57"/>
              </w:numPr>
              <w:tabs>
                <w:tab w:val="left" w:pos="318"/>
              </w:tabs>
              <w:rPr>
                <w:rFonts w:ascii="Arial" w:hAnsi="Arial" w:cs="Arial"/>
                <w:color w:val="auto"/>
                <w:sz w:val="20"/>
                <w:szCs w:val="20"/>
              </w:rPr>
            </w:pPr>
            <w:r w:rsidRPr="00705BF7">
              <w:rPr>
                <w:rFonts w:ascii="Arial" w:hAnsi="Arial" w:cs="Arial"/>
                <w:color w:val="auto"/>
                <w:sz w:val="20"/>
                <w:szCs w:val="20"/>
              </w:rPr>
              <w:t>wymieniać właściwości masy szklanej</w:t>
            </w:r>
            <w:r w:rsidR="00ED6EAE">
              <w:rPr>
                <w:rFonts w:ascii="Arial" w:hAnsi="Arial" w:cs="Arial"/>
                <w:color w:val="auto"/>
                <w:sz w:val="20"/>
                <w:szCs w:val="20"/>
              </w:rPr>
              <w:t xml:space="preserve"> i </w:t>
            </w:r>
            <w:r w:rsidRPr="00705BF7">
              <w:rPr>
                <w:rFonts w:ascii="Arial" w:hAnsi="Arial" w:cs="Arial"/>
                <w:color w:val="auto"/>
                <w:sz w:val="20"/>
                <w:szCs w:val="20"/>
              </w:rPr>
              <w:t xml:space="preserve">szkła, </w:t>
            </w:r>
          </w:p>
          <w:p w:rsidR="00705BF7" w:rsidRPr="00705BF7" w:rsidRDefault="00705BF7" w:rsidP="00A41572">
            <w:pPr>
              <w:numPr>
                <w:ilvl w:val="0"/>
                <w:numId w:val="157"/>
              </w:numPr>
              <w:tabs>
                <w:tab w:val="left" w:pos="318"/>
              </w:tabs>
              <w:rPr>
                <w:rFonts w:ascii="Arial" w:hAnsi="Arial" w:cs="Arial"/>
                <w:color w:val="auto"/>
                <w:sz w:val="20"/>
                <w:szCs w:val="20"/>
              </w:rPr>
            </w:pPr>
            <w:r w:rsidRPr="00705BF7">
              <w:rPr>
                <w:rFonts w:ascii="Arial" w:hAnsi="Arial" w:cs="Arial"/>
                <w:color w:val="auto"/>
                <w:sz w:val="20"/>
                <w:szCs w:val="20"/>
              </w:rPr>
              <w:t>określać wpływ skła</w:t>
            </w:r>
            <w:r w:rsidR="001C65C5">
              <w:rPr>
                <w:rFonts w:ascii="Arial" w:hAnsi="Arial" w:cs="Arial"/>
                <w:color w:val="auto"/>
                <w:sz w:val="20"/>
                <w:szCs w:val="20"/>
              </w:rPr>
              <w:t>du chemicznego masy szklanej</w:t>
            </w:r>
            <w:r w:rsidR="00ED6EAE">
              <w:rPr>
                <w:rFonts w:ascii="Arial" w:hAnsi="Arial" w:cs="Arial"/>
                <w:color w:val="auto"/>
                <w:sz w:val="20"/>
                <w:szCs w:val="20"/>
              </w:rPr>
              <w:t xml:space="preserve"> i </w:t>
            </w:r>
            <w:r w:rsidRPr="00705BF7">
              <w:rPr>
                <w:rFonts w:ascii="Arial" w:hAnsi="Arial" w:cs="Arial"/>
                <w:color w:val="auto"/>
                <w:sz w:val="20"/>
                <w:szCs w:val="20"/>
              </w:rPr>
              <w:t xml:space="preserve">szkła na jej właściwości, </w:t>
            </w:r>
          </w:p>
          <w:p w:rsidR="00705BF7" w:rsidRPr="00705BF7" w:rsidRDefault="00705BF7" w:rsidP="00A41572">
            <w:pPr>
              <w:numPr>
                <w:ilvl w:val="0"/>
                <w:numId w:val="157"/>
              </w:numPr>
              <w:tabs>
                <w:tab w:val="left" w:pos="318"/>
              </w:tabs>
              <w:rPr>
                <w:rFonts w:ascii="Arial" w:hAnsi="Arial" w:cs="Arial"/>
                <w:color w:val="auto"/>
                <w:sz w:val="20"/>
                <w:szCs w:val="20"/>
              </w:rPr>
            </w:pPr>
            <w:r w:rsidRPr="00705BF7">
              <w:rPr>
                <w:rFonts w:ascii="Arial" w:hAnsi="Arial" w:cs="Arial"/>
                <w:color w:val="auto"/>
                <w:sz w:val="20"/>
                <w:szCs w:val="20"/>
              </w:rPr>
              <w:t>określać właściwości</w:t>
            </w:r>
            <w:r w:rsidR="00ED6EAE">
              <w:rPr>
                <w:rFonts w:ascii="Arial" w:hAnsi="Arial" w:cs="Arial"/>
                <w:color w:val="auto"/>
                <w:sz w:val="20"/>
                <w:szCs w:val="20"/>
              </w:rPr>
              <w:t xml:space="preserve"> i </w:t>
            </w:r>
            <w:r w:rsidRPr="00705BF7">
              <w:rPr>
                <w:rFonts w:ascii="Arial" w:hAnsi="Arial" w:cs="Arial"/>
                <w:color w:val="auto"/>
                <w:sz w:val="20"/>
                <w:szCs w:val="20"/>
              </w:rPr>
              <w:t>zastosowanie wyrobów ze szkła.</w:t>
            </w:r>
          </w:p>
        </w:tc>
        <w:tc>
          <w:tcPr>
            <w:tcW w:w="1208" w:type="pct"/>
          </w:tcPr>
          <w:p w:rsidR="00705BF7" w:rsidRPr="00224F39" w:rsidRDefault="00705BF7" w:rsidP="00A41572">
            <w:pPr>
              <w:pStyle w:val="Akapitzlist"/>
              <w:numPr>
                <w:ilvl w:val="0"/>
                <w:numId w:val="158"/>
              </w:numPr>
              <w:tabs>
                <w:tab w:val="left" w:pos="318"/>
              </w:tabs>
              <w:rPr>
                <w:rFonts w:ascii="Arial" w:hAnsi="Arial" w:cs="Arial"/>
                <w:color w:val="auto"/>
                <w:sz w:val="20"/>
                <w:szCs w:val="20"/>
              </w:rPr>
            </w:pPr>
            <w:r w:rsidRPr="00224F39">
              <w:rPr>
                <w:rFonts w:ascii="Arial" w:hAnsi="Arial" w:cs="Arial"/>
                <w:color w:val="auto"/>
                <w:sz w:val="20"/>
                <w:szCs w:val="20"/>
              </w:rPr>
              <w:t>określać wpływ właściwoś</w:t>
            </w:r>
            <w:r w:rsidR="001C65C5">
              <w:rPr>
                <w:rFonts w:ascii="Arial" w:hAnsi="Arial" w:cs="Arial"/>
                <w:color w:val="auto"/>
                <w:sz w:val="20"/>
                <w:szCs w:val="20"/>
              </w:rPr>
              <w:t>ci termicznych, mechanicznych</w:t>
            </w:r>
            <w:r w:rsidR="00ED6EAE">
              <w:rPr>
                <w:rFonts w:ascii="Arial" w:hAnsi="Arial" w:cs="Arial"/>
                <w:color w:val="auto"/>
                <w:sz w:val="20"/>
                <w:szCs w:val="20"/>
              </w:rPr>
              <w:t xml:space="preserve"> i </w:t>
            </w:r>
            <w:r w:rsidRPr="00224F39">
              <w:rPr>
                <w:rFonts w:ascii="Arial" w:hAnsi="Arial" w:cs="Arial"/>
                <w:color w:val="auto"/>
                <w:sz w:val="20"/>
                <w:szCs w:val="20"/>
              </w:rPr>
              <w:t>chemicznych na procesy produkcji wyrobów ze szkła.</w:t>
            </w:r>
          </w:p>
          <w:p w:rsidR="00705BF7" w:rsidRPr="00705BF7" w:rsidRDefault="00705BF7" w:rsidP="00224F39">
            <w:pPr>
              <w:tabs>
                <w:tab w:val="left" w:pos="318"/>
              </w:tabs>
              <w:ind w:left="34"/>
              <w:rPr>
                <w:rFonts w:ascii="Arial" w:hAnsi="Arial" w:cs="Arial"/>
                <w:color w:val="auto"/>
                <w:sz w:val="20"/>
                <w:szCs w:val="20"/>
              </w:rPr>
            </w:pP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w:t>
            </w:r>
            <w:r w:rsidR="00ED6EAE">
              <w:rPr>
                <w:rFonts w:ascii="Arial" w:hAnsi="Arial" w:cs="Arial"/>
                <w:color w:val="auto"/>
                <w:sz w:val="20"/>
                <w:szCs w:val="20"/>
              </w:rPr>
              <w:t xml:space="preserve"> i </w:t>
            </w:r>
          </w:p>
        </w:tc>
      </w:tr>
      <w:tr w:rsidR="00705BF7" w:rsidRPr="00705BF7" w:rsidTr="00224F39">
        <w:tc>
          <w:tcPr>
            <w:tcW w:w="786" w:type="pct"/>
            <w:vMerge/>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2. Proces topienia szkła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57"/>
              </w:numPr>
              <w:tabs>
                <w:tab w:val="left" w:pos="318"/>
              </w:tabs>
              <w:rPr>
                <w:rFonts w:ascii="Arial" w:hAnsi="Arial" w:cs="Arial"/>
                <w:color w:val="auto"/>
                <w:sz w:val="20"/>
                <w:szCs w:val="20"/>
              </w:rPr>
            </w:pPr>
            <w:r w:rsidRPr="00705BF7">
              <w:rPr>
                <w:rFonts w:ascii="Arial" w:hAnsi="Arial" w:cs="Arial"/>
                <w:color w:val="auto"/>
                <w:sz w:val="20"/>
                <w:szCs w:val="20"/>
              </w:rPr>
              <w:t xml:space="preserve">zidentyfikować stadia topienia szkła, </w:t>
            </w:r>
          </w:p>
          <w:p w:rsidR="00705BF7" w:rsidRPr="00705BF7" w:rsidRDefault="00705BF7" w:rsidP="00A41572">
            <w:pPr>
              <w:numPr>
                <w:ilvl w:val="0"/>
                <w:numId w:val="157"/>
              </w:numPr>
              <w:tabs>
                <w:tab w:val="left" w:pos="318"/>
              </w:tabs>
              <w:rPr>
                <w:rFonts w:ascii="Arial" w:hAnsi="Arial" w:cs="Arial"/>
                <w:color w:val="auto"/>
                <w:sz w:val="20"/>
                <w:szCs w:val="20"/>
              </w:rPr>
            </w:pPr>
            <w:r w:rsidRPr="00705BF7">
              <w:rPr>
                <w:rFonts w:ascii="Arial" w:hAnsi="Arial" w:cs="Arial"/>
                <w:color w:val="auto"/>
                <w:sz w:val="20"/>
                <w:szCs w:val="20"/>
              </w:rPr>
              <w:t xml:space="preserve">określać zjawiska występujące podczas topienia szkła, </w:t>
            </w:r>
          </w:p>
          <w:p w:rsidR="00705BF7" w:rsidRPr="00705BF7" w:rsidRDefault="00705BF7" w:rsidP="00A41572">
            <w:pPr>
              <w:numPr>
                <w:ilvl w:val="0"/>
                <w:numId w:val="157"/>
              </w:numPr>
              <w:tabs>
                <w:tab w:val="left" w:pos="318"/>
              </w:tabs>
              <w:rPr>
                <w:rFonts w:ascii="Arial" w:hAnsi="Arial" w:cs="Arial"/>
                <w:color w:val="auto"/>
                <w:sz w:val="20"/>
                <w:szCs w:val="20"/>
              </w:rPr>
            </w:pPr>
            <w:r w:rsidRPr="00705BF7">
              <w:rPr>
                <w:rFonts w:ascii="Arial" w:hAnsi="Arial" w:cs="Arial"/>
                <w:color w:val="auto"/>
                <w:sz w:val="20"/>
                <w:szCs w:val="20"/>
              </w:rPr>
              <w:t xml:space="preserve">opisywać stadia topienia szkła, </w:t>
            </w:r>
          </w:p>
          <w:p w:rsidR="00705BF7" w:rsidRPr="00705BF7" w:rsidRDefault="001C65C5" w:rsidP="00A41572">
            <w:pPr>
              <w:numPr>
                <w:ilvl w:val="0"/>
                <w:numId w:val="157"/>
              </w:numPr>
              <w:tabs>
                <w:tab w:val="left" w:pos="318"/>
              </w:tabs>
              <w:rPr>
                <w:rFonts w:ascii="Arial" w:hAnsi="Arial" w:cs="Arial"/>
                <w:color w:val="auto"/>
                <w:sz w:val="20"/>
                <w:szCs w:val="20"/>
              </w:rPr>
            </w:pPr>
            <w:r>
              <w:rPr>
                <w:rFonts w:ascii="Arial" w:hAnsi="Arial" w:cs="Arial"/>
                <w:color w:val="auto"/>
                <w:sz w:val="20"/>
                <w:szCs w:val="20"/>
              </w:rPr>
              <w:t>opisywać procesy odbarwiania</w:t>
            </w:r>
            <w:r w:rsidR="00ED6EAE">
              <w:rPr>
                <w:rFonts w:ascii="Arial" w:hAnsi="Arial" w:cs="Arial"/>
                <w:color w:val="auto"/>
                <w:sz w:val="20"/>
                <w:szCs w:val="20"/>
              </w:rPr>
              <w:t xml:space="preserve"> i </w:t>
            </w:r>
            <w:r w:rsidR="00705BF7" w:rsidRPr="00705BF7">
              <w:rPr>
                <w:rFonts w:ascii="Arial" w:hAnsi="Arial" w:cs="Arial"/>
                <w:color w:val="auto"/>
                <w:sz w:val="20"/>
                <w:szCs w:val="20"/>
              </w:rPr>
              <w:t xml:space="preserve">barwienia masy szklanej, </w:t>
            </w:r>
          </w:p>
          <w:p w:rsidR="00705BF7" w:rsidRPr="00705BF7" w:rsidRDefault="00705BF7" w:rsidP="00A41572">
            <w:pPr>
              <w:numPr>
                <w:ilvl w:val="0"/>
                <w:numId w:val="157"/>
              </w:numPr>
              <w:tabs>
                <w:tab w:val="left" w:pos="318"/>
              </w:tabs>
              <w:rPr>
                <w:rFonts w:ascii="Arial" w:hAnsi="Arial" w:cs="Arial"/>
                <w:color w:val="auto"/>
                <w:sz w:val="20"/>
                <w:szCs w:val="20"/>
              </w:rPr>
            </w:pPr>
            <w:r w:rsidRPr="00705BF7">
              <w:rPr>
                <w:rFonts w:ascii="Arial" w:hAnsi="Arial" w:cs="Arial"/>
                <w:color w:val="auto"/>
                <w:sz w:val="20"/>
                <w:szCs w:val="20"/>
              </w:rPr>
              <w:t>wskazywać zagrożenia</w:t>
            </w:r>
            <w:r w:rsidR="00ED6EAE">
              <w:rPr>
                <w:rFonts w:ascii="Arial" w:hAnsi="Arial" w:cs="Arial"/>
                <w:color w:val="auto"/>
                <w:sz w:val="20"/>
                <w:szCs w:val="20"/>
              </w:rPr>
              <w:t xml:space="preserve"> i </w:t>
            </w:r>
            <w:r w:rsidRPr="00705BF7">
              <w:rPr>
                <w:rFonts w:ascii="Arial" w:hAnsi="Arial" w:cs="Arial"/>
                <w:color w:val="auto"/>
                <w:sz w:val="20"/>
                <w:szCs w:val="20"/>
              </w:rPr>
              <w:t>ryzyka dla pracownika oraz środowiska występujące podczas topienia szkła.</w:t>
            </w:r>
          </w:p>
        </w:tc>
        <w:tc>
          <w:tcPr>
            <w:tcW w:w="1208" w:type="pct"/>
          </w:tcPr>
          <w:p w:rsidR="00705BF7" w:rsidRPr="00224F39" w:rsidRDefault="00705BF7" w:rsidP="00A41572">
            <w:pPr>
              <w:pStyle w:val="Akapitzlist"/>
              <w:numPr>
                <w:ilvl w:val="0"/>
                <w:numId w:val="158"/>
              </w:numPr>
              <w:tabs>
                <w:tab w:val="left" w:pos="351"/>
              </w:tabs>
              <w:rPr>
                <w:rFonts w:ascii="Arial" w:hAnsi="Arial" w:cs="Arial"/>
                <w:color w:val="auto"/>
                <w:sz w:val="20"/>
                <w:szCs w:val="20"/>
              </w:rPr>
            </w:pPr>
            <w:r w:rsidRPr="00224F39">
              <w:rPr>
                <w:rFonts w:ascii="Arial" w:hAnsi="Arial" w:cs="Arial"/>
                <w:color w:val="auto"/>
                <w:sz w:val="20"/>
                <w:szCs w:val="20"/>
              </w:rPr>
              <w:t>określać wpływ parametrów technologicznych na przebieg proces topienia mas szklanych,</w:t>
            </w:r>
          </w:p>
          <w:p w:rsidR="00705BF7" w:rsidRPr="00224F39" w:rsidRDefault="001C65C5" w:rsidP="00A41572">
            <w:pPr>
              <w:pStyle w:val="Akapitzlist"/>
              <w:numPr>
                <w:ilvl w:val="0"/>
                <w:numId w:val="158"/>
              </w:numPr>
              <w:tabs>
                <w:tab w:val="left" w:pos="318"/>
              </w:tabs>
              <w:rPr>
                <w:rFonts w:ascii="Arial" w:hAnsi="Arial" w:cs="Arial"/>
                <w:color w:val="auto"/>
                <w:sz w:val="20"/>
                <w:szCs w:val="20"/>
              </w:rPr>
            </w:pPr>
            <w:r>
              <w:rPr>
                <w:rFonts w:ascii="Arial" w:hAnsi="Arial" w:cs="Arial"/>
                <w:color w:val="auto"/>
                <w:sz w:val="20"/>
                <w:szCs w:val="20"/>
              </w:rPr>
              <w:t>oceniać proces topienia szkła.</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w:t>
            </w:r>
            <w:r w:rsidR="00ED6EAE">
              <w:rPr>
                <w:rFonts w:ascii="Arial" w:hAnsi="Arial" w:cs="Arial"/>
                <w:color w:val="auto"/>
                <w:sz w:val="20"/>
                <w:szCs w:val="20"/>
              </w:rPr>
              <w:t xml:space="preserve"> i </w:t>
            </w:r>
          </w:p>
        </w:tc>
      </w:tr>
      <w:tr w:rsidR="00705BF7" w:rsidRPr="00705BF7" w:rsidTr="00224F39">
        <w:tc>
          <w:tcPr>
            <w:tcW w:w="786" w:type="pct"/>
            <w:vMerge/>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3. Piece szklarskie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224F39" w:rsidRDefault="00705BF7" w:rsidP="00A41572">
            <w:pPr>
              <w:pStyle w:val="Akapitzlist"/>
              <w:numPr>
                <w:ilvl w:val="0"/>
                <w:numId w:val="159"/>
              </w:numPr>
              <w:tabs>
                <w:tab w:val="left" w:pos="318"/>
              </w:tabs>
              <w:rPr>
                <w:rFonts w:ascii="Arial" w:hAnsi="Arial" w:cs="Arial"/>
                <w:color w:val="auto"/>
                <w:sz w:val="20"/>
                <w:szCs w:val="20"/>
              </w:rPr>
            </w:pPr>
            <w:r w:rsidRPr="00224F39">
              <w:rPr>
                <w:rFonts w:ascii="Arial" w:hAnsi="Arial" w:cs="Arial"/>
                <w:color w:val="auto"/>
                <w:sz w:val="20"/>
                <w:szCs w:val="20"/>
              </w:rPr>
              <w:t xml:space="preserve">wymienić rodzaje pieców szklarskich, </w:t>
            </w:r>
          </w:p>
          <w:p w:rsidR="00705BF7" w:rsidRPr="00224F39" w:rsidRDefault="00705BF7" w:rsidP="00A41572">
            <w:pPr>
              <w:pStyle w:val="Akapitzlist"/>
              <w:numPr>
                <w:ilvl w:val="0"/>
                <w:numId w:val="159"/>
              </w:numPr>
              <w:tabs>
                <w:tab w:val="left" w:pos="318"/>
              </w:tabs>
              <w:rPr>
                <w:rFonts w:ascii="Arial" w:hAnsi="Arial" w:cs="Arial"/>
                <w:color w:val="auto"/>
                <w:sz w:val="20"/>
                <w:szCs w:val="20"/>
              </w:rPr>
            </w:pPr>
            <w:r w:rsidRPr="00224F39">
              <w:rPr>
                <w:rFonts w:ascii="Arial" w:hAnsi="Arial" w:cs="Arial"/>
                <w:color w:val="auto"/>
                <w:sz w:val="20"/>
                <w:szCs w:val="20"/>
              </w:rPr>
              <w:t>rozróżniać materiały stosowane</w:t>
            </w:r>
            <w:r w:rsidR="00FD283B">
              <w:rPr>
                <w:rFonts w:ascii="Arial" w:hAnsi="Arial" w:cs="Arial"/>
                <w:color w:val="auto"/>
                <w:sz w:val="20"/>
                <w:szCs w:val="20"/>
              </w:rPr>
              <w:t xml:space="preserve"> do </w:t>
            </w:r>
            <w:r w:rsidRPr="00224F39">
              <w:rPr>
                <w:rFonts w:ascii="Arial" w:hAnsi="Arial" w:cs="Arial"/>
                <w:color w:val="auto"/>
                <w:sz w:val="20"/>
                <w:szCs w:val="20"/>
              </w:rPr>
              <w:t>budowy pieców szklarskich,</w:t>
            </w:r>
          </w:p>
          <w:p w:rsidR="00705BF7" w:rsidRPr="00224F39" w:rsidRDefault="00705BF7" w:rsidP="00A41572">
            <w:pPr>
              <w:pStyle w:val="Akapitzlist"/>
              <w:numPr>
                <w:ilvl w:val="0"/>
                <w:numId w:val="159"/>
              </w:numPr>
              <w:tabs>
                <w:tab w:val="left" w:pos="318"/>
              </w:tabs>
              <w:rPr>
                <w:rFonts w:ascii="Arial" w:hAnsi="Arial" w:cs="Arial"/>
                <w:color w:val="auto"/>
                <w:sz w:val="20"/>
                <w:szCs w:val="20"/>
              </w:rPr>
            </w:pPr>
            <w:r w:rsidRPr="00224F39">
              <w:rPr>
                <w:rFonts w:ascii="Arial" w:hAnsi="Arial" w:cs="Arial"/>
                <w:color w:val="auto"/>
                <w:sz w:val="20"/>
                <w:szCs w:val="20"/>
              </w:rPr>
              <w:t xml:space="preserve">wskazywać podstawowe elementy budowy pieców szklarskich, </w:t>
            </w:r>
          </w:p>
          <w:p w:rsidR="00705BF7" w:rsidRPr="00224F39" w:rsidRDefault="00705BF7" w:rsidP="00A41572">
            <w:pPr>
              <w:pStyle w:val="Akapitzlist"/>
              <w:numPr>
                <w:ilvl w:val="0"/>
                <w:numId w:val="159"/>
              </w:numPr>
              <w:tabs>
                <w:tab w:val="left" w:pos="318"/>
              </w:tabs>
              <w:rPr>
                <w:rFonts w:ascii="Arial" w:hAnsi="Arial" w:cs="Arial"/>
                <w:color w:val="auto"/>
                <w:sz w:val="20"/>
                <w:szCs w:val="20"/>
              </w:rPr>
            </w:pPr>
            <w:r w:rsidRPr="00224F39">
              <w:rPr>
                <w:rFonts w:ascii="Arial" w:hAnsi="Arial" w:cs="Arial"/>
                <w:color w:val="auto"/>
                <w:sz w:val="20"/>
                <w:szCs w:val="20"/>
              </w:rPr>
              <w:t xml:space="preserve">opisywać zasadę działania pieców szklarskich, </w:t>
            </w:r>
          </w:p>
          <w:p w:rsidR="00705BF7" w:rsidRPr="00224F39" w:rsidRDefault="00705BF7" w:rsidP="00A41572">
            <w:pPr>
              <w:pStyle w:val="Akapitzlist"/>
              <w:numPr>
                <w:ilvl w:val="0"/>
                <w:numId w:val="159"/>
              </w:numPr>
              <w:tabs>
                <w:tab w:val="left" w:pos="318"/>
              </w:tabs>
              <w:rPr>
                <w:rFonts w:ascii="Arial" w:hAnsi="Arial" w:cs="Arial"/>
                <w:color w:val="auto"/>
                <w:sz w:val="20"/>
                <w:szCs w:val="20"/>
              </w:rPr>
            </w:pPr>
            <w:r w:rsidRPr="00224F39">
              <w:rPr>
                <w:rFonts w:ascii="Arial" w:hAnsi="Arial" w:cs="Arial"/>
                <w:color w:val="auto"/>
                <w:sz w:val="20"/>
                <w:szCs w:val="20"/>
              </w:rPr>
              <w:t xml:space="preserve">rozróżniać zagrożenia przy obsłudze pieców szklarskich, </w:t>
            </w:r>
          </w:p>
          <w:p w:rsidR="00705BF7" w:rsidRPr="00224F39" w:rsidRDefault="00705BF7" w:rsidP="00A41572">
            <w:pPr>
              <w:pStyle w:val="Akapitzlist"/>
              <w:numPr>
                <w:ilvl w:val="0"/>
                <w:numId w:val="159"/>
              </w:numPr>
              <w:tabs>
                <w:tab w:val="left" w:pos="318"/>
              </w:tabs>
              <w:rPr>
                <w:rFonts w:ascii="Arial" w:hAnsi="Arial" w:cs="Arial"/>
                <w:color w:val="auto"/>
                <w:sz w:val="20"/>
                <w:szCs w:val="20"/>
              </w:rPr>
            </w:pPr>
            <w:r w:rsidRPr="00224F39">
              <w:rPr>
                <w:rFonts w:ascii="Arial" w:hAnsi="Arial" w:cs="Arial"/>
                <w:color w:val="auto"/>
                <w:sz w:val="20"/>
                <w:szCs w:val="20"/>
              </w:rPr>
              <w:t>typować środki ochrony osobistej podczas obsługi pieców szklarskich.</w:t>
            </w:r>
          </w:p>
        </w:tc>
        <w:tc>
          <w:tcPr>
            <w:tcW w:w="1208" w:type="pct"/>
          </w:tcPr>
          <w:p w:rsidR="00705BF7" w:rsidRPr="00224F39" w:rsidRDefault="00705BF7" w:rsidP="00A41572">
            <w:pPr>
              <w:pStyle w:val="Akapitzlist"/>
              <w:numPr>
                <w:ilvl w:val="0"/>
                <w:numId w:val="159"/>
              </w:numPr>
              <w:tabs>
                <w:tab w:val="left" w:pos="351"/>
              </w:tabs>
              <w:rPr>
                <w:rFonts w:ascii="Arial" w:hAnsi="Arial" w:cs="Arial"/>
                <w:color w:val="auto"/>
                <w:sz w:val="20"/>
                <w:szCs w:val="20"/>
              </w:rPr>
            </w:pPr>
            <w:r w:rsidRPr="00224F39">
              <w:rPr>
                <w:rFonts w:ascii="Arial" w:hAnsi="Arial" w:cs="Arial"/>
                <w:color w:val="auto"/>
                <w:sz w:val="20"/>
                <w:szCs w:val="20"/>
              </w:rPr>
              <w:t xml:space="preserve">wskazać parametry pieca mające wpływ na wytop masy szklanej, </w:t>
            </w:r>
          </w:p>
          <w:p w:rsidR="00705BF7" w:rsidRPr="00224F39" w:rsidRDefault="00224F39" w:rsidP="00A41572">
            <w:pPr>
              <w:pStyle w:val="Akapitzlist"/>
              <w:numPr>
                <w:ilvl w:val="0"/>
                <w:numId w:val="159"/>
              </w:numPr>
              <w:tabs>
                <w:tab w:val="left" w:pos="351"/>
              </w:tabs>
              <w:rPr>
                <w:rFonts w:ascii="Arial" w:hAnsi="Arial" w:cs="Arial"/>
                <w:color w:val="auto"/>
                <w:sz w:val="20"/>
                <w:szCs w:val="20"/>
              </w:rPr>
            </w:pPr>
            <w:r>
              <w:rPr>
                <w:rFonts w:ascii="Arial" w:hAnsi="Arial" w:cs="Arial"/>
                <w:color w:val="auto"/>
                <w:sz w:val="20"/>
                <w:szCs w:val="20"/>
              </w:rPr>
              <w:t xml:space="preserve">opisywać </w:t>
            </w:r>
            <w:r w:rsidR="00705BF7" w:rsidRPr="00224F39">
              <w:rPr>
                <w:rFonts w:ascii="Arial" w:hAnsi="Arial" w:cs="Arial"/>
                <w:color w:val="auto"/>
                <w:sz w:val="20"/>
                <w:szCs w:val="20"/>
              </w:rPr>
              <w:t xml:space="preserve">zasady bezpiecznego użytkowania pieców szklarskich, </w:t>
            </w:r>
          </w:p>
          <w:p w:rsidR="00705BF7" w:rsidRPr="00224F39" w:rsidRDefault="00705BF7" w:rsidP="00A41572">
            <w:pPr>
              <w:pStyle w:val="Akapitzlist"/>
              <w:numPr>
                <w:ilvl w:val="0"/>
                <w:numId w:val="159"/>
              </w:numPr>
              <w:tabs>
                <w:tab w:val="left" w:pos="351"/>
              </w:tabs>
              <w:rPr>
                <w:rFonts w:ascii="Arial" w:hAnsi="Arial" w:cs="Arial"/>
                <w:color w:val="auto"/>
                <w:sz w:val="20"/>
                <w:szCs w:val="20"/>
              </w:rPr>
            </w:pPr>
            <w:r w:rsidRPr="00224F39">
              <w:rPr>
                <w:rFonts w:ascii="Arial" w:hAnsi="Arial" w:cs="Arial"/>
                <w:color w:val="auto"/>
                <w:sz w:val="20"/>
                <w:szCs w:val="20"/>
              </w:rPr>
              <w:t>analizować</w:t>
            </w:r>
            <w:r w:rsidR="00224F39">
              <w:rPr>
                <w:rFonts w:ascii="Arial" w:hAnsi="Arial" w:cs="Arial"/>
                <w:color w:val="auto"/>
                <w:sz w:val="20"/>
                <w:szCs w:val="20"/>
              </w:rPr>
              <w:t xml:space="preserve"> wpływ zmian temperatur</w:t>
            </w:r>
            <w:r w:rsidR="00ED6EAE">
              <w:rPr>
                <w:rFonts w:ascii="Arial" w:hAnsi="Arial" w:cs="Arial"/>
                <w:color w:val="auto"/>
                <w:sz w:val="20"/>
                <w:szCs w:val="20"/>
              </w:rPr>
              <w:t xml:space="preserve"> w </w:t>
            </w:r>
            <w:r w:rsidR="00224F39">
              <w:rPr>
                <w:rFonts w:ascii="Arial" w:hAnsi="Arial" w:cs="Arial"/>
                <w:color w:val="auto"/>
                <w:sz w:val="20"/>
                <w:szCs w:val="20"/>
              </w:rPr>
              <w:t xml:space="preserve">piecu na pracę </w:t>
            </w:r>
            <w:r w:rsidRPr="00224F39">
              <w:rPr>
                <w:rFonts w:ascii="Arial" w:hAnsi="Arial" w:cs="Arial"/>
                <w:color w:val="auto"/>
                <w:sz w:val="20"/>
                <w:szCs w:val="20"/>
              </w:rPr>
              <w:t xml:space="preserve">pieców szklarskich oraz na topioną masę szklaną. </w:t>
            </w:r>
          </w:p>
          <w:p w:rsidR="00705BF7" w:rsidRPr="00705BF7" w:rsidRDefault="00705BF7" w:rsidP="00705BF7">
            <w:pPr>
              <w:tabs>
                <w:tab w:val="left" w:pos="351"/>
              </w:tabs>
              <w:ind w:left="34"/>
              <w:rPr>
                <w:rFonts w:ascii="Arial" w:hAnsi="Arial" w:cs="Arial"/>
                <w:color w:val="auto"/>
                <w:sz w:val="20"/>
                <w:szCs w:val="20"/>
              </w:rPr>
            </w:pP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w:t>
            </w:r>
            <w:r w:rsidR="00ED6EAE">
              <w:rPr>
                <w:rFonts w:ascii="Arial" w:hAnsi="Arial" w:cs="Arial"/>
                <w:color w:val="auto"/>
                <w:sz w:val="20"/>
                <w:szCs w:val="20"/>
              </w:rPr>
              <w:t xml:space="preserve"> i </w:t>
            </w:r>
          </w:p>
        </w:tc>
      </w:tr>
      <w:tr w:rsidR="00705BF7" w:rsidRPr="00705BF7" w:rsidTr="00705BF7">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II. Proces produkcji </w:t>
            </w:r>
            <w:r w:rsidRPr="00705BF7">
              <w:rPr>
                <w:rFonts w:ascii="Arial" w:hAnsi="Arial" w:cs="Arial"/>
                <w:color w:val="auto"/>
                <w:sz w:val="20"/>
                <w:szCs w:val="20"/>
              </w:rPr>
              <w:lastRenderedPageBreak/>
              <w:t>szkła</w:t>
            </w:r>
          </w:p>
        </w:tc>
        <w:tc>
          <w:tcPr>
            <w:tcW w:w="847" w:type="pct"/>
          </w:tcPr>
          <w:p w:rsidR="00705BF7" w:rsidRPr="00705BF7" w:rsidRDefault="00DC4F97" w:rsidP="00705BF7">
            <w:pPr>
              <w:rPr>
                <w:rFonts w:ascii="Arial" w:hAnsi="Arial" w:cs="Arial"/>
                <w:color w:val="auto"/>
                <w:sz w:val="20"/>
                <w:szCs w:val="20"/>
              </w:rPr>
            </w:pPr>
            <w:r>
              <w:rPr>
                <w:rFonts w:ascii="Arial" w:hAnsi="Arial" w:cs="Arial"/>
                <w:color w:val="auto"/>
                <w:sz w:val="20"/>
                <w:szCs w:val="20"/>
              </w:rPr>
              <w:lastRenderedPageBreak/>
              <w:t>1. Formowanie szkła:</w:t>
            </w:r>
          </w:p>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lastRenderedPageBreak/>
              <w:t>1.</w:t>
            </w:r>
            <w:r w:rsidR="00DC4F97">
              <w:rPr>
                <w:rFonts w:ascii="Arial" w:hAnsi="Arial" w:cs="Arial"/>
                <w:color w:val="auto"/>
                <w:sz w:val="20"/>
                <w:szCs w:val="20"/>
              </w:rPr>
              <w:t>1. przez wytłaczanie,</w:t>
            </w:r>
          </w:p>
          <w:p w:rsidR="00705BF7" w:rsidRPr="00705BF7" w:rsidRDefault="001C65C5" w:rsidP="00705BF7">
            <w:pPr>
              <w:rPr>
                <w:rFonts w:ascii="Arial" w:hAnsi="Arial" w:cs="Arial"/>
                <w:color w:val="auto"/>
                <w:sz w:val="20"/>
                <w:szCs w:val="20"/>
              </w:rPr>
            </w:pPr>
            <w:r>
              <w:rPr>
                <w:rFonts w:ascii="Arial" w:hAnsi="Arial" w:cs="Arial"/>
                <w:color w:val="auto"/>
                <w:sz w:val="20"/>
                <w:szCs w:val="20"/>
              </w:rPr>
              <w:t>1.2. przez </w:t>
            </w:r>
            <w:r w:rsidR="00705BF7" w:rsidRPr="00705BF7">
              <w:rPr>
                <w:rFonts w:ascii="Arial" w:hAnsi="Arial" w:cs="Arial"/>
                <w:color w:val="auto"/>
                <w:sz w:val="20"/>
                <w:szCs w:val="20"/>
              </w:rPr>
              <w:t>rozd</w:t>
            </w:r>
            <w:r w:rsidR="00DC4F97">
              <w:rPr>
                <w:rFonts w:ascii="Arial" w:hAnsi="Arial" w:cs="Arial"/>
                <w:color w:val="auto"/>
                <w:sz w:val="20"/>
                <w:szCs w:val="20"/>
              </w:rPr>
              <w:t>muchiwanie porcji masy szklanej,</w:t>
            </w:r>
          </w:p>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1.3. przez wyciąganie </w:t>
            </w:r>
          </w:p>
        </w:tc>
        <w:tc>
          <w:tcPr>
            <w:tcW w:w="399" w:type="pct"/>
          </w:tcPr>
          <w:p w:rsidR="00165BED" w:rsidRDefault="00165BED" w:rsidP="00705BF7">
            <w:pPr>
              <w:jc w:val="center"/>
              <w:rPr>
                <w:rFonts w:ascii="Arial" w:hAnsi="Arial" w:cs="Arial"/>
                <w:color w:val="auto"/>
                <w:sz w:val="20"/>
                <w:szCs w:val="20"/>
              </w:rPr>
            </w:pPr>
          </w:p>
          <w:p w:rsidR="00165BED" w:rsidRPr="00705BF7" w:rsidRDefault="00165BED" w:rsidP="00705BF7">
            <w:pPr>
              <w:jc w:val="center"/>
              <w:rPr>
                <w:rFonts w:ascii="Arial" w:hAnsi="Arial" w:cs="Arial"/>
                <w:color w:val="auto"/>
                <w:sz w:val="20"/>
                <w:szCs w:val="20"/>
              </w:rPr>
            </w:pPr>
          </w:p>
        </w:tc>
        <w:tc>
          <w:tcPr>
            <w:tcW w:w="1284" w:type="pct"/>
            <w:vAlign w:val="center"/>
          </w:tcPr>
          <w:p w:rsidR="00705BF7" w:rsidRPr="00224F39" w:rsidRDefault="00705BF7" w:rsidP="00A41572">
            <w:pPr>
              <w:pStyle w:val="Akapitzlist"/>
              <w:numPr>
                <w:ilvl w:val="0"/>
                <w:numId w:val="160"/>
              </w:numPr>
              <w:tabs>
                <w:tab w:val="left" w:pos="318"/>
              </w:tabs>
              <w:rPr>
                <w:rFonts w:ascii="Arial" w:hAnsi="Arial" w:cs="Arial"/>
                <w:bCs/>
                <w:color w:val="auto"/>
                <w:sz w:val="20"/>
                <w:szCs w:val="20"/>
              </w:rPr>
            </w:pPr>
            <w:r w:rsidRPr="00224F39">
              <w:rPr>
                <w:rFonts w:ascii="Arial" w:hAnsi="Arial" w:cs="Arial"/>
                <w:color w:val="auto"/>
                <w:sz w:val="20"/>
                <w:szCs w:val="20"/>
              </w:rPr>
              <w:lastRenderedPageBreak/>
              <w:t>s</w:t>
            </w:r>
            <w:r w:rsidRPr="00224F39">
              <w:rPr>
                <w:rFonts w:ascii="Arial" w:hAnsi="Arial" w:cs="Arial"/>
                <w:bCs/>
                <w:color w:val="auto"/>
                <w:sz w:val="20"/>
                <w:szCs w:val="20"/>
              </w:rPr>
              <w:t xml:space="preserve">klasyfikować wyroby ze szkła </w:t>
            </w:r>
            <w:r w:rsidRPr="00224F39">
              <w:rPr>
                <w:rFonts w:ascii="Arial" w:hAnsi="Arial" w:cs="Arial"/>
                <w:bCs/>
                <w:color w:val="auto"/>
                <w:sz w:val="20"/>
                <w:szCs w:val="20"/>
              </w:rPr>
              <w:lastRenderedPageBreak/>
              <w:t>produkowane sposobem ręcznym</w:t>
            </w:r>
            <w:r w:rsidR="00ED6EAE">
              <w:rPr>
                <w:rFonts w:ascii="Arial" w:hAnsi="Arial" w:cs="Arial"/>
                <w:bCs/>
                <w:color w:val="auto"/>
                <w:sz w:val="20"/>
                <w:szCs w:val="20"/>
              </w:rPr>
              <w:t xml:space="preserve"> i </w:t>
            </w:r>
            <w:r w:rsidRPr="00224F39">
              <w:rPr>
                <w:rFonts w:ascii="Arial" w:hAnsi="Arial" w:cs="Arial"/>
                <w:bCs/>
                <w:color w:val="auto"/>
                <w:sz w:val="20"/>
                <w:szCs w:val="20"/>
              </w:rPr>
              <w:t xml:space="preserve">mechanicznym, </w:t>
            </w:r>
          </w:p>
          <w:p w:rsidR="00705BF7" w:rsidRPr="00224F39" w:rsidRDefault="00705BF7" w:rsidP="00A41572">
            <w:pPr>
              <w:pStyle w:val="Akapitzlist"/>
              <w:numPr>
                <w:ilvl w:val="0"/>
                <w:numId w:val="160"/>
              </w:numPr>
              <w:tabs>
                <w:tab w:val="left" w:pos="318"/>
              </w:tabs>
              <w:rPr>
                <w:rFonts w:ascii="Arial" w:hAnsi="Arial" w:cs="Arial"/>
                <w:bCs/>
                <w:color w:val="auto"/>
                <w:sz w:val="20"/>
                <w:szCs w:val="20"/>
              </w:rPr>
            </w:pPr>
            <w:r w:rsidRPr="00224F39">
              <w:rPr>
                <w:rFonts w:ascii="Arial" w:hAnsi="Arial" w:cs="Arial"/>
                <w:bCs/>
                <w:color w:val="auto"/>
                <w:sz w:val="20"/>
                <w:szCs w:val="20"/>
              </w:rPr>
              <w:t>określać przeznaczenie wyrobów produkowanych sposobem ręcznym</w:t>
            </w:r>
            <w:r w:rsidR="00ED6EAE">
              <w:rPr>
                <w:rFonts w:ascii="Arial" w:hAnsi="Arial" w:cs="Arial"/>
                <w:bCs/>
                <w:color w:val="auto"/>
                <w:sz w:val="20"/>
                <w:szCs w:val="20"/>
              </w:rPr>
              <w:t xml:space="preserve"> i</w:t>
            </w:r>
            <w:r w:rsidR="00220D96">
              <w:rPr>
                <w:rFonts w:ascii="Arial" w:hAnsi="Arial" w:cs="Arial"/>
                <w:bCs/>
                <w:color w:val="auto"/>
                <w:sz w:val="20"/>
                <w:szCs w:val="20"/>
              </w:rPr>
              <w:t xml:space="preserve"> </w:t>
            </w:r>
            <w:r w:rsidRPr="00224F39">
              <w:rPr>
                <w:rFonts w:ascii="Arial" w:hAnsi="Arial" w:cs="Arial"/>
                <w:bCs/>
                <w:color w:val="auto"/>
                <w:sz w:val="20"/>
                <w:szCs w:val="20"/>
              </w:rPr>
              <w:t xml:space="preserve">mechanicznym, </w:t>
            </w:r>
          </w:p>
          <w:p w:rsidR="00705BF7" w:rsidRPr="00224F39" w:rsidRDefault="00705BF7" w:rsidP="00A41572">
            <w:pPr>
              <w:pStyle w:val="Akapitzlist"/>
              <w:numPr>
                <w:ilvl w:val="0"/>
                <w:numId w:val="160"/>
              </w:numPr>
              <w:tabs>
                <w:tab w:val="left" w:pos="318"/>
              </w:tabs>
              <w:rPr>
                <w:rFonts w:ascii="Arial" w:hAnsi="Arial" w:cs="Arial"/>
                <w:bCs/>
                <w:color w:val="auto"/>
                <w:sz w:val="20"/>
                <w:szCs w:val="20"/>
              </w:rPr>
            </w:pPr>
            <w:r w:rsidRPr="00224F39">
              <w:rPr>
                <w:rFonts w:ascii="Arial" w:hAnsi="Arial" w:cs="Arial"/>
                <w:bCs/>
                <w:color w:val="auto"/>
                <w:sz w:val="20"/>
                <w:szCs w:val="20"/>
              </w:rPr>
              <w:t>określać etapy formowania sposobem ręcznym,</w:t>
            </w:r>
          </w:p>
          <w:p w:rsidR="00705BF7" w:rsidRPr="00224F39" w:rsidRDefault="00705BF7" w:rsidP="00A41572">
            <w:pPr>
              <w:pStyle w:val="Akapitzlist"/>
              <w:numPr>
                <w:ilvl w:val="0"/>
                <w:numId w:val="160"/>
              </w:numPr>
              <w:tabs>
                <w:tab w:val="left" w:pos="318"/>
              </w:tabs>
              <w:rPr>
                <w:rFonts w:ascii="Arial" w:hAnsi="Arial" w:cs="Arial"/>
                <w:bCs/>
                <w:color w:val="auto"/>
                <w:sz w:val="20"/>
                <w:szCs w:val="20"/>
              </w:rPr>
            </w:pPr>
            <w:r w:rsidRPr="00224F39">
              <w:rPr>
                <w:rFonts w:ascii="Arial" w:hAnsi="Arial" w:cs="Arial"/>
                <w:bCs/>
                <w:color w:val="auto"/>
                <w:sz w:val="20"/>
                <w:szCs w:val="20"/>
              </w:rPr>
              <w:t>wskazywać pracę zespołu formującego sposobem ręcznym,</w:t>
            </w:r>
          </w:p>
          <w:p w:rsidR="00705BF7" w:rsidRPr="00224F39" w:rsidRDefault="00705BF7" w:rsidP="00A41572">
            <w:pPr>
              <w:pStyle w:val="Akapitzlist"/>
              <w:numPr>
                <w:ilvl w:val="0"/>
                <w:numId w:val="160"/>
              </w:numPr>
              <w:tabs>
                <w:tab w:val="left" w:pos="318"/>
              </w:tabs>
              <w:rPr>
                <w:rFonts w:ascii="Arial" w:hAnsi="Arial" w:cs="Arial"/>
                <w:color w:val="auto"/>
                <w:sz w:val="20"/>
                <w:szCs w:val="20"/>
              </w:rPr>
            </w:pPr>
            <w:r w:rsidRPr="00224F39">
              <w:rPr>
                <w:rFonts w:ascii="Arial" w:hAnsi="Arial" w:cs="Arial"/>
                <w:color w:val="auto"/>
                <w:sz w:val="20"/>
                <w:szCs w:val="20"/>
              </w:rPr>
              <w:t>sklasyfikować materiały, narzędzia</w:t>
            </w:r>
            <w:r w:rsidR="00ED6EAE">
              <w:rPr>
                <w:rFonts w:ascii="Arial" w:hAnsi="Arial" w:cs="Arial"/>
                <w:color w:val="auto"/>
                <w:sz w:val="20"/>
                <w:szCs w:val="20"/>
              </w:rPr>
              <w:t xml:space="preserve"> i </w:t>
            </w:r>
            <w:r w:rsidRPr="00224F39">
              <w:rPr>
                <w:rFonts w:ascii="Arial" w:hAnsi="Arial" w:cs="Arial"/>
                <w:color w:val="auto"/>
                <w:sz w:val="20"/>
                <w:szCs w:val="20"/>
              </w:rPr>
              <w:t>urządzenia</w:t>
            </w:r>
            <w:r w:rsidR="00FD283B">
              <w:rPr>
                <w:rFonts w:ascii="Arial" w:hAnsi="Arial" w:cs="Arial"/>
                <w:color w:val="auto"/>
                <w:sz w:val="20"/>
                <w:szCs w:val="20"/>
              </w:rPr>
              <w:t xml:space="preserve"> do </w:t>
            </w:r>
            <w:r w:rsidRPr="00224F39">
              <w:rPr>
                <w:rFonts w:ascii="Arial" w:hAnsi="Arial" w:cs="Arial"/>
                <w:color w:val="auto"/>
                <w:sz w:val="20"/>
                <w:szCs w:val="20"/>
              </w:rPr>
              <w:t>zdobienia hutniczego wyrobów ze szkła;</w:t>
            </w:r>
          </w:p>
          <w:p w:rsidR="00705BF7" w:rsidRPr="00224F39" w:rsidRDefault="00705BF7" w:rsidP="00A41572">
            <w:pPr>
              <w:pStyle w:val="Akapitzlist"/>
              <w:numPr>
                <w:ilvl w:val="0"/>
                <w:numId w:val="160"/>
              </w:numPr>
              <w:tabs>
                <w:tab w:val="left" w:pos="318"/>
              </w:tabs>
              <w:rPr>
                <w:rFonts w:ascii="Arial" w:hAnsi="Arial" w:cs="Arial"/>
                <w:color w:val="auto"/>
                <w:sz w:val="20"/>
                <w:szCs w:val="20"/>
              </w:rPr>
            </w:pPr>
            <w:r w:rsidRPr="00224F39">
              <w:rPr>
                <w:rFonts w:ascii="Arial" w:hAnsi="Arial" w:cs="Arial"/>
                <w:color w:val="auto"/>
                <w:sz w:val="20"/>
                <w:szCs w:val="20"/>
              </w:rPr>
              <w:t>określać właściwości materiałów</w:t>
            </w:r>
            <w:r w:rsidR="00FD283B">
              <w:rPr>
                <w:rFonts w:ascii="Arial" w:hAnsi="Arial" w:cs="Arial"/>
                <w:color w:val="auto"/>
                <w:sz w:val="20"/>
                <w:szCs w:val="20"/>
              </w:rPr>
              <w:t xml:space="preserve"> do </w:t>
            </w:r>
            <w:r w:rsidRPr="00224F39">
              <w:rPr>
                <w:rFonts w:ascii="Arial" w:hAnsi="Arial" w:cs="Arial"/>
                <w:color w:val="auto"/>
                <w:sz w:val="20"/>
                <w:szCs w:val="20"/>
              </w:rPr>
              <w:t>zdobienia hutniczego wyrobów ze szkła;</w:t>
            </w:r>
          </w:p>
          <w:p w:rsidR="00705BF7" w:rsidRPr="00224F39" w:rsidRDefault="00705BF7" w:rsidP="00A41572">
            <w:pPr>
              <w:pStyle w:val="Akapitzlist"/>
              <w:numPr>
                <w:ilvl w:val="0"/>
                <w:numId w:val="160"/>
              </w:numPr>
              <w:tabs>
                <w:tab w:val="left" w:pos="318"/>
              </w:tabs>
              <w:rPr>
                <w:rFonts w:ascii="Arial" w:hAnsi="Arial" w:cs="Arial"/>
                <w:color w:val="auto"/>
                <w:sz w:val="20"/>
                <w:szCs w:val="20"/>
              </w:rPr>
            </w:pPr>
            <w:r w:rsidRPr="00224F39">
              <w:rPr>
                <w:rFonts w:ascii="Arial" w:hAnsi="Arial" w:cs="Arial"/>
                <w:color w:val="auto"/>
                <w:sz w:val="20"/>
                <w:szCs w:val="20"/>
              </w:rPr>
              <w:t>dobrać materiały</w:t>
            </w:r>
            <w:r w:rsidR="00FD283B">
              <w:rPr>
                <w:rFonts w:ascii="Arial" w:hAnsi="Arial" w:cs="Arial"/>
                <w:color w:val="auto"/>
                <w:sz w:val="20"/>
                <w:szCs w:val="20"/>
              </w:rPr>
              <w:t xml:space="preserve"> do </w:t>
            </w:r>
            <w:r w:rsidRPr="00224F39">
              <w:rPr>
                <w:rFonts w:ascii="Arial" w:hAnsi="Arial" w:cs="Arial"/>
                <w:color w:val="auto"/>
                <w:sz w:val="20"/>
                <w:szCs w:val="20"/>
              </w:rPr>
              <w:t>zdobienia hutniczego wyrobów ze szkła;</w:t>
            </w:r>
          </w:p>
          <w:p w:rsidR="00705BF7" w:rsidRPr="00224F39" w:rsidRDefault="00705BF7" w:rsidP="00A41572">
            <w:pPr>
              <w:pStyle w:val="Akapitzlist"/>
              <w:numPr>
                <w:ilvl w:val="0"/>
                <w:numId w:val="160"/>
              </w:numPr>
              <w:tabs>
                <w:tab w:val="left" w:pos="318"/>
              </w:tabs>
              <w:rPr>
                <w:rFonts w:ascii="Arial" w:hAnsi="Arial" w:cs="Arial"/>
                <w:color w:val="auto"/>
                <w:sz w:val="20"/>
                <w:szCs w:val="20"/>
              </w:rPr>
            </w:pPr>
            <w:r w:rsidRPr="00224F39">
              <w:rPr>
                <w:rFonts w:ascii="Arial" w:hAnsi="Arial" w:cs="Arial"/>
                <w:color w:val="auto"/>
                <w:sz w:val="20"/>
                <w:szCs w:val="20"/>
              </w:rPr>
              <w:t>rozpoznać narzędzia</w:t>
            </w:r>
            <w:r w:rsidR="00ED6EAE">
              <w:rPr>
                <w:rFonts w:ascii="Arial" w:hAnsi="Arial" w:cs="Arial"/>
                <w:color w:val="auto"/>
                <w:sz w:val="20"/>
                <w:szCs w:val="20"/>
              </w:rPr>
              <w:t xml:space="preserve"> i </w:t>
            </w:r>
            <w:r w:rsidRPr="00224F39">
              <w:rPr>
                <w:rFonts w:ascii="Arial" w:hAnsi="Arial" w:cs="Arial"/>
                <w:color w:val="auto"/>
                <w:sz w:val="20"/>
                <w:szCs w:val="20"/>
              </w:rPr>
              <w:t>urządzenia</w:t>
            </w:r>
            <w:r w:rsidR="00FD283B">
              <w:rPr>
                <w:rFonts w:ascii="Arial" w:hAnsi="Arial" w:cs="Arial"/>
                <w:color w:val="auto"/>
                <w:sz w:val="20"/>
                <w:szCs w:val="20"/>
              </w:rPr>
              <w:t xml:space="preserve"> do </w:t>
            </w:r>
            <w:r w:rsidRPr="00224F39">
              <w:rPr>
                <w:rFonts w:ascii="Arial" w:hAnsi="Arial" w:cs="Arial"/>
                <w:color w:val="auto"/>
                <w:sz w:val="20"/>
                <w:szCs w:val="20"/>
              </w:rPr>
              <w:t xml:space="preserve">zdobienia hutniczego wyrobów ze szkła, </w:t>
            </w:r>
          </w:p>
          <w:p w:rsidR="00705BF7" w:rsidRPr="00224F39" w:rsidRDefault="00705BF7" w:rsidP="00A41572">
            <w:pPr>
              <w:pStyle w:val="Akapitzlist"/>
              <w:numPr>
                <w:ilvl w:val="0"/>
                <w:numId w:val="160"/>
              </w:numPr>
              <w:tabs>
                <w:tab w:val="left" w:pos="318"/>
              </w:tabs>
              <w:rPr>
                <w:rFonts w:ascii="Arial" w:hAnsi="Arial" w:cs="Arial"/>
                <w:color w:val="auto"/>
                <w:sz w:val="20"/>
                <w:szCs w:val="20"/>
              </w:rPr>
            </w:pPr>
            <w:r w:rsidRPr="00224F39">
              <w:rPr>
                <w:rFonts w:ascii="Arial" w:hAnsi="Arial" w:cs="Arial"/>
                <w:color w:val="auto"/>
                <w:sz w:val="20"/>
                <w:szCs w:val="20"/>
              </w:rPr>
              <w:t xml:space="preserve">rozróżniać zagrożenia występujące przy formowaniu szkła, </w:t>
            </w:r>
          </w:p>
          <w:p w:rsidR="00705BF7" w:rsidRPr="00224F39" w:rsidRDefault="00705BF7" w:rsidP="00A41572">
            <w:pPr>
              <w:pStyle w:val="Akapitzlist"/>
              <w:numPr>
                <w:ilvl w:val="0"/>
                <w:numId w:val="160"/>
              </w:numPr>
              <w:tabs>
                <w:tab w:val="left" w:pos="318"/>
              </w:tabs>
              <w:rPr>
                <w:rFonts w:ascii="Arial" w:hAnsi="Arial" w:cs="Arial"/>
                <w:color w:val="auto"/>
                <w:sz w:val="20"/>
                <w:szCs w:val="20"/>
              </w:rPr>
            </w:pPr>
            <w:r w:rsidRPr="00224F39">
              <w:rPr>
                <w:rFonts w:ascii="Arial" w:hAnsi="Arial" w:cs="Arial"/>
                <w:color w:val="auto"/>
                <w:sz w:val="20"/>
                <w:szCs w:val="20"/>
              </w:rPr>
              <w:t xml:space="preserve">typować środki ochrony osobistej podczas pracy formowania. </w:t>
            </w:r>
          </w:p>
        </w:tc>
        <w:tc>
          <w:tcPr>
            <w:tcW w:w="1208" w:type="pct"/>
          </w:tcPr>
          <w:p w:rsidR="00705BF7" w:rsidRPr="00224F39" w:rsidRDefault="001C65C5" w:rsidP="00A41572">
            <w:pPr>
              <w:pStyle w:val="Akapitzlist"/>
              <w:numPr>
                <w:ilvl w:val="0"/>
                <w:numId w:val="160"/>
              </w:numPr>
              <w:tabs>
                <w:tab w:val="left" w:pos="318"/>
              </w:tabs>
              <w:rPr>
                <w:rFonts w:ascii="Arial" w:hAnsi="Arial" w:cs="Arial"/>
                <w:color w:val="auto"/>
                <w:sz w:val="20"/>
                <w:szCs w:val="20"/>
              </w:rPr>
            </w:pPr>
            <w:r>
              <w:rPr>
                <w:rFonts w:ascii="Arial" w:hAnsi="Arial" w:cs="Arial"/>
                <w:color w:val="auto"/>
                <w:sz w:val="20"/>
                <w:szCs w:val="20"/>
              </w:rPr>
              <w:lastRenderedPageBreak/>
              <w:t>analizować schematy ręcznego</w:t>
            </w:r>
            <w:r w:rsidR="00ED6EAE">
              <w:rPr>
                <w:rFonts w:ascii="Arial" w:hAnsi="Arial" w:cs="Arial"/>
                <w:color w:val="auto"/>
                <w:sz w:val="20"/>
                <w:szCs w:val="20"/>
              </w:rPr>
              <w:t xml:space="preserve"> </w:t>
            </w:r>
            <w:r w:rsidR="00ED6EAE">
              <w:rPr>
                <w:rFonts w:ascii="Arial" w:hAnsi="Arial" w:cs="Arial"/>
                <w:color w:val="auto"/>
                <w:sz w:val="20"/>
                <w:szCs w:val="20"/>
              </w:rPr>
              <w:lastRenderedPageBreak/>
              <w:t>i </w:t>
            </w:r>
            <w:r w:rsidR="00705BF7" w:rsidRPr="00224F39">
              <w:rPr>
                <w:rFonts w:ascii="Arial" w:hAnsi="Arial" w:cs="Arial"/>
                <w:color w:val="auto"/>
                <w:sz w:val="20"/>
                <w:szCs w:val="20"/>
              </w:rPr>
              <w:t xml:space="preserve">automatycznego wytwarzania szkła, wyrobów ze szkła, </w:t>
            </w:r>
          </w:p>
          <w:p w:rsidR="00705BF7" w:rsidRPr="00224F39" w:rsidRDefault="00705BF7" w:rsidP="00A41572">
            <w:pPr>
              <w:pStyle w:val="Akapitzlist"/>
              <w:numPr>
                <w:ilvl w:val="0"/>
                <w:numId w:val="160"/>
              </w:numPr>
              <w:tabs>
                <w:tab w:val="left" w:pos="318"/>
              </w:tabs>
              <w:rPr>
                <w:rFonts w:ascii="Arial" w:eastAsia="Arial Unicode MS" w:hAnsi="Arial" w:cs="Arial"/>
                <w:color w:val="auto"/>
                <w:sz w:val="20"/>
                <w:szCs w:val="20"/>
              </w:rPr>
            </w:pPr>
            <w:r w:rsidRPr="00224F39">
              <w:rPr>
                <w:rFonts w:ascii="Arial" w:eastAsia="Arial Unicode MS" w:hAnsi="Arial" w:cs="Arial"/>
                <w:color w:val="auto"/>
                <w:sz w:val="20"/>
                <w:szCs w:val="20"/>
              </w:rPr>
              <w:t xml:space="preserve">określać możliwości technologiczne zasilaczy maszyn </w:t>
            </w:r>
            <w:r w:rsidRPr="00224F39">
              <w:rPr>
                <w:rFonts w:ascii="Arial" w:eastAsia="Arial Unicode MS" w:hAnsi="Arial" w:cs="Arial"/>
                <w:color w:val="auto"/>
                <w:sz w:val="20"/>
                <w:szCs w:val="20"/>
              </w:rPr>
              <w:br/>
              <w:t>i urządzeń</w:t>
            </w:r>
            <w:r w:rsidR="00ED6EAE">
              <w:rPr>
                <w:rFonts w:ascii="Arial" w:eastAsia="Arial Unicode MS" w:hAnsi="Arial" w:cs="Arial"/>
                <w:color w:val="auto"/>
                <w:sz w:val="20"/>
                <w:szCs w:val="20"/>
              </w:rPr>
              <w:t xml:space="preserve"> w </w:t>
            </w:r>
            <w:r w:rsidRPr="00224F39">
              <w:rPr>
                <w:rFonts w:ascii="Arial" w:eastAsia="Arial Unicode MS" w:hAnsi="Arial" w:cs="Arial"/>
                <w:color w:val="auto"/>
                <w:sz w:val="20"/>
                <w:szCs w:val="20"/>
              </w:rPr>
              <w:t xml:space="preserve">masę szklaną, </w:t>
            </w:r>
          </w:p>
          <w:p w:rsidR="00705BF7" w:rsidRPr="00224F39" w:rsidRDefault="00705BF7" w:rsidP="00A41572">
            <w:pPr>
              <w:pStyle w:val="Akapitzlist"/>
              <w:numPr>
                <w:ilvl w:val="0"/>
                <w:numId w:val="160"/>
              </w:numPr>
              <w:tabs>
                <w:tab w:val="left" w:pos="318"/>
              </w:tabs>
              <w:rPr>
                <w:rFonts w:ascii="Arial" w:hAnsi="Arial" w:cs="Arial"/>
                <w:color w:val="auto"/>
                <w:sz w:val="20"/>
                <w:szCs w:val="20"/>
              </w:rPr>
            </w:pPr>
            <w:r w:rsidRPr="00224F39">
              <w:rPr>
                <w:rFonts w:ascii="Arial" w:hAnsi="Arial" w:cs="Arial"/>
                <w:color w:val="auto"/>
                <w:sz w:val="20"/>
                <w:szCs w:val="20"/>
              </w:rPr>
              <w:t>opisać organizację zespołów hutniczyc</w:t>
            </w:r>
            <w:r w:rsidR="00386B7D" w:rsidRPr="00224F39">
              <w:rPr>
                <w:rFonts w:ascii="Arial" w:hAnsi="Arial" w:cs="Arial"/>
                <w:color w:val="auto"/>
                <w:sz w:val="20"/>
                <w:szCs w:val="20"/>
              </w:rPr>
              <w:t>h przy ręcznym formowaniu szkła.</w:t>
            </w:r>
          </w:p>
          <w:p w:rsidR="00705BF7" w:rsidRPr="00705BF7" w:rsidRDefault="00705BF7" w:rsidP="00386B7D">
            <w:pPr>
              <w:tabs>
                <w:tab w:val="left" w:pos="318"/>
              </w:tabs>
              <w:ind w:left="34"/>
              <w:rPr>
                <w:rFonts w:ascii="Arial" w:hAnsi="Arial" w:cs="Arial"/>
                <w:color w:val="auto"/>
                <w:sz w:val="20"/>
                <w:szCs w:val="20"/>
              </w:rPr>
            </w:pP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lastRenderedPageBreak/>
              <w:t>Klasa</w:t>
            </w:r>
            <w:r w:rsidR="00ED6EAE">
              <w:rPr>
                <w:rFonts w:ascii="Arial" w:hAnsi="Arial" w:cs="Arial"/>
                <w:color w:val="auto"/>
                <w:sz w:val="20"/>
                <w:szCs w:val="20"/>
              </w:rPr>
              <w:t xml:space="preserve"> i </w:t>
            </w:r>
          </w:p>
          <w:p w:rsidR="00705BF7" w:rsidRPr="00705BF7" w:rsidRDefault="00705BF7" w:rsidP="00705BF7">
            <w:pPr>
              <w:rPr>
                <w:rFonts w:ascii="Arial" w:hAnsi="Arial" w:cs="Arial"/>
                <w:color w:val="auto"/>
                <w:sz w:val="20"/>
                <w:szCs w:val="20"/>
              </w:rPr>
            </w:pPr>
          </w:p>
        </w:tc>
      </w:tr>
      <w:tr w:rsidR="00165BED" w:rsidRPr="00705BF7" w:rsidTr="00705BF7">
        <w:tc>
          <w:tcPr>
            <w:tcW w:w="786" w:type="pct"/>
            <w:vMerge/>
          </w:tcPr>
          <w:p w:rsidR="00165BED" w:rsidRPr="00705BF7" w:rsidRDefault="00165BED" w:rsidP="00705BF7">
            <w:pPr>
              <w:rPr>
                <w:rFonts w:ascii="Arial" w:hAnsi="Arial" w:cs="Arial"/>
                <w:color w:val="auto"/>
                <w:sz w:val="20"/>
                <w:szCs w:val="20"/>
              </w:rPr>
            </w:pPr>
          </w:p>
        </w:tc>
        <w:tc>
          <w:tcPr>
            <w:tcW w:w="847" w:type="pct"/>
          </w:tcPr>
          <w:p w:rsidR="00DC4F97" w:rsidRPr="00705BF7" w:rsidRDefault="00DC4F97" w:rsidP="00DC4F97">
            <w:pPr>
              <w:rPr>
                <w:rFonts w:ascii="Arial" w:hAnsi="Arial" w:cs="Arial"/>
                <w:color w:val="auto"/>
                <w:sz w:val="20"/>
                <w:szCs w:val="20"/>
              </w:rPr>
            </w:pPr>
            <w:r>
              <w:rPr>
                <w:rFonts w:ascii="Arial" w:hAnsi="Arial" w:cs="Arial"/>
                <w:color w:val="auto"/>
                <w:sz w:val="20"/>
                <w:szCs w:val="20"/>
              </w:rPr>
              <w:t>2. Formowanie szkła:</w:t>
            </w:r>
          </w:p>
          <w:p w:rsidR="00DC4F97"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1</w:t>
            </w:r>
            <w:r w:rsidRPr="00705BF7">
              <w:rPr>
                <w:rFonts w:ascii="Arial" w:hAnsi="Arial" w:cs="Arial"/>
                <w:color w:val="auto"/>
                <w:sz w:val="20"/>
                <w:szCs w:val="20"/>
              </w:rPr>
              <w:t xml:space="preserve">. </w:t>
            </w:r>
            <w:r>
              <w:rPr>
                <w:rFonts w:ascii="Arial" w:hAnsi="Arial" w:cs="Arial"/>
                <w:color w:val="auto"/>
                <w:sz w:val="20"/>
                <w:szCs w:val="20"/>
              </w:rPr>
              <w:t>termiczno-</w:t>
            </w:r>
            <w:r w:rsidR="001626B8">
              <w:rPr>
                <w:rFonts w:ascii="Arial" w:hAnsi="Arial" w:cs="Arial"/>
                <w:color w:val="auto"/>
                <w:sz w:val="20"/>
                <w:szCs w:val="20"/>
              </w:rPr>
              <w:t xml:space="preserve"> </w:t>
            </w:r>
            <w:r>
              <w:rPr>
                <w:rFonts w:ascii="Arial" w:hAnsi="Arial" w:cs="Arial"/>
                <w:color w:val="auto"/>
                <w:sz w:val="20"/>
                <w:szCs w:val="20"/>
              </w:rPr>
              <w:t>grawitacyjne,</w:t>
            </w:r>
          </w:p>
          <w:p w:rsidR="00DC4F97"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2</w:t>
            </w:r>
            <w:r w:rsidRPr="00705BF7">
              <w:rPr>
                <w:rFonts w:ascii="Arial" w:hAnsi="Arial" w:cs="Arial"/>
                <w:color w:val="auto"/>
                <w:sz w:val="20"/>
                <w:szCs w:val="20"/>
              </w:rPr>
              <w:t xml:space="preserve">. </w:t>
            </w:r>
            <w:r>
              <w:rPr>
                <w:rFonts w:ascii="Arial" w:hAnsi="Arial" w:cs="Arial"/>
                <w:color w:val="auto"/>
                <w:sz w:val="20"/>
                <w:szCs w:val="20"/>
              </w:rPr>
              <w:t>walcowanie szkła,</w:t>
            </w:r>
          </w:p>
          <w:p w:rsidR="00DC4F97"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3</w:t>
            </w:r>
            <w:r w:rsidRPr="00705BF7">
              <w:rPr>
                <w:rFonts w:ascii="Arial" w:hAnsi="Arial" w:cs="Arial"/>
                <w:color w:val="auto"/>
                <w:sz w:val="20"/>
                <w:szCs w:val="20"/>
              </w:rPr>
              <w:t xml:space="preserve">. </w:t>
            </w:r>
            <w:r>
              <w:rPr>
                <w:rFonts w:ascii="Arial" w:hAnsi="Arial" w:cs="Arial"/>
                <w:color w:val="auto"/>
                <w:sz w:val="20"/>
                <w:szCs w:val="20"/>
              </w:rPr>
              <w:t>f</w:t>
            </w:r>
            <w:r w:rsidRPr="00705BF7">
              <w:rPr>
                <w:rFonts w:ascii="Arial" w:hAnsi="Arial" w:cs="Arial"/>
                <w:color w:val="auto"/>
                <w:sz w:val="20"/>
                <w:szCs w:val="20"/>
              </w:rPr>
              <w:t>ormowanie siłą odśrodkową</w:t>
            </w:r>
            <w:r>
              <w:rPr>
                <w:rFonts w:ascii="Arial" w:hAnsi="Arial" w:cs="Arial"/>
                <w:color w:val="auto"/>
                <w:sz w:val="20"/>
                <w:szCs w:val="20"/>
              </w:rPr>
              <w:t>,</w:t>
            </w:r>
          </w:p>
          <w:p w:rsidR="00165BED"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4</w:t>
            </w:r>
            <w:r w:rsidRPr="00705BF7">
              <w:rPr>
                <w:rFonts w:ascii="Arial" w:hAnsi="Arial" w:cs="Arial"/>
                <w:color w:val="auto"/>
                <w:sz w:val="20"/>
                <w:szCs w:val="20"/>
              </w:rPr>
              <w:t xml:space="preserve">. </w:t>
            </w:r>
            <w:r>
              <w:rPr>
                <w:rFonts w:ascii="Arial" w:hAnsi="Arial" w:cs="Arial"/>
                <w:color w:val="auto"/>
                <w:sz w:val="20"/>
                <w:szCs w:val="20"/>
              </w:rPr>
              <w:t>rozwłóknianie masy szklanej</w:t>
            </w:r>
          </w:p>
        </w:tc>
        <w:tc>
          <w:tcPr>
            <w:tcW w:w="399" w:type="pct"/>
          </w:tcPr>
          <w:p w:rsidR="00165BED" w:rsidRDefault="00165BED" w:rsidP="00705BF7">
            <w:pPr>
              <w:jc w:val="center"/>
              <w:rPr>
                <w:rFonts w:ascii="Arial" w:hAnsi="Arial" w:cs="Arial"/>
                <w:color w:val="auto"/>
                <w:sz w:val="20"/>
                <w:szCs w:val="20"/>
              </w:rPr>
            </w:pPr>
          </w:p>
        </w:tc>
        <w:tc>
          <w:tcPr>
            <w:tcW w:w="1284" w:type="pct"/>
            <w:vAlign w:val="center"/>
          </w:tcPr>
          <w:p w:rsidR="00386B7D" w:rsidRPr="00224F39" w:rsidRDefault="00386B7D" w:rsidP="00A41572">
            <w:pPr>
              <w:pStyle w:val="Akapitzlist"/>
              <w:numPr>
                <w:ilvl w:val="0"/>
                <w:numId w:val="161"/>
              </w:numPr>
              <w:tabs>
                <w:tab w:val="left" w:pos="318"/>
              </w:tabs>
              <w:rPr>
                <w:rFonts w:ascii="Arial" w:hAnsi="Arial" w:cs="Arial"/>
                <w:bCs/>
                <w:color w:val="auto"/>
                <w:sz w:val="20"/>
                <w:szCs w:val="20"/>
              </w:rPr>
            </w:pPr>
            <w:r w:rsidRPr="00224F39">
              <w:rPr>
                <w:rFonts w:ascii="Arial" w:hAnsi="Arial" w:cs="Arial"/>
                <w:bCs/>
                <w:color w:val="auto"/>
                <w:sz w:val="20"/>
                <w:szCs w:val="20"/>
              </w:rPr>
              <w:t xml:space="preserve">określać technologie formowania wyrobów ze szkła różnymi sposobami oraz technikami, </w:t>
            </w:r>
          </w:p>
          <w:p w:rsidR="00386B7D" w:rsidRPr="00224F39" w:rsidRDefault="00386B7D" w:rsidP="00A41572">
            <w:pPr>
              <w:pStyle w:val="Akapitzlist"/>
              <w:numPr>
                <w:ilvl w:val="0"/>
                <w:numId w:val="161"/>
              </w:numPr>
              <w:tabs>
                <w:tab w:val="left" w:pos="318"/>
              </w:tabs>
              <w:rPr>
                <w:rFonts w:ascii="Arial" w:hAnsi="Arial" w:cs="Arial"/>
                <w:bCs/>
                <w:color w:val="auto"/>
                <w:sz w:val="20"/>
                <w:szCs w:val="20"/>
              </w:rPr>
            </w:pPr>
            <w:r w:rsidRPr="00224F39">
              <w:rPr>
                <w:rFonts w:ascii="Arial" w:hAnsi="Arial" w:cs="Arial"/>
                <w:bCs/>
                <w:color w:val="auto"/>
                <w:sz w:val="20"/>
                <w:szCs w:val="20"/>
              </w:rPr>
              <w:t>wskazywać podstawowe materiały</w:t>
            </w:r>
            <w:r w:rsidR="00ED6EAE">
              <w:rPr>
                <w:rFonts w:ascii="Arial" w:hAnsi="Arial" w:cs="Arial"/>
                <w:bCs/>
                <w:color w:val="auto"/>
                <w:sz w:val="20"/>
                <w:szCs w:val="20"/>
              </w:rPr>
              <w:t xml:space="preserve"> i </w:t>
            </w:r>
            <w:r w:rsidRPr="00224F39">
              <w:rPr>
                <w:rFonts w:ascii="Arial" w:hAnsi="Arial" w:cs="Arial"/>
                <w:bCs/>
                <w:color w:val="auto"/>
                <w:sz w:val="20"/>
                <w:szCs w:val="20"/>
              </w:rPr>
              <w:t>narzędzia, urządzenia, maszyny</w:t>
            </w:r>
            <w:r w:rsidR="00FD283B">
              <w:rPr>
                <w:rFonts w:ascii="Arial" w:hAnsi="Arial" w:cs="Arial"/>
                <w:bCs/>
                <w:color w:val="auto"/>
                <w:sz w:val="20"/>
                <w:szCs w:val="20"/>
              </w:rPr>
              <w:t xml:space="preserve"> do </w:t>
            </w:r>
            <w:r w:rsidRPr="00224F39">
              <w:rPr>
                <w:rFonts w:ascii="Arial" w:hAnsi="Arial" w:cs="Arial"/>
                <w:bCs/>
                <w:color w:val="auto"/>
                <w:sz w:val="20"/>
                <w:szCs w:val="20"/>
              </w:rPr>
              <w:t xml:space="preserve">formowania, </w:t>
            </w:r>
          </w:p>
          <w:p w:rsidR="00386B7D" w:rsidRPr="00224F39" w:rsidRDefault="00386B7D" w:rsidP="00A41572">
            <w:pPr>
              <w:pStyle w:val="Akapitzlist"/>
              <w:numPr>
                <w:ilvl w:val="0"/>
                <w:numId w:val="161"/>
              </w:numPr>
              <w:tabs>
                <w:tab w:val="left" w:pos="318"/>
              </w:tabs>
              <w:rPr>
                <w:rFonts w:ascii="Arial" w:hAnsi="Arial" w:cs="Arial"/>
                <w:bCs/>
                <w:color w:val="auto"/>
                <w:sz w:val="20"/>
                <w:szCs w:val="20"/>
              </w:rPr>
            </w:pPr>
            <w:r w:rsidRPr="00224F39">
              <w:rPr>
                <w:rFonts w:ascii="Arial" w:hAnsi="Arial" w:cs="Arial"/>
                <w:bCs/>
                <w:color w:val="auto"/>
                <w:sz w:val="20"/>
                <w:szCs w:val="20"/>
              </w:rPr>
              <w:t xml:space="preserve">opisywać zasilacze maszyn formujących szkło, </w:t>
            </w:r>
          </w:p>
          <w:p w:rsidR="00386B7D" w:rsidRPr="00224F39" w:rsidRDefault="00386B7D" w:rsidP="00A41572">
            <w:pPr>
              <w:pStyle w:val="Akapitzlist"/>
              <w:numPr>
                <w:ilvl w:val="0"/>
                <w:numId w:val="161"/>
              </w:numPr>
              <w:tabs>
                <w:tab w:val="left" w:pos="318"/>
              </w:tabs>
              <w:autoSpaceDE w:val="0"/>
              <w:autoSpaceDN w:val="0"/>
              <w:adjustRightInd w:val="0"/>
              <w:rPr>
                <w:rFonts w:ascii="Arial" w:eastAsia="Arial Unicode MS" w:hAnsi="Arial" w:cs="Arial"/>
                <w:color w:val="auto"/>
                <w:sz w:val="20"/>
                <w:szCs w:val="20"/>
              </w:rPr>
            </w:pPr>
            <w:r w:rsidRPr="00224F39">
              <w:rPr>
                <w:rFonts w:ascii="Arial" w:eastAsia="Arial Unicode MS" w:hAnsi="Arial" w:cs="Arial"/>
                <w:color w:val="auto"/>
                <w:sz w:val="20"/>
                <w:szCs w:val="20"/>
              </w:rPr>
              <w:t>narysować schematy linii produkcyjnych różnyc</w:t>
            </w:r>
            <w:r w:rsidR="001C65C5">
              <w:rPr>
                <w:rFonts w:ascii="Arial" w:eastAsia="Arial Unicode MS" w:hAnsi="Arial" w:cs="Arial"/>
                <w:color w:val="auto"/>
                <w:sz w:val="20"/>
                <w:szCs w:val="20"/>
              </w:rPr>
              <w:t>h sposobów, technik formowania,</w:t>
            </w:r>
          </w:p>
          <w:p w:rsidR="00386B7D" w:rsidRPr="00224F39" w:rsidRDefault="00386B7D" w:rsidP="00A41572">
            <w:pPr>
              <w:pStyle w:val="Akapitzlist"/>
              <w:numPr>
                <w:ilvl w:val="0"/>
                <w:numId w:val="161"/>
              </w:numPr>
              <w:tabs>
                <w:tab w:val="left" w:pos="318"/>
              </w:tabs>
              <w:autoSpaceDE w:val="0"/>
              <w:autoSpaceDN w:val="0"/>
              <w:adjustRightInd w:val="0"/>
              <w:rPr>
                <w:rFonts w:ascii="Arial" w:eastAsia="Arial Unicode MS" w:hAnsi="Arial" w:cs="Arial"/>
                <w:color w:val="auto"/>
                <w:sz w:val="20"/>
                <w:szCs w:val="20"/>
              </w:rPr>
            </w:pPr>
            <w:r w:rsidRPr="00224F39">
              <w:rPr>
                <w:rFonts w:ascii="Arial" w:eastAsia="Arial Unicode MS" w:hAnsi="Arial" w:cs="Arial"/>
                <w:color w:val="auto"/>
                <w:sz w:val="20"/>
                <w:szCs w:val="20"/>
              </w:rPr>
              <w:t>dokonywać przeglądów kolekcji szkła formowanego</w:t>
            </w:r>
            <w:r w:rsidR="001C65C5">
              <w:rPr>
                <w:rFonts w:ascii="Arial" w:eastAsia="Arial Unicode MS" w:hAnsi="Arial" w:cs="Arial"/>
                <w:color w:val="auto"/>
                <w:sz w:val="20"/>
                <w:szCs w:val="20"/>
              </w:rPr>
              <w:t xml:space="preserve"> różnymi </w:t>
            </w:r>
            <w:r w:rsidR="001C65C5">
              <w:rPr>
                <w:rFonts w:ascii="Arial" w:eastAsia="Arial Unicode MS" w:hAnsi="Arial" w:cs="Arial"/>
                <w:color w:val="auto"/>
                <w:sz w:val="20"/>
                <w:szCs w:val="20"/>
              </w:rPr>
              <w:lastRenderedPageBreak/>
              <w:t>sposobami, technikami,</w:t>
            </w:r>
          </w:p>
          <w:p w:rsidR="00386B7D" w:rsidRPr="00224F39" w:rsidRDefault="00386B7D" w:rsidP="00A41572">
            <w:pPr>
              <w:pStyle w:val="Akapitzlist"/>
              <w:numPr>
                <w:ilvl w:val="0"/>
                <w:numId w:val="161"/>
              </w:numPr>
              <w:tabs>
                <w:tab w:val="left" w:pos="318"/>
              </w:tabs>
              <w:rPr>
                <w:rFonts w:ascii="Arial" w:hAnsi="Arial" w:cs="Arial"/>
                <w:color w:val="auto"/>
                <w:sz w:val="20"/>
                <w:szCs w:val="20"/>
              </w:rPr>
            </w:pPr>
            <w:r w:rsidRPr="00224F39">
              <w:rPr>
                <w:rFonts w:ascii="Arial" w:hAnsi="Arial" w:cs="Arial"/>
                <w:color w:val="auto"/>
                <w:sz w:val="20"/>
                <w:szCs w:val="20"/>
              </w:rPr>
              <w:t xml:space="preserve">rozróżniać zagrożenia występujące przy formowaniu szkła, </w:t>
            </w:r>
          </w:p>
          <w:p w:rsidR="00165BED" w:rsidRPr="00224F39" w:rsidRDefault="00386B7D" w:rsidP="00A41572">
            <w:pPr>
              <w:pStyle w:val="Akapitzlist"/>
              <w:numPr>
                <w:ilvl w:val="0"/>
                <w:numId w:val="161"/>
              </w:numPr>
              <w:tabs>
                <w:tab w:val="left" w:pos="318"/>
              </w:tabs>
              <w:rPr>
                <w:rFonts w:ascii="Arial" w:hAnsi="Arial" w:cs="Arial"/>
                <w:color w:val="auto"/>
                <w:sz w:val="20"/>
                <w:szCs w:val="20"/>
              </w:rPr>
            </w:pPr>
            <w:r w:rsidRPr="00224F39">
              <w:rPr>
                <w:rFonts w:ascii="Arial" w:hAnsi="Arial" w:cs="Arial"/>
                <w:color w:val="auto"/>
                <w:sz w:val="20"/>
                <w:szCs w:val="20"/>
              </w:rPr>
              <w:t>typować środki ochrony osobistej podczas pracy formowania.</w:t>
            </w:r>
          </w:p>
        </w:tc>
        <w:tc>
          <w:tcPr>
            <w:tcW w:w="1208" w:type="pct"/>
          </w:tcPr>
          <w:p w:rsidR="00386B7D" w:rsidRPr="00224F39" w:rsidRDefault="00386B7D" w:rsidP="00A41572">
            <w:pPr>
              <w:pStyle w:val="Akapitzlist"/>
              <w:numPr>
                <w:ilvl w:val="0"/>
                <w:numId w:val="161"/>
              </w:numPr>
              <w:tabs>
                <w:tab w:val="left" w:pos="68"/>
                <w:tab w:val="left" w:pos="351"/>
              </w:tabs>
              <w:rPr>
                <w:rFonts w:ascii="Arial" w:hAnsi="Arial" w:cs="Arial"/>
                <w:color w:val="auto"/>
                <w:sz w:val="20"/>
                <w:szCs w:val="20"/>
              </w:rPr>
            </w:pPr>
            <w:r w:rsidRPr="00224F39">
              <w:rPr>
                <w:rFonts w:ascii="Arial" w:hAnsi="Arial" w:cs="Arial"/>
                <w:color w:val="auto"/>
                <w:sz w:val="20"/>
                <w:szCs w:val="20"/>
              </w:rPr>
              <w:lastRenderedPageBreak/>
              <w:t>określać możliw</w:t>
            </w:r>
            <w:r w:rsidR="001C65C5">
              <w:rPr>
                <w:rFonts w:ascii="Arial" w:hAnsi="Arial" w:cs="Arial"/>
                <w:color w:val="auto"/>
                <w:sz w:val="20"/>
                <w:szCs w:val="20"/>
              </w:rPr>
              <w:t>ości technologiczne urządzeń</w:t>
            </w:r>
            <w:r w:rsidR="00FD283B">
              <w:rPr>
                <w:rFonts w:ascii="Arial" w:hAnsi="Arial" w:cs="Arial"/>
                <w:color w:val="auto"/>
                <w:sz w:val="20"/>
                <w:szCs w:val="20"/>
              </w:rPr>
              <w:t xml:space="preserve"> do </w:t>
            </w:r>
            <w:r w:rsidRPr="00224F39">
              <w:rPr>
                <w:rFonts w:ascii="Arial" w:hAnsi="Arial" w:cs="Arial"/>
                <w:color w:val="auto"/>
                <w:sz w:val="20"/>
                <w:szCs w:val="20"/>
              </w:rPr>
              <w:t>zdobienia hutniczego wyrobów ze szkła,</w:t>
            </w:r>
          </w:p>
          <w:p w:rsidR="00386B7D" w:rsidRPr="00224F39" w:rsidRDefault="00224F39" w:rsidP="00A41572">
            <w:pPr>
              <w:pStyle w:val="Akapitzlist"/>
              <w:numPr>
                <w:ilvl w:val="0"/>
                <w:numId w:val="161"/>
              </w:numPr>
              <w:tabs>
                <w:tab w:val="left" w:pos="68"/>
                <w:tab w:val="left" w:pos="351"/>
              </w:tabs>
              <w:rPr>
                <w:rFonts w:ascii="Arial" w:hAnsi="Arial" w:cs="Arial"/>
                <w:color w:val="auto"/>
                <w:sz w:val="20"/>
                <w:szCs w:val="20"/>
              </w:rPr>
            </w:pPr>
            <w:r>
              <w:rPr>
                <w:rFonts w:ascii="Arial" w:hAnsi="Arial" w:cs="Arial"/>
                <w:color w:val="auto"/>
                <w:sz w:val="20"/>
                <w:szCs w:val="20"/>
              </w:rPr>
              <w:t xml:space="preserve">opisywać </w:t>
            </w:r>
            <w:r w:rsidR="00386B7D" w:rsidRPr="00224F39">
              <w:rPr>
                <w:rFonts w:ascii="Arial" w:hAnsi="Arial" w:cs="Arial"/>
                <w:color w:val="auto"/>
                <w:sz w:val="20"/>
                <w:szCs w:val="20"/>
              </w:rPr>
              <w:t>zasady bezpiecznej pracy podczas formowania.</w:t>
            </w:r>
          </w:p>
          <w:p w:rsidR="00165BED" w:rsidRPr="00386B7D" w:rsidRDefault="00165BED" w:rsidP="00386B7D">
            <w:pPr>
              <w:tabs>
                <w:tab w:val="left" w:pos="68"/>
                <w:tab w:val="left" w:pos="351"/>
              </w:tabs>
              <w:ind w:left="68"/>
              <w:rPr>
                <w:rFonts w:ascii="Arial" w:hAnsi="Arial" w:cs="Arial"/>
                <w:color w:val="auto"/>
                <w:sz w:val="20"/>
                <w:szCs w:val="20"/>
              </w:rPr>
            </w:pPr>
          </w:p>
        </w:tc>
        <w:tc>
          <w:tcPr>
            <w:tcW w:w="476" w:type="pct"/>
          </w:tcPr>
          <w:p w:rsidR="00165BED" w:rsidRPr="00705BF7" w:rsidRDefault="00DC4F97" w:rsidP="00705BF7">
            <w:pPr>
              <w:rPr>
                <w:rFonts w:ascii="Arial" w:hAnsi="Arial" w:cs="Arial"/>
                <w:color w:val="auto"/>
                <w:sz w:val="20"/>
                <w:szCs w:val="20"/>
              </w:rPr>
            </w:pPr>
            <w:r w:rsidRPr="00705BF7">
              <w:rPr>
                <w:rFonts w:ascii="Arial" w:hAnsi="Arial" w:cs="Arial"/>
                <w:color w:val="auto"/>
                <w:sz w:val="20"/>
                <w:szCs w:val="20"/>
              </w:rPr>
              <w:t>Klasa II</w:t>
            </w:r>
          </w:p>
        </w:tc>
      </w:tr>
      <w:tr w:rsidR="00705BF7" w:rsidRPr="00705BF7" w:rsidTr="00705BF7">
        <w:tc>
          <w:tcPr>
            <w:tcW w:w="786" w:type="pct"/>
            <w:vMerge/>
          </w:tcPr>
          <w:p w:rsidR="00705BF7" w:rsidRPr="00705BF7" w:rsidRDefault="00705BF7" w:rsidP="00705BF7">
            <w:pPr>
              <w:rPr>
                <w:rFonts w:ascii="Arial" w:hAnsi="Arial" w:cs="Arial"/>
                <w:color w:val="auto"/>
                <w:sz w:val="20"/>
                <w:szCs w:val="20"/>
              </w:rPr>
            </w:pPr>
          </w:p>
        </w:tc>
        <w:tc>
          <w:tcPr>
            <w:tcW w:w="847" w:type="pct"/>
          </w:tcPr>
          <w:p w:rsidR="00705BF7" w:rsidRPr="00705BF7" w:rsidRDefault="00DC4F97" w:rsidP="00705BF7">
            <w:pPr>
              <w:rPr>
                <w:rFonts w:ascii="Arial" w:hAnsi="Arial" w:cs="Arial"/>
                <w:color w:val="auto"/>
                <w:sz w:val="20"/>
                <w:szCs w:val="20"/>
              </w:rPr>
            </w:pPr>
            <w:r>
              <w:rPr>
                <w:rFonts w:ascii="Arial" w:hAnsi="Arial" w:cs="Arial"/>
                <w:color w:val="auto"/>
                <w:sz w:val="20"/>
                <w:szCs w:val="20"/>
              </w:rPr>
              <w:t>3</w:t>
            </w:r>
            <w:r w:rsidR="001C65C5">
              <w:rPr>
                <w:rFonts w:ascii="Arial" w:hAnsi="Arial" w:cs="Arial"/>
                <w:color w:val="auto"/>
                <w:sz w:val="20"/>
                <w:szCs w:val="20"/>
              </w:rPr>
              <w:t>. Odprężanie</w:t>
            </w:r>
            <w:r w:rsidR="00ED6EAE">
              <w:rPr>
                <w:rFonts w:ascii="Arial" w:hAnsi="Arial" w:cs="Arial"/>
                <w:color w:val="auto"/>
                <w:sz w:val="20"/>
                <w:szCs w:val="20"/>
              </w:rPr>
              <w:t xml:space="preserve"> i </w:t>
            </w:r>
            <w:r w:rsidR="00705BF7" w:rsidRPr="00705BF7">
              <w:rPr>
                <w:rFonts w:ascii="Arial" w:hAnsi="Arial" w:cs="Arial"/>
                <w:color w:val="auto"/>
                <w:sz w:val="20"/>
                <w:szCs w:val="20"/>
              </w:rPr>
              <w:t xml:space="preserve">hartowanie szkła </w:t>
            </w:r>
          </w:p>
        </w:tc>
        <w:tc>
          <w:tcPr>
            <w:tcW w:w="399" w:type="pct"/>
          </w:tcPr>
          <w:p w:rsidR="00705BF7" w:rsidRPr="00705BF7" w:rsidRDefault="00705BF7" w:rsidP="00165BED">
            <w:pPr>
              <w:jc w:val="center"/>
              <w:rPr>
                <w:rFonts w:ascii="Arial" w:hAnsi="Arial" w:cs="Arial"/>
                <w:color w:val="auto"/>
                <w:sz w:val="20"/>
                <w:szCs w:val="20"/>
              </w:rPr>
            </w:pPr>
          </w:p>
        </w:tc>
        <w:tc>
          <w:tcPr>
            <w:tcW w:w="1284" w:type="pct"/>
          </w:tcPr>
          <w:p w:rsidR="00705BF7" w:rsidRPr="00224F39" w:rsidRDefault="00705BF7" w:rsidP="00A41572">
            <w:pPr>
              <w:pStyle w:val="Akapitzlist"/>
              <w:numPr>
                <w:ilvl w:val="0"/>
                <w:numId w:val="163"/>
              </w:numPr>
              <w:tabs>
                <w:tab w:val="left" w:pos="318"/>
              </w:tabs>
              <w:rPr>
                <w:rFonts w:ascii="Arial" w:hAnsi="Arial" w:cs="Arial"/>
                <w:color w:val="auto"/>
                <w:sz w:val="20"/>
                <w:szCs w:val="20"/>
              </w:rPr>
            </w:pPr>
            <w:r w:rsidRPr="00224F39">
              <w:rPr>
                <w:rFonts w:ascii="Arial" w:hAnsi="Arial" w:cs="Arial"/>
                <w:color w:val="auto"/>
                <w:sz w:val="20"/>
                <w:szCs w:val="20"/>
              </w:rPr>
              <w:t>wyjaśniać proces powstawania naprężeń</w:t>
            </w:r>
            <w:r w:rsidR="00ED6EAE">
              <w:rPr>
                <w:rFonts w:ascii="Arial" w:hAnsi="Arial" w:cs="Arial"/>
                <w:color w:val="auto"/>
                <w:sz w:val="20"/>
                <w:szCs w:val="20"/>
              </w:rPr>
              <w:t xml:space="preserve"> w </w:t>
            </w:r>
            <w:r w:rsidRPr="00224F39">
              <w:rPr>
                <w:rFonts w:ascii="Arial" w:hAnsi="Arial" w:cs="Arial"/>
                <w:color w:val="auto"/>
                <w:sz w:val="20"/>
                <w:szCs w:val="20"/>
              </w:rPr>
              <w:t xml:space="preserve">szkle, </w:t>
            </w:r>
          </w:p>
          <w:p w:rsidR="00705BF7" w:rsidRPr="00224F39" w:rsidRDefault="00705BF7" w:rsidP="00A41572">
            <w:pPr>
              <w:pStyle w:val="Akapitzlist"/>
              <w:numPr>
                <w:ilvl w:val="0"/>
                <w:numId w:val="163"/>
              </w:numPr>
              <w:tabs>
                <w:tab w:val="left" w:pos="318"/>
              </w:tabs>
              <w:rPr>
                <w:rFonts w:ascii="Arial" w:hAnsi="Arial" w:cs="Arial"/>
                <w:color w:val="auto"/>
                <w:sz w:val="20"/>
                <w:szCs w:val="20"/>
              </w:rPr>
            </w:pPr>
            <w:r w:rsidRPr="00224F39">
              <w:rPr>
                <w:rFonts w:ascii="Arial" w:hAnsi="Arial" w:cs="Arial"/>
                <w:color w:val="auto"/>
                <w:sz w:val="20"/>
                <w:szCs w:val="20"/>
              </w:rPr>
              <w:t>opisywać proces odprężania szkła stosowanie</w:t>
            </w:r>
            <w:r w:rsidR="00FD283B">
              <w:rPr>
                <w:rFonts w:ascii="Arial" w:hAnsi="Arial" w:cs="Arial"/>
                <w:color w:val="auto"/>
                <w:sz w:val="20"/>
                <w:szCs w:val="20"/>
              </w:rPr>
              <w:t xml:space="preserve"> do </w:t>
            </w:r>
            <w:r w:rsidRPr="00224F39">
              <w:rPr>
                <w:rFonts w:ascii="Arial" w:hAnsi="Arial" w:cs="Arial"/>
                <w:color w:val="auto"/>
                <w:sz w:val="20"/>
                <w:szCs w:val="20"/>
              </w:rPr>
              <w:t xml:space="preserve">rodzaju wyrobów, </w:t>
            </w:r>
          </w:p>
          <w:p w:rsidR="00705BF7" w:rsidRPr="00224F39" w:rsidRDefault="00705BF7" w:rsidP="00A41572">
            <w:pPr>
              <w:pStyle w:val="Akapitzlist"/>
              <w:numPr>
                <w:ilvl w:val="0"/>
                <w:numId w:val="163"/>
              </w:numPr>
              <w:tabs>
                <w:tab w:val="left" w:pos="318"/>
              </w:tabs>
              <w:rPr>
                <w:rFonts w:ascii="Arial" w:hAnsi="Arial" w:cs="Arial"/>
                <w:color w:val="auto"/>
                <w:sz w:val="20"/>
                <w:szCs w:val="20"/>
              </w:rPr>
            </w:pPr>
            <w:r w:rsidRPr="00224F39">
              <w:rPr>
                <w:rFonts w:ascii="Arial" w:hAnsi="Arial" w:cs="Arial"/>
                <w:color w:val="auto"/>
                <w:sz w:val="20"/>
                <w:szCs w:val="20"/>
              </w:rPr>
              <w:t>scharakteryzować proces hartowania szkła stosowanie</w:t>
            </w:r>
            <w:r w:rsidR="00FD283B">
              <w:rPr>
                <w:rFonts w:ascii="Arial" w:hAnsi="Arial" w:cs="Arial"/>
                <w:color w:val="auto"/>
                <w:sz w:val="20"/>
                <w:szCs w:val="20"/>
              </w:rPr>
              <w:t xml:space="preserve"> do </w:t>
            </w:r>
            <w:r w:rsidRPr="00224F39">
              <w:rPr>
                <w:rFonts w:ascii="Arial" w:hAnsi="Arial" w:cs="Arial"/>
                <w:color w:val="auto"/>
                <w:sz w:val="20"/>
                <w:szCs w:val="20"/>
              </w:rPr>
              <w:t>rodzaju szkła</w:t>
            </w:r>
            <w:r w:rsidR="00ED6EAE">
              <w:rPr>
                <w:rFonts w:ascii="Arial" w:hAnsi="Arial" w:cs="Arial"/>
                <w:color w:val="auto"/>
                <w:sz w:val="20"/>
                <w:szCs w:val="20"/>
              </w:rPr>
              <w:t xml:space="preserve"> i </w:t>
            </w:r>
            <w:r w:rsidRPr="00224F39">
              <w:rPr>
                <w:rFonts w:ascii="Arial" w:hAnsi="Arial" w:cs="Arial"/>
                <w:color w:val="auto"/>
                <w:sz w:val="20"/>
                <w:szCs w:val="20"/>
              </w:rPr>
              <w:t xml:space="preserve">typu wyrobu, </w:t>
            </w:r>
          </w:p>
          <w:p w:rsidR="00705BF7" w:rsidRPr="00224F39" w:rsidRDefault="00705BF7" w:rsidP="00A41572">
            <w:pPr>
              <w:pStyle w:val="Akapitzlist"/>
              <w:numPr>
                <w:ilvl w:val="0"/>
                <w:numId w:val="163"/>
              </w:numPr>
              <w:tabs>
                <w:tab w:val="left" w:pos="318"/>
              </w:tabs>
              <w:rPr>
                <w:rFonts w:ascii="Arial" w:hAnsi="Arial" w:cs="Arial"/>
                <w:color w:val="auto"/>
                <w:sz w:val="20"/>
                <w:szCs w:val="20"/>
              </w:rPr>
            </w:pPr>
            <w:r w:rsidRPr="00224F39">
              <w:rPr>
                <w:rFonts w:ascii="Arial" w:hAnsi="Arial" w:cs="Arial"/>
                <w:color w:val="auto"/>
                <w:sz w:val="20"/>
                <w:szCs w:val="20"/>
              </w:rPr>
              <w:t>dobierać urządzenia</w:t>
            </w:r>
            <w:r w:rsidR="00FD283B">
              <w:rPr>
                <w:rFonts w:ascii="Arial" w:hAnsi="Arial" w:cs="Arial"/>
                <w:color w:val="auto"/>
                <w:sz w:val="20"/>
                <w:szCs w:val="20"/>
              </w:rPr>
              <w:t xml:space="preserve"> do </w:t>
            </w:r>
            <w:r w:rsidRPr="00224F39">
              <w:rPr>
                <w:rFonts w:ascii="Arial" w:hAnsi="Arial" w:cs="Arial"/>
                <w:color w:val="auto"/>
                <w:sz w:val="20"/>
                <w:szCs w:val="20"/>
              </w:rPr>
              <w:t>procesu 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p w:rsidR="00705BF7" w:rsidRPr="00224F39" w:rsidRDefault="00705BF7" w:rsidP="00A41572">
            <w:pPr>
              <w:pStyle w:val="Akapitzlist"/>
              <w:numPr>
                <w:ilvl w:val="0"/>
                <w:numId w:val="163"/>
              </w:numPr>
              <w:tabs>
                <w:tab w:val="left" w:pos="318"/>
              </w:tabs>
              <w:rPr>
                <w:rFonts w:ascii="Arial" w:hAnsi="Arial" w:cs="Arial"/>
                <w:color w:val="auto"/>
                <w:sz w:val="20"/>
                <w:szCs w:val="20"/>
              </w:rPr>
            </w:pPr>
            <w:r w:rsidRPr="00224F39">
              <w:rPr>
                <w:rFonts w:ascii="Arial" w:hAnsi="Arial" w:cs="Arial"/>
                <w:color w:val="auto"/>
                <w:sz w:val="20"/>
                <w:szCs w:val="20"/>
              </w:rPr>
              <w:t>wskazywać etapy pracy urządzeń</w:t>
            </w:r>
            <w:r w:rsidR="00FD283B">
              <w:rPr>
                <w:rFonts w:ascii="Arial" w:hAnsi="Arial" w:cs="Arial"/>
                <w:color w:val="auto"/>
                <w:sz w:val="20"/>
                <w:szCs w:val="20"/>
              </w:rPr>
              <w:t xml:space="preserve"> do </w:t>
            </w:r>
            <w:r w:rsidRPr="00224F39">
              <w:rPr>
                <w:rFonts w:ascii="Arial" w:hAnsi="Arial" w:cs="Arial"/>
                <w:color w:val="auto"/>
                <w:sz w:val="20"/>
                <w:szCs w:val="20"/>
              </w:rPr>
              <w:t>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hartowanie szkła, </w:t>
            </w:r>
          </w:p>
          <w:p w:rsidR="00705BF7" w:rsidRPr="00224F39" w:rsidRDefault="00705BF7" w:rsidP="00A41572">
            <w:pPr>
              <w:pStyle w:val="Akapitzlist"/>
              <w:numPr>
                <w:ilvl w:val="0"/>
                <w:numId w:val="163"/>
              </w:numPr>
              <w:tabs>
                <w:tab w:val="left" w:pos="318"/>
              </w:tabs>
              <w:rPr>
                <w:rFonts w:ascii="Arial" w:hAnsi="Arial" w:cs="Arial"/>
                <w:color w:val="auto"/>
                <w:sz w:val="20"/>
                <w:szCs w:val="20"/>
              </w:rPr>
            </w:pPr>
            <w:r w:rsidRPr="00224F39">
              <w:rPr>
                <w:rFonts w:ascii="Arial" w:hAnsi="Arial" w:cs="Arial"/>
                <w:color w:val="auto"/>
                <w:sz w:val="20"/>
                <w:szCs w:val="20"/>
              </w:rPr>
              <w:t>rozróżniać zagrożenia przy pracach 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p w:rsidR="00705BF7" w:rsidRPr="00224F39" w:rsidRDefault="00705BF7" w:rsidP="00A41572">
            <w:pPr>
              <w:pStyle w:val="Akapitzlist"/>
              <w:numPr>
                <w:ilvl w:val="0"/>
                <w:numId w:val="163"/>
              </w:numPr>
              <w:tabs>
                <w:tab w:val="left" w:pos="318"/>
              </w:tabs>
              <w:rPr>
                <w:rFonts w:ascii="Arial" w:hAnsi="Arial" w:cs="Arial"/>
                <w:color w:val="auto"/>
                <w:sz w:val="20"/>
                <w:szCs w:val="20"/>
              </w:rPr>
            </w:pPr>
            <w:r w:rsidRPr="00224F39">
              <w:rPr>
                <w:rFonts w:ascii="Arial" w:hAnsi="Arial" w:cs="Arial"/>
                <w:color w:val="auto"/>
                <w:sz w:val="20"/>
                <w:szCs w:val="20"/>
              </w:rPr>
              <w:t>ty</w:t>
            </w:r>
            <w:r w:rsidR="00307632" w:rsidRPr="00224F39">
              <w:rPr>
                <w:rFonts w:ascii="Arial" w:hAnsi="Arial" w:cs="Arial"/>
                <w:color w:val="auto"/>
                <w:sz w:val="20"/>
                <w:szCs w:val="20"/>
              </w:rPr>
              <w:t xml:space="preserve">pować środki ochrony osobistej </w:t>
            </w:r>
            <w:r w:rsidRPr="00224F39">
              <w:rPr>
                <w:rFonts w:ascii="Arial" w:hAnsi="Arial" w:cs="Arial"/>
                <w:color w:val="auto"/>
                <w:sz w:val="20"/>
                <w:szCs w:val="20"/>
              </w:rPr>
              <w:t>podczas wykonywania prac odprężania</w:t>
            </w:r>
            <w:r w:rsidR="00ED6EAE">
              <w:rPr>
                <w:rFonts w:ascii="Arial" w:hAnsi="Arial" w:cs="Arial"/>
                <w:color w:val="auto"/>
                <w:sz w:val="20"/>
                <w:szCs w:val="20"/>
              </w:rPr>
              <w:t xml:space="preserve"> i </w:t>
            </w:r>
            <w:r w:rsidRPr="00224F39">
              <w:rPr>
                <w:rFonts w:ascii="Arial" w:hAnsi="Arial" w:cs="Arial"/>
                <w:color w:val="auto"/>
                <w:sz w:val="20"/>
                <w:szCs w:val="20"/>
              </w:rPr>
              <w:t>hartowania oraz podczas obsługi pieców</w:t>
            </w:r>
            <w:r w:rsidR="00FD283B">
              <w:rPr>
                <w:rFonts w:ascii="Arial" w:hAnsi="Arial" w:cs="Arial"/>
                <w:color w:val="auto"/>
                <w:sz w:val="20"/>
                <w:szCs w:val="20"/>
              </w:rPr>
              <w:t xml:space="preserve"> do </w:t>
            </w:r>
            <w:r w:rsidRPr="00224F39">
              <w:rPr>
                <w:rFonts w:ascii="Arial" w:hAnsi="Arial" w:cs="Arial"/>
                <w:color w:val="auto"/>
                <w:sz w:val="20"/>
                <w:szCs w:val="20"/>
              </w:rPr>
              <w:t>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p w:rsidR="00705BF7" w:rsidRPr="00224F39" w:rsidRDefault="00705BF7" w:rsidP="00A41572">
            <w:pPr>
              <w:pStyle w:val="Akapitzlist"/>
              <w:numPr>
                <w:ilvl w:val="0"/>
                <w:numId w:val="163"/>
              </w:numPr>
              <w:tabs>
                <w:tab w:val="left" w:pos="318"/>
              </w:tabs>
              <w:rPr>
                <w:rFonts w:ascii="Arial" w:hAnsi="Arial" w:cs="Arial"/>
                <w:color w:val="auto"/>
                <w:sz w:val="20"/>
                <w:szCs w:val="20"/>
              </w:rPr>
            </w:pPr>
            <w:r w:rsidRPr="00224F39">
              <w:rPr>
                <w:rFonts w:ascii="Arial" w:hAnsi="Arial" w:cs="Arial"/>
                <w:color w:val="auto"/>
                <w:sz w:val="20"/>
                <w:szCs w:val="20"/>
              </w:rPr>
              <w:t>określać organizację pracy przy procesach 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tc>
        <w:tc>
          <w:tcPr>
            <w:tcW w:w="1208" w:type="pct"/>
          </w:tcPr>
          <w:p w:rsidR="00705BF7" w:rsidRPr="00224F39" w:rsidRDefault="00705BF7" w:rsidP="00A41572">
            <w:pPr>
              <w:pStyle w:val="Akapitzlist"/>
              <w:numPr>
                <w:ilvl w:val="0"/>
                <w:numId w:val="162"/>
              </w:numPr>
              <w:tabs>
                <w:tab w:val="left" w:pos="318"/>
              </w:tabs>
              <w:rPr>
                <w:rFonts w:ascii="Arial" w:hAnsi="Arial" w:cs="Arial"/>
                <w:color w:val="auto"/>
                <w:sz w:val="20"/>
                <w:szCs w:val="20"/>
              </w:rPr>
            </w:pPr>
            <w:r w:rsidRPr="00224F39">
              <w:rPr>
                <w:rFonts w:ascii="Arial" w:hAnsi="Arial" w:cs="Arial"/>
                <w:color w:val="auto"/>
                <w:sz w:val="20"/>
                <w:szCs w:val="20"/>
              </w:rPr>
              <w:t>analizować wpływ naprężeń termicznych na właściwości szkła, wyrobów ze szkła oraz bezpieczeństwo użytkowania wyrobów ze szkła,</w:t>
            </w:r>
          </w:p>
          <w:p w:rsidR="00705BF7" w:rsidRPr="00224F39" w:rsidRDefault="00705BF7" w:rsidP="00A41572">
            <w:pPr>
              <w:pStyle w:val="Akapitzlist"/>
              <w:numPr>
                <w:ilvl w:val="0"/>
                <w:numId w:val="162"/>
              </w:numPr>
              <w:tabs>
                <w:tab w:val="left" w:pos="318"/>
              </w:tabs>
              <w:rPr>
                <w:rFonts w:ascii="Arial" w:hAnsi="Arial" w:cs="Arial"/>
                <w:color w:val="auto"/>
                <w:sz w:val="20"/>
                <w:szCs w:val="20"/>
              </w:rPr>
            </w:pPr>
            <w:r w:rsidRPr="00224F39">
              <w:rPr>
                <w:rFonts w:ascii="Arial" w:hAnsi="Arial" w:cs="Arial"/>
                <w:color w:val="auto"/>
                <w:sz w:val="20"/>
                <w:szCs w:val="20"/>
              </w:rPr>
              <w:t>wykreślić krzywe odprężania dla różnych rodzajów szkieł</w:t>
            </w:r>
            <w:r w:rsidR="00ED6EAE">
              <w:rPr>
                <w:rFonts w:ascii="Arial" w:hAnsi="Arial" w:cs="Arial"/>
                <w:color w:val="auto"/>
                <w:sz w:val="20"/>
                <w:szCs w:val="20"/>
              </w:rPr>
              <w:t xml:space="preserve"> i </w:t>
            </w:r>
            <w:r w:rsidRPr="00224F39">
              <w:rPr>
                <w:rFonts w:ascii="Arial" w:hAnsi="Arial" w:cs="Arial"/>
                <w:color w:val="auto"/>
                <w:sz w:val="20"/>
                <w:szCs w:val="20"/>
              </w:rPr>
              <w:t>typów wyrobów.</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w:t>
            </w:r>
          </w:p>
        </w:tc>
      </w:tr>
      <w:tr w:rsidR="00705BF7" w:rsidRPr="00705BF7" w:rsidTr="00705BF7">
        <w:tc>
          <w:tcPr>
            <w:tcW w:w="786" w:type="pct"/>
            <w:vMerge/>
          </w:tcPr>
          <w:p w:rsidR="00705BF7" w:rsidRPr="00705BF7" w:rsidRDefault="00705BF7" w:rsidP="00705BF7">
            <w:pPr>
              <w:rPr>
                <w:rFonts w:ascii="Arial" w:hAnsi="Arial" w:cs="Arial"/>
                <w:color w:val="auto"/>
                <w:sz w:val="20"/>
                <w:szCs w:val="20"/>
              </w:rPr>
            </w:pPr>
          </w:p>
        </w:tc>
        <w:tc>
          <w:tcPr>
            <w:tcW w:w="847" w:type="pct"/>
          </w:tcPr>
          <w:p w:rsidR="00705BF7" w:rsidRPr="00705BF7" w:rsidRDefault="00DC4F97" w:rsidP="00705BF7">
            <w:pPr>
              <w:rPr>
                <w:rFonts w:ascii="Arial" w:hAnsi="Arial" w:cs="Arial"/>
                <w:color w:val="auto"/>
                <w:sz w:val="20"/>
                <w:szCs w:val="20"/>
              </w:rPr>
            </w:pPr>
            <w:r>
              <w:rPr>
                <w:rFonts w:ascii="Arial" w:hAnsi="Arial" w:cs="Arial"/>
                <w:color w:val="auto"/>
                <w:sz w:val="20"/>
                <w:szCs w:val="20"/>
              </w:rPr>
              <w:t>4</w:t>
            </w:r>
            <w:r w:rsidR="001626B8">
              <w:rPr>
                <w:rFonts w:ascii="Arial" w:hAnsi="Arial" w:cs="Arial"/>
                <w:color w:val="auto"/>
                <w:sz w:val="20"/>
                <w:szCs w:val="20"/>
              </w:rPr>
              <w:t>. Jakość formowania szkła</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wady masy szklanej,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 xml:space="preserve">opisywać przyczyny powstawania wad szkła,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 xml:space="preserve">wskazywać sposoby zapobiegania wadom formowania,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 xml:space="preserve">ocenić jakość odprężania, hartowania szkła, wyrobów ze szkła,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 xml:space="preserve">rozpoznać skutki niewłaściwej pracy podczas formowania szkła. </w:t>
            </w:r>
          </w:p>
        </w:tc>
        <w:tc>
          <w:tcPr>
            <w:tcW w:w="1208" w:type="pct"/>
          </w:tcPr>
          <w:p w:rsidR="00705BF7" w:rsidRPr="00705BF7" w:rsidRDefault="001C65C5" w:rsidP="00A41572">
            <w:pPr>
              <w:numPr>
                <w:ilvl w:val="0"/>
                <w:numId w:val="32"/>
              </w:numPr>
              <w:tabs>
                <w:tab w:val="left" w:pos="318"/>
              </w:tabs>
              <w:rPr>
                <w:rFonts w:ascii="Arial" w:hAnsi="Arial" w:cs="Arial"/>
                <w:color w:val="auto"/>
                <w:sz w:val="20"/>
                <w:szCs w:val="20"/>
              </w:rPr>
            </w:pPr>
            <w:r>
              <w:rPr>
                <w:rFonts w:ascii="Arial" w:hAnsi="Arial" w:cs="Arial"/>
                <w:color w:val="auto"/>
                <w:sz w:val="20"/>
                <w:szCs w:val="20"/>
              </w:rPr>
              <w:t>porównywać jakość wyrobów</w:t>
            </w:r>
            <w:r w:rsidR="00ED6EAE">
              <w:rPr>
                <w:rFonts w:ascii="Arial" w:hAnsi="Arial" w:cs="Arial"/>
                <w:color w:val="auto"/>
                <w:sz w:val="20"/>
                <w:szCs w:val="20"/>
              </w:rPr>
              <w:t xml:space="preserve"> z </w:t>
            </w:r>
            <w:r w:rsidR="00705BF7" w:rsidRPr="00705BF7">
              <w:rPr>
                <w:rFonts w:ascii="Arial" w:hAnsi="Arial" w:cs="Arial"/>
                <w:color w:val="auto"/>
                <w:sz w:val="20"/>
                <w:szCs w:val="20"/>
              </w:rPr>
              <w:t>ich dokumentacją,</w:t>
            </w:r>
          </w:p>
          <w:p w:rsidR="00705BF7" w:rsidRPr="00705BF7" w:rsidRDefault="00705BF7" w:rsidP="00A41572">
            <w:pPr>
              <w:numPr>
                <w:ilvl w:val="0"/>
                <w:numId w:val="32"/>
              </w:numPr>
              <w:tabs>
                <w:tab w:val="left" w:pos="318"/>
              </w:tabs>
              <w:rPr>
                <w:rFonts w:ascii="Arial" w:hAnsi="Arial" w:cs="Arial"/>
                <w:color w:val="auto"/>
                <w:sz w:val="20"/>
                <w:szCs w:val="20"/>
              </w:rPr>
            </w:pPr>
            <w:r w:rsidRPr="00705BF7">
              <w:rPr>
                <w:rFonts w:ascii="Arial" w:hAnsi="Arial" w:cs="Arial"/>
                <w:color w:val="auto"/>
                <w:sz w:val="20"/>
                <w:szCs w:val="20"/>
              </w:rPr>
              <w:t>zaproponować działanie przeciwdziałające powstawaniu wad masy szklanej</w:t>
            </w:r>
            <w:r w:rsidR="00ED6EAE">
              <w:rPr>
                <w:rFonts w:ascii="Arial" w:hAnsi="Arial" w:cs="Arial"/>
                <w:color w:val="auto"/>
                <w:sz w:val="20"/>
                <w:szCs w:val="20"/>
              </w:rPr>
              <w:t xml:space="preserve"> i </w:t>
            </w:r>
            <w:r w:rsidRPr="00705BF7">
              <w:rPr>
                <w:rFonts w:ascii="Arial" w:hAnsi="Arial" w:cs="Arial"/>
                <w:color w:val="auto"/>
                <w:sz w:val="20"/>
                <w:szCs w:val="20"/>
              </w:rPr>
              <w:t>wad formowania wyrobów,</w:t>
            </w:r>
          </w:p>
          <w:p w:rsidR="00705BF7" w:rsidRPr="00705BF7" w:rsidRDefault="00705BF7" w:rsidP="00A41572">
            <w:pPr>
              <w:numPr>
                <w:ilvl w:val="0"/>
                <w:numId w:val="32"/>
              </w:numPr>
              <w:tabs>
                <w:tab w:val="left" w:pos="318"/>
              </w:tabs>
              <w:rPr>
                <w:rFonts w:ascii="Arial" w:hAnsi="Arial" w:cs="Arial"/>
                <w:color w:val="auto"/>
                <w:sz w:val="20"/>
                <w:szCs w:val="20"/>
              </w:rPr>
            </w:pPr>
            <w:r w:rsidRPr="00705BF7">
              <w:rPr>
                <w:rFonts w:ascii="Arial" w:hAnsi="Arial" w:cs="Arial"/>
                <w:color w:val="auto"/>
                <w:sz w:val="20"/>
                <w:szCs w:val="20"/>
              </w:rPr>
              <w:t>zastosować przyrządy kontrolno-pomiarowe</w:t>
            </w:r>
            <w:r w:rsidR="00FD283B">
              <w:rPr>
                <w:rFonts w:ascii="Arial" w:hAnsi="Arial" w:cs="Arial"/>
                <w:color w:val="auto"/>
                <w:sz w:val="20"/>
                <w:szCs w:val="20"/>
              </w:rPr>
              <w:t xml:space="preserve"> do </w:t>
            </w:r>
            <w:r w:rsidRPr="00705BF7">
              <w:rPr>
                <w:rFonts w:ascii="Arial" w:hAnsi="Arial" w:cs="Arial"/>
                <w:color w:val="auto"/>
                <w:sz w:val="20"/>
                <w:szCs w:val="20"/>
              </w:rPr>
              <w:t>o</w:t>
            </w:r>
            <w:r w:rsidR="001C65C5">
              <w:rPr>
                <w:rFonts w:ascii="Arial" w:hAnsi="Arial" w:cs="Arial"/>
                <w:color w:val="auto"/>
                <w:sz w:val="20"/>
                <w:szCs w:val="20"/>
              </w:rPr>
              <w:t>ceny jakości szkła</w:t>
            </w:r>
            <w:r w:rsidR="00ED6EAE">
              <w:rPr>
                <w:rFonts w:ascii="Arial" w:hAnsi="Arial" w:cs="Arial"/>
                <w:color w:val="auto"/>
                <w:sz w:val="20"/>
                <w:szCs w:val="20"/>
              </w:rPr>
              <w:t xml:space="preserve"> i </w:t>
            </w:r>
            <w:r w:rsidR="001C65C5">
              <w:rPr>
                <w:rFonts w:ascii="Arial" w:hAnsi="Arial" w:cs="Arial"/>
                <w:color w:val="auto"/>
                <w:sz w:val="20"/>
                <w:szCs w:val="20"/>
              </w:rPr>
              <w:t>wyrobów ze </w:t>
            </w:r>
            <w:r w:rsidRPr="00705BF7">
              <w:rPr>
                <w:rFonts w:ascii="Arial" w:hAnsi="Arial" w:cs="Arial"/>
                <w:color w:val="auto"/>
                <w:sz w:val="20"/>
                <w:szCs w:val="20"/>
              </w:rPr>
              <w:t>szkła.</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w:t>
            </w:r>
          </w:p>
        </w:tc>
      </w:tr>
      <w:tr w:rsidR="00705BF7" w:rsidRPr="00705BF7" w:rsidTr="00705BF7">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lastRenderedPageBreak/>
              <w:t xml:space="preserve">III. Technologie obróbki, zdobienia oraz przetwarzania wyrobów ze szkła </w:t>
            </w:r>
          </w:p>
        </w:tc>
        <w:tc>
          <w:tcPr>
            <w:tcW w:w="847" w:type="pct"/>
          </w:tcPr>
          <w:p w:rsidR="00705BF7" w:rsidRPr="00705BF7" w:rsidRDefault="001C65C5" w:rsidP="00705BF7">
            <w:pPr>
              <w:rPr>
                <w:rFonts w:ascii="Arial" w:hAnsi="Arial" w:cs="Arial"/>
                <w:color w:val="auto"/>
                <w:sz w:val="20"/>
                <w:szCs w:val="20"/>
              </w:rPr>
            </w:pPr>
            <w:r>
              <w:rPr>
                <w:rFonts w:ascii="Arial" w:hAnsi="Arial" w:cs="Arial"/>
                <w:color w:val="auto"/>
                <w:sz w:val="20"/>
                <w:szCs w:val="20"/>
              </w:rPr>
              <w:t>1. Techniki obróbki</w:t>
            </w:r>
            <w:r w:rsidR="00ED6EAE">
              <w:rPr>
                <w:rFonts w:ascii="Arial" w:hAnsi="Arial" w:cs="Arial"/>
                <w:color w:val="auto"/>
                <w:sz w:val="20"/>
                <w:szCs w:val="20"/>
              </w:rPr>
              <w:t xml:space="preserve"> i </w:t>
            </w:r>
            <w:r w:rsidR="00705BF7" w:rsidRPr="00705BF7">
              <w:rPr>
                <w:rFonts w:ascii="Arial" w:hAnsi="Arial" w:cs="Arial"/>
                <w:color w:val="auto"/>
                <w:sz w:val="20"/>
                <w:szCs w:val="20"/>
              </w:rPr>
              <w:t xml:space="preserve">zdobienia szkła </w:t>
            </w:r>
          </w:p>
        </w:tc>
        <w:tc>
          <w:tcPr>
            <w:tcW w:w="399" w:type="pct"/>
          </w:tcPr>
          <w:p w:rsidR="00705BF7" w:rsidRPr="00705BF7" w:rsidRDefault="00705BF7" w:rsidP="00E96C47">
            <w:pPr>
              <w:jc w:val="center"/>
              <w:rPr>
                <w:rFonts w:ascii="Arial" w:hAnsi="Arial" w:cs="Arial"/>
                <w:color w:val="auto"/>
                <w:sz w:val="20"/>
                <w:szCs w:val="20"/>
              </w:rPr>
            </w:pPr>
          </w:p>
        </w:tc>
        <w:tc>
          <w:tcPr>
            <w:tcW w:w="1284" w:type="pct"/>
          </w:tcPr>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 xml:space="preserve">określać techniki zdobienia szkła, wyrobów ze szkła, </w:t>
            </w:r>
          </w:p>
          <w:p w:rsidR="00705BF7" w:rsidRPr="00705BF7" w:rsidRDefault="001C65C5" w:rsidP="00A41572">
            <w:pPr>
              <w:numPr>
                <w:ilvl w:val="0"/>
                <w:numId w:val="164"/>
              </w:numPr>
              <w:tabs>
                <w:tab w:val="left" w:pos="318"/>
              </w:tabs>
              <w:rPr>
                <w:rFonts w:ascii="Arial" w:hAnsi="Arial" w:cs="Arial"/>
                <w:color w:val="auto"/>
                <w:sz w:val="20"/>
                <w:szCs w:val="20"/>
              </w:rPr>
            </w:pPr>
            <w:r>
              <w:rPr>
                <w:rFonts w:ascii="Arial" w:hAnsi="Arial" w:cs="Arial"/>
                <w:color w:val="auto"/>
                <w:sz w:val="20"/>
                <w:szCs w:val="20"/>
              </w:rPr>
              <w:t>rozróżniać techniki obróbki</w:t>
            </w:r>
            <w:r w:rsidR="00ED6EAE">
              <w:rPr>
                <w:rFonts w:ascii="Arial" w:hAnsi="Arial" w:cs="Arial"/>
                <w:color w:val="auto"/>
                <w:sz w:val="20"/>
                <w:szCs w:val="20"/>
              </w:rPr>
              <w:t xml:space="preserve"> i </w:t>
            </w:r>
            <w:r>
              <w:rPr>
                <w:rFonts w:ascii="Arial" w:hAnsi="Arial" w:cs="Arial"/>
                <w:color w:val="auto"/>
                <w:sz w:val="20"/>
                <w:szCs w:val="20"/>
              </w:rPr>
              <w:t>zdobienia szkła, wyrobów ze </w:t>
            </w:r>
            <w:r w:rsidR="00705BF7" w:rsidRPr="00705BF7">
              <w:rPr>
                <w:rFonts w:ascii="Arial" w:hAnsi="Arial" w:cs="Arial"/>
                <w:color w:val="auto"/>
                <w:sz w:val="20"/>
                <w:szCs w:val="20"/>
              </w:rPr>
              <w:t xml:space="preserve">szkła, </w:t>
            </w:r>
          </w:p>
          <w:p w:rsidR="00705BF7" w:rsidRPr="00705BF7" w:rsidRDefault="001C65C5" w:rsidP="00A41572">
            <w:pPr>
              <w:numPr>
                <w:ilvl w:val="0"/>
                <w:numId w:val="164"/>
              </w:numPr>
              <w:tabs>
                <w:tab w:val="left" w:pos="318"/>
              </w:tabs>
              <w:rPr>
                <w:rFonts w:ascii="Arial" w:hAnsi="Arial" w:cs="Arial"/>
                <w:color w:val="auto"/>
                <w:sz w:val="20"/>
                <w:szCs w:val="20"/>
              </w:rPr>
            </w:pPr>
            <w:r>
              <w:rPr>
                <w:rFonts w:ascii="Arial" w:hAnsi="Arial" w:cs="Arial"/>
                <w:color w:val="auto"/>
                <w:sz w:val="20"/>
                <w:szCs w:val="20"/>
              </w:rPr>
              <w:t>dobierać techniki obróbki</w:t>
            </w:r>
            <w:r w:rsidR="00ED6EAE">
              <w:rPr>
                <w:rFonts w:ascii="Arial" w:hAnsi="Arial" w:cs="Arial"/>
                <w:color w:val="auto"/>
                <w:sz w:val="20"/>
                <w:szCs w:val="20"/>
              </w:rPr>
              <w:t xml:space="preserve"> i </w:t>
            </w:r>
            <w:r>
              <w:rPr>
                <w:rFonts w:ascii="Arial" w:hAnsi="Arial" w:cs="Arial"/>
                <w:color w:val="auto"/>
                <w:sz w:val="20"/>
                <w:szCs w:val="20"/>
              </w:rPr>
              <w:t>zdobienia szkła, wyrobów ze </w:t>
            </w:r>
            <w:r w:rsidR="00705BF7" w:rsidRPr="00705BF7">
              <w:rPr>
                <w:rFonts w:ascii="Arial" w:hAnsi="Arial" w:cs="Arial"/>
                <w:color w:val="auto"/>
                <w:sz w:val="20"/>
                <w:szCs w:val="20"/>
              </w:rPr>
              <w:t xml:space="preserve">szkła,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opisywać technologie uszlachetniania</w:t>
            </w:r>
            <w:r w:rsidR="00ED6EAE">
              <w:rPr>
                <w:rFonts w:ascii="Arial" w:hAnsi="Arial" w:cs="Arial"/>
                <w:color w:val="auto"/>
                <w:sz w:val="20"/>
                <w:szCs w:val="20"/>
              </w:rPr>
              <w:t xml:space="preserve"> i </w:t>
            </w:r>
            <w:r w:rsidRPr="00705BF7">
              <w:rPr>
                <w:rFonts w:ascii="Arial" w:hAnsi="Arial" w:cs="Arial"/>
                <w:color w:val="auto"/>
                <w:sz w:val="20"/>
                <w:szCs w:val="20"/>
              </w:rPr>
              <w:t>modyfikowania powierzchni szk</w:t>
            </w:r>
            <w:r w:rsidR="001C65C5">
              <w:rPr>
                <w:rFonts w:ascii="Arial" w:hAnsi="Arial" w:cs="Arial"/>
                <w:color w:val="auto"/>
                <w:sz w:val="20"/>
                <w:szCs w:val="20"/>
              </w:rPr>
              <w:t>ła, wyrobów ze </w:t>
            </w:r>
            <w:r w:rsidRPr="00705BF7">
              <w:rPr>
                <w:rFonts w:ascii="Arial" w:hAnsi="Arial" w:cs="Arial"/>
                <w:color w:val="auto"/>
                <w:sz w:val="20"/>
                <w:szCs w:val="20"/>
              </w:rPr>
              <w:t xml:space="preserve">szkła,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 xml:space="preserve">czytać rysunki, szkice dla wybranej techniki zdobienia szkła, wyrobów ze szkła,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sporządzić rysunki</w:t>
            </w:r>
            <w:r w:rsidR="00ED6EAE">
              <w:rPr>
                <w:rFonts w:ascii="Arial" w:hAnsi="Arial" w:cs="Arial"/>
                <w:color w:val="auto"/>
                <w:sz w:val="20"/>
                <w:szCs w:val="20"/>
              </w:rPr>
              <w:t xml:space="preserve"> i </w:t>
            </w:r>
            <w:r w:rsidRPr="00705BF7">
              <w:rPr>
                <w:rFonts w:ascii="Arial" w:hAnsi="Arial" w:cs="Arial"/>
                <w:color w:val="auto"/>
                <w:sz w:val="20"/>
                <w:szCs w:val="20"/>
              </w:rPr>
              <w:t>szkice wyrobów lub d</w:t>
            </w:r>
            <w:r w:rsidR="00307632">
              <w:rPr>
                <w:rFonts w:ascii="Arial" w:hAnsi="Arial" w:cs="Arial"/>
                <w:color w:val="auto"/>
                <w:sz w:val="20"/>
                <w:szCs w:val="20"/>
              </w:rPr>
              <w:t>ekoracji stosowanych</w:t>
            </w:r>
            <w:r w:rsidR="00ED6EAE">
              <w:rPr>
                <w:rFonts w:ascii="Arial" w:hAnsi="Arial" w:cs="Arial"/>
                <w:color w:val="auto"/>
                <w:sz w:val="20"/>
                <w:szCs w:val="20"/>
              </w:rPr>
              <w:t xml:space="preserve"> w </w:t>
            </w:r>
            <w:r w:rsidRPr="00705BF7">
              <w:rPr>
                <w:rFonts w:ascii="Arial" w:hAnsi="Arial" w:cs="Arial"/>
                <w:color w:val="auto"/>
                <w:sz w:val="20"/>
                <w:szCs w:val="20"/>
              </w:rPr>
              <w:t xml:space="preserve">zdobieniu szkła, wyrobów ze szkła,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 xml:space="preserve">zaprojektować wzory wyrobów lub dekoracji różnych technik zdobienia szkła, wyrobów ze szkła,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zagrożenia przy pracach zdobienia szkła,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ty</w:t>
            </w:r>
            <w:r w:rsidR="00224F39">
              <w:rPr>
                <w:rFonts w:ascii="Arial" w:hAnsi="Arial" w:cs="Arial"/>
                <w:color w:val="auto"/>
                <w:sz w:val="20"/>
                <w:szCs w:val="20"/>
              </w:rPr>
              <w:t xml:space="preserve">pować środki ochrony osobistej </w:t>
            </w:r>
            <w:r w:rsidRPr="00705BF7">
              <w:rPr>
                <w:rFonts w:ascii="Arial" w:hAnsi="Arial" w:cs="Arial"/>
                <w:color w:val="auto"/>
                <w:sz w:val="20"/>
                <w:szCs w:val="20"/>
              </w:rPr>
              <w:t>podczas wykonywania prac zdobienia szkła oraz podczas obsługi pieców</w:t>
            </w:r>
            <w:r w:rsidR="00FD283B">
              <w:rPr>
                <w:rFonts w:ascii="Arial" w:hAnsi="Arial" w:cs="Arial"/>
                <w:color w:val="auto"/>
                <w:sz w:val="20"/>
                <w:szCs w:val="20"/>
              </w:rPr>
              <w:t xml:space="preserve"> do </w:t>
            </w:r>
            <w:r w:rsidRPr="00705BF7">
              <w:rPr>
                <w:rFonts w:ascii="Arial" w:hAnsi="Arial" w:cs="Arial"/>
                <w:color w:val="auto"/>
                <w:sz w:val="20"/>
                <w:szCs w:val="20"/>
              </w:rPr>
              <w:t xml:space="preserve">zdobienia, </w:t>
            </w:r>
          </w:p>
          <w:p w:rsidR="00705BF7" w:rsidRPr="00705BF7" w:rsidRDefault="00705BF7" w:rsidP="00A41572">
            <w:pPr>
              <w:numPr>
                <w:ilvl w:val="0"/>
                <w:numId w:val="164"/>
              </w:numPr>
              <w:tabs>
                <w:tab w:val="left" w:pos="318"/>
              </w:tabs>
              <w:rPr>
                <w:rFonts w:ascii="Arial" w:hAnsi="Arial" w:cs="Arial"/>
                <w:color w:val="auto"/>
                <w:sz w:val="20"/>
                <w:szCs w:val="20"/>
              </w:rPr>
            </w:pPr>
            <w:r w:rsidRPr="00705BF7">
              <w:rPr>
                <w:rFonts w:ascii="Arial" w:hAnsi="Arial" w:cs="Arial"/>
                <w:color w:val="auto"/>
                <w:sz w:val="20"/>
                <w:szCs w:val="20"/>
              </w:rPr>
              <w:t>zrealizować działania zgodnie</w:t>
            </w:r>
            <w:r w:rsidR="00ED6EAE">
              <w:rPr>
                <w:rFonts w:ascii="Arial" w:hAnsi="Arial" w:cs="Arial"/>
                <w:color w:val="auto"/>
                <w:sz w:val="20"/>
                <w:szCs w:val="20"/>
              </w:rPr>
              <w:t xml:space="preserve"> z </w:t>
            </w:r>
            <w:r w:rsidRPr="00705BF7">
              <w:rPr>
                <w:rFonts w:ascii="Arial" w:hAnsi="Arial" w:cs="Arial"/>
                <w:color w:val="auto"/>
                <w:sz w:val="20"/>
                <w:szCs w:val="20"/>
              </w:rPr>
              <w:t>własnymi pomysłami, własną kreatywnością.</w:t>
            </w:r>
          </w:p>
        </w:tc>
        <w:tc>
          <w:tcPr>
            <w:tcW w:w="1208" w:type="pct"/>
          </w:tcPr>
          <w:p w:rsidR="00705BF7" w:rsidRPr="00705BF7" w:rsidRDefault="00705BF7" w:rsidP="00A41572">
            <w:pPr>
              <w:numPr>
                <w:ilvl w:val="0"/>
                <w:numId w:val="32"/>
              </w:numPr>
              <w:tabs>
                <w:tab w:val="left" w:pos="318"/>
              </w:tabs>
              <w:rPr>
                <w:rFonts w:ascii="Arial" w:hAnsi="Arial" w:cs="Arial"/>
                <w:color w:val="auto"/>
                <w:sz w:val="20"/>
                <w:szCs w:val="20"/>
              </w:rPr>
            </w:pPr>
            <w:r w:rsidRPr="00705BF7">
              <w:rPr>
                <w:rFonts w:ascii="Arial" w:hAnsi="Arial" w:cs="Arial"/>
                <w:color w:val="auto"/>
                <w:sz w:val="20"/>
                <w:szCs w:val="20"/>
              </w:rPr>
              <w:t>określać możliwości technologiczne tech</w:t>
            </w:r>
            <w:r w:rsidR="001C65C5">
              <w:rPr>
                <w:rFonts w:ascii="Arial" w:hAnsi="Arial" w:cs="Arial"/>
                <w:color w:val="auto"/>
                <w:sz w:val="20"/>
                <w:szCs w:val="20"/>
              </w:rPr>
              <w:t>nik zdobienia szkła, wyrobów ze </w:t>
            </w:r>
            <w:r w:rsidRPr="00705BF7">
              <w:rPr>
                <w:rFonts w:ascii="Arial" w:hAnsi="Arial" w:cs="Arial"/>
                <w:color w:val="auto"/>
                <w:sz w:val="20"/>
                <w:szCs w:val="20"/>
              </w:rPr>
              <w:t>szkła.</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w:t>
            </w:r>
            <w:r w:rsidR="00165BED">
              <w:rPr>
                <w:rFonts w:ascii="Arial" w:hAnsi="Arial" w:cs="Arial"/>
                <w:color w:val="auto"/>
                <w:sz w:val="20"/>
                <w:szCs w:val="20"/>
              </w:rPr>
              <w:t>I</w:t>
            </w:r>
          </w:p>
        </w:tc>
      </w:tr>
      <w:tr w:rsidR="00705BF7" w:rsidRPr="00705BF7" w:rsidTr="00705BF7">
        <w:tc>
          <w:tcPr>
            <w:tcW w:w="786" w:type="pct"/>
            <w:vMerge/>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2. Techniki przetwarzania szkła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65"/>
              </w:numPr>
              <w:tabs>
                <w:tab w:val="left" w:pos="318"/>
              </w:tabs>
              <w:rPr>
                <w:rFonts w:ascii="Arial" w:hAnsi="Arial" w:cs="Arial"/>
                <w:color w:val="auto"/>
                <w:sz w:val="20"/>
                <w:szCs w:val="20"/>
              </w:rPr>
            </w:pPr>
            <w:r w:rsidRPr="00705BF7">
              <w:rPr>
                <w:rFonts w:ascii="Arial" w:hAnsi="Arial" w:cs="Arial"/>
                <w:color w:val="auto"/>
                <w:sz w:val="20"/>
                <w:szCs w:val="20"/>
              </w:rPr>
              <w:t xml:space="preserve">określać techniki przetwarzania szkła, wyrobów ze szkła, </w:t>
            </w:r>
          </w:p>
          <w:p w:rsidR="00705BF7" w:rsidRPr="00705BF7" w:rsidRDefault="00705BF7" w:rsidP="00A41572">
            <w:pPr>
              <w:numPr>
                <w:ilvl w:val="0"/>
                <w:numId w:val="165"/>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techniki przetwarzania szkła, wyrobów ze szkła, </w:t>
            </w:r>
          </w:p>
          <w:p w:rsidR="00705BF7" w:rsidRPr="00705BF7" w:rsidRDefault="00705BF7" w:rsidP="00A41572">
            <w:pPr>
              <w:numPr>
                <w:ilvl w:val="0"/>
                <w:numId w:val="165"/>
              </w:numPr>
              <w:tabs>
                <w:tab w:val="left" w:pos="318"/>
              </w:tabs>
              <w:rPr>
                <w:rFonts w:ascii="Arial" w:hAnsi="Arial" w:cs="Arial"/>
                <w:color w:val="auto"/>
                <w:sz w:val="20"/>
                <w:szCs w:val="20"/>
              </w:rPr>
            </w:pPr>
            <w:r w:rsidRPr="00705BF7">
              <w:rPr>
                <w:rFonts w:ascii="Arial" w:hAnsi="Arial" w:cs="Arial"/>
                <w:color w:val="auto"/>
                <w:sz w:val="20"/>
                <w:szCs w:val="20"/>
              </w:rPr>
              <w:t>dobierać techniki przetwa</w:t>
            </w:r>
            <w:r w:rsidR="001C65C5">
              <w:rPr>
                <w:rFonts w:ascii="Arial" w:hAnsi="Arial" w:cs="Arial"/>
                <w:color w:val="auto"/>
                <w:sz w:val="20"/>
                <w:szCs w:val="20"/>
              </w:rPr>
              <w:t>rzania szkła, wyrobów ze szkła,</w:t>
            </w:r>
          </w:p>
          <w:p w:rsidR="00705BF7" w:rsidRPr="00705BF7" w:rsidRDefault="00705BF7" w:rsidP="00A41572">
            <w:pPr>
              <w:numPr>
                <w:ilvl w:val="0"/>
                <w:numId w:val="165"/>
              </w:numPr>
              <w:tabs>
                <w:tab w:val="left" w:pos="318"/>
              </w:tabs>
              <w:rPr>
                <w:rFonts w:ascii="Arial" w:hAnsi="Arial" w:cs="Arial"/>
                <w:color w:val="auto"/>
                <w:sz w:val="20"/>
                <w:szCs w:val="20"/>
              </w:rPr>
            </w:pPr>
            <w:r w:rsidRPr="00705BF7">
              <w:rPr>
                <w:rFonts w:ascii="Arial" w:hAnsi="Arial" w:cs="Arial"/>
                <w:color w:val="auto"/>
                <w:sz w:val="20"/>
                <w:szCs w:val="20"/>
              </w:rPr>
              <w:lastRenderedPageBreak/>
              <w:t xml:space="preserve">opisywać technologie przetwórstwa różnych rodzajów szkła, </w:t>
            </w:r>
          </w:p>
          <w:p w:rsidR="00705BF7" w:rsidRPr="00705BF7" w:rsidRDefault="00705BF7" w:rsidP="00A41572">
            <w:pPr>
              <w:numPr>
                <w:ilvl w:val="0"/>
                <w:numId w:val="165"/>
              </w:numPr>
              <w:tabs>
                <w:tab w:val="left" w:pos="318"/>
              </w:tabs>
              <w:rPr>
                <w:rFonts w:ascii="Arial" w:hAnsi="Arial" w:cs="Arial"/>
                <w:color w:val="auto"/>
                <w:sz w:val="20"/>
                <w:szCs w:val="20"/>
              </w:rPr>
            </w:pPr>
            <w:r w:rsidRPr="00705BF7">
              <w:rPr>
                <w:rFonts w:ascii="Arial" w:hAnsi="Arial" w:cs="Arial"/>
                <w:color w:val="auto"/>
                <w:sz w:val="20"/>
                <w:szCs w:val="20"/>
              </w:rPr>
              <w:t xml:space="preserve">czytać rysunki, szkice dla wybranej techniki przetwarzania szkła, wyrobów ze szkła, </w:t>
            </w:r>
          </w:p>
          <w:p w:rsidR="00705BF7" w:rsidRPr="00705BF7" w:rsidRDefault="00705BF7" w:rsidP="00A41572">
            <w:pPr>
              <w:numPr>
                <w:ilvl w:val="0"/>
                <w:numId w:val="165"/>
              </w:numPr>
              <w:tabs>
                <w:tab w:val="left" w:pos="318"/>
              </w:tabs>
              <w:rPr>
                <w:rFonts w:ascii="Arial" w:hAnsi="Arial" w:cs="Arial"/>
                <w:color w:val="auto"/>
                <w:sz w:val="20"/>
                <w:szCs w:val="20"/>
              </w:rPr>
            </w:pPr>
            <w:r w:rsidRPr="00705BF7">
              <w:rPr>
                <w:rFonts w:ascii="Arial" w:hAnsi="Arial" w:cs="Arial"/>
                <w:color w:val="auto"/>
                <w:sz w:val="20"/>
                <w:szCs w:val="20"/>
              </w:rPr>
              <w:t>sporządzić rysunki</w:t>
            </w:r>
            <w:r w:rsidR="00ED6EAE">
              <w:rPr>
                <w:rFonts w:ascii="Arial" w:hAnsi="Arial" w:cs="Arial"/>
                <w:color w:val="auto"/>
                <w:sz w:val="20"/>
                <w:szCs w:val="20"/>
              </w:rPr>
              <w:t xml:space="preserve"> i </w:t>
            </w:r>
            <w:r w:rsidRPr="00705BF7">
              <w:rPr>
                <w:rFonts w:ascii="Arial" w:hAnsi="Arial" w:cs="Arial"/>
                <w:color w:val="auto"/>
                <w:sz w:val="20"/>
                <w:szCs w:val="20"/>
              </w:rPr>
              <w:t xml:space="preserve">szkice przetwarzanych wyrobów, </w:t>
            </w:r>
          </w:p>
          <w:p w:rsidR="00705BF7" w:rsidRPr="00705BF7" w:rsidRDefault="00705BF7" w:rsidP="00A41572">
            <w:pPr>
              <w:numPr>
                <w:ilvl w:val="0"/>
                <w:numId w:val="165"/>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zagrożenia przy pracach przetwarzania szkła, </w:t>
            </w:r>
          </w:p>
          <w:p w:rsidR="00705BF7" w:rsidRPr="00705BF7" w:rsidRDefault="00705BF7" w:rsidP="00A41572">
            <w:pPr>
              <w:numPr>
                <w:ilvl w:val="0"/>
                <w:numId w:val="165"/>
              </w:numPr>
              <w:tabs>
                <w:tab w:val="left" w:pos="318"/>
              </w:tabs>
              <w:rPr>
                <w:rFonts w:ascii="Arial" w:hAnsi="Arial" w:cs="Arial"/>
                <w:color w:val="auto"/>
                <w:sz w:val="20"/>
                <w:szCs w:val="20"/>
              </w:rPr>
            </w:pPr>
            <w:r w:rsidRPr="00705BF7">
              <w:rPr>
                <w:rFonts w:ascii="Arial" w:hAnsi="Arial" w:cs="Arial"/>
                <w:color w:val="auto"/>
                <w:sz w:val="20"/>
                <w:szCs w:val="20"/>
              </w:rPr>
              <w:t>ty</w:t>
            </w:r>
            <w:r w:rsidR="00224F39">
              <w:rPr>
                <w:rFonts w:ascii="Arial" w:hAnsi="Arial" w:cs="Arial"/>
                <w:color w:val="auto"/>
                <w:sz w:val="20"/>
                <w:szCs w:val="20"/>
              </w:rPr>
              <w:t xml:space="preserve">pować środki ochrony osobistej </w:t>
            </w:r>
            <w:r w:rsidRPr="00705BF7">
              <w:rPr>
                <w:rFonts w:ascii="Arial" w:hAnsi="Arial" w:cs="Arial"/>
                <w:color w:val="auto"/>
                <w:sz w:val="20"/>
                <w:szCs w:val="20"/>
              </w:rPr>
              <w:t xml:space="preserve">podczas wykonywania prac przetwarzania szkła, </w:t>
            </w:r>
          </w:p>
          <w:p w:rsidR="00705BF7" w:rsidRPr="00705BF7" w:rsidRDefault="00705BF7" w:rsidP="00A41572">
            <w:pPr>
              <w:numPr>
                <w:ilvl w:val="0"/>
                <w:numId w:val="165"/>
              </w:numPr>
              <w:tabs>
                <w:tab w:val="left" w:pos="318"/>
              </w:tabs>
              <w:rPr>
                <w:rFonts w:ascii="Arial" w:hAnsi="Arial" w:cs="Arial"/>
                <w:color w:val="auto"/>
                <w:sz w:val="20"/>
                <w:szCs w:val="20"/>
              </w:rPr>
            </w:pPr>
            <w:r w:rsidRPr="00705BF7">
              <w:rPr>
                <w:rFonts w:ascii="Arial" w:hAnsi="Arial" w:cs="Arial"/>
                <w:color w:val="auto"/>
                <w:sz w:val="20"/>
                <w:szCs w:val="20"/>
              </w:rPr>
              <w:t>zrealizować działania zgodnie</w:t>
            </w:r>
            <w:r w:rsidR="00ED6EAE">
              <w:rPr>
                <w:rFonts w:ascii="Arial" w:hAnsi="Arial" w:cs="Arial"/>
                <w:color w:val="auto"/>
                <w:sz w:val="20"/>
                <w:szCs w:val="20"/>
              </w:rPr>
              <w:t xml:space="preserve"> z </w:t>
            </w:r>
            <w:r w:rsidRPr="00705BF7">
              <w:rPr>
                <w:rFonts w:ascii="Arial" w:hAnsi="Arial" w:cs="Arial"/>
                <w:color w:val="auto"/>
                <w:sz w:val="20"/>
                <w:szCs w:val="20"/>
              </w:rPr>
              <w:t>własnymi pomysłami, własną kreatywnością.</w:t>
            </w:r>
          </w:p>
        </w:tc>
        <w:tc>
          <w:tcPr>
            <w:tcW w:w="1208" w:type="pct"/>
          </w:tcPr>
          <w:p w:rsidR="00705BF7" w:rsidRPr="00705BF7" w:rsidRDefault="00705BF7" w:rsidP="00A41572">
            <w:pPr>
              <w:numPr>
                <w:ilvl w:val="0"/>
                <w:numId w:val="166"/>
              </w:numPr>
              <w:tabs>
                <w:tab w:val="left" w:pos="318"/>
              </w:tabs>
              <w:rPr>
                <w:rFonts w:ascii="Arial" w:hAnsi="Arial" w:cs="Arial"/>
                <w:color w:val="auto"/>
                <w:sz w:val="20"/>
                <w:szCs w:val="20"/>
              </w:rPr>
            </w:pPr>
            <w:r w:rsidRPr="00705BF7">
              <w:rPr>
                <w:rFonts w:ascii="Arial" w:hAnsi="Arial" w:cs="Arial"/>
                <w:color w:val="auto"/>
                <w:sz w:val="20"/>
                <w:szCs w:val="20"/>
              </w:rPr>
              <w:lastRenderedPageBreak/>
              <w:t xml:space="preserve">określać możliwości technologiczne technik przetwarzania szkła, wyrobów </w:t>
            </w:r>
            <w:r w:rsidRPr="00705BF7">
              <w:rPr>
                <w:rFonts w:ascii="Arial" w:hAnsi="Arial" w:cs="Arial"/>
                <w:color w:val="auto"/>
                <w:sz w:val="20"/>
                <w:szCs w:val="20"/>
              </w:rPr>
              <w:br/>
              <w:t>ze szkła.</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tc>
      </w:tr>
      <w:tr w:rsidR="00705BF7" w:rsidRPr="00705BF7" w:rsidTr="00705BF7">
        <w:tc>
          <w:tcPr>
            <w:tcW w:w="786" w:type="pct"/>
            <w:vMerge/>
          </w:tcPr>
          <w:p w:rsidR="00705BF7" w:rsidRPr="00705BF7" w:rsidRDefault="00705BF7" w:rsidP="00705BF7">
            <w:pPr>
              <w:rPr>
                <w:rFonts w:ascii="Arial" w:hAnsi="Arial" w:cs="Arial"/>
                <w:color w:val="auto"/>
                <w:sz w:val="20"/>
                <w:szCs w:val="20"/>
              </w:rPr>
            </w:pPr>
          </w:p>
        </w:tc>
        <w:tc>
          <w:tcPr>
            <w:tcW w:w="847" w:type="pct"/>
          </w:tcPr>
          <w:p w:rsidR="00705BF7" w:rsidRPr="00705BF7" w:rsidRDefault="00165BED" w:rsidP="00705BF7">
            <w:pPr>
              <w:rPr>
                <w:rFonts w:ascii="Arial" w:hAnsi="Arial" w:cs="Arial"/>
                <w:color w:val="auto"/>
                <w:sz w:val="20"/>
                <w:szCs w:val="20"/>
              </w:rPr>
            </w:pPr>
            <w:r>
              <w:rPr>
                <w:rFonts w:ascii="Arial" w:hAnsi="Arial" w:cs="Arial"/>
                <w:color w:val="auto"/>
                <w:sz w:val="20"/>
                <w:szCs w:val="20"/>
              </w:rPr>
              <w:t>3</w:t>
            </w:r>
            <w:r w:rsidR="00705BF7" w:rsidRPr="00705BF7">
              <w:rPr>
                <w:rFonts w:ascii="Arial" w:hAnsi="Arial" w:cs="Arial"/>
                <w:color w:val="auto"/>
                <w:sz w:val="20"/>
                <w:szCs w:val="20"/>
              </w:rPr>
              <w:t>. Jakość wyro</w:t>
            </w:r>
            <w:r w:rsidR="001626B8">
              <w:rPr>
                <w:rFonts w:ascii="Arial" w:hAnsi="Arial" w:cs="Arial"/>
                <w:color w:val="auto"/>
                <w:sz w:val="20"/>
                <w:szCs w:val="20"/>
              </w:rPr>
              <w:t>bów zdobionych</w:t>
            </w:r>
            <w:r w:rsidR="00ED6EAE">
              <w:rPr>
                <w:rFonts w:ascii="Arial" w:hAnsi="Arial" w:cs="Arial"/>
                <w:color w:val="auto"/>
                <w:sz w:val="20"/>
                <w:szCs w:val="20"/>
              </w:rPr>
              <w:t xml:space="preserve"> i </w:t>
            </w:r>
            <w:r w:rsidR="001626B8">
              <w:rPr>
                <w:rFonts w:ascii="Arial" w:hAnsi="Arial" w:cs="Arial"/>
                <w:color w:val="auto"/>
                <w:sz w:val="20"/>
                <w:szCs w:val="20"/>
              </w:rPr>
              <w:t>przetwarzanych</w:t>
            </w:r>
          </w:p>
        </w:tc>
        <w:tc>
          <w:tcPr>
            <w:tcW w:w="399" w:type="pct"/>
          </w:tcPr>
          <w:p w:rsidR="00705BF7" w:rsidRPr="00705BF7" w:rsidRDefault="00705BF7" w:rsidP="00705BF7">
            <w:pPr>
              <w:jc w:val="center"/>
              <w:rPr>
                <w:rFonts w:ascii="Arial" w:hAnsi="Arial" w:cs="Arial"/>
                <w:b/>
                <w:color w:val="auto"/>
                <w:sz w:val="20"/>
                <w:szCs w:val="20"/>
              </w:rPr>
            </w:pPr>
          </w:p>
        </w:tc>
        <w:tc>
          <w:tcPr>
            <w:tcW w:w="1284" w:type="pct"/>
          </w:tcPr>
          <w:p w:rsidR="00705BF7" w:rsidRPr="00224F39" w:rsidRDefault="00705BF7" w:rsidP="00A41572">
            <w:pPr>
              <w:pStyle w:val="Akapitzlist"/>
              <w:numPr>
                <w:ilvl w:val="0"/>
                <w:numId w:val="32"/>
              </w:numPr>
              <w:tabs>
                <w:tab w:val="left" w:pos="318"/>
              </w:tabs>
              <w:rPr>
                <w:rFonts w:ascii="Arial" w:hAnsi="Arial" w:cs="Arial"/>
                <w:color w:val="auto"/>
                <w:sz w:val="20"/>
                <w:szCs w:val="20"/>
              </w:rPr>
            </w:pPr>
            <w:r w:rsidRPr="00224F39">
              <w:rPr>
                <w:rFonts w:ascii="Arial" w:hAnsi="Arial" w:cs="Arial"/>
                <w:color w:val="auto"/>
                <w:sz w:val="20"/>
                <w:szCs w:val="20"/>
              </w:rPr>
              <w:t>rozróżniać wady wyrob</w:t>
            </w:r>
            <w:r w:rsidR="001C65C5">
              <w:rPr>
                <w:rFonts w:ascii="Arial" w:hAnsi="Arial" w:cs="Arial"/>
                <w:color w:val="auto"/>
                <w:sz w:val="20"/>
                <w:szCs w:val="20"/>
              </w:rPr>
              <w:t>ów zdobionych</w:t>
            </w:r>
            <w:r w:rsidR="00ED6EAE">
              <w:rPr>
                <w:rFonts w:ascii="Arial" w:hAnsi="Arial" w:cs="Arial"/>
                <w:color w:val="auto"/>
                <w:sz w:val="20"/>
                <w:szCs w:val="20"/>
              </w:rPr>
              <w:t xml:space="preserve"> i </w:t>
            </w:r>
            <w:r w:rsidR="001C65C5">
              <w:rPr>
                <w:rFonts w:ascii="Arial" w:hAnsi="Arial" w:cs="Arial"/>
                <w:color w:val="auto"/>
                <w:sz w:val="20"/>
                <w:szCs w:val="20"/>
              </w:rPr>
              <w:t>przetwarzanych,</w:t>
            </w:r>
          </w:p>
          <w:p w:rsidR="00705BF7" w:rsidRPr="00224F39" w:rsidRDefault="00705BF7" w:rsidP="00A41572">
            <w:pPr>
              <w:pStyle w:val="Akapitzlist"/>
              <w:numPr>
                <w:ilvl w:val="0"/>
                <w:numId w:val="32"/>
              </w:numPr>
              <w:tabs>
                <w:tab w:val="left" w:pos="318"/>
              </w:tabs>
              <w:rPr>
                <w:rFonts w:ascii="Arial" w:hAnsi="Arial" w:cs="Arial"/>
                <w:color w:val="auto"/>
                <w:sz w:val="20"/>
                <w:szCs w:val="20"/>
              </w:rPr>
            </w:pPr>
            <w:r w:rsidRPr="00224F39">
              <w:rPr>
                <w:rFonts w:ascii="Arial" w:hAnsi="Arial" w:cs="Arial"/>
                <w:color w:val="auto"/>
                <w:sz w:val="20"/>
                <w:szCs w:val="20"/>
              </w:rPr>
              <w:t xml:space="preserve">opisywać przyczyny powstawania </w:t>
            </w:r>
            <w:r w:rsidR="00224F39">
              <w:rPr>
                <w:rFonts w:ascii="Arial" w:hAnsi="Arial" w:cs="Arial"/>
                <w:color w:val="auto"/>
                <w:sz w:val="20"/>
                <w:szCs w:val="20"/>
              </w:rPr>
              <w:t>wad podczas procesu zdobienia</w:t>
            </w:r>
            <w:r w:rsidR="00ED6EAE">
              <w:rPr>
                <w:rFonts w:ascii="Arial" w:hAnsi="Arial" w:cs="Arial"/>
                <w:color w:val="auto"/>
                <w:sz w:val="20"/>
                <w:szCs w:val="20"/>
              </w:rPr>
              <w:t xml:space="preserve"> i </w:t>
            </w:r>
            <w:r w:rsidRPr="00224F39">
              <w:rPr>
                <w:rFonts w:ascii="Arial" w:hAnsi="Arial" w:cs="Arial"/>
                <w:color w:val="auto"/>
                <w:sz w:val="20"/>
                <w:szCs w:val="20"/>
              </w:rPr>
              <w:t xml:space="preserve">przetwarzania, </w:t>
            </w:r>
          </w:p>
          <w:p w:rsidR="00705BF7" w:rsidRPr="00224F39" w:rsidRDefault="00705BF7" w:rsidP="00A41572">
            <w:pPr>
              <w:pStyle w:val="Akapitzlist"/>
              <w:numPr>
                <w:ilvl w:val="0"/>
                <w:numId w:val="32"/>
              </w:numPr>
              <w:tabs>
                <w:tab w:val="left" w:pos="318"/>
              </w:tabs>
              <w:rPr>
                <w:rFonts w:ascii="Arial" w:hAnsi="Arial" w:cs="Arial"/>
                <w:color w:val="auto"/>
                <w:sz w:val="20"/>
                <w:szCs w:val="20"/>
              </w:rPr>
            </w:pPr>
            <w:r w:rsidRPr="00224F39">
              <w:rPr>
                <w:rFonts w:ascii="Arial" w:hAnsi="Arial" w:cs="Arial"/>
                <w:color w:val="auto"/>
                <w:sz w:val="20"/>
                <w:szCs w:val="20"/>
              </w:rPr>
              <w:t xml:space="preserve">wskazywać sposoby zapobiegania występowaniu wad, </w:t>
            </w:r>
          </w:p>
          <w:p w:rsidR="00705BF7" w:rsidRPr="00224F39" w:rsidRDefault="00705BF7" w:rsidP="00A41572">
            <w:pPr>
              <w:pStyle w:val="Akapitzlist"/>
              <w:numPr>
                <w:ilvl w:val="0"/>
                <w:numId w:val="32"/>
              </w:numPr>
              <w:tabs>
                <w:tab w:val="left" w:pos="318"/>
              </w:tabs>
              <w:rPr>
                <w:rFonts w:ascii="Arial" w:hAnsi="Arial" w:cs="Arial"/>
                <w:color w:val="auto"/>
                <w:sz w:val="20"/>
                <w:szCs w:val="20"/>
              </w:rPr>
            </w:pPr>
            <w:r w:rsidRPr="00224F39">
              <w:rPr>
                <w:rFonts w:ascii="Arial" w:hAnsi="Arial" w:cs="Arial"/>
                <w:color w:val="auto"/>
                <w:sz w:val="20"/>
                <w:szCs w:val="20"/>
              </w:rPr>
              <w:t xml:space="preserve">ocenić jakość wyrobów zdobionych, przetwarzanych, </w:t>
            </w:r>
          </w:p>
          <w:p w:rsidR="00705BF7" w:rsidRPr="00224F39" w:rsidRDefault="00705BF7" w:rsidP="00A41572">
            <w:pPr>
              <w:pStyle w:val="Akapitzlist"/>
              <w:numPr>
                <w:ilvl w:val="0"/>
                <w:numId w:val="32"/>
              </w:numPr>
              <w:tabs>
                <w:tab w:val="left" w:pos="318"/>
              </w:tabs>
              <w:rPr>
                <w:rFonts w:ascii="Arial" w:hAnsi="Arial" w:cs="Arial"/>
                <w:color w:val="auto"/>
                <w:sz w:val="20"/>
                <w:szCs w:val="20"/>
              </w:rPr>
            </w:pPr>
            <w:r w:rsidRPr="00224F39">
              <w:rPr>
                <w:rFonts w:ascii="Arial" w:hAnsi="Arial" w:cs="Arial"/>
                <w:color w:val="auto"/>
                <w:sz w:val="20"/>
                <w:szCs w:val="20"/>
              </w:rPr>
              <w:t>rozpoznać skutki niewłaściwej pracy podczas zdobienia</w:t>
            </w:r>
            <w:r w:rsidR="00ED6EAE">
              <w:rPr>
                <w:rFonts w:ascii="Arial" w:hAnsi="Arial" w:cs="Arial"/>
                <w:color w:val="auto"/>
                <w:sz w:val="20"/>
                <w:szCs w:val="20"/>
              </w:rPr>
              <w:t xml:space="preserve"> i </w:t>
            </w:r>
            <w:r w:rsidRPr="00224F39">
              <w:rPr>
                <w:rFonts w:ascii="Arial" w:hAnsi="Arial" w:cs="Arial"/>
                <w:color w:val="auto"/>
                <w:sz w:val="20"/>
                <w:szCs w:val="20"/>
              </w:rPr>
              <w:t>przetwarzania szkła.</w:t>
            </w:r>
          </w:p>
        </w:tc>
        <w:tc>
          <w:tcPr>
            <w:tcW w:w="1208" w:type="pct"/>
          </w:tcPr>
          <w:p w:rsidR="00705BF7" w:rsidRPr="00224F39" w:rsidRDefault="001C65C5" w:rsidP="00A41572">
            <w:pPr>
              <w:pStyle w:val="Akapitzlist"/>
              <w:numPr>
                <w:ilvl w:val="0"/>
                <w:numId w:val="32"/>
              </w:numPr>
              <w:tabs>
                <w:tab w:val="left" w:pos="318"/>
              </w:tabs>
              <w:rPr>
                <w:rFonts w:ascii="Arial" w:hAnsi="Arial" w:cs="Arial"/>
                <w:color w:val="auto"/>
                <w:sz w:val="20"/>
                <w:szCs w:val="20"/>
              </w:rPr>
            </w:pPr>
            <w:r>
              <w:rPr>
                <w:rFonts w:ascii="Arial" w:hAnsi="Arial" w:cs="Arial"/>
                <w:color w:val="auto"/>
                <w:sz w:val="20"/>
                <w:szCs w:val="20"/>
              </w:rPr>
              <w:t>porównywać jakość wyrobów</w:t>
            </w:r>
            <w:r w:rsidR="00ED6EAE">
              <w:rPr>
                <w:rFonts w:ascii="Arial" w:hAnsi="Arial" w:cs="Arial"/>
                <w:color w:val="auto"/>
                <w:sz w:val="20"/>
                <w:szCs w:val="20"/>
              </w:rPr>
              <w:t xml:space="preserve"> z </w:t>
            </w:r>
            <w:r w:rsidR="00705BF7" w:rsidRPr="00224F39">
              <w:rPr>
                <w:rFonts w:ascii="Arial" w:hAnsi="Arial" w:cs="Arial"/>
                <w:color w:val="auto"/>
                <w:sz w:val="20"/>
                <w:szCs w:val="20"/>
              </w:rPr>
              <w:t>ich dokumentacją,</w:t>
            </w:r>
          </w:p>
          <w:p w:rsidR="00705BF7" w:rsidRPr="00224F39" w:rsidRDefault="00705BF7" w:rsidP="00A41572">
            <w:pPr>
              <w:pStyle w:val="Akapitzlist"/>
              <w:numPr>
                <w:ilvl w:val="0"/>
                <w:numId w:val="32"/>
              </w:numPr>
              <w:tabs>
                <w:tab w:val="left" w:pos="318"/>
              </w:tabs>
              <w:rPr>
                <w:rFonts w:ascii="Arial" w:hAnsi="Arial" w:cs="Arial"/>
                <w:color w:val="auto"/>
                <w:sz w:val="20"/>
                <w:szCs w:val="20"/>
              </w:rPr>
            </w:pPr>
            <w:r w:rsidRPr="00224F39">
              <w:rPr>
                <w:rFonts w:ascii="Arial" w:hAnsi="Arial" w:cs="Arial"/>
                <w:color w:val="auto"/>
                <w:sz w:val="20"/>
                <w:szCs w:val="20"/>
              </w:rPr>
              <w:t>zaproponować działanie przeciwdziałające powstawaniu wad podczas obróbki, zdobienia</w:t>
            </w:r>
            <w:r w:rsidR="00ED6EAE">
              <w:rPr>
                <w:rFonts w:ascii="Arial" w:hAnsi="Arial" w:cs="Arial"/>
                <w:color w:val="auto"/>
                <w:sz w:val="20"/>
                <w:szCs w:val="20"/>
              </w:rPr>
              <w:t xml:space="preserve"> i </w:t>
            </w:r>
            <w:r w:rsidRPr="00224F39">
              <w:rPr>
                <w:rFonts w:ascii="Arial" w:hAnsi="Arial" w:cs="Arial"/>
                <w:color w:val="auto"/>
                <w:sz w:val="20"/>
                <w:szCs w:val="20"/>
              </w:rPr>
              <w:t>przetwarzaniu szkła,</w:t>
            </w:r>
          </w:p>
          <w:p w:rsidR="00705BF7" w:rsidRPr="00224F39" w:rsidRDefault="00705BF7" w:rsidP="00A41572">
            <w:pPr>
              <w:pStyle w:val="Akapitzlist"/>
              <w:numPr>
                <w:ilvl w:val="0"/>
                <w:numId w:val="32"/>
              </w:numPr>
              <w:tabs>
                <w:tab w:val="left" w:pos="318"/>
              </w:tabs>
              <w:rPr>
                <w:rFonts w:ascii="Arial" w:hAnsi="Arial" w:cs="Arial"/>
                <w:color w:val="auto"/>
                <w:sz w:val="20"/>
                <w:szCs w:val="20"/>
              </w:rPr>
            </w:pPr>
            <w:r w:rsidRPr="00224F39">
              <w:rPr>
                <w:rFonts w:ascii="Arial" w:hAnsi="Arial" w:cs="Arial"/>
                <w:color w:val="auto"/>
                <w:sz w:val="20"/>
                <w:szCs w:val="20"/>
              </w:rPr>
              <w:t>zastosować przyrządy kontrolno-pomiarowe</w:t>
            </w:r>
            <w:r w:rsidR="00FD283B">
              <w:rPr>
                <w:rFonts w:ascii="Arial" w:hAnsi="Arial" w:cs="Arial"/>
                <w:color w:val="auto"/>
                <w:sz w:val="20"/>
                <w:szCs w:val="20"/>
              </w:rPr>
              <w:t xml:space="preserve"> do </w:t>
            </w:r>
            <w:r w:rsidRPr="00224F39">
              <w:rPr>
                <w:rFonts w:ascii="Arial" w:hAnsi="Arial" w:cs="Arial"/>
                <w:color w:val="auto"/>
                <w:sz w:val="20"/>
                <w:szCs w:val="20"/>
              </w:rPr>
              <w:t>oceny jakości wyrobów zdobionych</w:t>
            </w:r>
            <w:r w:rsidR="00ED6EAE">
              <w:rPr>
                <w:rFonts w:ascii="Arial" w:hAnsi="Arial" w:cs="Arial"/>
                <w:color w:val="auto"/>
                <w:sz w:val="20"/>
                <w:szCs w:val="20"/>
              </w:rPr>
              <w:t xml:space="preserve"> i </w:t>
            </w:r>
            <w:r w:rsidRPr="00224F39">
              <w:rPr>
                <w:rFonts w:ascii="Arial" w:hAnsi="Arial" w:cs="Arial"/>
                <w:color w:val="auto"/>
                <w:sz w:val="20"/>
                <w:szCs w:val="20"/>
              </w:rPr>
              <w:t>przetwarzanych.</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tc>
      </w:tr>
      <w:tr w:rsidR="00705BF7" w:rsidRPr="00705BF7" w:rsidTr="00705BF7">
        <w:tc>
          <w:tcPr>
            <w:tcW w:w="1633" w:type="pct"/>
            <w:gridSpan w:val="2"/>
          </w:tcPr>
          <w:p w:rsidR="00705BF7" w:rsidRPr="00705BF7" w:rsidRDefault="00705BF7" w:rsidP="00705BF7">
            <w:pPr>
              <w:rPr>
                <w:rFonts w:ascii="Arial" w:hAnsi="Arial" w:cs="Arial"/>
                <w:b/>
                <w:color w:val="auto"/>
                <w:sz w:val="20"/>
                <w:szCs w:val="20"/>
              </w:rPr>
            </w:pPr>
            <w:r w:rsidRPr="00705BF7">
              <w:rPr>
                <w:rFonts w:ascii="Arial" w:hAnsi="Arial" w:cs="Arial"/>
                <w:b/>
                <w:color w:val="auto"/>
                <w:sz w:val="20"/>
                <w:szCs w:val="20"/>
              </w:rPr>
              <w:t>RAZEM</w:t>
            </w:r>
          </w:p>
        </w:tc>
        <w:tc>
          <w:tcPr>
            <w:tcW w:w="399" w:type="pct"/>
          </w:tcPr>
          <w:p w:rsidR="00705BF7" w:rsidRPr="00705BF7" w:rsidRDefault="00705BF7" w:rsidP="00705BF7">
            <w:pPr>
              <w:jc w:val="center"/>
              <w:rPr>
                <w:rFonts w:ascii="Arial" w:hAnsi="Arial" w:cs="Arial"/>
                <w:b/>
                <w:color w:val="auto"/>
                <w:sz w:val="20"/>
                <w:szCs w:val="20"/>
              </w:rPr>
            </w:pPr>
          </w:p>
        </w:tc>
        <w:tc>
          <w:tcPr>
            <w:tcW w:w="1284" w:type="pct"/>
          </w:tcPr>
          <w:p w:rsidR="00705BF7" w:rsidRPr="00705BF7" w:rsidRDefault="00705BF7" w:rsidP="00705BF7">
            <w:pPr>
              <w:rPr>
                <w:rFonts w:ascii="Arial" w:hAnsi="Arial" w:cs="Arial"/>
                <w:b/>
                <w:color w:val="auto"/>
                <w:sz w:val="20"/>
                <w:szCs w:val="20"/>
              </w:rPr>
            </w:pPr>
          </w:p>
        </w:tc>
        <w:tc>
          <w:tcPr>
            <w:tcW w:w="1208" w:type="pct"/>
          </w:tcPr>
          <w:p w:rsidR="00705BF7" w:rsidRPr="00705BF7" w:rsidRDefault="00705BF7" w:rsidP="00705BF7">
            <w:pPr>
              <w:rPr>
                <w:rFonts w:ascii="Arial" w:hAnsi="Arial" w:cs="Arial"/>
                <w:b/>
                <w:color w:val="auto"/>
                <w:sz w:val="20"/>
                <w:szCs w:val="20"/>
              </w:rPr>
            </w:pPr>
          </w:p>
        </w:tc>
        <w:tc>
          <w:tcPr>
            <w:tcW w:w="476" w:type="pct"/>
          </w:tcPr>
          <w:p w:rsidR="00705BF7" w:rsidRPr="00705BF7" w:rsidRDefault="00705BF7" w:rsidP="00705BF7">
            <w:pPr>
              <w:rPr>
                <w:rFonts w:ascii="Arial" w:hAnsi="Arial" w:cs="Arial"/>
                <w:b/>
                <w:color w:val="auto"/>
                <w:sz w:val="20"/>
                <w:szCs w:val="20"/>
              </w:rPr>
            </w:pPr>
          </w:p>
        </w:tc>
      </w:tr>
    </w:tbl>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b/>
          <w:color w:val="auto"/>
          <w:sz w:val="20"/>
          <w:szCs w:val="20"/>
        </w:rPr>
        <w:t>PROCEDURY OSIĄGANIA CELÓW KSZTAŁCENIA PRZEDMIOTU</w:t>
      </w:r>
    </w:p>
    <w:p w:rsidR="00705BF7" w:rsidRPr="00705BF7" w:rsidRDefault="00705BF7" w:rsidP="00DC41CE">
      <w:pPr>
        <w:spacing w:line="360" w:lineRule="auto"/>
        <w:ind w:firstLine="851"/>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b/>
          <w:bCs/>
          <w:color w:val="auto"/>
          <w:sz w:val="20"/>
          <w:szCs w:val="20"/>
        </w:rPr>
      </w:pPr>
      <w:r w:rsidRPr="00705BF7">
        <w:rPr>
          <w:rFonts w:ascii="Arial" w:hAnsi="Arial" w:cs="Arial"/>
          <w:b/>
          <w:bCs/>
          <w:color w:val="auto"/>
          <w:sz w:val="20"/>
          <w:szCs w:val="20"/>
        </w:rPr>
        <w:t xml:space="preserve">Propozycje metod nauczania: </w:t>
      </w:r>
      <w:r w:rsidRPr="00705BF7">
        <w:rPr>
          <w:rFonts w:ascii="Arial" w:hAnsi="Arial" w:cs="Arial"/>
          <w:color w:val="auto"/>
          <w:sz w:val="20"/>
          <w:szCs w:val="20"/>
        </w:rPr>
        <w:t xml:space="preserve">podające, problemowe, eksponujące, praktyczne. Do metod szczególnie wskazanych należą wszelakiego rodzaju metody aktywizujące, np. metoda przypadków, metoda sytuacyjna, dyskusja dydaktyczna, metoda projektu, metoda tekstu przewodniego oraz metoda </w:t>
      </w:r>
      <w:r w:rsidR="00B328FF">
        <w:rPr>
          <w:rFonts w:ascii="Arial" w:hAnsi="Arial" w:cs="Arial"/>
          <w:color w:val="auto"/>
          <w:sz w:val="20"/>
          <w:szCs w:val="20"/>
        </w:rPr>
        <w:t>webquest</w:t>
      </w:r>
      <w:r w:rsidRPr="00705BF7">
        <w:rPr>
          <w:rFonts w:ascii="Arial" w:hAnsi="Arial" w:cs="Arial"/>
          <w:color w:val="auto"/>
          <w:sz w:val="20"/>
          <w:szCs w:val="20"/>
        </w:rPr>
        <w:t>.</w:t>
      </w:r>
    </w:p>
    <w:p w:rsidR="00705BF7" w:rsidRPr="00705BF7" w:rsidRDefault="00705BF7" w:rsidP="00DC41CE">
      <w:pPr>
        <w:autoSpaceDE w:val="0"/>
        <w:autoSpaceDN w:val="0"/>
        <w:adjustRightInd w:val="0"/>
        <w:spacing w:line="360" w:lineRule="auto"/>
        <w:ind w:firstLine="851"/>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b/>
          <w:color w:val="auto"/>
          <w:sz w:val="20"/>
          <w:szCs w:val="20"/>
        </w:rPr>
      </w:pPr>
      <w:r w:rsidRPr="00705BF7">
        <w:rPr>
          <w:rFonts w:ascii="Arial" w:hAnsi="Arial" w:cs="Arial"/>
          <w:b/>
          <w:color w:val="auto"/>
          <w:sz w:val="20"/>
          <w:szCs w:val="20"/>
        </w:rPr>
        <w:t xml:space="preserve">Propozycje środków dydaktycznych do przedmiotu: </w:t>
      </w:r>
      <w:r w:rsidRPr="00705BF7">
        <w:rPr>
          <w:rFonts w:ascii="Arial" w:hAnsi="Arial" w:cs="Arial"/>
          <w:bCs/>
          <w:color w:val="auto"/>
          <w:sz w:val="20"/>
          <w:szCs w:val="20"/>
        </w:rPr>
        <w:t>kolekcje wyrobów ze szkła: formowanych, wykańczanych, zdobionych, przetwarzanych różnymi technikami, schematy technologiczne i dokumentacja techniczna procesów produkcyjnych, kolekcje wyrobów ze</w:t>
      </w:r>
      <w:r w:rsidR="00224F39">
        <w:rPr>
          <w:rFonts w:ascii="Arial" w:hAnsi="Arial" w:cs="Arial"/>
          <w:bCs/>
          <w:color w:val="auto"/>
          <w:sz w:val="20"/>
          <w:szCs w:val="20"/>
        </w:rPr>
        <w:t xml:space="preserve"> szkła</w:t>
      </w:r>
      <w:r w:rsidR="00ED6EAE">
        <w:rPr>
          <w:rFonts w:ascii="Arial" w:hAnsi="Arial" w:cs="Arial"/>
          <w:bCs/>
          <w:color w:val="auto"/>
          <w:sz w:val="20"/>
          <w:szCs w:val="20"/>
        </w:rPr>
        <w:t xml:space="preserve"> z </w:t>
      </w:r>
      <w:r w:rsidR="00224F39">
        <w:rPr>
          <w:rFonts w:ascii="Arial" w:hAnsi="Arial" w:cs="Arial"/>
          <w:bCs/>
          <w:color w:val="auto"/>
          <w:sz w:val="20"/>
          <w:szCs w:val="20"/>
        </w:rPr>
        <w:t>wadami masy szklanej i </w:t>
      </w:r>
      <w:r w:rsidRPr="00705BF7">
        <w:rPr>
          <w:rFonts w:ascii="Arial" w:hAnsi="Arial" w:cs="Arial"/>
          <w:bCs/>
          <w:color w:val="auto"/>
          <w:sz w:val="20"/>
          <w:szCs w:val="20"/>
        </w:rPr>
        <w:t>wadami wykonania, modele pieców szklarskich, maszyn i urządzeń do sporządzania zestawów szklarskich, formowania wyrobów ze szkła sposobem mechanicznym oraz ręcznym, wykańczania, obróbki, zdobienia i przetwarzania szkła, dokumentację technologiczną, katalogi, instrukcje, fotografie, filmy dydaktyczne dotyczące procesów produkcji szkła.</w:t>
      </w:r>
    </w:p>
    <w:p w:rsidR="00705BF7" w:rsidRPr="00705BF7" w:rsidRDefault="00705BF7" w:rsidP="00DC41CE">
      <w:pPr>
        <w:autoSpaceDE w:val="0"/>
        <w:autoSpaceDN w:val="0"/>
        <w:adjustRightInd w:val="0"/>
        <w:spacing w:line="360" w:lineRule="auto"/>
        <w:ind w:firstLine="851"/>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color w:val="auto"/>
          <w:sz w:val="20"/>
          <w:szCs w:val="20"/>
        </w:rPr>
      </w:pPr>
      <w:r w:rsidRPr="00705BF7">
        <w:rPr>
          <w:rFonts w:ascii="Arial" w:hAnsi="Arial" w:cs="Arial"/>
          <w:b/>
          <w:color w:val="auto"/>
          <w:sz w:val="20"/>
          <w:szCs w:val="20"/>
        </w:rPr>
        <w:t xml:space="preserve">Obudowa dydaktyczna: </w:t>
      </w:r>
      <w:r w:rsidRPr="00705BF7">
        <w:rPr>
          <w:rFonts w:ascii="Arial" w:hAnsi="Arial" w:cs="Arial"/>
          <w:color w:val="auto"/>
          <w:sz w:val="20"/>
          <w:szCs w:val="20"/>
        </w:rPr>
        <w:t>instrukcje do ćwiczeń, raporty, pakiety edukacyjne dla uczniów, teksty przewodnie do ćwiczeń, karty pracy dla uczniów, karty samooceny, czasopisma branżowe, filmy i prezentacje multimedialne o tematyce produkcji szkła, zdobienia oraz przetwórstwa szkła i wyrobów ze szkła.</w:t>
      </w:r>
    </w:p>
    <w:p w:rsidR="00705BF7" w:rsidRPr="00705BF7" w:rsidRDefault="00705BF7" w:rsidP="00DC41CE">
      <w:pPr>
        <w:autoSpaceDE w:val="0"/>
        <w:autoSpaceDN w:val="0"/>
        <w:adjustRightInd w:val="0"/>
        <w:spacing w:line="360" w:lineRule="auto"/>
        <w:ind w:firstLine="851"/>
        <w:jc w:val="both"/>
        <w:rPr>
          <w:rFonts w:ascii="Arial" w:hAnsi="Arial" w:cs="Arial"/>
          <w:b/>
          <w:color w:val="auto"/>
          <w:sz w:val="20"/>
          <w:szCs w:val="20"/>
        </w:rPr>
      </w:pPr>
    </w:p>
    <w:p w:rsidR="00705BF7" w:rsidRPr="00705BF7" w:rsidRDefault="00705BF7" w:rsidP="00DC41CE">
      <w:pPr>
        <w:pStyle w:val="tabelalewa"/>
        <w:spacing w:line="360" w:lineRule="auto"/>
        <w:ind w:firstLine="851"/>
        <w:jc w:val="both"/>
        <w:rPr>
          <w:rFonts w:ascii="Arial" w:hAnsi="Arial" w:cs="Arial"/>
          <w:sz w:val="20"/>
          <w:szCs w:val="20"/>
        </w:rPr>
      </w:pPr>
      <w:r w:rsidRPr="00705BF7">
        <w:rPr>
          <w:rFonts w:ascii="Arial" w:hAnsi="Arial" w:cs="Arial"/>
          <w:b/>
          <w:sz w:val="20"/>
          <w:szCs w:val="20"/>
        </w:rPr>
        <w:t xml:space="preserve">Warunki realizacji: </w:t>
      </w:r>
      <w:r w:rsidRPr="00705BF7">
        <w:rPr>
          <w:rFonts w:ascii="Arial" w:hAnsi="Arial" w:cs="Arial"/>
          <w:sz w:val="20"/>
          <w:szCs w:val="20"/>
        </w:rPr>
        <w:t>Zajęcia edukacyjne powinny być prowadzone</w:t>
      </w:r>
      <w:r w:rsidR="00ED6EAE">
        <w:rPr>
          <w:rFonts w:ascii="Arial" w:hAnsi="Arial" w:cs="Arial"/>
          <w:sz w:val="20"/>
          <w:szCs w:val="20"/>
        </w:rPr>
        <w:t xml:space="preserve"> w </w:t>
      </w:r>
      <w:r w:rsidRPr="00705BF7">
        <w:rPr>
          <w:rFonts w:ascii="Arial" w:hAnsi="Arial" w:cs="Arial"/>
          <w:sz w:val="20"/>
          <w:szCs w:val="20"/>
        </w:rPr>
        <w:t xml:space="preserve">pracowni </w:t>
      </w:r>
      <w:r w:rsidR="00ED6EAE" w:rsidRPr="00705BF7">
        <w:rPr>
          <w:rFonts w:ascii="Arial" w:hAnsi="Arial" w:cs="Arial"/>
          <w:sz w:val="20"/>
          <w:szCs w:val="20"/>
        </w:rPr>
        <w:t>technologicznej wyposażonej</w:t>
      </w:r>
      <w:r w:rsidR="00ED6EAE">
        <w:rPr>
          <w:rFonts w:ascii="Arial" w:hAnsi="Arial" w:cs="Arial"/>
          <w:sz w:val="20"/>
          <w:szCs w:val="20"/>
        </w:rPr>
        <w:t xml:space="preserve"> w </w:t>
      </w:r>
      <w:r w:rsidRPr="00705BF7">
        <w:rPr>
          <w:rFonts w:ascii="Arial" w:hAnsi="Arial" w:cs="Arial"/>
          <w:sz w:val="20"/>
          <w:szCs w:val="20"/>
        </w:rPr>
        <w:t>wymienione powyżej środki dydaktyczne oraz obudowę dydaktyczną. Część zajęć powinna być prowadzona w ramach wycieczek do hut szkła, zakładów obróbki, zdobienia oraz przetwórstwa szkła – tak, aby uczeń mógł zapoznać się z pracą produkcji, maszynami i </w:t>
      </w:r>
      <w:r w:rsidR="00ED6EAE" w:rsidRPr="00705BF7">
        <w:rPr>
          <w:rFonts w:ascii="Arial" w:hAnsi="Arial" w:cs="Arial"/>
          <w:sz w:val="20"/>
          <w:szCs w:val="20"/>
        </w:rPr>
        <w:t>urządzeniami w</w:t>
      </w:r>
      <w:r w:rsidRPr="00705BF7">
        <w:rPr>
          <w:rFonts w:ascii="Arial" w:hAnsi="Arial" w:cs="Arial"/>
          <w:sz w:val="20"/>
          <w:szCs w:val="20"/>
        </w:rPr>
        <w:t xml:space="preserve"> różnych typach hut i zakładów, najnowszymi technologiami stosowanymi w branży szklarskiej oraz potencjalnym miejscem zatrudnienia w danym zawodzie, już na początku swojego kształcenia. </w:t>
      </w:r>
    </w:p>
    <w:p w:rsidR="00705BF7" w:rsidRPr="00705BF7" w:rsidRDefault="00705BF7" w:rsidP="00DC41CE">
      <w:pPr>
        <w:spacing w:line="360" w:lineRule="auto"/>
        <w:ind w:firstLine="851"/>
        <w:jc w:val="both"/>
        <w:rPr>
          <w:rFonts w:ascii="Arial" w:hAnsi="Arial" w:cs="Arial"/>
          <w:bCs/>
          <w:color w:val="auto"/>
          <w:sz w:val="20"/>
          <w:szCs w:val="20"/>
        </w:rPr>
      </w:pPr>
      <w:r w:rsidRPr="00705BF7">
        <w:rPr>
          <w:rFonts w:ascii="Arial" w:hAnsi="Arial" w:cs="Arial"/>
          <w:bCs/>
          <w:color w:val="auto"/>
          <w:sz w:val="20"/>
          <w:szCs w:val="20"/>
        </w:rPr>
        <w:t xml:space="preserve">Nauczyciel prowadzący zajęcia powinien posiadać dodatkowe kompetencje związane ze znajomością zasad optymalizacji procesów produkcyjnych, zarządzania zasobami oraz systemu zarządzania przepływem materiałów w przedsiębiorstwie, czy systemami certyfikacji i akredytacji. </w:t>
      </w:r>
    </w:p>
    <w:p w:rsidR="00705BF7" w:rsidRPr="00705BF7" w:rsidRDefault="00705BF7" w:rsidP="00DC41CE">
      <w:pPr>
        <w:spacing w:line="360" w:lineRule="auto"/>
        <w:ind w:firstLine="851"/>
        <w:jc w:val="both"/>
        <w:rPr>
          <w:rFonts w:ascii="Arial" w:hAnsi="Arial" w:cs="Arial"/>
          <w:color w:val="auto"/>
          <w:sz w:val="20"/>
          <w:szCs w:val="20"/>
        </w:rPr>
      </w:pP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705BF7" w:rsidRPr="00705BF7" w:rsidRDefault="00705BF7" w:rsidP="00DC41CE">
      <w:pPr>
        <w:spacing w:line="360" w:lineRule="auto"/>
        <w:ind w:firstLine="851"/>
        <w:jc w:val="both"/>
        <w:rPr>
          <w:rFonts w:ascii="Arial" w:hAnsi="Arial" w:cs="Arial"/>
          <w:color w:val="auto"/>
          <w:sz w:val="20"/>
          <w:szCs w:val="20"/>
        </w:rPr>
      </w:pP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Przykładowe zadania: </w:t>
      </w:r>
    </w:p>
    <w:p w:rsidR="00705BF7" w:rsidRPr="00705BF7" w:rsidRDefault="00705BF7" w:rsidP="00705BF7">
      <w:pPr>
        <w:spacing w:line="23" w:lineRule="atLeast"/>
        <w:jc w:val="both"/>
        <w:rPr>
          <w:rFonts w:ascii="Arial" w:hAnsi="Arial" w:cs="Arial"/>
          <w:color w:val="auto"/>
          <w:sz w:val="20"/>
          <w:szCs w:val="20"/>
        </w:rPr>
      </w:pPr>
      <w:r w:rsidRPr="00705BF7">
        <w:rPr>
          <w:rFonts w:ascii="Arial" w:hAnsi="Arial" w:cs="Arial"/>
          <w:color w:val="auto"/>
          <w:sz w:val="20"/>
          <w:szCs w:val="20"/>
        </w:rPr>
        <w:lastRenderedPageBreak/>
        <w:t>Ćwiczenie 1: Na podstawie zdobytej wiedzy dotyczącej sposobów formowania w grupie 3 – osobowej uzupełnij</w:t>
      </w:r>
      <w:r w:rsidR="001C65C5">
        <w:rPr>
          <w:rFonts w:ascii="Arial" w:hAnsi="Arial" w:cs="Arial"/>
          <w:color w:val="auto"/>
          <w:sz w:val="20"/>
          <w:szCs w:val="20"/>
        </w:rPr>
        <w:t xml:space="preserve"> tabelę. W celu uzupełnienia do </w:t>
      </w:r>
      <w:r w:rsidRPr="00705BF7">
        <w:rPr>
          <w:rFonts w:ascii="Arial" w:hAnsi="Arial" w:cs="Arial"/>
          <w:color w:val="auto"/>
          <w:sz w:val="20"/>
          <w:szCs w:val="20"/>
        </w:rPr>
        <w:t xml:space="preserve">poszczególnych rodzajów szkła dopiszcie po 2 przykłady oraz odpowiednie sposoby formowania. Czas pracy 10 minut. Następnie swoją pracę przekażcie grupie sąsiedniej do sprawdzenia na odpowiednim arkuszu kontrolnym otrzymanym od nauczyciela (5 minut). Na koniec ćwiczenia omówcie z czym Waszym zdaniem mieliście najwięcej problemów, a co było dla Was bardzo łatwe (3 minuty). </w:t>
      </w:r>
    </w:p>
    <w:p w:rsidR="00705BF7" w:rsidRDefault="00705BF7" w:rsidP="00705BF7">
      <w:pPr>
        <w:spacing w:line="276" w:lineRule="auto"/>
        <w:jc w:val="both"/>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905"/>
        <w:gridCol w:w="3071"/>
      </w:tblGrid>
      <w:tr w:rsidR="00705BF7" w:rsidRPr="00705BF7" w:rsidTr="00705BF7">
        <w:tc>
          <w:tcPr>
            <w:tcW w:w="2235" w:type="dxa"/>
            <w:shd w:val="clear" w:color="auto" w:fill="auto"/>
          </w:tcPr>
          <w:p w:rsidR="00705BF7" w:rsidRPr="00705BF7" w:rsidRDefault="00705BF7" w:rsidP="00705BF7">
            <w:pPr>
              <w:autoSpaceDE w:val="0"/>
              <w:autoSpaceDN w:val="0"/>
              <w:adjustRightInd w:val="0"/>
              <w:jc w:val="center"/>
              <w:rPr>
                <w:rFonts w:ascii="Arial" w:hAnsi="Arial" w:cs="Arial"/>
                <w:color w:val="auto"/>
                <w:sz w:val="20"/>
                <w:szCs w:val="20"/>
              </w:rPr>
            </w:pPr>
            <w:r w:rsidRPr="00705BF7">
              <w:rPr>
                <w:rFonts w:ascii="Arial" w:hAnsi="Arial" w:cs="Arial"/>
                <w:color w:val="auto"/>
                <w:sz w:val="20"/>
                <w:szCs w:val="20"/>
              </w:rPr>
              <w:t>Rodzaj szkła</w:t>
            </w:r>
          </w:p>
        </w:tc>
        <w:tc>
          <w:tcPr>
            <w:tcW w:w="3905" w:type="dxa"/>
            <w:shd w:val="clear" w:color="auto" w:fill="auto"/>
          </w:tcPr>
          <w:p w:rsidR="00705BF7" w:rsidRPr="00705BF7" w:rsidRDefault="00705BF7" w:rsidP="00705BF7">
            <w:pPr>
              <w:autoSpaceDE w:val="0"/>
              <w:autoSpaceDN w:val="0"/>
              <w:adjustRightInd w:val="0"/>
              <w:jc w:val="center"/>
              <w:rPr>
                <w:rFonts w:ascii="Arial" w:hAnsi="Arial" w:cs="Arial"/>
                <w:color w:val="auto"/>
                <w:sz w:val="20"/>
                <w:szCs w:val="20"/>
              </w:rPr>
            </w:pPr>
            <w:r w:rsidRPr="00705BF7">
              <w:rPr>
                <w:rFonts w:ascii="Arial" w:hAnsi="Arial" w:cs="Arial"/>
                <w:color w:val="auto"/>
                <w:sz w:val="20"/>
                <w:szCs w:val="20"/>
              </w:rPr>
              <w:t>Przykłady szkieł</w:t>
            </w:r>
          </w:p>
        </w:tc>
        <w:tc>
          <w:tcPr>
            <w:tcW w:w="3071" w:type="dxa"/>
            <w:shd w:val="clear" w:color="auto" w:fill="auto"/>
          </w:tcPr>
          <w:p w:rsidR="00705BF7" w:rsidRPr="00705BF7" w:rsidRDefault="00705BF7" w:rsidP="00705BF7">
            <w:pPr>
              <w:autoSpaceDE w:val="0"/>
              <w:autoSpaceDN w:val="0"/>
              <w:adjustRightInd w:val="0"/>
              <w:jc w:val="center"/>
              <w:rPr>
                <w:rFonts w:ascii="Arial" w:hAnsi="Arial" w:cs="Arial"/>
                <w:color w:val="auto"/>
                <w:sz w:val="20"/>
                <w:szCs w:val="20"/>
              </w:rPr>
            </w:pPr>
            <w:r w:rsidRPr="00705BF7">
              <w:rPr>
                <w:rFonts w:ascii="Arial" w:hAnsi="Arial" w:cs="Arial"/>
                <w:color w:val="auto"/>
                <w:sz w:val="20"/>
                <w:szCs w:val="20"/>
              </w:rPr>
              <w:t>Sposób formowania</w:t>
            </w:r>
          </w:p>
        </w:tc>
      </w:tr>
      <w:tr w:rsidR="00705BF7" w:rsidRPr="00705BF7" w:rsidTr="00705BF7">
        <w:tc>
          <w:tcPr>
            <w:tcW w:w="2235"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r w:rsidRPr="00705BF7">
              <w:rPr>
                <w:rFonts w:ascii="Arial" w:hAnsi="Arial" w:cs="Arial"/>
                <w:color w:val="auto"/>
                <w:sz w:val="20"/>
                <w:szCs w:val="20"/>
              </w:rPr>
              <w:t>Szkła budowlane</w:t>
            </w:r>
          </w:p>
        </w:tc>
        <w:tc>
          <w:tcPr>
            <w:tcW w:w="3905"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r w:rsidRPr="00705BF7">
              <w:rPr>
                <w:rFonts w:ascii="Arial" w:hAnsi="Arial" w:cs="Arial"/>
                <w:color w:val="auto"/>
                <w:sz w:val="20"/>
                <w:szCs w:val="20"/>
              </w:rPr>
              <w:t xml:space="preserve">- szkła płaskie (float) </w:t>
            </w:r>
          </w:p>
          <w:p w:rsidR="00705BF7" w:rsidRPr="00705BF7"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r w:rsidRPr="00705BF7">
              <w:rPr>
                <w:rFonts w:ascii="Arial" w:hAnsi="Arial" w:cs="Arial"/>
                <w:color w:val="auto"/>
                <w:sz w:val="20"/>
                <w:szCs w:val="20"/>
              </w:rPr>
              <w:t xml:space="preserve">- float, </w:t>
            </w:r>
          </w:p>
          <w:p w:rsidR="00705BF7" w:rsidRPr="00705BF7" w:rsidRDefault="00705BF7" w:rsidP="00705BF7">
            <w:pPr>
              <w:autoSpaceDE w:val="0"/>
              <w:autoSpaceDN w:val="0"/>
              <w:adjustRightInd w:val="0"/>
              <w:jc w:val="both"/>
              <w:rPr>
                <w:rFonts w:ascii="Arial" w:hAnsi="Arial" w:cs="Arial"/>
                <w:color w:val="auto"/>
                <w:sz w:val="20"/>
                <w:szCs w:val="20"/>
              </w:rPr>
            </w:pPr>
          </w:p>
        </w:tc>
      </w:tr>
      <w:tr w:rsidR="00705BF7" w:rsidRPr="00705BF7" w:rsidTr="00705BF7">
        <w:tc>
          <w:tcPr>
            <w:tcW w:w="2235"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r w:rsidRPr="00705BF7">
              <w:rPr>
                <w:rFonts w:ascii="Arial" w:hAnsi="Arial" w:cs="Arial"/>
                <w:color w:val="auto"/>
                <w:sz w:val="20"/>
                <w:szCs w:val="20"/>
              </w:rPr>
              <w:t>Opakowania szklane</w:t>
            </w:r>
          </w:p>
        </w:tc>
        <w:tc>
          <w:tcPr>
            <w:tcW w:w="3905"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p>
          <w:p w:rsidR="00705BF7" w:rsidRPr="00705BF7"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p>
        </w:tc>
      </w:tr>
      <w:tr w:rsidR="00705BF7" w:rsidRPr="00705BF7" w:rsidTr="00705BF7">
        <w:tc>
          <w:tcPr>
            <w:tcW w:w="2235"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r w:rsidRPr="00705BF7">
              <w:rPr>
                <w:rFonts w:ascii="Arial" w:hAnsi="Arial" w:cs="Arial"/>
                <w:color w:val="auto"/>
                <w:sz w:val="20"/>
                <w:szCs w:val="20"/>
              </w:rPr>
              <w:t>Szkła gospodarcze</w:t>
            </w:r>
          </w:p>
        </w:tc>
        <w:tc>
          <w:tcPr>
            <w:tcW w:w="3905"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p>
          <w:p w:rsidR="00705BF7" w:rsidRPr="00705BF7"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p>
        </w:tc>
      </w:tr>
      <w:tr w:rsidR="00705BF7" w:rsidRPr="00705BF7" w:rsidTr="00705BF7">
        <w:tc>
          <w:tcPr>
            <w:tcW w:w="2235"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r w:rsidRPr="00705BF7">
              <w:rPr>
                <w:rFonts w:ascii="Arial" w:hAnsi="Arial" w:cs="Arial"/>
                <w:color w:val="auto"/>
                <w:sz w:val="20"/>
                <w:szCs w:val="20"/>
              </w:rPr>
              <w:t>Szkła techniczne</w:t>
            </w:r>
          </w:p>
        </w:tc>
        <w:tc>
          <w:tcPr>
            <w:tcW w:w="3905"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p>
          <w:p w:rsidR="00705BF7" w:rsidRPr="00705BF7"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705BF7" w:rsidRDefault="00705BF7" w:rsidP="00705BF7">
            <w:pPr>
              <w:autoSpaceDE w:val="0"/>
              <w:autoSpaceDN w:val="0"/>
              <w:adjustRightInd w:val="0"/>
              <w:jc w:val="both"/>
              <w:rPr>
                <w:rFonts w:ascii="Arial" w:hAnsi="Arial" w:cs="Arial"/>
                <w:color w:val="auto"/>
                <w:sz w:val="20"/>
                <w:szCs w:val="20"/>
              </w:rPr>
            </w:pPr>
          </w:p>
        </w:tc>
      </w:tr>
    </w:tbl>
    <w:p w:rsidR="00705BF7" w:rsidRPr="00705BF7" w:rsidRDefault="00705BF7" w:rsidP="00705BF7">
      <w:pPr>
        <w:spacing w:line="23" w:lineRule="atLeast"/>
        <w:ind w:firstLine="851"/>
        <w:jc w:val="both"/>
        <w:rPr>
          <w:rFonts w:ascii="Arial" w:hAnsi="Arial" w:cs="Arial"/>
          <w:color w:val="auto"/>
          <w:sz w:val="20"/>
          <w:szCs w:val="20"/>
        </w:rPr>
      </w:pPr>
    </w:p>
    <w:p w:rsidR="00705BF7" w:rsidRPr="00705BF7" w:rsidRDefault="00705BF7" w:rsidP="00705BF7">
      <w:pPr>
        <w:spacing w:line="23" w:lineRule="atLeast"/>
        <w:ind w:firstLine="851"/>
        <w:jc w:val="both"/>
        <w:rPr>
          <w:rFonts w:ascii="Arial" w:hAnsi="Arial" w:cs="Arial"/>
          <w:i/>
          <w:color w:val="auto"/>
          <w:sz w:val="20"/>
          <w:szCs w:val="20"/>
        </w:rPr>
      </w:pPr>
      <w:r w:rsidRPr="00705BF7">
        <w:rPr>
          <w:rFonts w:ascii="Arial" w:hAnsi="Arial" w:cs="Arial"/>
          <w:color w:val="auto"/>
          <w:sz w:val="20"/>
          <w:szCs w:val="20"/>
        </w:rPr>
        <w:t>Sprawdzanie efektów kształcenia przykładowego zadania będzie przeprowadzone na podstawie uzupełnienia tabeli – podawania przez zespoły klasowe poprawnie uzupełnionych wierszy tabeli, a następnie wyświetlenie przez nauczyciela w całości poprawności ćwicze</w:t>
      </w:r>
      <w:r w:rsidR="001C65C5">
        <w:rPr>
          <w:rFonts w:ascii="Arial" w:hAnsi="Arial" w:cs="Arial"/>
          <w:color w:val="auto"/>
          <w:sz w:val="20"/>
          <w:szCs w:val="20"/>
        </w:rPr>
        <w:t>nia wraz z omówieniem. Na </w:t>
      </w:r>
      <w:r w:rsidRPr="00705BF7">
        <w:rPr>
          <w:rFonts w:ascii="Arial" w:hAnsi="Arial" w:cs="Arial"/>
          <w:color w:val="auto"/>
          <w:sz w:val="20"/>
          <w:szCs w:val="20"/>
        </w:rPr>
        <w:t xml:space="preserve">koniec uczniowie wymienią się pracami oraz zapiszą, co kolega wykonał w zadaniu poprawnie, a jakich elementów brakowało w pracy ćwiczeniowej. </w:t>
      </w:r>
    </w:p>
    <w:p w:rsidR="00705BF7" w:rsidRPr="00705BF7" w:rsidRDefault="00705BF7" w:rsidP="00705BF7">
      <w:pPr>
        <w:spacing w:line="23" w:lineRule="atLeast"/>
        <w:ind w:firstLine="851"/>
        <w:jc w:val="both"/>
        <w:rPr>
          <w:rFonts w:ascii="Arial" w:hAnsi="Arial" w:cs="Arial"/>
          <w:color w:val="auto"/>
          <w:sz w:val="20"/>
          <w:szCs w:val="20"/>
        </w:rPr>
      </w:pPr>
    </w:p>
    <w:p w:rsidR="00705BF7" w:rsidRPr="00705BF7" w:rsidRDefault="00705BF7" w:rsidP="00705BF7">
      <w:pPr>
        <w:spacing w:line="23" w:lineRule="atLeast"/>
        <w:jc w:val="both"/>
        <w:rPr>
          <w:rFonts w:ascii="Arial" w:hAnsi="Arial" w:cs="Arial"/>
          <w:color w:val="auto"/>
          <w:sz w:val="20"/>
          <w:szCs w:val="20"/>
        </w:rPr>
      </w:pPr>
      <w:r w:rsidRPr="00705BF7">
        <w:rPr>
          <w:rFonts w:ascii="Arial" w:hAnsi="Arial" w:cs="Arial"/>
          <w:color w:val="auto"/>
          <w:sz w:val="20"/>
          <w:szCs w:val="20"/>
        </w:rPr>
        <w:t>Ćwiczenie 2: Praca indywidualna: Z dwóch charakterystyk pieców do hartowania szkła:</w:t>
      </w:r>
    </w:p>
    <w:p w:rsidR="00705BF7" w:rsidRPr="00705BF7" w:rsidRDefault="00705BF7" w:rsidP="00705BF7">
      <w:pPr>
        <w:tabs>
          <w:tab w:val="left" w:pos="-426"/>
        </w:tabs>
        <w:spacing w:after="80" w:line="23" w:lineRule="atLeast"/>
        <w:ind w:left="142"/>
        <w:jc w:val="both"/>
        <w:rPr>
          <w:rFonts w:ascii="Arial" w:hAnsi="Arial" w:cs="Arial"/>
          <w:color w:val="auto"/>
          <w:sz w:val="20"/>
          <w:szCs w:val="20"/>
        </w:rPr>
      </w:pPr>
      <w:r w:rsidRPr="00705BF7">
        <w:rPr>
          <w:rFonts w:ascii="Arial" w:hAnsi="Arial" w:cs="Arial"/>
          <w:color w:val="auto"/>
          <w:sz w:val="20"/>
          <w:szCs w:val="20"/>
        </w:rPr>
        <w:t xml:space="preserve">a) wybierz odpowiedni, najszybciej pracujący piec do hartowania tafli szklanej o wymiarach 850cm х 130cm i grubości 0,2cm. Uzasadnij swój wybór. </w:t>
      </w:r>
    </w:p>
    <w:p w:rsidR="00705BF7" w:rsidRPr="00705BF7" w:rsidRDefault="00705BF7" w:rsidP="00705BF7">
      <w:pPr>
        <w:tabs>
          <w:tab w:val="left" w:pos="-426"/>
        </w:tabs>
        <w:spacing w:after="80" w:line="23" w:lineRule="atLeast"/>
        <w:ind w:left="142"/>
        <w:jc w:val="both"/>
        <w:rPr>
          <w:rFonts w:ascii="Arial" w:hAnsi="Arial" w:cs="Arial"/>
          <w:color w:val="auto"/>
          <w:sz w:val="20"/>
          <w:szCs w:val="20"/>
        </w:rPr>
      </w:pPr>
      <w:r w:rsidRPr="00705BF7">
        <w:rPr>
          <w:rFonts w:ascii="Arial" w:hAnsi="Arial" w:cs="Arial"/>
          <w:color w:val="auto"/>
          <w:sz w:val="20"/>
          <w:szCs w:val="20"/>
        </w:rPr>
        <w:t>b) oblicz, ile czasu będzie hartować</w:t>
      </w:r>
      <w:r w:rsidR="00220D96">
        <w:rPr>
          <w:rFonts w:ascii="Arial" w:hAnsi="Arial" w:cs="Arial"/>
          <w:color w:val="auto"/>
          <w:sz w:val="20"/>
          <w:szCs w:val="20"/>
        </w:rPr>
        <w:t xml:space="preserve"> </w:t>
      </w:r>
      <w:r w:rsidRPr="00705BF7">
        <w:rPr>
          <w:rFonts w:ascii="Arial" w:hAnsi="Arial" w:cs="Arial"/>
          <w:color w:val="auto"/>
          <w:sz w:val="20"/>
          <w:szCs w:val="20"/>
        </w:rPr>
        <w:t>50 szt. tafli szklanych wybrany przez Ciebie piec?</w:t>
      </w:r>
    </w:p>
    <w:p w:rsidR="00B328FF" w:rsidRDefault="00B328FF" w:rsidP="00705BF7">
      <w:pPr>
        <w:tabs>
          <w:tab w:val="left" w:pos="-426"/>
          <w:tab w:val="left" w:pos="0"/>
        </w:tabs>
        <w:spacing w:after="80" w:line="23" w:lineRule="atLeast"/>
        <w:jc w:val="both"/>
        <w:rPr>
          <w:rFonts w:ascii="Arial" w:hAnsi="Arial" w:cs="Arial"/>
          <w:color w:val="auto"/>
          <w:sz w:val="20"/>
          <w:szCs w:val="20"/>
        </w:rPr>
      </w:pPr>
    </w:p>
    <w:p w:rsidR="00705BF7" w:rsidRPr="00705BF7" w:rsidRDefault="00705BF7" w:rsidP="00705BF7">
      <w:pPr>
        <w:tabs>
          <w:tab w:val="left" w:pos="-426"/>
          <w:tab w:val="left" w:pos="0"/>
        </w:tabs>
        <w:spacing w:after="80" w:line="23" w:lineRule="atLeast"/>
        <w:jc w:val="both"/>
        <w:rPr>
          <w:rFonts w:ascii="Arial" w:hAnsi="Arial" w:cs="Arial"/>
          <w:color w:val="auto"/>
          <w:sz w:val="20"/>
          <w:szCs w:val="20"/>
        </w:rPr>
      </w:pPr>
      <w:r w:rsidRPr="00705BF7">
        <w:rPr>
          <w:rFonts w:ascii="Arial" w:hAnsi="Arial" w:cs="Arial"/>
          <w:color w:val="auto"/>
          <w:sz w:val="20"/>
          <w:szCs w:val="20"/>
        </w:rPr>
        <w:t>Tabela do ćwiczenia: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1"/>
      </w:tblGrid>
      <w:tr w:rsidR="00705BF7" w:rsidRPr="00705BF7" w:rsidTr="00705BF7">
        <w:tc>
          <w:tcPr>
            <w:tcW w:w="3070" w:type="dxa"/>
            <w:shd w:val="clear" w:color="auto" w:fill="auto"/>
          </w:tcPr>
          <w:p w:rsidR="00705BF7" w:rsidRPr="00705BF7" w:rsidRDefault="00705BF7" w:rsidP="00705BF7">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Parametry</w:t>
            </w:r>
          </w:p>
        </w:tc>
        <w:tc>
          <w:tcPr>
            <w:tcW w:w="3070"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Instalacja do pionowego hartowania szkła</w:t>
            </w:r>
          </w:p>
        </w:tc>
        <w:tc>
          <w:tcPr>
            <w:tcW w:w="3071" w:type="dxa"/>
            <w:shd w:val="clear" w:color="auto" w:fill="auto"/>
          </w:tcPr>
          <w:p w:rsidR="00705BF7" w:rsidRPr="00705BF7" w:rsidRDefault="00705BF7" w:rsidP="008D3615">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Instalacja do poziomego hartowania szkła</w:t>
            </w:r>
          </w:p>
        </w:tc>
      </w:tr>
      <w:tr w:rsidR="00705BF7" w:rsidRPr="00705BF7" w:rsidTr="00705BF7">
        <w:tc>
          <w:tcPr>
            <w:tcW w:w="3070" w:type="dxa"/>
            <w:shd w:val="clear" w:color="auto" w:fill="auto"/>
          </w:tcPr>
          <w:p w:rsidR="00705BF7" w:rsidRPr="00705BF7" w:rsidRDefault="00705BF7" w:rsidP="00705BF7">
            <w:pPr>
              <w:tabs>
                <w:tab w:val="left" w:pos="-426"/>
              </w:tabs>
              <w:spacing w:after="80" w:line="240" w:lineRule="atLeast"/>
              <w:jc w:val="both"/>
              <w:rPr>
                <w:rFonts w:ascii="Arial" w:hAnsi="Arial" w:cs="Arial"/>
                <w:color w:val="auto"/>
                <w:sz w:val="20"/>
                <w:szCs w:val="20"/>
              </w:rPr>
            </w:pPr>
            <w:r w:rsidRPr="00705BF7">
              <w:rPr>
                <w:rFonts w:ascii="Arial" w:hAnsi="Arial" w:cs="Arial"/>
                <w:color w:val="auto"/>
                <w:sz w:val="20"/>
                <w:szCs w:val="20"/>
              </w:rPr>
              <w:t>Typ pieca</w:t>
            </w:r>
          </w:p>
        </w:tc>
        <w:tc>
          <w:tcPr>
            <w:tcW w:w="3070"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komorowy</w:t>
            </w:r>
          </w:p>
        </w:tc>
        <w:tc>
          <w:tcPr>
            <w:tcW w:w="3071"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tunelowy</w:t>
            </w:r>
          </w:p>
        </w:tc>
      </w:tr>
      <w:tr w:rsidR="00705BF7" w:rsidRPr="00705BF7" w:rsidTr="00705BF7">
        <w:tc>
          <w:tcPr>
            <w:tcW w:w="3070" w:type="dxa"/>
            <w:shd w:val="clear" w:color="auto" w:fill="auto"/>
          </w:tcPr>
          <w:p w:rsidR="00705BF7" w:rsidRPr="00705BF7" w:rsidRDefault="00705BF7" w:rsidP="00705BF7">
            <w:pPr>
              <w:tabs>
                <w:tab w:val="left" w:pos="-426"/>
              </w:tabs>
              <w:spacing w:after="80" w:line="240" w:lineRule="atLeast"/>
              <w:jc w:val="both"/>
              <w:rPr>
                <w:rFonts w:ascii="Arial" w:hAnsi="Arial" w:cs="Arial"/>
                <w:color w:val="auto"/>
                <w:sz w:val="20"/>
                <w:szCs w:val="20"/>
              </w:rPr>
            </w:pPr>
            <w:r w:rsidRPr="00705BF7">
              <w:rPr>
                <w:rFonts w:ascii="Arial" w:hAnsi="Arial" w:cs="Arial"/>
                <w:color w:val="auto"/>
                <w:sz w:val="20"/>
                <w:szCs w:val="20"/>
              </w:rPr>
              <w:t>Długość (m)</w:t>
            </w:r>
          </w:p>
        </w:tc>
        <w:tc>
          <w:tcPr>
            <w:tcW w:w="3070"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2,8</w:t>
            </w:r>
          </w:p>
        </w:tc>
        <w:tc>
          <w:tcPr>
            <w:tcW w:w="3071"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36,6</w:t>
            </w:r>
          </w:p>
        </w:tc>
      </w:tr>
      <w:tr w:rsidR="00705BF7" w:rsidRPr="00705BF7" w:rsidTr="00705BF7">
        <w:tc>
          <w:tcPr>
            <w:tcW w:w="3070" w:type="dxa"/>
            <w:shd w:val="clear" w:color="auto" w:fill="auto"/>
          </w:tcPr>
          <w:p w:rsidR="00705BF7" w:rsidRPr="00705BF7" w:rsidRDefault="00705BF7" w:rsidP="00705BF7">
            <w:pPr>
              <w:tabs>
                <w:tab w:val="left" w:pos="-426"/>
              </w:tabs>
              <w:spacing w:after="80" w:line="240" w:lineRule="atLeast"/>
              <w:jc w:val="both"/>
              <w:rPr>
                <w:rFonts w:ascii="Arial" w:hAnsi="Arial" w:cs="Arial"/>
                <w:color w:val="auto"/>
                <w:sz w:val="20"/>
                <w:szCs w:val="20"/>
              </w:rPr>
            </w:pPr>
            <w:r w:rsidRPr="00705BF7">
              <w:rPr>
                <w:rFonts w:ascii="Arial" w:hAnsi="Arial" w:cs="Arial"/>
                <w:color w:val="auto"/>
                <w:sz w:val="20"/>
                <w:szCs w:val="20"/>
              </w:rPr>
              <w:t>Szerokość (m)</w:t>
            </w:r>
          </w:p>
        </w:tc>
        <w:tc>
          <w:tcPr>
            <w:tcW w:w="3070"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0,24</w:t>
            </w:r>
          </w:p>
        </w:tc>
        <w:tc>
          <w:tcPr>
            <w:tcW w:w="3071"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1,35</w:t>
            </w:r>
          </w:p>
        </w:tc>
      </w:tr>
      <w:tr w:rsidR="00705BF7" w:rsidRPr="00705BF7" w:rsidTr="00705BF7">
        <w:tc>
          <w:tcPr>
            <w:tcW w:w="3070" w:type="dxa"/>
            <w:shd w:val="clear" w:color="auto" w:fill="auto"/>
          </w:tcPr>
          <w:p w:rsidR="00705BF7" w:rsidRPr="00705BF7" w:rsidRDefault="00705BF7" w:rsidP="00705BF7">
            <w:pPr>
              <w:tabs>
                <w:tab w:val="left" w:pos="-426"/>
              </w:tabs>
              <w:spacing w:after="80" w:line="240" w:lineRule="atLeast"/>
              <w:jc w:val="both"/>
              <w:rPr>
                <w:rFonts w:ascii="Arial" w:hAnsi="Arial" w:cs="Arial"/>
                <w:color w:val="auto"/>
                <w:sz w:val="20"/>
                <w:szCs w:val="20"/>
              </w:rPr>
            </w:pPr>
            <w:r w:rsidRPr="00705BF7">
              <w:rPr>
                <w:rFonts w:ascii="Arial" w:hAnsi="Arial" w:cs="Arial"/>
                <w:color w:val="auto"/>
                <w:sz w:val="20"/>
                <w:szCs w:val="20"/>
              </w:rPr>
              <w:t>Wysokość (m)</w:t>
            </w:r>
          </w:p>
        </w:tc>
        <w:tc>
          <w:tcPr>
            <w:tcW w:w="3070"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2,1</w:t>
            </w:r>
          </w:p>
        </w:tc>
        <w:tc>
          <w:tcPr>
            <w:tcW w:w="3071"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w:t>
            </w:r>
          </w:p>
        </w:tc>
      </w:tr>
      <w:tr w:rsidR="00705BF7" w:rsidRPr="00705BF7" w:rsidTr="00705BF7">
        <w:tc>
          <w:tcPr>
            <w:tcW w:w="3070" w:type="dxa"/>
            <w:shd w:val="clear" w:color="auto" w:fill="auto"/>
          </w:tcPr>
          <w:p w:rsidR="00705BF7" w:rsidRPr="00705BF7" w:rsidRDefault="00705BF7" w:rsidP="00705BF7">
            <w:pPr>
              <w:tabs>
                <w:tab w:val="left" w:pos="-426"/>
              </w:tabs>
              <w:spacing w:after="80" w:line="240" w:lineRule="atLeast"/>
              <w:jc w:val="both"/>
              <w:rPr>
                <w:rFonts w:ascii="Arial" w:hAnsi="Arial" w:cs="Arial"/>
                <w:color w:val="auto"/>
                <w:sz w:val="20"/>
                <w:szCs w:val="20"/>
              </w:rPr>
            </w:pPr>
            <w:r w:rsidRPr="00705BF7">
              <w:rPr>
                <w:rFonts w:ascii="Arial" w:hAnsi="Arial" w:cs="Arial"/>
                <w:color w:val="auto"/>
                <w:sz w:val="20"/>
                <w:szCs w:val="20"/>
              </w:rPr>
              <w:t>Moc zasilania,</w:t>
            </w:r>
            <w:r w:rsidR="00F03544">
              <w:rPr>
                <w:rFonts w:ascii="Arial" w:hAnsi="Arial" w:cs="Arial"/>
                <w:color w:val="auto"/>
                <w:sz w:val="20"/>
                <w:szCs w:val="20"/>
              </w:rPr>
              <w:t xml:space="preserve"> </w:t>
            </w:r>
            <w:r w:rsidRPr="00705BF7">
              <w:rPr>
                <w:rFonts w:ascii="Arial" w:hAnsi="Arial" w:cs="Arial"/>
                <w:color w:val="auto"/>
                <w:sz w:val="20"/>
                <w:szCs w:val="20"/>
              </w:rPr>
              <w:t>kW</w:t>
            </w:r>
          </w:p>
        </w:tc>
        <w:tc>
          <w:tcPr>
            <w:tcW w:w="3070"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180</w:t>
            </w:r>
          </w:p>
        </w:tc>
        <w:tc>
          <w:tcPr>
            <w:tcW w:w="3071"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2900</w:t>
            </w:r>
          </w:p>
        </w:tc>
      </w:tr>
      <w:tr w:rsidR="00705BF7" w:rsidRPr="00705BF7" w:rsidTr="00705BF7">
        <w:tc>
          <w:tcPr>
            <w:tcW w:w="3070" w:type="dxa"/>
            <w:shd w:val="clear" w:color="auto" w:fill="auto"/>
          </w:tcPr>
          <w:p w:rsidR="00705BF7" w:rsidRPr="00705BF7" w:rsidRDefault="00705BF7" w:rsidP="00705BF7">
            <w:pPr>
              <w:tabs>
                <w:tab w:val="left" w:pos="-426"/>
              </w:tabs>
              <w:spacing w:after="80" w:line="240" w:lineRule="atLeast"/>
              <w:jc w:val="both"/>
              <w:rPr>
                <w:rFonts w:ascii="Arial" w:hAnsi="Arial" w:cs="Arial"/>
                <w:color w:val="auto"/>
                <w:sz w:val="20"/>
                <w:szCs w:val="20"/>
              </w:rPr>
            </w:pPr>
            <w:r w:rsidRPr="00705BF7">
              <w:rPr>
                <w:rFonts w:ascii="Arial" w:hAnsi="Arial" w:cs="Arial"/>
                <w:color w:val="auto"/>
                <w:sz w:val="20"/>
                <w:szCs w:val="20"/>
              </w:rPr>
              <w:t>Wydajność, m</w:t>
            </w:r>
            <w:r w:rsidRPr="00705BF7">
              <w:rPr>
                <w:rFonts w:ascii="Arial" w:hAnsi="Arial" w:cs="Arial"/>
                <w:color w:val="auto"/>
                <w:sz w:val="20"/>
                <w:szCs w:val="20"/>
                <w:vertAlign w:val="superscript"/>
              </w:rPr>
              <w:t>2</w:t>
            </w:r>
            <w:r w:rsidRPr="00705BF7">
              <w:rPr>
                <w:rFonts w:ascii="Arial" w:hAnsi="Arial" w:cs="Arial"/>
                <w:color w:val="auto"/>
                <w:sz w:val="20"/>
                <w:szCs w:val="20"/>
              </w:rPr>
              <w:t xml:space="preserve"> /24h</w:t>
            </w:r>
          </w:p>
        </w:tc>
        <w:tc>
          <w:tcPr>
            <w:tcW w:w="3070"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400</w:t>
            </w:r>
          </w:p>
        </w:tc>
        <w:tc>
          <w:tcPr>
            <w:tcW w:w="3071" w:type="dxa"/>
            <w:shd w:val="clear" w:color="auto" w:fill="auto"/>
          </w:tcPr>
          <w:p w:rsidR="00705BF7" w:rsidRPr="00705BF7" w:rsidRDefault="00705BF7" w:rsidP="00DA39F3">
            <w:pPr>
              <w:tabs>
                <w:tab w:val="left" w:pos="-426"/>
              </w:tabs>
              <w:spacing w:after="80" w:line="240" w:lineRule="atLeast"/>
              <w:jc w:val="center"/>
              <w:rPr>
                <w:rFonts w:ascii="Arial" w:hAnsi="Arial" w:cs="Arial"/>
                <w:color w:val="auto"/>
                <w:sz w:val="20"/>
                <w:szCs w:val="20"/>
              </w:rPr>
            </w:pPr>
            <w:r w:rsidRPr="00705BF7">
              <w:rPr>
                <w:rFonts w:ascii="Arial" w:hAnsi="Arial" w:cs="Arial"/>
                <w:color w:val="auto"/>
                <w:sz w:val="20"/>
                <w:szCs w:val="20"/>
              </w:rPr>
              <w:t>9000</w:t>
            </w:r>
          </w:p>
        </w:tc>
      </w:tr>
    </w:tbl>
    <w:p w:rsidR="00705BF7" w:rsidRPr="00705BF7" w:rsidRDefault="00705BF7" w:rsidP="00705BF7">
      <w:pPr>
        <w:spacing w:line="276" w:lineRule="auto"/>
        <w:jc w:val="both"/>
        <w:rPr>
          <w:rFonts w:ascii="Arial" w:hAnsi="Arial" w:cs="Arial"/>
          <w:color w:val="auto"/>
          <w:sz w:val="20"/>
        </w:rPr>
      </w:pPr>
    </w:p>
    <w:p w:rsidR="00705BF7" w:rsidRPr="00705BF7" w:rsidRDefault="00705BF7" w:rsidP="00705BF7">
      <w:pPr>
        <w:spacing w:line="23" w:lineRule="atLeast"/>
        <w:jc w:val="both"/>
        <w:rPr>
          <w:rFonts w:ascii="Arial" w:hAnsi="Arial" w:cs="Arial"/>
          <w:color w:val="auto"/>
          <w:sz w:val="20"/>
        </w:rPr>
      </w:pPr>
      <w:r w:rsidRPr="00705BF7">
        <w:rPr>
          <w:rFonts w:ascii="Arial" w:hAnsi="Arial" w:cs="Arial"/>
          <w:color w:val="auto"/>
          <w:sz w:val="20"/>
        </w:rPr>
        <w:lastRenderedPageBreak/>
        <w:t>Czas na realizację zadania 20 minut. Podsumowanie: omówienie zadania na forum.</w:t>
      </w:r>
      <w:r w:rsidRPr="00705BF7">
        <w:rPr>
          <w:rFonts w:ascii="Arial" w:hAnsi="Arial" w:cs="Arial"/>
          <w:color w:val="auto"/>
          <w:sz w:val="20"/>
        </w:rPr>
        <w:tab/>
      </w:r>
      <w:r w:rsidRPr="00705BF7">
        <w:rPr>
          <w:rFonts w:ascii="Arial" w:hAnsi="Arial" w:cs="Arial"/>
          <w:color w:val="auto"/>
          <w:sz w:val="20"/>
        </w:rPr>
        <w:tab/>
      </w:r>
      <w:r w:rsidRPr="00705BF7">
        <w:rPr>
          <w:rFonts w:ascii="Arial" w:hAnsi="Arial" w:cs="Arial"/>
          <w:color w:val="auto"/>
          <w:sz w:val="20"/>
        </w:rPr>
        <w:tab/>
      </w:r>
      <w:r w:rsidRPr="00705BF7">
        <w:rPr>
          <w:rFonts w:ascii="Arial" w:hAnsi="Arial" w:cs="Arial"/>
          <w:color w:val="auto"/>
          <w:sz w:val="20"/>
        </w:rPr>
        <w:tab/>
      </w:r>
      <w:r w:rsidRPr="00705BF7">
        <w:rPr>
          <w:rFonts w:ascii="Arial" w:hAnsi="Arial" w:cs="Arial"/>
          <w:color w:val="auto"/>
          <w:sz w:val="20"/>
        </w:rPr>
        <w:tab/>
      </w:r>
      <w:r w:rsidRPr="00705BF7">
        <w:rPr>
          <w:rFonts w:ascii="Arial" w:hAnsi="Arial" w:cs="Arial"/>
          <w:color w:val="auto"/>
          <w:sz w:val="20"/>
        </w:rPr>
        <w:tab/>
      </w:r>
      <w:r w:rsidRPr="00705BF7">
        <w:rPr>
          <w:rFonts w:ascii="Arial" w:hAnsi="Arial" w:cs="Arial"/>
          <w:color w:val="auto"/>
          <w:sz w:val="20"/>
        </w:rPr>
        <w:tab/>
      </w:r>
      <w:r w:rsidRPr="00705BF7">
        <w:rPr>
          <w:rFonts w:ascii="Arial" w:hAnsi="Arial" w:cs="Arial"/>
          <w:color w:val="auto"/>
          <w:sz w:val="20"/>
        </w:rPr>
        <w:tab/>
      </w:r>
    </w:p>
    <w:p w:rsidR="00705BF7" w:rsidRPr="00705BF7" w:rsidRDefault="00705BF7" w:rsidP="00705BF7">
      <w:pPr>
        <w:spacing w:line="23" w:lineRule="atLeast"/>
        <w:ind w:firstLineChars="425" w:firstLine="850"/>
        <w:jc w:val="both"/>
        <w:rPr>
          <w:rFonts w:ascii="Arial" w:hAnsi="Arial" w:cs="Arial"/>
          <w:color w:val="auto"/>
          <w:sz w:val="20"/>
          <w:szCs w:val="20"/>
        </w:rPr>
      </w:pPr>
    </w:p>
    <w:p w:rsidR="00705BF7" w:rsidRPr="00705BF7" w:rsidRDefault="00705BF7" w:rsidP="00705BF7">
      <w:pPr>
        <w:spacing w:line="23" w:lineRule="atLeast"/>
        <w:jc w:val="both"/>
        <w:rPr>
          <w:rFonts w:ascii="Arial" w:hAnsi="Arial" w:cs="Arial"/>
          <w:color w:val="auto"/>
          <w:sz w:val="20"/>
          <w:szCs w:val="20"/>
        </w:rPr>
      </w:pPr>
      <w:r w:rsidRPr="00705BF7">
        <w:rPr>
          <w:rFonts w:ascii="Arial" w:hAnsi="Arial" w:cs="Arial"/>
          <w:color w:val="auto"/>
          <w:sz w:val="20"/>
          <w:szCs w:val="20"/>
        </w:rPr>
        <w:t>Sprawdzanie efektów kształcenia przykładowego zadania będzie przeprowadzone na podstawie uzupełnienia czek – listy. Uczeń otrzyma gotową odpowiedź i</w:t>
      </w:r>
      <w:r w:rsidR="00DA39F3">
        <w:rPr>
          <w:rFonts w:ascii="Arial" w:hAnsi="Arial" w:cs="Arial"/>
          <w:color w:val="auto"/>
          <w:sz w:val="20"/>
          <w:szCs w:val="20"/>
        </w:rPr>
        <w:t> </w:t>
      </w:r>
      <w:r w:rsidRPr="00705BF7">
        <w:rPr>
          <w:rFonts w:ascii="Arial" w:hAnsi="Arial" w:cs="Arial"/>
          <w:color w:val="auto"/>
          <w:sz w:val="20"/>
          <w:szCs w:val="20"/>
        </w:rPr>
        <w:t xml:space="preserve">sam oceni swoją pracę. Na forum klasy uczniowie </w:t>
      </w:r>
      <w:r w:rsidR="001626B8" w:rsidRPr="00705BF7">
        <w:rPr>
          <w:rFonts w:ascii="Arial" w:hAnsi="Arial" w:cs="Arial"/>
          <w:color w:val="auto"/>
          <w:sz w:val="20"/>
          <w:szCs w:val="20"/>
        </w:rPr>
        <w:t>powiedzą, z czym</w:t>
      </w:r>
      <w:r w:rsidRPr="00705BF7">
        <w:rPr>
          <w:rFonts w:ascii="Arial" w:hAnsi="Arial" w:cs="Arial"/>
          <w:color w:val="auto"/>
          <w:sz w:val="20"/>
          <w:szCs w:val="20"/>
        </w:rPr>
        <w:t xml:space="preserve"> mieli największy problem, a co nie stanowiło dla nich trudności. </w:t>
      </w:r>
    </w:p>
    <w:p w:rsidR="00705BF7" w:rsidRPr="00705BF7" w:rsidRDefault="00705BF7" w:rsidP="00705BF7">
      <w:pPr>
        <w:spacing w:line="23" w:lineRule="atLeast"/>
        <w:jc w:val="both"/>
        <w:rPr>
          <w:rFonts w:ascii="Arial" w:hAnsi="Arial" w:cs="Arial"/>
          <w:b/>
          <w:color w:val="auto"/>
          <w:sz w:val="20"/>
          <w:szCs w:val="20"/>
        </w:rPr>
      </w:pPr>
    </w:p>
    <w:p w:rsidR="0088714A" w:rsidRPr="00705BF7" w:rsidRDefault="0088714A" w:rsidP="00DC41CE">
      <w:pPr>
        <w:spacing w:line="360" w:lineRule="auto"/>
        <w:ind w:firstLineChars="423" w:firstLine="849"/>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jc w:val="both"/>
        <w:rPr>
          <w:rFonts w:ascii="Arial" w:hAnsi="Arial" w:cs="Arial"/>
          <w:b/>
          <w:bCs/>
          <w:color w:val="auto"/>
          <w:sz w:val="20"/>
          <w:szCs w:val="20"/>
        </w:rPr>
      </w:pPr>
      <w:r w:rsidRPr="00705BF7">
        <w:rPr>
          <w:rFonts w:ascii="Arial" w:hAnsi="Arial" w:cs="Arial"/>
          <w:b/>
          <w:bCs/>
          <w:color w:val="auto"/>
          <w:sz w:val="20"/>
          <w:szCs w:val="20"/>
        </w:rPr>
        <w:t>PROPONOWANE METODY SPRAWDZANIA OSIĄGNIĘĆ EDUKACYJNYCH UCZNIA/SŁUCHACZA</w:t>
      </w:r>
    </w:p>
    <w:p w:rsidR="00705BF7" w:rsidRPr="00705BF7" w:rsidRDefault="00705BF7" w:rsidP="00DC41CE">
      <w:pPr>
        <w:autoSpaceDE w:val="0"/>
        <w:autoSpaceDN w:val="0"/>
        <w:adjustRightInd w:val="0"/>
        <w:spacing w:line="360" w:lineRule="auto"/>
        <w:jc w:val="both"/>
        <w:rPr>
          <w:rFonts w:ascii="Arial" w:hAnsi="Arial" w:cs="Arial"/>
          <w:color w:val="auto"/>
          <w:sz w:val="20"/>
          <w:szCs w:val="20"/>
        </w:rPr>
      </w:pP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705BF7" w:rsidRPr="00705BF7" w:rsidRDefault="00705BF7" w:rsidP="00DC41CE">
      <w:pPr>
        <w:pStyle w:val="Akapitzlist"/>
        <w:numPr>
          <w:ilvl w:val="0"/>
          <w:numId w:val="74"/>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szczegółowo określone są wymagania na konkretne oceny, </w:t>
      </w:r>
    </w:p>
    <w:p w:rsidR="00705BF7" w:rsidRPr="00705BF7" w:rsidRDefault="00705BF7" w:rsidP="00DC41CE">
      <w:pPr>
        <w:pStyle w:val="Akapitzlist"/>
        <w:numPr>
          <w:ilvl w:val="0"/>
          <w:numId w:val="74"/>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wymienione są wszystkie formy kontroli stopnia opanowania materiału oraz postępów w nauce (klasówka, kartkówka, odpowiedź ustna itd.), </w:t>
      </w:r>
    </w:p>
    <w:p w:rsidR="00705BF7" w:rsidRPr="00705BF7" w:rsidRDefault="00705BF7" w:rsidP="00DC41CE">
      <w:pPr>
        <w:pStyle w:val="Akapitzlist"/>
        <w:numPr>
          <w:ilvl w:val="0"/>
          <w:numId w:val="74"/>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705BF7" w:rsidRPr="00705BF7" w:rsidRDefault="00705BF7" w:rsidP="00DC41CE">
      <w:pPr>
        <w:pStyle w:val="Akapitzlist"/>
        <w:numPr>
          <w:ilvl w:val="0"/>
          <w:numId w:val="74"/>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określone są terminy i sposoby poprawiania ocen, </w:t>
      </w:r>
    </w:p>
    <w:p w:rsidR="00705BF7" w:rsidRPr="00705BF7" w:rsidRDefault="00705BF7" w:rsidP="00DC41CE">
      <w:pPr>
        <w:pStyle w:val="Akapitzlist"/>
        <w:numPr>
          <w:ilvl w:val="0"/>
          <w:numId w:val="74"/>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rozkład materiału, kryteria ocen i tym podobne opracowania wywieszone są na klasowej tablicy, </w:t>
      </w:r>
    </w:p>
    <w:p w:rsidR="00705BF7" w:rsidRPr="00705BF7" w:rsidRDefault="00705BF7" w:rsidP="00DC41CE">
      <w:pPr>
        <w:pStyle w:val="Akapitzlist"/>
        <w:numPr>
          <w:ilvl w:val="0"/>
          <w:numId w:val="74"/>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wszyscy, bez wyjątku, przestrzegają tych zasad na równych prawach, itd.</w:t>
      </w:r>
      <w:r w:rsidR="00220D96">
        <w:rPr>
          <w:rFonts w:ascii="Arial" w:hAnsi="Arial" w:cs="Arial"/>
          <w:color w:val="auto"/>
          <w:sz w:val="20"/>
          <w:szCs w:val="20"/>
        </w:rPr>
        <w:t xml:space="preserve"> </w:t>
      </w:r>
    </w:p>
    <w:p w:rsidR="00705BF7" w:rsidRPr="00705BF7" w:rsidRDefault="00705BF7" w:rsidP="00DC41CE">
      <w:pPr>
        <w:spacing w:line="360" w:lineRule="auto"/>
        <w:jc w:val="both"/>
        <w:rPr>
          <w:rFonts w:ascii="Arial" w:hAnsi="Arial" w:cs="Arial"/>
          <w:color w:val="auto"/>
          <w:sz w:val="20"/>
          <w:szCs w:val="20"/>
        </w:rPr>
      </w:pP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Bardzo wartościowym narzędziem kontroli osiągnięć szkolnych ucznia są testy, szczególnie opracowane indywidualnie przez nauczycieli. Do</w:t>
      </w:r>
      <w:r w:rsidR="00DA39F3">
        <w:rPr>
          <w:rFonts w:ascii="Arial" w:hAnsi="Arial" w:cs="Arial"/>
          <w:color w:val="auto"/>
          <w:sz w:val="20"/>
          <w:szCs w:val="20"/>
        </w:rPr>
        <w:t> </w:t>
      </w:r>
      <w:r w:rsidRPr="00705BF7">
        <w:rPr>
          <w:rFonts w:ascii="Arial" w:hAnsi="Arial" w:cs="Arial"/>
          <w:color w:val="auto"/>
          <w:sz w:val="20"/>
          <w:szCs w:val="20"/>
        </w:rPr>
        <w:t xml:space="preserve">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w:t>
      </w:r>
      <w:r w:rsidRPr="00705BF7">
        <w:rPr>
          <w:rFonts w:ascii="Arial" w:hAnsi="Arial" w:cs="Arial"/>
          <w:color w:val="auto"/>
          <w:sz w:val="20"/>
          <w:szCs w:val="20"/>
        </w:rPr>
        <w:lastRenderedPageBreak/>
        <w:t>rozwiniętej); b. zamknięte: − „prawda – fałsz” (wymagające określenia prawidłowości podanego stwierdzenia); − wielokrotnego wyboru (wymagające wskazania prawidłowej odpowiedzi wśród wielu propozycji); − dobieranie par poprawnych stwierdzeń.</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W myśl założeń oceniania </w:t>
      </w:r>
      <w:r w:rsidR="00FD283B" w:rsidRPr="00705BF7">
        <w:rPr>
          <w:rFonts w:ascii="Arial" w:hAnsi="Arial" w:cs="Arial"/>
          <w:color w:val="auto"/>
          <w:sz w:val="20"/>
          <w:szCs w:val="20"/>
        </w:rPr>
        <w:t>kształtującego - ocena</w:t>
      </w:r>
      <w:r w:rsidRPr="00705BF7">
        <w:rPr>
          <w:rFonts w:ascii="Arial" w:hAnsi="Arial" w:cs="Arial"/>
          <w:color w:val="auto"/>
          <w:sz w:val="20"/>
          <w:szCs w:val="20"/>
        </w:rPr>
        <w:t xml:space="preserve"> poza swoją funkcją motywującą,</w:t>
      </w:r>
      <w:r w:rsidR="00220D96">
        <w:rPr>
          <w:rFonts w:ascii="Arial" w:hAnsi="Arial" w:cs="Arial"/>
          <w:color w:val="auto"/>
          <w:sz w:val="20"/>
          <w:szCs w:val="20"/>
        </w:rPr>
        <w:t xml:space="preserve"> </w:t>
      </w:r>
      <w:r w:rsidRPr="00705BF7">
        <w:rPr>
          <w:rFonts w:ascii="Arial" w:hAnsi="Arial" w:cs="Arial"/>
          <w:color w:val="auto"/>
          <w:sz w:val="20"/>
          <w:szCs w:val="20"/>
        </w:rPr>
        <w:t>powinna informować ucznia i nauczyciela, co już zostało osiągnięte i dopracowane, a co wymaga dalszego doskonalenia i wzmożonego wysiłku. Niezbędne staje się więc wypracowanie własnych kryteriów, stworzenie</w:t>
      </w:r>
      <w:r w:rsidR="00220D96">
        <w:rPr>
          <w:rFonts w:ascii="Arial" w:hAnsi="Arial" w:cs="Arial"/>
          <w:color w:val="auto"/>
          <w:sz w:val="20"/>
          <w:szCs w:val="20"/>
        </w:rPr>
        <w:t xml:space="preserve"> </w:t>
      </w:r>
      <w:r w:rsidRPr="00705BF7">
        <w:rPr>
          <w:rFonts w:ascii="Arial" w:hAnsi="Arial" w:cs="Arial"/>
          <w:color w:val="auto"/>
          <w:sz w:val="20"/>
          <w:szCs w:val="20"/>
        </w:rPr>
        <w:t xml:space="preserve">własnych, przedmiotowych zasad oceniania. </w:t>
      </w:r>
    </w:p>
    <w:p w:rsidR="00705BF7" w:rsidRPr="00705BF7" w:rsidRDefault="00705BF7" w:rsidP="00DC41CE">
      <w:pPr>
        <w:spacing w:line="360" w:lineRule="auto"/>
        <w:jc w:val="both"/>
        <w:rPr>
          <w:rFonts w:ascii="Arial" w:hAnsi="Arial" w:cs="Arial"/>
          <w:b/>
          <w:bCs/>
          <w:color w:val="auto"/>
          <w:sz w:val="20"/>
          <w:szCs w:val="20"/>
        </w:rPr>
      </w:pPr>
    </w:p>
    <w:p w:rsidR="00705BF7" w:rsidRPr="00705BF7" w:rsidRDefault="00705BF7" w:rsidP="00DC41CE">
      <w:pPr>
        <w:spacing w:line="360" w:lineRule="auto"/>
        <w:jc w:val="both"/>
        <w:rPr>
          <w:rFonts w:ascii="Arial" w:hAnsi="Arial" w:cs="Arial"/>
          <w:b/>
          <w:bCs/>
          <w:color w:val="auto"/>
          <w:sz w:val="20"/>
          <w:szCs w:val="20"/>
        </w:rPr>
      </w:pPr>
      <w:r w:rsidRPr="00705BF7">
        <w:rPr>
          <w:rFonts w:ascii="Arial" w:hAnsi="Arial" w:cs="Arial"/>
          <w:b/>
          <w:bCs/>
          <w:color w:val="auto"/>
          <w:sz w:val="20"/>
          <w:szCs w:val="20"/>
        </w:rPr>
        <w:t>EWALUACJA PRZEDMIOTU</w:t>
      </w:r>
    </w:p>
    <w:p w:rsidR="00705BF7" w:rsidRPr="00705BF7" w:rsidRDefault="00705BF7" w:rsidP="00DC41CE">
      <w:pPr>
        <w:spacing w:line="360" w:lineRule="auto"/>
        <w:ind w:firstLine="851"/>
        <w:jc w:val="both"/>
        <w:rPr>
          <w:rFonts w:ascii="Arial" w:eastAsia="Calibri" w:hAnsi="Arial" w:cs="Arial"/>
          <w:color w:val="auto"/>
          <w:sz w:val="20"/>
          <w:szCs w:val="20"/>
          <w:lang w:eastAsia="en-US"/>
        </w:rPr>
      </w:pPr>
    </w:p>
    <w:p w:rsidR="00705BF7" w:rsidRPr="00705BF7" w:rsidRDefault="00705BF7" w:rsidP="00DC41CE">
      <w:pPr>
        <w:spacing w:line="360" w:lineRule="auto"/>
        <w:ind w:firstLine="851"/>
        <w:jc w:val="both"/>
        <w:rPr>
          <w:rFonts w:ascii="Arial" w:eastAsia="Calibri" w:hAnsi="Arial" w:cs="Arial"/>
          <w:color w:val="auto"/>
          <w:sz w:val="20"/>
          <w:szCs w:val="20"/>
          <w:lang w:eastAsia="en-US"/>
        </w:rPr>
      </w:pPr>
      <w:r w:rsidRPr="00705BF7">
        <w:rPr>
          <w:rFonts w:ascii="Arial" w:eastAsia="Calibri" w:hAnsi="Arial" w:cs="Arial"/>
          <w:color w:val="auto"/>
          <w:sz w:val="20"/>
          <w:szCs w:val="20"/>
          <w:lang w:eastAsia="en-US"/>
        </w:rPr>
        <w:t xml:space="preserve">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 Proponowane techniki ewaluacji, m.in.: metaplan, analiza dokumentacji, analiza wytworów uczniów, analiza wyników obserwacji, wywiady z uczestnikami zajęć, analizy wyników egzaminów zewnętrznych i wewnętrznych. </w:t>
      </w:r>
    </w:p>
    <w:p w:rsidR="00705BF7" w:rsidRPr="00705BF7" w:rsidRDefault="00705BF7" w:rsidP="00DC41CE">
      <w:pPr>
        <w:spacing w:line="360" w:lineRule="auto"/>
        <w:jc w:val="both"/>
        <w:rPr>
          <w:rFonts w:ascii="Arial" w:hAnsi="Arial" w:cs="Arial"/>
          <w:b/>
          <w:color w:val="auto"/>
          <w:sz w:val="22"/>
          <w:szCs w:val="20"/>
        </w:rPr>
      </w:pPr>
    </w:p>
    <w:p w:rsidR="00705BF7" w:rsidRPr="00705BF7" w:rsidRDefault="00705BF7" w:rsidP="00DC41CE">
      <w:pPr>
        <w:spacing w:line="360" w:lineRule="auto"/>
        <w:jc w:val="both"/>
        <w:rPr>
          <w:rFonts w:ascii="Arial" w:hAnsi="Arial" w:cs="Arial"/>
          <w:b/>
          <w:color w:val="auto"/>
          <w:sz w:val="22"/>
          <w:szCs w:val="20"/>
        </w:rPr>
      </w:pPr>
      <w:r w:rsidRPr="00705BF7">
        <w:rPr>
          <w:rFonts w:ascii="Arial" w:hAnsi="Arial" w:cs="Arial"/>
          <w:b/>
          <w:color w:val="auto"/>
          <w:sz w:val="22"/>
          <w:szCs w:val="20"/>
        </w:rPr>
        <w:t>ZALECANA LITERATURA DO PRZEDMIOTU</w:t>
      </w:r>
    </w:p>
    <w:p w:rsidR="00705BF7" w:rsidRPr="00705BF7" w:rsidRDefault="00705BF7" w:rsidP="00DC41CE">
      <w:pPr>
        <w:spacing w:line="360" w:lineRule="auto"/>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Proponowane podręczniki:</w:t>
      </w:r>
    </w:p>
    <w:p w:rsidR="00705BF7" w:rsidRPr="00705BF7" w:rsidRDefault="00705BF7" w:rsidP="00DC41CE">
      <w:pPr>
        <w:numPr>
          <w:ilvl w:val="0"/>
          <w:numId w:val="30"/>
        </w:numPr>
        <w:shd w:val="clear" w:color="auto" w:fill="FFFFFF"/>
        <w:tabs>
          <w:tab w:val="left" w:pos="567"/>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 xml:space="preserve">Ciecińska M., Dorosz D., Greiner-Wrona E., Gruszka B., Kucharski J., Lisiecki M., Łączka M., Procyk B., Siwulski S., Środa M., Wacławska I., Wasylak J.: Technologia szkła, właściwości fizykochemiczne. Polskie Towarzystwo Ceramiczne, Kraków 2002. </w:t>
      </w:r>
    </w:p>
    <w:p w:rsidR="00705BF7" w:rsidRPr="00705BF7" w:rsidRDefault="00705BF7" w:rsidP="00DC41CE">
      <w:pPr>
        <w:numPr>
          <w:ilvl w:val="0"/>
          <w:numId w:val="30"/>
        </w:numPr>
        <w:shd w:val="clear" w:color="auto" w:fill="FFFFFF"/>
        <w:tabs>
          <w:tab w:val="left" w:pos="567"/>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 xml:space="preserve">Chabowski L., Nowotny W.: Piece szklarskie. PWSZ, Warszawa 1966. </w:t>
      </w:r>
    </w:p>
    <w:p w:rsidR="00705BF7" w:rsidRPr="00705BF7" w:rsidRDefault="00705BF7" w:rsidP="00DC41CE">
      <w:pPr>
        <w:numPr>
          <w:ilvl w:val="0"/>
          <w:numId w:val="30"/>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Faustyn R.: Maszyny i urządzenia w przemyśle szklarskim. WSiP, Warszawa 1980.</w:t>
      </w:r>
    </w:p>
    <w:p w:rsidR="00705BF7" w:rsidRPr="00705BF7" w:rsidRDefault="00705BF7" w:rsidP="00DC41CE">
      <w:pPr>
        <w:numPr>
          <w:ilvl w:val="0"/>
          <w:numId w:val="30"/>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Hilgertner A., Nowotny W.: Piece szklarskie. WSiP, Warszawa 1978.</w:t>
      </w:r>
    </w:p>
    <w:p w:rsidR="00705BF7" w:rsidRPr="00705BF7" w:rsidRDefault="00705BF7" w:rsidP="00DC41CE">
      <w:pPr>
        <w:numPr>
          <w:ilvl w:val="0"/>
          <w:numId w:val="30"/>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lastRenderedPageBreak/>
        <w:t>Nowotny W.: Podstawy technologii szkła, część 1–3. Państwowe Wydawnictwa Szkolnictwa Zawodowego, Warszawa 1961.</w:t>
      </w:r>
    </w:p>
    <w:p w:rsidR="00705BF7" w:rsidRPr="00705BF7" w:rsidRDefault="00705BF7" w:rsidP="00DC41CE">
      <w:pPr>
        <w:numPr>
          <w:ilvl w:val="0"/>
          <w:numId w:val="30"/>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Piech J.: Piece ceramiczne i szklarskie. Wydawnictwo AGH, Kraków 1993.</w:t>
      </w:r>
    </w:p>
    <w:p w:rsidR="00705BF7" w:rsidRPr="00705BF7" w:rsidRDefault="00705BF7" w:rsidP="00DC41CE">
      <w:pPr>
        <w:numPr>
          <w:ilvl w:val="0"/>
          <w:numId w:val="30"/>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 xml:space="preserve">Płoński I. (red.): Technologia szkła. Wydawnictwo Arkady, Warszawa 1962. </w:t>
      </w:r>
    </w:p>
    <w:p w:rsidR="00705BF7" w:rsidRPr="00705BF7" w:rsidRDefault="00705BF7" w:rsidP="00DC41CE">
      <w:pPr>
        <w:numPr>
          <w:ilvl w:val="0"/>
          <w:numId w:val="30"/>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Wójcicki J.: Technologia szkła, część 1 i 2. Wydawnictwo Arkady, Warszawa 1987.</w:t>
      </w:r>
    </w:p>
    <w:p w:rsidR="00705BF7" w:rsidRPr="00705BF7" w:rsidRDefault="00705BF7" w:rsidP="00DC41CE">
      <w:pPr>
        <w:numPr>
          <w:ilvl w:val="0"/>
          <w:numId w:val="30"/>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Ziemba B. (red.): Technologia szkła. Wydawnictwo Arkady, Warszawa 1987.</w:t>
      </w:r>
    </w:p>
    <w:p w:rsidR="00705BF7" w:rsidRPr="00705BF7" w:rsidRDefault="00705BF7" w:rsidP="00DC41CE">
      <w:pPr>
        <w:tabs>
          <w:tab w:val="left" w:pos="567"/>
        </w:tabs>
        <w:spacing w:line="360" w:lineRule="auto"/>
        <w:ind w:left="142"/>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Czasopisma branżowe:</w:t>
      </w:r>
    </w:p>
    <w:p w:rsidR="00705BF7" w:rsidRPr="00705BF7" w:rsidRDefault="00705BF7" w:rsidP="00DC41CE">
      <w:pPr>
        <w:numPr>
          <w:ilvl w:val="0"/>
          <w:numId w:val="29"/>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 xml:space="preserve">Miesięcznik „Świat Szkła”. </w:t>
      </w:r>
    </w:p>
    <w:p w:rsidR="00705BF7" w:rsidRPr="00705BF7" w:rsidRDefault="00705BF7" w:rsidP="00DC41CE">
      <w:pPr>
        <w:numPr>
          <w:ilvl w:val="0"/>
          <w:numId w:val="29"/>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Dwumiesięcznik „S+C Szkło i Ceramika”.</w:t>
      </w:r>
    </w:p>
    <w:p w:rsidR="00705BF7" w:rsidRPr="00705BF7" w:rsidRDefault="00705BF7" w:rsidP="00DC41CE">
      <w:pPr>
        <w:numPr>
          <w:ilvl w:val="0"/>
          <w:numId w:val="29"/>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KATALOG 2008 CATALOGUE,, Szkło i Ceramika’’. Wydawnictwo VITREL.</w:t>
      </w:r>
    </w:p>
    <w:p w:rsidR="0088714A" w:rsidRPr="00705BF7" w:rsidRDefault="0088714A" w:rsidP="00DC41CE">
      <w:pPr>
        <w:spacing w:line="360" w:lineRule="auto"/>
        <w:ind w:firstLineChars="851" w:firstLine="1880"/>
        <w:jc w:val="both"/>
        <w:rPr>
          <w:rFonts w:ascii="Arial" w:hAnsi="Arial" w:cs="Arial"/>
          <w:b/>
          <w:color w:val="auto"/>
          <w:sz w:val="22"/>
          <w:szCs w:val="20"/>
        </w:rPr>
      </w:pPr>
    </w:p>
    <w:p w:rsidR="00DA39F3" w:rsidRDefault="00DA39F3" w:rsidP="00DC41CE">
      <w:pPr>
        <w:spacing w:line="360" w:lineRule="auto"/>
        <w:rPr>
          <w:rFonts w:ascii="Arial" w:hAnsi="Arial" w:cs="Arial"/>
          <w:b/>
          <w:color w:val="auto"/>
          <w:szCs w:val="20"/>
        </w:rPr>
      </w:pPr>
      <w:r>
        <w:rPr>
          <w:rFonts w:ascii="Arial" w:hAnsi="Arial" w:cs="Arial"/>
          <w:b/>
          <w:color w:val="auto"/>
          <w:szCs w:val="20"/>
        </w:rPr>
        <w:br w:type="page"/>
      </w:r>
    </w:p>
    <w:p w:rsidR="00186411" w:rsidRPr="00705BF7" w:rsidRDefault="00186411" w:rsidP="00DC41CE">
      <w:pPr>
        <w:spacing w:line="360" w:lineRule="auto"/>
        <w:jc w:val="both"/>
        <w:rPr>
          <w:rFonts w:ascii="Arial" w:hAnsi="Arial" w:cs="Arial"/>
          <w:b/>
          <w:color w:val="auto"/>
          <w:szCs w:val="20"/>
        </w:rPr>
      </w:pPr>
      <w:r w:rsidRPr="00705BF7">
        <w:rPr>
          <w:rFonts w:ascii="Arial" w:hAnsi="Arial" w:cs="Arial"/>
          <w:b/>
          <w:color w:val="auto"/>
          <w:szCs w:val="20"/>
        </w:rPr>
        <w:lastRenderedPageBreak/>
        <w:t>JĘZYK OBCY ZAWODOWY (K1)</w:t>
      </w:r>
    </w:p>
    <w:p w:rsidR="00186411" w:rsidRPr="00705BF7" w:rsidRDefault="00186411" w:rsidP="00DC41CE">
      <w:pPr>
        <w:spacing w:line="360" w:lineRule="auto"/>
        <w:jc w:val="both"/>
        <w:rPr>
          <w:rFonts w:ascii="Arial" w:hAnsi="Arial" w:cs="Arial"/>
          <w:b/>
          <w:color w:val="auto"/>
          <w:sz w:val="20"/>
          <w:szCs w:val="20"/>
        </w:rPr>
      </w:pPr>
    </w:p>
    <w:p w:rsidR="00705BF7" w:rsidRPr="00705BF7" w:rsidRDefault="00705BF7" w:rsidP="00DC41CE">
      <w:pPr>
        <w:spacing w:line="360" w:lineRule="auto"/>
        <w:jc w:val="both"/>
        <w:rPr>
          <w:rFonts w:ascii="Arial" w:hAnsi="Arial" w:cs="Arial"/>
          <w:b/>
          <w:color w:val="auto"/>
          <w:sz w:val="20"/>
          <w:szCs w:val="20"/>
        </w:rPr>
      </w:pPr>
      <w:r w:rsidRPr="00705BF7">
        <w:rPr>
          <w:rFonts w:ascii="Arial" w:hAnsi="Arial" w:cs="Arial"/>
          <w:b/>
          <w:color w:val="auto"/>
          <w:sz w:val="20"/>
          <w:szCs w:val="20"/>
        </w:rPr>
        <w:t>Cele ogólne przedmiotu:</w:t>
      </w:r>
    </w:p>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spacing w:line="360" w:lineRule="auto"/>
        <w:contextualSpacing/>
        <w:jc w:val="both"/>
        <w:rPr>
          <w:rFonts w:ascii="Arial" w:hAnsi="Arial" w:cs="Arial"/>
          <w:color w:val="auto"/>
          <w:sz w:val="20"/>
          <w:szCs w:val="20"/>
        </w:rPr>
      </w:pPr>
      <w:r w:rsidRPr="00705BF7">
        <w:rPr>
          <w:rFonts w:ascii="Arial" w:hAnsi="Arial" w:cs="Arial"/>
          <w:color w:val="auto"/>
          <w:sz w:val="20"/>
          <w:szCs w:val="20"/>
        </w:rPr>
        <w:t>Posługiwanie się językiem obcym w zawodzie technik technologii szkła.</w:t>
      </w:r>
    </w:p>
    <w:p w:rsidR="00705BF7" w:rsidRPr="00705BF7" w:rsidRDefault="00705BF7" w:rsidP="00DC41CE">
      <w:pPr>
        <w:spacing w:line="360" w:lineRule="auto"/>
        <w:contextualSpacing/>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b/>
          <w:color w:val="auto"/>
          <w:sz w:val="20"/>
          <w:szCs w:val="20"/>
        </w:rPr>
      </w:pPr>
      <w:r w:rsidRPr="00705BF7">
        <w:rPr>
          <w:rFonts w:ascii="Arial" w:hAnsi="Arial" w:cs="Arial"/>
          <w:b/>
          <w:color w:val="auto"/>
          <w:sz w:val="20"/>
          <w:szCs w:val="20"/>
        </w:rPr>
        <w:t>Cele operacyjne:</w:t>
      </w:r>
    </w:p>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numPr>
          <w:ilvl w:val="0"/>
          <w:numId w:val="31"/>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posłużyć się językiem obcym w zakresie wykonywanych zadań,</w:t>
      </w:r>
    </w:p>
    <w:p w:rsidR="00705BF7" w:rsidRPr="00705BF7" w:rsidRDefault="00705BF7" w:rsidP="00DC41CE">
      <w:pPr>
        <w:numPr>
          <w:ilvl w:val="0"/>
          <w:numId w:val="31"/>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porozumieć się z uczestnikami procesu pracy wykorzystując słownictwo ogólnotechniczne,</w:t>
      </w:r>
    </w:p>
    <w:p w:rsidR="00705BF7" w:rsidRPr="00705BF7" w:rsidRDefault="00705BF7" w:rsidP="00DC41CE">
      <w:pPr>
        <w:numPr>
          <w:ilvl w:val="0"/>
          <w:numId w:val="31"/>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przeczytać i przetłumaczyć obcojęzyczną korespondencję, literaturę i prasę z zakresu branży szklarskiej,</w:t>
      </w:r>
    </w:p>
    <w:p w:rsidR="00705BF7" w:rsidRPr="00705BF7" w:rsidRDefault="00705BF7" w:rsidP="00DC41CE">
      <w:pPr>
        <w:numPr>
          <w:ilvl w:val="0"/>
          <w:numId w:val="31"/>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przetłumaczyć, z zachowaniem zasad gramatyki i ortografii języka obcego, teksty zawodowe napisane w języku polskim,</w:t>
      </w:r>
    </w:p>
    <w:p w:rsidR="00705BF7" w:rsidRPr="00705BF7" w:rsidRDefault="00705BF7" w:rsidP="00DC41CE">
      <w:pPr>
        <w:numPr>
          <w:ilvl w:val="0"/>
          <w:numId w:val="31"/>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skorzystać z obcojęzycznych źródeł informacji w celu doskonalenia się i aktualizowania wiedzy zawodowej.</w:t>
      </w:r>
    </w:p>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705BF7" w:rsidRPr="00705BF7" w:rsidTr="00705BF7">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Dział programowy</w:t>
            </w:r>
          </w:p>
        </w:tc>
        <w:tc>
          <w:tcPr>
            <w:tcW w:w="847"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Tematy jednostek metodycznych</w:t>
            </w:r>
          </w:p>
        </w:tc>
        <w:tc>
          <w:tcPr>
            <w:tcW w:w="399" w:type="pct"/>
            <w:vMerge w:val="restart"/>
          </w:tcPr>
          <w:p w:rsidR="00705BF7" w:rsidRPr="00705BF7" w:rsidRDefault="00705BF7" w:rsidP="00705BF7">
            <w:pPr>
              <w:jc w:val="center"/>
              <w:rPr>
                <w:color w:val="auto"/>
                <w:sz w:val="20"/>
                <w:szCs w:val="20"/>
              </w:rPr>
            </w:pPr>
            <w:r w:rsidRPr="00705BF7">
              <w:rPr>
                <w:rFonts w:ascii="Arial" w:hAnsi="Arial" w:cs="Arial"/>
                <w:color w:val="auto"/>
                <w:sz w:val="20"/>
                <w:szCs w:val="20"/>
              </w:rPr>
              <w:t>Liczba godz.</w:t>
            </w:r>
          </w:p>
        </w:tc>
        <w:tc>
          <w:tcPr>
            <w:tcW w:w="2492" w:type="pct"/>
            <w:gridSpan w:val="2"/>
          </w:tcPr>
          <w:p w:rsidR="00705BF7" w:rsidRPr="00705BF7" w:rsidRDefault="00705BF7" w:rsidP="00705BF7">
            <w:pPr>
              <w:jc w:val="center"/>
              <w:rPr>
                <w:color w:val="auto"/>
                <w:sz w:val="20"/>
                <w:szCs w:val="20"/>
              </w:rPr>
            </w:pPr>
            <w:r w:rsidRPr="00705BF7">
              <w:rPr>
                <w:rFonts w:ascii="Arial" w:hAnsi="Arial" w:cs="Arial"/>
                <w:color w:val="auto"/>
                <w:sz w:val="20"/>
                <w:szCs w:val="20"/>
              </w:rPr>
              <w:t>Wymagania programowe</w:t>
            </w:r>
          </w:p>
        </w:tc>
        <w:tc>
          <w:tcPr>
            <w:tcW w:w="476"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Uwagi o realizacji</w:t>
            </w:r>
          </w:p>
        </w:tc>
      </w:tr>
      <w:tr w:rsidR="00705BF7" w:rsidRPr="00705BF7" w:rsidTr="00705BF7">
        <w:tc>
          <w:tcPr>
            <w:tcW w:w="786" w:type="pct"/>
            <w:vMerge/>
          </w:tcPr>
          <w:p w:rsidR="00705BF7" w:rsidRPr="00705BF7" w:rsidRDefault="00705BF7" w:rsidP="00705BF7">
            <w:pPr>
              <w:rPr>
                <w:rFonts w:ascii="Arial" w:hAnsi="Arial" w:cs="Arial"/>
                <w:color w:val="auto"/>
                <w:sz w:val="20"/>
                <w:szCs w:val="20"/>
              </w:rPr>
            </w:pPr>
          </w:p>
        </w:tc>
        <w:tc>
          <w:tcPr>
            <w:tcW w:w="847" w:type="pct"/>
            <w:vMerge/>
          </w:tcPr>
          <w:p w:rsidR="00705BF7" w:rsidRPr="00705BF7" w:rsidRDefault="00705BF7" w:rsidP="00705BF7">
            <w:pPr>
              <w:rPr>
                <w:rFonts w:ascii="Arial" w:hAnsi="Arial" w:cs="Arial"/>
                <w:color w:val="auto"/>
                <w:sz w:val="20"/>
                <w:szCs w:val="20"/>
              </w:rPr>
            </w:pPr>
          </w:p>
        </w:tc>
        <w:tc>
          <w:tcPr>
            <w:tcW w:w="399" w:type="pct"/>
            <w:vMerge/>
          </w:tcPr>
          <w:p w:rsidR="00705BF7" w:rsidRPr="00705BF7" w:rsidRDefault="00705BF7" w:rsidP="00705BF7">
            <w:pPr>
              <w:jc w:val="center"/>
              <w:rPr>
                <w:color w:val="auto"/>
                <w:sz w:val="20"/>
                <w:szCs w:val="20"/>
              </w:rPr>
            </w:pPr>
          </w:p>
        </w:tc>
        <w:tc>
          <w:tcPr>
            <w:tcW w:w="1284"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Podstawowe</w:t>
            </w:r>
          </w:p>
          <w:p w:rsidR="00705BF7" w:rsidRPr="00705BF7" w:rsidRDefault="00705BF7" w:rsidP="00705BF7">
            <w:pPr>
              <w:jc w:val="center"/>
              <w:rPr>
                <w:b/>
                <w:color w:val="auto"/>
                <w:sz w:val="20"/>
                <w:szCs w:val="20"/>
              </w:rPr>
            </w:pPr>
            <w:r w:rsidRPr="00705BF7">
              <w:rPr>
                <w:rFonts w:ascii="Arial" w:hAnsi="Arial" w:cs="Arial"/>
                <w:b/>
                <w:color w:val="auto"/>
                <w:sz w:val="20"/>
                <w:szCs w:val="20"/>
              </w:rPr>
              <w:t>Uczeń potrafi:</w:t>
            </w:r>
          </w:p>
        </w:tc>
        <w:tc>
          <w:tcPr>
            <w:tcW w:w="1208"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Ponadpodstawowe</w:t>
            </w:r>
          </w:p>
          <w:p w:rsidR="00705BF7" w:rsidRPr="00705BF7" w:rsidRDefault="00705BF7" w:rsidP="00705BF7">
            <w:pPr>
              <w:jc w:val="center"/>
              <w:rPr>
                <w:color w:val="auto"/>
                <w:sz w:val="20"/>
                <w:szCs w:val="20"/>
              </w:rPr>
            </w:pPr>
            <w:r w:rsidRPr="00705BF7">
              <w:rPr>
                <w:rFonts w:ascii="Arial" w:hAnsi="Arial" w:cs="Arial"/>
                <w:b/>
                <w:color w:val="auto"/>
                <w:sz w:val="20"/>
                <w:szCs w:val="20"/>
              </w:rPr>
              <w:t>Uczeń potrafi:</w:t>
            </w:r>
          </w:p>
        </w:tc>
        <w:tc>
          <w:tcPr>
            <w:tcW w:w="476"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Etap realizacji</w:t>
            </w:r>
          </w:p>
        </w:tc>
      </w:tr>
      <w:tr w:rsidR="00705BF7" w:rsidRPr="00705BF7" w:rsidTr="00705BF7">
        <w:tc>
          <w:tcPr>
            <w:tcW w:w="786" w:type="pct"/>
          </w:tcPr>
          <w:p w:rsidR="00705BF7" w:rsidRPr="00705BF7" w:rsidRDefault="00705BF7" w:rsidP="00DC41CE">
            <w:pPr>
              <w:rPr>
                <w:rFonts w:ascii="Arial" w:hAnsi="Arial" w:cs="Arial"/>
                <w:color w:val="auto"/>
                <w:sz w:val="20"/>
                <w:szCs w:val="20"/>
              </w:rPr>
            </w:pPr>
            <w:r w:rsidRPr="00705BF7">
              <w:rPr>
                <w:rFonts w:ascii="Arial" w:hAnsi="Arial" w:cs="Arial"/>
                <w:color w:val="auto"/>
                <w:sz w:val="20"/>
                <w:szCs w:val="20"/>
              </w:rPr>
              <w:t xml:space="preserve">I. </w:t>
            </w:r>
            <w:r w:rsidR="008B234C">
              <w:rPr>
                <w:rFonts w:ascii="Arial" w:hAnsi="Arial" w:cs="Arial"/>
                <w:color w:val="auto"/>
                <w:sz w:val="20"/>
                <w:szCs w:val="20"/>
              </w:rPr>
              <w:t>Porozumiewanie się</w:t>
            </w:r>
            <w:r w:rsidR="00ED6EAE">
              <w:rPr>
                <w:rFonts w:ascii="Arial" w:hAnsi="Arial" w:cs="Arial"/>
                <w:color w:val="auto"/>
                <w:sz w:val="20"/>
                <w:szCs w:val="20"/>
              </w:rPr>
              <w:t xml:space="preserve"> z </w:t>
            </w:r>
            <w:r w:rsidR="008B234C">
              <w:rPr>
                <w:rFonts w:ascii="Arial" w:hAnsi="Arial" w:cs="Arial"/>
                <w:color w:val="auto"/>
                <w:sz w:val="20"/>
                <w:szCs w:val="20"/>
              </w:rPr>
              <w:t>klientem i </w:t>
            </w:r>
            <w:r w:rsidRPr="00705BF7">
              <w:rPr>
                <w:rFonts w:ascii="Arial" w:hAnsi="Arial" w:cs="Arial"/>
                <w:color w:val="auto"/>
                <w:sz w:val="20"/>
                <w:szCs w:val="20"/>
              </w:rPr>
              <w:t>współpracownikami</w:t>
            </w:r>
            <w:r w:rsidR="00ED6EAE">
              <w:rPr>
                <w:rFonts w:ascii="Arial" w:hAnsi="Arial" w:cs="Arial"/>
                <w:color w:val="auto"/>
                <w:sz w:val="20"/>
                <w:szCs w:val="20"/>
              </w:rPr>
              <w:t xml:space="preserve"> w </w:t>
            </w:r>
            <w:r w:rsidRPr="00705BF7">
              <w:rPr>
                <w:rFonts w:ascii="Arial" w:hAnsi="Arial" w:cs="Arial"/>
                <w:color w:val="auto"/>
                <w:sz w:val="20"/>
                <w:szCs w:val="20"/>
              </w:rPr>
              <w:t>języku obcym</w:t>
            </w:r>
          </w:p>
        </w:tc>
        <w:tc>
          <w:tcPr>
            <w:tcW w:w="847" w:type="pct"/>
          </w:tcPr>
          <w:p w:rsidR="00705BF7" w:rsidRPr="00705BF7" w:rsidRDefault="00705BF7" w:rsidP="00DC41CE">
            <w:pPr>
              <w:rPr>
                <w:rFonts w:ascii="Arial" w:hAnsi="Arial" w:cs="Arial"/>
                <w:color w:val="auto"/>
                <w:sz w:val="20"/>
                <w:szCs w:val="20"/>
              </w:rPr>
            </w:pPr>
            <w:r w:rsidRPr="00705BF7">
              <w:rPr>
                <w:rFonts w:ascii="Arial" w:hAnsi="Arial" w:cs="Arial"/>
                <w:color w:val="auto"/>
                <w:sz w:val="20"/>
                <w:szCs w:val="20"/>
              </w:rPr>
              <w:t xml:space="preserve">1. Słownictwo branży szklarskiej (dla kwalifikacji 1)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67"/>
              </w:numPr>
              <w:tabs>
                <w:tab w:val="left" w:pos="318"/>
              </w:tabs>
              <w:rPr>
                <w:rFonts w:ascii="Arial" w:hAnsi="Arial" w:cs="Arial"/>
                <w:color w:val="auto"/>
                <w:sz w:val="20"/>
                <w:szCs w:val="20"/>
              </w:rPr>
            </w:pPr>
            <w:r w:rsidRPr="00705BF7">
              <w:rPr>
                <w:rFonts w:ascii="Arial" w:hAnsi="Arial" w:cs="Arial"/>
                <w:color w:val="auto"/>
                <w:sz w:val="20"/>
                <w:szCs w:val="20"/>
              </w:rPr>
              <w:t xml:space="preserve">stosować środki językowe umożliwiające realizację czynności zawodowych przy realizacji prac technologicznych produkcji szkła, </w:t>
            </w:r>
          </w:p>
          <w:p w:rsidR="00705BF7" w:rsidRPr="00705BF7" w:rsidRDefault="00705BF7" w:rsidP="00A41572">
            <w:pPr>
              <w:numPr>
                <w:ilvl w:val="0"/>
                <w:numId w:val="167"/>
              </w:numPr>
              <w:tabs>
                <w:tab w:val="left" w:pos="318"/>
              </w:tabs>
              <w:rPr>
                <w:rFonts w:ascii="Arial" w:hAnsi="Arial" w:cs="Arial"/>
                <w:color w:val="auto"/>
                <w:sz w:val="20"/>
                <w:szCs w:val="20"/>
              </w:rPr>
            </w:pPr>
            <w:r w:rsidRPr="00705BF7">
              <w:rPr>
                <w:rFonts w:ascii="Arial" w:hAnsi="Arial" w:cs="Arial"/>
                <w:color w:val="auto"/>
                <w:sz w:val="20"/>
                <w:szCs w:val="20"/>
              </w:rPr>
              <w:t>posłużyć się kontekstem</w:t>
            </w:r>
            <w:r w:rsidR="00ED6EAE">
              <w:rPr>
                <w:rFonts w:ascii="Arial" w:hAnsi="Arial" w:cs="Arial"/>
                <w:color w:val="auto"/>
                <w:sz w:val="20"/>
                <w:szCs w:val="20"/>
              </w:rPr>
              <w:t xml:space="preserve"> w </w:t>
            </w:r>
            <w:r w:rsidRPr="00705BF7">
              <w:rPr>
                <w:rFonts w:ascii="Arial" w:hAnsi="Arial" w:cs="Arial"/>
                <w:color w:val="auto"/>
                <w:sz w:val="20"/>
                <w:szCs w:val="20"/>
              </w:rPr>
              <w:t>zrozumieniu wypowiedzi</w:t>
            </w:r>
            <w:r w:rsidR="00ED6EAE">
              <w:rPr>
                <w:rFonts w:ascii="Arial" w:hAnsi="Arial" w:cs="Arial"/>
                <w:color w:val="auto"/>
                <w:sz w:val="20"/>
                <w:szCs w:val="20"/>
              </w:rPr>
              <w:t xml:space="preserve"> z </w:t>
            </w:r>
            <w:r w:rsidRPr="00705BF7">
              <w:rPr>
                <w:rFonts w:ascii="Arial" w:hAnsi="Arial" w:cs="Arial"/>
                <w:color w:val="auto"/>
                <w:sz w:val="20"/>
                <w:szCs w:val="20"/>
              </w:rPr>
              <w:t>użyciem specjalistycznego słownictwa stosowanego</w:t>
            </w:r>
            <w:r w:rsidR="00ED6EAE">
              <w:rPr>
                <w:rFonts w:ascii="Arial" w:hAnsi="Arial" w:cs="Arial"/>
                <w:color w:val="auto"/>
                <w:sz w:val="20"/>
                <w:szCs w:val="20"/>
              </w:rPr>
              <w:t xml:space="preserve"> w </w:t>
            </w:r>
            <w:r w:rsidRPr="00705BF7">
              <w:rPr>
                <w:rFonts w:ascii="Arial" w:hAnsi="Arial" w:cs="Arial"/>
                <w:color w:val="auto"/>
                <w:sz w:val="20"/>
                <w:szCs w:val="20"/>
              </w:rPr>
              <w:t xml:space="preserve">przemyśle szklarskim, </w:t>
            </w:r>
          </w:p>
          <w:p w:rsidR="00705BF7" w:rsidRPr="00705BF7" w:rsidRDefault="00705BF7" w:rsidP="00A41572">
            <w:pPr>
              <w:numPr>
                <w:ilvl w:val="0"/>
                <w:numId w:val="167"/>
              </w:numPr>
              <w:tabs>
                <w:tab w:val="left" w:pos="318"/>
              </w:tabs>
              <w:rPr>
                <w:rFonts w:ascii="Arial" w:hAnsi="Arial" w:cs="Arial"/>
                <w:color w:val="auto"/>
                <w:sz w:val="20"/>
                <w:szCs w:val="20"/>
              </w:rPr>
            </w:pPr>
            <w:r w:rsidRPr="00705BF7">
              <w:rPr>
                <w:rFonts w:ascii="Arial" w:hAnsi="Arial" w:cs="Arial"/>
                <w:color w:val="auto"/>
                <w:sz w:val="20"/>
                <w:szCs w:val="20"/>
              </w:rPr>
              <w:t>przetłumaczyć tekst/słownictwo</w:t>
            </w:r>
            <w:r w:rsidR="00ED6EAE">
              <w:rPr>
                <w:rFonts w:ascii="Arial" w:hAnsi="Arial" w:cs="Arial"/>
                <w:color w:val="auto"/>
                <w:sz w:val="20"/>
                <w:szCs w:val="20"/>
              </w:rPr>
              <w:t xml:space="preserve"> </w:t>
            </w:r>
            <w:r w:rsidR="00ED6EAE">
              <w:rPr>
                <w:rFonts w:ascii="Arial" w:hAnsi="Arial" w:cs="Arial"/>
                <w:color w:val="auto"/>
                <w:sz w:val="20"/>
                <w:szCs w:val="20"/>
              </w:rPr>
              <w:lastRenderedPageBreak/>
              <w:t>z </w:t>
            </w:r>
            <w:r w:rsidRPr="00705BF7">
              <w:rPr>
                <w:rFonts w:ascii="Arial" w:hAnsi="Arial" w:cs="Arial"/>
                <w:color w:val="auto"/>
                <w:sz w:val="20"/>
                <w:szCs w:val="20"/>
              </w:rPr>
              <w:t xml:space="preserve">branży szklarskiej, </w:t>
            </w:r>
          </w:p>
          <w:p w:rsidR="00705BF7" w:rsidRPr="00705BF7" w:rsidRDefault="00705BF7" w:rsidP="00A41572">
            <w:pPr>
              <w:numPr>
                <w:ilvl w:val="0"/>
                <w:numId w:val="167"/>
              </w:numPr>
              <w:tabs>
                <w:tab w:val="left" w:pos="318"/>
              </w:tabs>
              <w:rPr>
                <w:rFonts w:ascii="Arial" w:hAnsi="Arial" w:cs="Arial"/>
                <w:color w:val="auto"/>
                <w:sz w:val="20"/>
                <w:szCs w:val="20"/>
              </w:rPr>
            </w:pPr>
            <w:r w:rsidRPr="00705BF7">
              <w:rPr>
                <w:rFonts w:ascii="Arial" w:hAnsi="Arial" w:cs="Arial"/>
                <w:color w:val="auto"/>
                <w:sz w:val="20"/>
                <w:szCs w:val="20"/>
              </w:rPr>
              <w:t>przetłumaczyć na język obcy</w:t>
            </w:r>
            <w:r w:rsidR="00ED6EAE">
              <w:rPr>
                <w:rFonts w:ascii="Arial" w:hAnsi="Arial" w:cs="Arial"/>
                <w:color w:val="auto"/>
                <w:sz w:val="20"/>
                <w:szCs w:val="20"/>
              </w:rPr>
              <w:t xml:space="preserve"> z </w:t>
            </w:r>
            <w:r w:rsidRPr="00705BF7">
              <w:rPr>
                <w:rFonts w:ascii="Arial" w:hAnsi="Arial" w:cs="Arial"/>
                <w:color w:val="auto"/>
                <w:sz w:val="20"/>
                <w:szCs w:val="20"/>
              </w:rPr>
              <w:t>zachowaniem podstawowych zasad gramatyki</w:t>
            </w:r>
            <w:r w:rsidR="00ED6EAE">
              <w:rPr>
                <w:rFonts w:ascii="Arial" w:hAnsi="Arial" w:cs="Arial"/>
                <w:color w:val="auto"/>
                <w:sz w:val="20"/>
                <w:szCs w:val="20"/>
              </w:rPr>
              <w:t xml:space="preserve"> i </w:t>
            </w:r>
            <w:r w:rsidRPr="00705BF7">
              <w:rPr>
                <w:rFonts w:ascii="Arial" w:hAnsi="Arial" w:cs="Arial"/>
                <w:color w:val="auto"/>
                <w:sz w:val="20"/>
                <w:szCs w:val="20"/>
              </w:rPr>
              <w:t>ortografii teksty zawodowe napisane</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polskim; </w:t>
            </w:r>
          </w:p>
          <w:p w:rsidR="00705BF7" w:rsidRPr="00705BF7" w:rsidRDefault="00705BF7" w:rsidP="00A41572">
            <w:pPr>
              <w:numPr>
                <w:ilvl w:val="0"/>
                <w:numId w:val="167"/>
              </w:numPr>
              <w:tabs>
                <w:tab w:val="left" w:pos="318"/>
              </w:tabs>
              <w:rPr>
                <w:rFonts w:ascii="Arial" w:hAnsi="Arial" w:cs="Arial"/>
                <w:color w:val="auto"/>
                <w:sz w:val="20"/>
                <w:szCs w:val="20"/>
              </w:rPr>
            </w:pPr>
            <w:r w:rsidRPr="00705BF7">
              <w:rPr>
                <w:rFonts w:ascii="Arial" w:hAnsi="Arial" w:cs="Arial"/>
                <w:color w:val="auto"/>
                <w:sz w:val="20"/>
                <w:szCs w:val="20"/>
              </w:rPr>
              <w:t>zastosować słownictwo branży szklarskiej</w:t>
            </w:r>
            <w:r w:rsidR="00ED6EAE">
              <w:rPr>
                <w:rFonts w:ascii="Arial" w:hAnsi="Arial" w:cs="Arial"/>
                <w:color w:val="auto"/>
                <w:sz w:val="20"/>
                <w:szCs w:val="20"/>
              </w:rPr>
              <w:t xml:space="preserve"> w </w:t>
            </w:r>
            <w:r w:rsidRPr="00705BF7">
              <w:rPr>
                <w:rFonts w:ascii="Arial" w:hAnsi="Arial" w:cs="Arial"/>
                <w:color w:val="auto"/>
                <w:sz w:val="20"/>
                <w:szCs w:val="20"/>
              </w:rPr>
              <w:t>kontakcie</w:t>
            </w:r>
            <w:r w:rsidR="00ED6EAE">
              <w:rPr>
                <w:rFonts w:ascii="Arial" w:hAnsi="Arial" w:cs="Arial"/>
                <w:color w:val="auto"/>
                <w:sz w:val="20"/>
                <w:szCs w:val="20"/>
              </w:rPr>
              <w:t xml:space="preserve"> z </w:t>
            </w:r>
            <w:r w:rsidRPr="00705BF7">
              <w:rPr>
                <w:rFonts w:ascii="Arial" w:hAnsi="Arial" w:cs="Arial"/>
                <w:color w:val="auto"/>
                <w:sz w:val="20"/>
                <w:szCs w:val="20"/>
              </w:rPr>
              <w:t>klientem</w:t>
            </w:r>
            <w:r w:rsidR="00ED6EAE">
              <w:rPr>
                <w:rFonts w:ascii="Arial" w:hAnsi="Arial" w:cs="Arial"/>
                <w:color w:val="auto"/>
                <w:sz w:val="20"/>
                <w:szCs w:val="20"/>
              </w:rPr>
              <w:t xml:space="preserve"> i </w:t>
            </w:r>
            <w:r w:rsidRPr="00705BF7">
              <w:rPr>
                <w:rFonts w:ascii="Arial" w:hAnsi="Arial" w:cs="Arial"/>
                <w:color w:val="auto"/>
                <w:sz w:val="20"/>
                <w:szCs w:val="20"/>
              </w:rPr>
              <w:t>współpracownikami,</w:t>
            </w:r>
          </w:p>
          <w:p w:rsidR="00705BF7" w:rsidRPr="00705BF7" w:rsidRDefault="00705BF7" w:rsidP="00A41572">
            <w:pPr>
              <w:numPr>
                <w:ilvl w:val="0"/>
                <w:numId w:val="167"/>
              </w:numPr>
              <w:tabs>
                <w:tab w:val="left" w:pos="318"/>
              </w:tabs>
              <w:rPr>
                <w:rFonts w:ascii="Arial" w:hAnsi="Arial" w:cs="Arial"/>
                <w:color w:val="auto"/>
                <w:sz w:val="20"/>
                <w:szCs w:val="20"/>
              </w:rPr>
            </w:pPr>
            <w:r w:rsidRPr="00705BF7">
              <w:rPr>
                <w:rFonts w:ascii="Arial" w:hAnsi="Arial" w:cs="Arial"/>
                <w:color w:val="auto"/>
                <w:sz w:val="20"/>
                <w:szCs w:val="20"/>
              </w:rPr>
              <w:t>podejmować nowe wyzwania;</w:t>
            </w:r>
          </w:p>
          <w:p w:rsidR="00705BF7" w:rsidRPr="00705BF7" w:rsidRDefault="00705BF7" w:rsidP="00A41572">
            <w:pPr>
              <w:numPr>
                <w:ilvl w:val="0"/>
                <w:numId w:val="167"/>
              </w:numPr>
              <w:tabs>
                <w:tab w:val="left" w:pos="318"/>
              </w:tabs>
              <w:rPr>
                <w:rFonts w:ascii="Arial" w:hAnsi="Arial" w:cs="Arial"/>
                <w:bCs/>
                <w:color w:val="auto"/>
                <w:sz w:val="20"/>
                <w:szCs w:val="20"/>
              </w:rPr>
            </w:pPr>
            <w:r w:rsidRPr="00705BF7">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705BF7">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705BF7">
              <w:rPr>
                <w:rFonts w:ascii="Arial" w:hAnsi="Arial" w:cs="Arial"/>
                <w:color w:val="auto"/>
                <w:sz w:val="20"/>
                <w:szCs w:val="20"/>
              </w:rPr>
              <w:t xml:space="preserve">technik pracy. </w:t>
            </w:r>
          </w:p>
        </w:tc>
        <w:tc>
          <w:tcPr>
            <w:tcW w:w="1208" w:type="pct"/>
          </w:tcPr>
          <w:p w:rsidR="00705BF7" w:rsidRPr="00191A9B" w:rsidRDefault="00705BF7" w:rsidP="00A41572">
            <w:pPr>
              <w:pStyle w:val="Akapitzlist"/>
              <w:numPr>
                <w:ilvl w:val="0"/>
                <w:numId w:val="167"/>
              </w:numPr>
              <w:tabs>
                <w:tab w:val="left" w:pos="318"/>
              </w:tabs>
              <w:rPr>
                <w:rFonts w:ascii="Arial" w:hAnsi="Arial" w:cs="Arial"/>
                <w:color w:val="auto"/>
                <w:sz w:val="20"/>
                <w:szCs w:val="20"/>
              </w:rPr>
            </w:pPr>
            <w:r w:rsidRPr="00191A9B">
              <w:rPr>
                <w:rFonts w:ascii="Arial" w:hAnsi="Arial" w:cs="Arial"/>
                <w:color w:val="auto"/>
                <w:sz w:val="20"/>
                <w:szCs w:val="20"/>
              </w:rPr>
              <w:lastRenderedPageBreak/>
              <w:t>posłużyć si</w:t>
            </w:r>
            <w:r w:rsidR="008B234C">
              <w:rPr>
                <w:rFonts w:ascii="Arial" w:hAnsi="Arial" w:cs="Arial"/>
                <w:color w:val="auto"/>
                <w:sz w:val="20"/>
                <w:szCs w:val="20"/>
              </w:rPr>
              <w:t>ę językiem obcym</w:t>
            </w:r>
            <w:r w:rsidR="00ED6EAE">
              <w:rPr>
                <w:rFonts w:ascii="Arial" w:hAnsi="Arial" w:cs="Arial"/>
                <w:color w:val="auto"/>
                <w:sz w:val="20"/>
                <w:szCs w:val="20"/>
              </w:rPr>
              <w:t xml:space="preserve"> w </w:t>
            </w:r>
            <w:r w:rsidRPr="00191A9B">
              <w:rPr>
                <w:rFonts w:ascii="Arial" w:hAnsi="Arial" w:cs="Arial"/>
                <w:color w:val="auto"/>
                <w:sz w:val="20"/>
                <w:szCs w:val="20"/>
              </w:rPr>
              <w:t xml:space="preserve">zakresie wspomagającym wykonywanie zadań zawodowych, </w:t>
            </w:r>
          </w:p>
          <w:p w:rsidR="00705BF7" w:rsidRPr="00705BF7" w:rsidRDefault="00705BF7" w:rsidP="00A41572">
            <w:pPr>
              <w:pStyle w:val="Akapitzlist"/>
              <w:numPr>
                <w:ilvl w:val="0"/>
                <w:numId w:val="167"/>
              </w:numPr>
              <w:tabs>
                <w:tab w:val="left" w:pos="318"/>
              </w:tabs>
              <w:rPr>
                <w:rFonts w:ascii="Arial" w:hAnsi="Arial" w:cs="Arial"/>
                <w:color w:val="auto"/>
                <w:sz w:val="20"/>
                <w:szCs w:val="20"/>
              </w:rPr>
            </w:pPr>
            <w:r w:rsidRPr="00191A9B">
              <w:rPr>
                <w:rFonts w:ascii="Arial" w:hAnsi="Arial" w:cs="Arial"/>
                <w:color w:val="auto"/>
                <w:sz w:val="20"/>
                <w:szCs w:val="20"/>
              </w:rPr>
              <w:t>r</w:t>
            </w:r>
            <w:r w:rsidR="00191A9B" w:rsidRPr="00191A9B">
              <w:rPr>
                <w:rFonts w:ascii="Arial" w:hAnsi="Arial" w:cs="Arial"/>
                <w:color w:val="auto"/>
                <w:sz w:val="20"/>
                <w:szCs w:val="20"/>
              </w:rPr>
              <w:t>ozwiązywać konflikty</w:t>
            </w:r>
            <w:r w:rsidR="00ED6EAE">
              <w:rPr>
                <w:rFonts w:ascii="Arial" w:hAnsi="Arial" w:cs="Arial"/>
                <w:color w:val="auto"/>
                <w:sz w:val="20"/>
                <w:szCs w:val="20"/>
              </w:rPr>
              <w:t xml:space="preserve"> w </w:t>
            </w:r>
            <w:r w:rsidR="00191A9B" w:rsidRPr="00191A9B">
              <w:rPr>
                <w:rFonts w:ascii="Arial" w:hAnsi="Arial" w:cs="Arial"/>
                <w:color w:val="auto"/>
                <w:sz w:val="20"/>
                <w:szCs w:val="20"/>
              </w:rPr>
              <w:t>zespole</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tc>
      </w:tr>
      <w:tr w:rsidR="00705BF7" w:rsidRPr="00705BF7" w:rsidTr="00705BF7">
        <w:tc>
          <w:tcPr>
            <w:tcW w:w="786" w:type="pct"/>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2. Porozumiewanie się językiem</w:t>
            </w:r>
            <w:r w:rsidR="00ED6EAE">
              <w:rPr>
                <w:rFonts w:ascii="Arial" w:hAnsi="Arial" w:cs="Arial"/>
                <w:color w:val="auto"/>
                <w:sz w:val="20"/>
                <w:szCs w:val="20"/>
              </w:rPr>
              <w:t xml:space="preserve"> w </w:t>
            </w:r>
            <w:r w:rsidRPr="00705BF7">
              <w:rPr>
                <w:rFonts w:ascii="Arial" w:hAnsi="Arial" w:cs="Arial"/>
                <w:color w:val="auto"/>
                <w:sz w:val="20"/>
                <w:szCs w:val="20"/>
              </w:rPr>
              <w:t>branży szklarskiej</w:t>
            </w:r>
          </w:p>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(dla kwalifikacji 1)</w:t>
            </w:r>
            <w:r w:rsidR="00220D96">
              <w:rPr>
                <w:rFonts w:ascii="Arial" w:hAnsi="Arial" w:cs="Arial"/>
                <w:color w:val="auto"/>
                <w:sz w:val="20"/>
                <w:szCs w:val="20"/>
              </w:rPr>
              <w:t xml:space="preserve">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69"/>
              </w:numPr>
              <w:tabs>
                <w:tab w:val="left" w:pos="318"/>
              </w:tabs>
              <w:rPr>
                <w:rFonts w:ascii="Arial" w:hAnsi="Arial" w:cs="Arial"/>
                <w:color w:val="auto"/>
                <w:sz w:val="20"/>
                <w:szCs w:val="20"/>
              </w:rPr>
            </w:pPr>
            <w:r w:rsidRPr="00705BF7">
              <w:rPr>
                <w:rFonts w:ascii="Arial" w:hAnsi="Arial" w:cs="Arial"/>
                <w:color w:val="auto"/>
                <w:sz w:val="20"/>
                <w:szCs w:val="20"/>
              </w:rPr>
              <w:t>zabrać głos</w:t>
            </w:r>
            <w:r w:rsidR="00ED6EAE">
              <w:rPr>
                <w:rFonts w:ascii="Arial" w:hAnsi="Arial" w:cs="Arial"/>
                <w:color w:val="auto"/>
                <w:sz w:val="20"/>
                <w:szCs w:val="20"/>
              </w:rPr>
              <w:t xml:space="preserve"> w </w:t>
            </w:r>
            <w:r w:rsidRPr="00705BF7">
              <w:rPr>
                <w:rFonts w:ascii="Arial" w:hAnsi="Arial" w:cs="Arial"/>
                <w:color w:val="auto"/>
                <w:sz w:val="20"/>
                <w:szCs w:val="20"/>
              </w:rPr>
              <w:t xml:space="preserve">dyskusji na temat wysłuchanego tekstu, </w:t>
            </w:r>
          </w:p>
          <w:p w:rsidR="00705BF7" w:rsidRPr="00705BF7" w:rsidRDefault="00705BF7" w:rsidP="00A41572">
            <w:pPr>
              <w:numPr>
                <w:ilvl w:val="0"/>
                <w:numId w:val="169"/>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 xml:space="preserve">przetłumaczyć korespondencję otrzymywaną za pomocą poczty elektronicznej, </w:t>
            </w:r>
          </w:p>
          <w:p w:rsidR="00705BF7" w:rsidRPr="00705BF7" w:rsidRDefault="008B234C" w:rsidP="00A41572">
            <w:pPr>
              <w:numPr>
                <w:ilvl w:val="0"/>
                <w:numId w:val="169"/>
              </w:numPr>
              <w:tabs>
                <w:tab w:val="left" w:pos="318"/>
              </w:tabs>
              <w:rPr>
                <w:rFonts w:ascii="Arial" w:hAnsi="Arial" w:cs="Arial"/>
                <w:color w:val="auto"/>
                <w:sz w:val="20"/>
                <w:szCs w:val="20"/>
              </w:rPr>
            </w:pPr>
            <w:r>
              <w:rPr>
                <w:rFonts w:ascii="Arial" w:hAnsi="Arial" w:cs="Arial"/>
                <w:color w:val="auto"/>
                <w:sz w:val="20"/>
                <w:szCs w:val="20"/>
              </w:rPr>
              <w:t>zaplanować rozmowę</w:t>
            </w:r>
            <w:r w:rsidR="00ED6EAE">
              <w:rPr>
                <w:rFonts w:ascii="Arial" w:hAnsi="Arial" w:cs="Arial"/>
                <w:color w:val="auto"/>
                <w:sz w:val="20"/>
                <w:szCs w:val="20"/>
              </w:rPr>
              <w:t xml:space="preserve"> z </w:t>
            </w:r>
            <w:r w:rsidR="00705BF7" w:rsidRPr="00705BF7">
              <w:rPr>
                <w:rFonts w:ascii="Arial" w:hAnsi="Arial" w:cs="Arial"/>
                <w:color w:val="auto"/>
                <w:sz w:val="20"/>
                <w:szCs w:val="20"/>
              </w:rPr>
              <w:t>inwestorem</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języku obcym zawodowym, </w:t>
            </w:r>
          </w:p>
          <w:p w:rsidR="00705BF7" w:rsidRPr="00705BF7" w:rsidRDefault="008B234C" w:rsidP="00A41572">
            <w:pPr>
              <w:numPr>
                <w:ilvl w:val="0"/>
                <w:numId w:val="169"/>
              </w:numPr>
              <w:tabs>
                <w:tab w:val="left" w:pos="318"/>
              </w:tabs>
              <w:rPr>
                <w:rFonts w:ascii="Arial" w:hAnsi="Arial" w:cs="Arial"/>
                <w:color w:val="auto"/>
                <w:sz w:val="20"/>
                <w:szCs w:val="20"/>
              </w:rPr>
            </w:pPr>
            <w:r>
              <w:rPr>
                <w:rFonts w:ascii="Arial" w:hAnsi="Arial" w:cs="Arial"/>
                <w:color w:val="auto"/>
                <w:sz w:val="20"/>
                <w:szCs w:val="20"/>
              </w:rPr>
              <w:t>przeprowadzić rozmowę</w:t>
            </w:r>
            <w:r w:rsidR="00ED6EAE">
              <w:rPr>
                <w:rFonts w:ascii="Arial" w:hAnsi="Arial" w:cs="Arial"/>
                <w:color w:val="auto"/>
                <w:sz w:val="20"/>
                <w:szCs w:val="20"/>
              </w:rPr>
              <w:t xml:space="preserve"> z </w:t>
            </w:r>
            <w:r w:rsidR="00705BF7" w:rsidRPr="00705BF7">
              <w:rPr>
                <w:rFonts w:ascii="Arial" w:hAnsi="Arial" w:cs="Arial"/>
                <w:color w:val="auto"/>
                <w:sz w:val="20"/>
                <w:szCs w:val="20"/>
              </w:rPr>
              <w:t>inwestorem</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języku obcym zawodowym, </w:t>
            </w:r>
          </w:p>
          <w:p w:rsidR="00705BF7" w:rsidRPr="00705BF7" w:rsidRDefault="00705BF7" w:rsidP="00A41572">
            <w:pPr>
              <w:numPr>
                <w:ilvl w:val="0"/>
                <w:numId w:val="169"/>
              </w:numPr>
              <w:tabs>
                <w:tab w:val="left" w:pos="318"/>
              </w:tabs>
              <w:rPr>
                <w:rFonts w:ascii="Arial" w:hAnsi="Arial" w:cs="Arial"/>
                <w:color w:val="auto"/>
                <w:sz w:val="20"/>
                <w:szCs w:val="20"/>
              </w:rPr>
            </w:pPr>
            <w:r w:rsidRPr="00705BF7">
              <w:rPr>
                <w:rFonts w:ascii="Arial" w:hAnsi="Arial" w:cs="Arial"/>
                <w:color w:val="auto"/>
                <w:sz w:val="20"/>
                <w:szCs w:val="20"/>
              </w:rPr>
              <w:t>zastosować zwro</w:t>
            </w:r>
            <w:r w:rsidR="008B234C">
              <w:rPr>
                <w:rFonts w:ascii="Arial" w:hAnsi="Arial" w:cs="Arial"/>
                <w:color w:val="auto"/>
                <w:sz w:val="20"/>
                <w:szCs w:val="20"/>
              </w:rPr>
              <w:t>ty grzecznościowe</w:t>
            </w:r>
            <w:r w:rsidR="00ED6EAE">
              <w:rPr>
                <w:rFonts w:ascii="Arial" w:hAnsi="Arial" w:cs="Arial"/>
                <w:color w:val="auto"/>
                <w:sz w:val="20"/>
                <w:szCs w:val="20"/>
              </w:rPr>
              <w:t xml:space="preserve"> w </w:t>
            </w:r>
            <w:r w:rsidR="008B234C">
              <w:rPr>
                <w:rFonts w:ascii="Arial" w:hAnsi="Arial" w:cs="Arial"/>
                <w:color w:val="auto"/>
                <w:sz w:val="20"/>
                <w:szCs w:val="20"/>
              </w:rPr>
              <w:t>rozmowach</w:t>
            </w:r>
            <w:r w:rsidR="00ED6EAE">
              <w:rPr>
                <w:rFonts w:ascii="Arial" w:hAnsi="Arial" w:cs="Arial"/>
                <w:color w:val="auto"/>
                <w:sz w:val="20"/>
                <w:szCs w:val="20"/>
              </w:rPr>
              <w:t xml:space="preserve"> z </w:t>
            </w:r>
            <w:r w:rsidRPr="00705BF7">
              <w:rPr>
                <w:rFonts w:ascii="Arial" w:hAnsi="Arial" w:cs="Arial"/>
                <w:color w:val="auto"/>
                <w:sz w:val="20"/>
                <w:szCs w:val="20"/>
              </w:rPr>
              <w:t xml:space="preserve">inwestorem, </w:t>
            </w:r>
          </w:p>
          <w:p w:rsidR="00705BF7" w:rsidRPr="00705BF7" w:rsidRDefault="00705BF7" w:rsidP="00A41572">
            <w:pPr>
              <w:numPr>
                <w:ilvl w:val="0"/>
                <w:numId w:val="169"/>
              </w:numPr>
              <w:tabs>
                <w:tab w:val="left" w:pos="318"/>
              </w:tabs>
              <w:rPr>
                <w:rFonts w:ascii="Arial" w:hAnsi="Arial" w:cs="Arial"/>
                <w:color w:val="auto"/>
                <w:sz w:val="20"/>
                <w:szCs w:val="20"/>
              </w:rPr>
            </w:pPr>
            <w:r w:rsidRPr="00705BF7">
              <w:rPr>
                <w:rFonts w:ascii="Arial" w:hAnsi="Arial" w:cs="Arial"/>
                <w:color w:val="auto"/>
                <w:sz w:val="20"/>
                <w:szCs w:val="20"/>
              </w:rPr>
              <w:t>zinterpretować typowe pyta</w:t>
            </w:r>
            <w:r w:rsidR="008B234C">
              <w:rPr>
                <w:rFonts w:ascii="Arial" w:hAnsi="Arial" w:cs="Arial"/>
                <w:color w:val="auto"/>
                <w:sz w:val="20"/>
                <w:szCs w:val="20"/>
              </w:rPr>
              <w:t>nia stawiane przez inwestorów</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w:t>
            </w:r>
          </w:p>
          <w:p w:rsidR="00705BF7" w:rsidRPr="00705BF7" w:rsidRDefault="00705BF7" w:rsidP="00A41572">
            <w:pPr>
              <w:numPr>
                <w:ilvl w:val="0"/>
                <w:numId w:val="169"/>
              </w:numPr>
              <w:tabs>
                <w:tab w:val="left" w:pos="318"/>
              </w:tabs>
              <w:rPr>
                <w:rFonts w:ascii="Arial" w:hAnsi="Arial" w:cs="Arial"/>
                <w:color w:val="auto"/>
                <w:sz w:val="20"/>
                <w:szCs w:val="20"/>
              </w:rPr>
            </w:pPr>
            <w:r w:rsidRPr="00705BF7">
              <w:rPr>
                <w:rFonts w:ascii="Arial" w:hAnsi="Arial" w:cs="Arial"/>
                <w:color w:val="auto"/>
                <w:sz w:val="20"/>
                <w:szCs w:val="20"/>
              </w:rPr>
              <w:t>wydać polecenia współpracownikom</w:t>
            </w:r>
            <w:r w:rsidR="00ED6EAE">
              <w:rPr>
                <w:rFonts w:ascii="Arial" w:hAnsi="Arial" w:cs="Arial"/>
                <w:color w:val="auto"/>
                <w:sz w:val="20"/>
                <w:szCs w:val="20"/>
              </w:rPr>
              <w:t xml:space="preserve"> w </w:t>
            </w:r>
            <w:r w:rsidRPr="00705BF7">
              <w:rPr>
                <w:rFonts w:ascii="Arial" w:hAnsi="Arial" w:cs="Arial"/>
                <w:color w:val="auto"/>
                <w:sz w:val="20"/>
                <w:szCs w:val="20"/>
              </w:rPr>
              <w:t>języku ob</w:t>
            </w:r>
            <w:r w:rsidR="008B234C">
              <w:rPr>
                <w:rFonts w:ascii="Arial" w:hAnsi="Arial" w:cs="Arial"/>
                <w:color w:val="auto"/>
                <w:sz w:val="20"/>
                <w:szCs w:val="20"/>
              </w:rPr>
              <w:t>cym dotyczące realizacji prac</w:t>
            </w:r>
            <w:r w:rsidR="00ED6EAE">
              <w:rPr>
                <w:rFonts w:ascii="Arial" w:hAnsi="Arial" w:cs="Arial"/>
                <w:color w:val="auto"/>
                <w:sz w:val="20"/>
                <w:szCs w:val="20"/>
              </w:rPr>
              <w:t xml:space="preserve"> w </w:t>
            </w:r>
            <w:r w:rsidRPr="00705BF7">
              <w:rPr>
                <w:rFonts w:ascii="Arial" w:hAnsi="Arial" w:cs="Arial"/>
                <w:color w:val="auto"/>
                <w:sz w:val="20"/>
                <w:szCs w:val="20"/>
              </w:rPr>
              <w:t xml:space="preserve">zawodzie, </w:t>
            </w:r>
          </w:p>
          <w:p w:rsidR="00705BF7" w:rsidRPr="00705BF7" w:rsidRDefault="008B234C" w:rsidP="00A41572">
            <w:pPr>
              <w:numPr>
                <w:ilvl w:val="0"/>
                <w:numId w:val="169"/>
              </w:numPr>
              <w:tabs>
                <w:tab w:val="left" w:pos="318"/>
              </w:tabs>
              <w:rPr>
                <w:rFonts w:ascii="Arial" w:hAnsi="Arial" w:cs="Arial"/>
                <w:color w:val="auto"/>
                <w:sz w:val="20"/>
                <w:szCs w:val="20"/>
              </w:rPr>
            </w:pPr>
            <w:r>
              <w:rPr>
                <w:rFonts w:ascii="Arial" w:hAnsi="Arial" w:cs="Arial"/>
                <w:color w:val="auto"/>
                <w:sz w:val="20"/>
                <w:szCs w:val="20"/>
              </w:rPr>
              <w:t>przetłumaczyć na język obcy</w:t>
            </w:r>
            <w:r w:rsidR="00ED6EAE">
              <w:rPr>
                <w:rFonts w:ascii="Arial" w:hAnsi="Arial" w:cs="Arial"/>
                <w:color w:val="auto"/>
                <w:sz w:val="20"/>
                <w:szCs w:val="20"/>
              </w:rPr>
              <w:t xml:space="preserve"> z </w:t>
            </w:r>
            <w:r w:rsidR="00705BF7" w:rsidRPr="00705BF7">
              <w:rPr>
                <w:rFonts w:ascii="Arial" w:hAnsi="Arial" w:cs="Arial"/>
                <w:color w:val="auto"/>
                <w:sz w:val="20"/>
                <w:szCs w:val="20"/>
              </w:rPr>
              <w:t>zachowaniem podstawowych zasad gramatyki</w:t>
            </w:r>
            <w:r w:rsidR="00ED6EAE">
              <w:rPr>
                <w:rFonts w:ascii="Arial" w:hAnsi="Arial" w:cs="Arial"/>
                <w:color w:val="auto"/>
                <w:sz w:val="20"/>
                <w:szCs w:val="20"/>
              </w:rPr>
              <w:t xml:space="preserve"> i </w:t>
            </w:r>
            <w:r w:rsidR="00705BF7" w:rsidRPr="00705BF7">
              <w:rPr>
                <w:rFonts w:ascii="Arial" w:hAnsi="Arial" w:cs="Arial"/>
                <w:color w:val="auto"/>
                <w:sz w:val="20"/>
                <w:szCs w:val="20"/>
              </w:rPr>
              <w:t>ortografii teksty zawodowe napisane</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języku </w:t>
            </w:r>
            <w:r w:rsidR="00705BF7" w:rsidRPr="00705BF7">
              <w:rPr>
                <w:rFonts w:ascii="Arial" w:hAnsi="Arial" w:cs="Arial"/>
                <w:color w:val="auto"/>
                <w:sz w:val="20"/>
                <w:szCs w:val="20"/>
              </w:rPr>
              <w:lastRenderedPageBreak/>
              <w:t xml:space="preserve">polskim, </w:t>
            </w:r>
          </w:p>
          <w:p w:rsidR="00705BF7" w:rsidRPr="00705BF7" w:rsidRDefault="00705BF7" w:rsidP="00A41572">
            <w:pPr>
              <w:numPr>
                <w:ilvl w:val="0"/>
                <w:numId w:val="169"/>
              </w:numPr>
              <w:tabs>
                <w:tab w:val="left" w:pos="318"/>
              </w:tabs>
              <w:rPr>
                <w:rFonts w:ascii="Arial" w:hAnsi="Arial" w:cs="Arial"/>
                <w:color w:val="auto"/>
                <w:sz w:val="20"/>
                <w:szCs w:val="20"/>
              </w:rPr>
            </w:pPr>
            <w:r w:rsidRPr="00705BF7">
              <w:rPr>
                <w:rFonts w:ascii="Arial" w:hAnsi="Arial" w:cs="Arial"/>
                <w:color w:val="auto"/>
                <w:sz w:val="20"/>
                <w:szCs w:val="20"/>
              </w:rPr>
              <w:t xml:space="preserve">sporządzić notatkę na temat wysłuchanego tekstu, </w:t>
            </w:r>
          </w:p>
          <w:p w:rsidR="00705BF7" w:rsidRPr="00705BF7" w:rsidRDefault="00705BF7" w:rsidP="00A41572">
            <w:pPr>
              <w:numPr>
                <w:ilvl w:val="0"/>
                <w:numId w:val="169"/>
              </w:numPr>
              <w:tabs>
                <w:tab w:val="left" w:pos="318"/>
              </w:tabs>
              <w:rPr>
                <w:rFonts w:ascii="Arial" w:hAnsi="Arial" w:cs="Arial"/>
                <w:color w:val="auto"/>
                <w:sz w:val="20"/>
                <w:szCs w:val="20"/>
              </w:rPr>
            </w:pPr>
            <w:r w:rsidRPr="00705BF7">
              <w:rPr>
                <w:rFonts w:ascii="Arial" w:hAnsi="Arial" w:cs="Arial"/>
                <w:color w:val="auto"/>
                <w:sz w:val="20"/>
                <w:szCs w:val="20"/>
              </w:rPr>
              <w:t>odczytać</w:t>
            </w:r>
            <w:r w:rsidR="00ED6EAE">
              <w:rPr>
                <w:rFonts w:ascii="Arial" w:hAnsi="Arial" w:cs="Arial"/>
                <w:color w:val="auto"/>
                <w:sz w:val="20"/>
                <w:szCs w:val="20"/>
              </w:rPr>
              <w:t xml:space="preserve"> i </w:t>
            </w:r>
            <w:r w:rsidRPr="00705BF7">
              <w:rPr>
                <w:rFonts w:ascii="Arial" w:hAnsi="Arial" w:cs="Arial"/>
                <w:color w:val="auto"/>
                <w:sz w:val="20"/>
                <w:szCs w:val="20"/>
              </w:rPr>
              <w:t>dokonać analizy informacji</w:t>
            </w:r>
            <w:r w:rsidR="00FD283B">
              <w:rPr>
                <w:rFonts w:ascii="Arial" w:hAnsi="Arial" w:cs="Arial"/>
                <w:color w:val="auto"/>
                <w:sz w:val="20"/>
                <w:szCs w:val="20"/>
              </w:rPr>
              <w:t xml:space="preserve"> o </w:t>
            </w:r>
            <w:r w:rsidRPr="00705BF7">
              <w:rPr>
                <w:rFonts w:ascii="Arial" w:hAnsi="Arial" w:cs="Arial"/>
                <w:color w:val="auto"/>
                <w:sz w:val="20"/>
                <w:szCs w:val="20"/>
              </w:rPr>
              <w:t>pracach branży szklarskiej</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w:t>
            </w:r>
          </w:p>
          <w:p w:rsidR="00705BF7" w:rsidRPr="00705BF7" w:rsidRDefault="00705BF7" w:rsidP="00A41572">
            <w:pPr>
              <w:numPr>
                <w:ilvl w:val="0"/>
                <w:numId w:val="169"/>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przetłumaczyć obcojęzyczną korespondencję dotyczącą prac</w:t>
            </w:r>
            <w:r w:rsidR="00ED6EAE">
              <w:rPr>
                <w:rFonts w:ascii="Arial" w:hAnsi="Arial" w:cs="Arial"/>
                <w:color w:val="auto"/>
                <w:sz w:val="20"/>
                <w:szCs w:val="20"/>
              </w:rPr>
              <w:t xml:space="preserve"> w </w:t>
            </w:r>
            <w:r w:rsidRPr="00705BF7">
              <w:rPr>
                <w:rFonts w:ascii="Arial" w:hAnsi="Arial" w:cs="Arial"/>
                <w:color w:val="auto"/>
                <w:sz w:val="20"/>
                <w:szCs w:val="20"/>
              </w:rPr>
              <w:t xml:space="preserve">branży szklarskiej, </w:t>
            </w:r>
          </w:p>
          <w:p w:rsidR="00705BF7" w:rsidRPr="00705BF7" w:rsidRDefault="00705BF7" w:rsidP="00A41572">
            <w:pPr>
              <w:numPr>
                <w:ilvl w:val="0"/>
                <w:numId w:val="169"/>
              </w:numPr>
              <w:tabs>
                <w:tab w:val="left" w:pos="318"/>
              </w:tabs>
              <w:rPr>
                <w:rFonts w:ascii="Arial" w:hAnsi="Arial" w:cs="Arial"/>
                <w:color w:val="auto"/>
                <w:sz w:val="20"/>
                <w:szCs w:val="20"/>
              </w:rPr>
            </w:pPr>
            <w:r w:rsidRPr="00705BF7">
              <w:rPr>
                <w:rFonts w:ascii="Arial" w:hAnsi="Arial" w:cs="Arial"/>
                <w:color w:val="auto"/>
                <w:sz w:val="20"/>
                <w:szCs w:val="20"/>
              </w:rPr>
              <w:t xml:space="preserve">przewidywać sytuacje wywołujące stres, </w:t>
            </w:r>
          </w:p>
          <w:p w:rsidR="00705BF7" w:rsidRPr="00705BF7" w:rsidRDefault="00705BF7" w:rsidP="00A41572">
            <w:pPr>
              <w:numPr>
                <w:ilvl w:val="0"/>
                <w:numId w:val="169"/>
              </w:numPr>
              <w:tabs>
                <w:tab w:val="left" w:pos="318"/>
              </w:tabs>
              <w:rPr>
                <w:rFonts w:ascii="Arial" w:hAnsi="Arial" w:cs="Arial"/>
                <w:color w:val="auto"/>
                <w:sz w:val="20"/>
                <w:szCs w:val="20"/>
              </w:rPr>
            </w:pPr>
            <w:r w:rsidRPr="00705BF7">
              <w:rPr>
                <w:rFonts w:ascii="Arial" w:hAnsi="Arial" w:cs="Arial"/>
                <w:color w:val="auto"/>
                <w:sz w:val="20"/>
                <w:szCs w:val="20"/>
              </w:rPr>
              <w:t xml:space="preserve">stosować sposoby radzenia sobie ze stresem. </w:t>
            </w:r>
          </w:p>
        </w:tc>
        <w:tc>
          <w:tcPr>
            <w:tcW w:w="1208" w:type="pct"/>
          </w:tcPr>
          <w:p w:rsidR="00705BF7" w:rsidRPr="00191A9B" w:rsidRDefault="00705BF7" w:rsidP="00A41572">
            <w:pPr>
              <w:pStyle w:val="Akapitzlist"/>
              <w:numPr>
                <w:ilvl w:val="0"/>
                <w:numId w:val="168"/>
              </w:numPr>
              <w:tabs>
                <w:tab w:val="left" w:pos="318"/>
              </w:tabs>
              <w:rPr>
                <w:rFonts w:ascii="Arial" w:hAnsi="Arial" w:cs="Arial"/>
                <w:color w:val="auto"/>
                <w:sz w:val="20"/>
                <w:szCs w:val="20"/>
              </w:rPr>
            </w:pPr>
            <w:r w:rsidRPr="00191A9B">
              <w:rPr>
                <w:rFonts w:ascii="Arial" w:hAnsi="Arial" w:cs="Arial"/>
                <w:color w:val="auto"/>
                <w:sz w:val="20"/>
                <w:szCs w:val="20"/>
              </w:rPr>
              <w:lastRenderedPageBreak/>
              <w:t>określać</w:t>
            </w:r>
            <w:r w:rsidR="00ED6EAE">
              <w:rPr>
                <w:rFonts w:ascii="Arial" w:hAnsi="Arial" w:cs="Arial"/>
                <w:color w:val="auto"/>
                <w:sz w:val="20"/>
                <w:szCs w:val="20"/>
              </w:rPr>
              <w:t xml:space="preserve"> w </w:t>
            </w:r>
            <w:r w:rsidRPr="00191A9B">
              <w:rPr>
                <w:rFonts w:ascii="Arial" w:hAnsi="Arial" w:cs="Arial"/>
                <w:color w:val="auto"/>
                <w:sz w:val="20"/>
                <w:szCs w:val="20"/>
              </w:rPr>
              <w:t>języku obcym czynności związane</w:t>
            </w:r>
            <w:r w:rsidR="00ED6EAE">
              <w:rPr>
                <w:rFonts w:ascii="Arial" w:hAnsi="Arial" w:cs="Arial"/>
                <w:color w:val="auto"/>
                <w:sz w:val="20"/>
                <w:szCs w:val="20"/>
              </w:rPr>
              <w:t xml:space="preserve"> z </w:t>
            </w:r>
            <w:r w:rsidRPr="00191A9B">
              <w:rPr>
                <w:rFonts w:ascii="Arial" w:hAnsi="Arial" w:cs="Arial"/>
                <w:color w:val="auto"/>
                <w:sz w:val="20"/>
                <w:szCs w:val="20"/>
              </w:rPr>
              <w:t xml:space="preserve">zadaniami zawodowymi, </w:t>
            </w:r>
          </w:p>
          <w:p w:rsidR="00705BF7" w:rsidRPr="00191A9B" w:rsidRDefault="00705BF7" w:rsidP="00A41572">
            <w:pPr>
              <w:pStyle w:val="Akapitzlist"/>
              <w:numPr>
                <w:ilvl w:val="0"/>
                <w:numId w:val="168"/>
              </w:numPr>
              <w:tabs>
                <w:tab w:val="left" w:pos="318"/>
              </w:tabs>
              <w:rPr>
                <w:rFonts w:ascii="Arial" w:hAnsi="Arial" w:cs="Arial"/>
                <w:color w:val="auto"/>
                <w:sz w:val="20"/>
                <w:szCs w:val="20"/>
              </w:rPr>
            </w:pPr>
            <w:r w:rsidRPr="00191A9B">
              <w:rPr>
                <w:rFonts w:ascii="Arial" w:hAnsi="Arial" w:cs="Arial"/>
                <w:color w:val="auto"/>
                <w:sz w:val="20"/>
                <w:szCs w:val="20"/>
              </w:rPr>
              <w:t>porozumieć się</w:t>
            </w:r>
            <w:r w:rsidR="00ED6EAE">
              <w:rPr>
                <w:rFonts w:ascii="Arial" w:hAnsi="Arial" w:cs="Arial"/>
                <w:color w:val="auto"/>
                <w:sz w:val="20"/>
                <w:szCs w:val="20"/>
              </w:rPr>
              <w:t xml:space="preserve"> z </w:t>
            </w:r>
            <w:r w:rsidRPr="00191A9B">
              <w:rPr>
                <w:rFonts w:ascii="Arial" w:hAnsi="Arial" w:cs="Arial"/>
                <w:color w:val="auto"/>
                <w:sz w:val="20"/>
                <w:szCs w:val="20"/>
              </w:rPr>
              <w:t xml:space="preserve">uczestnikami procesu pracy wykorzystując słownictwo zawodowe, </w:t>
            </w:r>
          </w:p>
          <w:p w:rsidR="00705BF7" w:rsidRPr="00191A9B" w:rsidRDefault="00705BF7" w:rsidP="00A41572">
            <w:pPr>
              <w:pStyle w:val="Akapitzlist"/>
              <w:numPr>
                <w:ilvl w:val="0"/>
                <w:numId w:val="168"/>
              </w:numPr>
              <w:tabs>
                <w:tab w:val="left" w:pos="318"/>
              </w:tabs>
              <w:rPr>
                <w:rFonts w:ascii="Arial" w:hAnsi="Arial" w:cs="Arial"/>
                <w:color w:val="auto"/>
                <w:sz w:val="20"/>
                <w:szCs w:val="20"/>
              </w:rPr>
            </w:pPr>
            <w:r w:rsidRPr="00191A9B">
              <w:rPr>
                <w:rFonts w:ascii="Arial" w:hAnsi="Arial" w:cs="Arial"/>
                <w:color w:val="auto"/>
                <w:sz w:val="20"/>
                <w:szCs w:val="20"/>
              </w:rPr>
              <w:t>rozwiązywać konflikty</w:t>
            </w:r>
            <w:r w:rsidR="00ED6EAE">
              <w:rPr>
                <w:rFonts w:ascii="Arial" w:hAnsi="Arial" w:cs="Arial"/>
                <w:color w:val="auto"/>
                <w:sz w:val="20"/>
                <w:szCs w:val="20"/>
              </w:rPr>
              <w:t xml:space="preserve"> w </w:t>
            </w:r>
            <w:r w:rsidRPr="00191A9B">
              <w:rPr>
                <w:rFonts w:ascii="Arial" w:hAnsi="Arial" w:cs="Arial"/>
                <w:color w:val="auto"/>
                <w:sz w:val="20"/>
                <w:szCs w:val="20"/>
              </w:rPr>
              <w:t xml:space="preserve">zespole. </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tc>
      </w:tr>
      <w:tr w:rsidR="00705BF7" w:rsidRPr="00705BF7" w:rsidTr="00705BF7">
        <w:tc>
          <w:tcPr>
            <w:tcW w:w="786" w:type="pct"/>
          </w:tcPr>
          <w:p w:rsidR="00705BF7" w:rsidRPr="00705BF7" w:rsidRDefault="008B234C" w:rsidP="00705BF7">
            <w:pPr>
              <w:rPr>
                <w:rFonts w:ascii="Arial" w:hAnsi="Arial" w:cs="Arial"/>
                <w:color w:val="auto"/>
                <w:sz w:val="20"/>
                <w:szCs w:val="20"/>
              </w:rPr>
            </w:pPr>
            <w:r>
              <w:rPr>
                <w:rFonts w:ascii="Arial" w:hAnsi="Arial" w:cs="Arial"/>
                <w:color w:val="auto"/>
                <w:sz w:val="20"/>
                <w:szCs w:val="20"/>
              </w:rPr>
              <w:lastRenderedPageBreak/>
              <w:t>II. Obcojęzyczna informacja</w:t>
            </w:r>
            <w:r w:rsidR="00FD283B">
              <w:rPr>
                <w:rFonts w:ascii="Arial" w:hAnsi="Arial" w:cs="Arial"/>
                <w:color w:val="auto"/>
                <w:sz w:val="20"/>
                <w:szCs w:val="20"/>
              </w:rPr>
              <w:t xml:space="preserve"> o </w:t>
            </w:r>
            <w:r w:rsidR="00705BF7" w:rsidRPr="00705BF7">
              <w:rPr>
                <w:rFonts w:ascii="Arial" w:hAnsi="Arial" w:cs="Arial"/>
                <w:color w:val="auto"/>
                <w:sz w:val="20"/>
                <w:szCs w:val="20"/>
              </w:rPr>
              <w:t>suro</w:t>
            </w:r>
            <w:r>
              <w:rPr>
                <w:rFonts w:ascii="Arial" w:hAnsi="Arial" w:cs="Arial"/>
                <w:color w:val="auto"/>
                <w:sz w:val="20"/>
                <w:szCs w:val="20"/>
              </w:rPr>
              <w:t>wcach, materiałach, maszynach</w:t>
            </w:r>
            <w:r w:rsidR="00ED6EAE">
              <w:rPr>
                <w:rFonts w:ascii="Arial" w:hAnsi="Arial" w:cs="Arial"/>
                <w:color w:val="auto"/>
                <w:sz w:val="20"/>
                <w:szCs w:val="20"/>
              </w:rPr>
              <w:t xml:space="preserve"> i </w:t>
            </w:r>
            <w:r>
              <w:rPr>
                <w:rFonts w:ascii="Arial" w:hAnsi="Arial" w:cs="Arial"/>
                <w:color w:val="auto"/>
                <w:sz w:val="20"/>
                <w:szCs w:val="20"/>
              </w:rPr>
              <w:t>urządzeniach stosowanych</w:t>
            </w:r>
            <w:r w:rsidR="00ED6EAE">
              <w:rPr>
                <w:rFonts w:ascii="Arial" w:hAnsi="Arial" w:cs="Arial"/>
                <w:color w:val="auto"/>
                <w:sz w:val="20"/>
                <w:szCs w:val="20"/>
              </w:rPr>
              <w:t xml:space="preserve"> w </w:t>
            </w:r>
            <w:r w:rsidR="00705BF7" w:rsidRPr="00705BF7">
              <w:rPr>
                <w:rFonts w:ascii="Arial" w:hAnsi="Arial" w:cs="Arial"/>
                <w:color w:val="auto"/>
                <w:sz w:val="20"/>
                <w:szCs w:val="20"/>
              </w:rPr>
              <w:t>przemyśle szklarskim</w:t>
            </w:r>
            <w:r w:rsidR="00220D96">
              <w:rPr>
                <w:rFonts w:ascii="Arial" w:hAnsi="Arial" w:cs="Arial"/>
                <w:color w:val="auto"/>
                <w:sz w:val="20"/>
                <w:szCs w:val="20"/>
              </w:rPr>
              <w:t xml:space="preserve"> </w:t>
            </w:r>
          </w:p>
        </w:tc>
        <w:tc>
          <w:tcPr>
            <w:tcW w:w="847" w:type="pct"/>
          </w:tcPr>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1. Informacja</w:t>
            </w:r>
          </w:p>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obcojęzyczna</w:t>
            </w:r>
          </w:p>
          <w:p w:rsidR="00705BF7" w:rsidRPr="00705BF7" w:rsidRDefault="00705BF7" w:rsidP="00DC41CE">
            <w:pPr>
              <w:autoSpaceDE w:val="0"/>
              <w:autoSpaceDN w:val="0"/>
              <w:adjustRightInd w:val="0"/>
              <w:rPr>
                <w:rFonts w:ascii="Arial" w:eastAsia="Calibri" w:hAnsi="Arial" w:cs="Arial"/>
                <w:iCs/>
                <w:color w:val="auto"/>
                <w:sz w:val="20"/>
                <w:szCs w:val="20"/>
              </w:rPr>
            </w:pPr>
            <w:r w:rsidRPr="00705BF7">
              <w:rPr>
                <w:rFonts w:ascii="Arial" w:eastAsia="Calibri" w:hAnsi="Arial" w:cs="Arial"/>
                <w:iCs/>
                <w:color w:val="auto"/>
                <w:sz w:val="20"/>
                <w:szCs w:val="20"/>
              </w:rPr>
              <w:t>stosowana</w:t>
            </w:r>
            <w:r w:rsidR="00ED6EAE">
              <w:rPr>
                <w:rFonts w:ascii="Arial" w:eastAsia="Calibri" w:hAnsi="Arial" w:cs="Arial"/>
                <w:iCs/>
                <w:color w:val="auto"/>
                <w:sz w:val="20"/>
                <w:szCs w:val="20"/>
              </w:rPr>
              <w:t xml:space="preserve"> w </w:t>
            </w:r>
            <w:r w:rsidRPr="00705BF7">
              <w:rPr>
                <w:rFonts w:ascii="Arial" w:eastAsia="Calibri" w:hAnsi="Arial" w:cs="Arial"/>
                <w:iCs/>
                <w:color w:val="auto"/>
                <w:sz w:val="20"/>
                <w:szCs w:val="20"/>
              </w:rPr>
              <w:t>branży</w:t>
            </w:r>
            <w:r w:rsidR="00DC41CE">
              <w:rPr>
                <w:rFonts w:ascii="Arial" w:eastAsia="Calibri" w:hAnsi="Arial" w:cs="Arial"/>
                <w:iCs/>
                <w:color w:val="auto"/>
                <w:sz w:val="20"/>
                <w:szCs w:val="20"/>
              </w:rPr>
              <w:t xml:space="preserve"> </w:t>
            </w:r>
            <w:r w:rsidRPr="00705BF7">
              <w:rPr>
                <w:rFonts w:ascii="Arial" w:eastAsia="Calibri" w:hAnsi="Arial" w:cs="Arial"/>
                <w:iCs/>
                <w:color w:val="auto"/>
                <w:sz w:val="20"/>
                <w:szCs w:val="20"/>
              </w:rPr>
              <w:t xml:space="preserve">szklarskiej </w:t>
            </w:r>
          </w:p>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(dla kwalifikacji 1)</w:t>
            </w:r>
          </w:p>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przetłumaczyć obcojęzyczne instrukcje dotyczące surowców</w:t>
            </w:r>
            <w:r w:rsidR="00ED6EAE">
              <w:rPr>
                <w:rFonts w:ascii="Arial" w:hAnsi="Arial" w:cs="Arial"/>
                <w:color w:val="auto"/>
                <w:sz w:val="20"/>
                <w:szCs w:val="20"/>
              </w:rPr>
              <w:t xml:space="preserve"> i </w:t>
            </w:r>
            <w:r w:rsidRPr="00705BF7">
              <w:rPr>
                <w:rFonts w:ascii="Arial" w:hAnsi="Arial" w:cs="Arial"/>
                <w:color w:val="auto"/>
                <w:sz w:val="20"/>
                <w:szCs w:val="20"/>
              </w:rPr>
              <w:t>materiałów oraz zasad obsługi urządzeń stosowanych</w:t>
            </w:r>
            <w:r w:rsidR="00ED6EAE">
              <w:rPr>
                <w:rFonts w:ascii="Arial" w:hAnsi="Arial" w:cs="Arial"/>
                <w:color w:val="auto"/>
                <w:sz w:val="20"/>
                <w:szCs w:val="20"/>
              </w:rPr>
              <w:t xml:space="preserve"> w </w:t>
            </w:r>
            <w:r w:rsidRPr="00705BF7">
              <w:rPr>
                <w:rFonts w:ascii="Arial" w:hAnsi="Arial" w:cs="Arial"/>
                <w:color w:val="auto"/>
                <w:sz w:val="20"/>
                <w:szCs w:val="20"/>
              </w:rPr>
              <w:t>branży szklarskiej,</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zredagować notatkę</w:t>
            </w:r>
            <w:r w:rsidR="00ED6EAE">
              <w:rPr>
                <w:rFonts w:ascii="Arial" w:hAnsi="Arial" w:cs="Arial"/>
                <w:color w:val="auto"/>
                <w:sz w:val="20"/>
                <w:szCs w:val="20"/>
              </w:rPr>
              <w:t xml:space="preserve"> w </w:t>
            </w:r>
            <w:r w:rsidRPr="00705BF7">
              <w:rPr>
                <w:rFonts w:ascii="Arial" w:hAnsi="Arial" w:cs="Arial"/>
                <w:color w:val="auto"/>
                <w:sz w:val="20"/>
                <w:szCs w:val="20"/>
              </w:rPr>
              <w:t>języku obcym</w:t>
            </w:r>
            <w:r w:rsidR="00ED6EAE">
              <w:rPr>
                <w:rFonts w:ascii="Arial" w:hAnsi="Arial" w:cs="Arial"/>
                <w:color w:val="auto"/>
                <w:sz w:val="20"/>
                <w:szCs w:val="20"/>
              </w:rPr>
              <w:t xml:space="preserve"> z </w:t>
            </w:r>
            <w:r w:rsidRPr="00705BF7">
              <w:rPr>
                <w:rFonts w:ascii="Arial" w:hAnsi="Arial" w:cs="Arial"/>
                <w:color w:val="auto"/>
                <w:sz w:val="20"/>
                <w:szCs w:val="20"/>
              </w:rPr>
              <w:t>tekstu zawodowego słuchanego</w:t>
            </w:r>
            <w:r w:rsidR="00ED6EAE">
              <w:rPr>
                <w:rFonts w:ascii="Arial" w:hAnsi="Arial" w:cs="Arial"/>
                <w:color w:val="auto"/>
                <w:sz w:val="20"/>
                <w:szCs w:val="20"/>
              </w:rPr>
              <w:t xml:space="preserve"> i </w:t>
            </w:r>
            <w:r w:rsidRPr="00705BF7">
              <w:rPr>
                <w:rFonts w:ascii="Arial" w:hAnsi="Arial" w:cs="Arial"/>
                <w:color w:val="auto"/>
                <w:sz w:val="20"/>
                <w:szCs w:val="20"/>
              </w:rPr>
              <w:t xml:space="preserve">czytanego, </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odczytać informacje zamieszczone na surowcach, materiała</w:t>
            </w:r>
            <w:r w:rsidR="008B234C">
              <w:rPr>
                <w:rFonts w:ascii="Arial" w:hAnsi="Arial" w:cs="Arial"/>
                <w:color w:val="auto"/>
                <w:sz w:val="20"/>
                <w:szCs w:val="20"/>
              </w:rPr>
              <w:t>ch</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dokonać analizy informacji</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zamieszczonych na surowcach, materiałach szklarskich</w:t>
            </w:r>
            <w:r w:rsidR="00ED6EAE">
              <w:rPr>
                <w:rFonts w:ascii="Arial" w:hAnsi="Arial" w:cs="Arial"/>
                <w:color w:val="auto"/>
                <w:sz w:val="20"/>
                <w:szCs w:val="20"/>
              </w:rPr>
              <w:t xml:space="preserve"> w </w:t>
            </w:r>
            <w:r w:rsidRPr="00705BF7">
              <w:rPr>
                <w:rFonts w:ascii="Arial" w:hAnsi="Arial" w:cs="Arial"/>
                <w:color w:val="auto"/>
                <w:sz w:val="20"/>
                <w:szCs w:val="20"/>
              </w:rPr>
              <w:t>języku obcym;</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dokonać analizy informacji</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zamieszczonych na wyrobach szklanych</w:t>
            </w:r>
            <w:r w:rsidR="00ED6EAE">
              <w:rPr>
                <w:rFonts w:ascii="Arial" w:hAnsi="Arial" w:cs="Arial"/>
                <w:color w:val="auto"/>
                <w:sz w:val="20"/>
                <w:szCs w:val="20"/>
              </w:rPr>
              <w:t xml:space="preserve"> w </w:t>
            </w:r>
            <w:r w:rsidRPr="00705BF7">
              <w:rPr>
                <w:rFonts w:ascii="Arial" w:hAnsi="Arial" w:cs="Arial"/>
                <w:color w:val="auto"/>
                <w:sz w:val="20"/>
                <w:szCs w:val="20"/>
              </w:rPr>
              <w:t>języku obcym;</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przekazać</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informacje dotyczące wykonywanych prac, </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przetłumaczyć obcojęzyczne instrukcje dotyczące stosowanych</w:t>
            </w:r>
            <w:r w:rsidR="00ED6EAE">
              <w:rPr>
                <w:rFonts w:ascii="Arial" w:hAnsi="Arial" w:cs="Arial"/>
                <w:color w:val="auto"/>
                <w:sz w:val="20"/>
                <w:szCs w:val="20"/>
              </w:rPr>
              <w:t xml:space="preserve"> w </w:t>
            </w:r>
            <w:r w:rsidRPr="00705BF7">
              <w:rPr>
                <w:rFonts w:ascii="Arial" w:hAnsi="Arial" w:cs="Arial"/>
                <w:color w:val="auto"/>
                <w:sz w:val="20"/>
                <w:szCs w:val="20"/>
              </w:rPr>
              <w:t xml:space="preserve">branży szklarskiej </w:t>
            </w:r>
            <w:r w:rsidRPr="00705BF7">
              <w:rPr>
                <w:rFonts w:ascii="Arial" w:hAnsi="Arial" w:cs="Arial"/>
                <w:color w:val="auto"/>
                <w:sz w:val="20"/>
                <w:szCs w:val="20"/>
              </w:rPr>
              <w:lastRenderedPageBreak/>
              <w:t xml:space="preserve">urządzeń, </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skorzystać</w:t>
            </w:r>
            <w:r w:rsidR="00ED6EAE">
              <w:rPr>
                <w:rFonts w:ascii="Arial" w:hAnsi="Arial" w:cs="Arial"/>
                <w:color w:val="auto"/>
                <w:sz w:val="20"/>
                <w:szCs w:val="20"/>
              </w:rPr>
              <w:t xml:space="preserve"> z </w:t>
            </w:r>
            <w:r w:rsidRPr="00705BF7">
              <w:rPr>
                <w:rFonts w:ascii="Arial" w:hAnsi="Arial" w:cs="Arial"/>
                <w:color w:val="auto"/>
                <w:sz w:val="20"/>
                <w:szCs w:val="20"/>
              </w:rPr>
              <w:t>obcojęzycznych</w:t>
            </w:r>
            <w:r w:rsidR="008B234C">
              <w:rPr>
                <w:rFonts w:ascii="Arial" w:hAnsi="Arial" w:cs="Arial"/>
                <w:color w:val="auto"/>
                <w:sz w:val="20"/>
                <w:szCs w:val="20"/>
              </w:rPr>
              <w:t xml:space="preserve"> zasobów Internetu związanych</w:t>
            </w:r>
            <w:r w:rsidR="00ED6EAE">
              <w:rPr>
                <w:rFonts w:ascii="Arial" w:hAnsi="Arial" w:cs="Arial"/>
                <w:color w:val="auto"/>
                <w:sz w:val="20"/>
                <w:szCs w:val="20"/>
              </w:rPr>
              <w:t xml:space="preserve"> z </w:t>
            </w:r>
            <w:r w:rsidRPr="00705BF7">
              <w:rPr>
                <w:rFonts w:ascii="Arial" w:hAnsi="Arial" w:cs="Arial"/>
                <w:color w:val="auto"/>
                <w:sz w:val="20"/>
                <w:szCs w:val="20"/>
              </w:rPr>
              <w:t xml:space="preserve">tematyką zawodową, </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wyszukać</w:t>
            </w:r>
            <w:r w:rsidR="00ED6EAE">
              <w:rPr>
                <w:rFonts w:ascii="Arial" w:hAnsi="Arial" w:cs="Arial"/>
                <w:color w:val="auto"/>
                <w:sz w:val="20"/>
                <w:szCs w:val="20"/>
              </w:rPr>
              <w:t xml:space="preserve"> w </w:t>
            </w:r>
            <w:r w:rsidRPr="00705BF7">
              <w:rPr>
                <w:rFonts w:ascii="Arial" w:hAnsi="Arial" w:cs="Arial"/>
                <w:color w:val="auto"/>
                <w:sz w:val="20"/>
                <w:szCs w:val="20"/>
              </w:rPr>
              <w:t>różnych źródłach informacje</w:t>
            </w:r>
            <w:r w:rsidR="00ED6EAE">
              <w:rPr>
                <w:rFonts w:ascii="Arial" w:hAnsi="Arial" w:cs="Arial"/>
                <w:color w:val="auto"/>
                <w:sz w:val="20"/>
                <w:szCs w:val="20"/>
              </w:rPr>
              <w:t xml:space="preserve"> z </w:t>
            </w:r>
            <w:r w:rsidRPr="00705BF7">
              <w:rPr>
                <w:rFonts w:ascii="Arial" w:hAnsi="Arial" w:cs="Arial"/>
                <w:color w:val="auto"/>
                <w:sz w:val="20"/>
                <w:szCs w:val="20"/>
              </w:rPr>
              <w:t>branży szklarskiej,</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skorzystać</w:t>
            </w:r>
            <w:r w:rsidR="00ED6EAE">
              <w:rPr>
                <w:rFonts w:ascii="Arial" w:hAnsi="Arial" w:cs="Arial"/>
                <w:color w:val="auto"/>
                <w:sz w:val="20"/>
                <w:szCs w:val="20"/>
              </w:rPr>
              <w:t xml:space="preserve"> z </w:t>
            </w:r>
            <w:r w:rsidRPr="00705BF7">
              <w:rPr>
                <w:rFonts w:ascii="Arial" w:hAnsi="Arial" w:cs="Arial"/>
                <w:color w:val="auto"/>
                <w:sz w:val="20"/>
                <w:szCs w:val="20"/>
              </w:rPr>
              <w:t xml:space="preserve">obcojęzycznych portali internetowych przy wyszukiwaniu ofert szkoleniowych dla pracowników branży szklarskiej, </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 xml:space="preserve">przewidywać sytuacje wywołujące stres, </w:t>
            </w:r>
          </w:p>
          <w:p w:rsidR="00705BF7" w:rsidRPr="00705BF7" w:rsidRDefault="00705BF7" w:rsidP="00A41572">
            <w:pPr>
              <w:numPr>
                <w:ilvl w:val="0"/>
                <w:numId w:val="171"/>
              </w:numPr>
              <w:tabs>
                <w:tab w:val="left" w:pos="318"/>
              </w:tabs>
              <w:rPr>
                <w:rFonts w:ascii="Arial" w:hAnsi="Arial" w:cs="Arial"/>
                <w:color w:val="auto"/>
                <w:sz w:val="20"/>
                <w:szCs w:val="20"/>
              </w:rPr>
            </w:pPr>
            <w:r w:rsidRPr="00705BF7">
              <w:rPr>
                <w:rFonts w:ascii="Arial" w:hAnsi="Arial" w:cs="Arial"/>
                <w:color w:val="auto"/>
                <w:sz w:val="20"/>
                <w:szCs w:val="20"/>
              </w:rPr>
              <w:t>stosować sposoby radzenia sobie ze stresem.</w:t>
            </w:r>
          </w:p>
        </w:tc>
        <w:tc>
          <w:tcPr>
            <w:tcW w:w="1208" w:type="pct"/>
          </w:tcPr>
          <w:p w:rsidR="00307632" w:rsidRDefault="00705BF7" w:rsidP="00A41572">
            <w:pPr>
              <w:numPr>
                <w:ilvl w:val="0"/>
                <w:numId w:val="170"/>
              </w:numPr>
              <w:tabs>
                <w:tab w:val="left" w:pos="318"/>
              </w:tabs>
              <w:rPr>
                <w:rFonts w:ascii="Arial" w:hAnsi="Arial" w:cs="Arial"/>
                <w:color w:val="auto"/>
                <w:sz w:val="20"/>
                <w:szCs w:val="20"/>
              </w:rPr>
            </w:pPr>
            <w:r w:rsidRPr="00705BF7">
              <w:rPr>
                <w:rFonts w:ascii="Arial" w:hAnsi="Arial" w:cs="Arial"/>
                <w:color w:val="auto"/>
                <w:sz w:val="20"/>
                <w:szCs w:val="20"/>
              </w:rPr>
              <w:lastRenderedPageBreak/>
              <w:t xml:space="preserve">zinterpretować informacje obcojęzyczną na temat surowców, materiałów, </w:t>
            </w:r>
            <w:r w:rsidR="008B234C">
              <w:rPr>
                <w:rFonts w:ascii="Arial" w:hAnsi="Arial" w:cs="Arial"/>
                <w:color w:val="auto"/>
                <w:sz w:val="20"/>
                <w:szCs w:val="20"/>
              </w:rPr>
              <w:t>maszyn</w:t>
            </w:r>
            <w:r w:rsidR="00ED6EAE">
              <w:rPr>
                <w:rFonts w:ascii="Arial" w:hAnsi="Arial" w:cs="Arial"/>
                <w:color w:val="auto"/>
                <w:sz w:val="20"/>
                <w:szCs w:val="20"/>
              </w:rPr>
              <w:t xml:space="preserve"> i </w:t>
            </w:r>
            <w:r w:rsidR="008B234C">
              <w:rPr>
                <w:rFonts w:ascii="Arial" w:hAnsi="Arial" w:cs="Arial"/>
                <w:color w:val="auto"/>
                <w:sz w:val="20"/>
                <w:szCs w:val="20"/>
              </w:rPr>
              <w:t>urządzeń stosowanych</w:t>
            </w:r>
            <w:r w:rsidR="00ED6EAE">
              <w:rPr>
                <w:rFonts w:ascii="Arial" w:hAnsi="Arial" w:cs="Arial"/>
                <w:color w:val="auto"/>
                <w:sz w:val="20"/>
                <w:szCs w:val="20"/>
              </w:rPr>
              <w:t xml:space="preserve"> w </w:t>
            </w:r>
            <w:r w:rsidRPr="00705BF7">
              <w:rPr>
                <w:rFonts w:ascii="Arial" w:hAnsi="Arial" w:cs="Arial"/>
                <w:color w:val="auto"/>
                <w:sz w:val="20"/>
                <w:szCs w:val="20"/>
              </w:rPr>
              <w:t>branży szklarskiej,</w:t>
            </w:r>
          </w:p>
          <w:p w:rsidR="00705BF7" w:rsidRPr="00705BF7" w:rsidRDefault="00705BF7" w:rsidP="00A41572">
            <w:pPr>
              <w:numPr>
                <w:ilvl w:val="0"/>
                <w:numId w:val="170"/>
              </w:numPr>
              <w:tabs>
                <w:tab w:val="left" w:pos="318"/>
              </w:tabs>
              <w:rPr>
                <w:rFonts w:ascii="Arial" w:hAnsi="Arial" w:cs="Arial"/>
                <w:color w:val="auto"/>
                <w:sz w:val="20"/>
                <w:szCs w:val="20"/>
              </w:rPr>
            </w:pPr>
            <w:r w:rsidRPr="00705BF7">
              <w:rPr>
                <w:rFonts w:ascii="Arial" w:hAnsi="Arial" w:cs="Arial"/>
                <w:color w:val="auto"/>
                <w:sz w:val="20"/>
                <w:szCs w:val="20"/>
              </w:rPr>
              <w:t xml:space="preserve"> rozwiązywać konflikty</w:t>
            </w:r>
            <w:r w:rsidR="00ED6EAE">
              <w:rPr>
                <w:rFonts w:ascii="Arial" w:hAnsi="Arial" w:cs="Arial"/>
                <w:color w:val="auto"/>
                <w:sz w:val="20"/>
                <w:szCs w:val="20"/>
              </w:rPr>
              <w:t xml:space="preserve"> w </w:t>
            </w:r>
            <w:r w:rsidRPr="00705BF7">
              <w:rPr>
                <w:rFonts w:ascii="Arial" w:hAnsi="Arial" w:cs="Arial"/>
                <w:color w:val="auto"/>
                <w:sz w:val="20"/>
                <w:szCs w:val="20"/>
              </w:rPr>
              <w:t xml:space="preserve">zespole. </w:t>
            </w:r>
          </w:p>
          <w:p w:rsidR="00705BF7" w:rsidRPr="00705BF7" w:rsidRDefault="00705BF7" w:rsidP="00705BF7">
            <w:pPr>
              <w:tabs>
                <w:tab w:val="left" w:pos="318"/>
              </w:tabs>
              <w:ind w:left="34" w:hanging="34"/>
              <w:rPr>
                <w:rFonts w:ascii="Arial" w:hAnsi="Arial" w:cs="Arial"/>
                <w:color w:val="auto"/>
                <w:sz w:val="20"/>
                <w:szCs w:val="20"/>
              </w:rPr>
            </w:pP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tc>
      </w:tr>
      <w:tr w:rsidR="00705BF7" w:rsidRPr="00705BF7" w:rsidTr="00705BF7">
        <w:tc>
          <w:tcPr>
            <w:tcW w:w="786" w:type="pct"/>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2. Porozumiewanie się</w:t>
            </w:r>
          </w:p>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językiem</w:t>
            </w:r>
            <w:r w:rsidR="00ED6EAE">
              <w:rPr>
                <w:rFonts w:ascii="Arial" w:eastAsia="Calibri" w:hAnsi="Arial" w:cs="Arial"/>
                <w:iCs/>
                <w:color w:val="auto"/>
                <w:sz w:val="20"/>
                <w:szCs w:val="20"/>
              </w:rPr>
              <w:t xml:space="preserve"> w </w:t>
            </w:r>
            <w:r w:rsidRPr="00705BF7">
              <w:rPr>
                <w:rFonts w:ascii="Arial" w:eastAsia="Calibri" w:hAnsi="Arial" w:cs="Arial"/>
                <w:iCs/>
                <w:color w:val="auto"/>
                <w:sz w:val="20"/>
                <w:szCs w:val="20"/>
              </w:rPr>
              <w:t>branży</w:t>
            </w:r>
          </w:p>
          <w:p w:rsidR="00705BF7" w:rsidRPr="00705BF7" w:rsidRDefault="00705BF7" w:rsidP="00DC41CE">
            <w:pPr>
              <w:autoSpaceDE w:val="0"/>
              <w:autoSpaceDN w:val="0"/>
              <w:adjustRightInd w:val="0"/>
              <w:rPr>
                <w:rFonts w:ascii="Arial" w:eastAsia="Calibri" w:hAnsi="Arial" w:cs="Arial"/>
                <w:iCs/>
                <w:color w:val="auto"/>
                <w:sz w:val="20"/>
                <w:szCs w:val="20"/>
              </w:rPr>
            </w:pPr>
            <w:r w:rsidRPr="00705BF7">
              <w:rPr>
                <w:rFonts w:ascii="Arial" w:eastAsia="Calibri" w:hAnsi="Arial" w:cs="Arial"/>
                <w:iCs/>
                <w:color w:val="auto"/>
                <w:sz w:val="20"/>
                <w:szCs w:val="20"/>
              </w:rPr>
              <w:t>szklarskiej zgodnie</w:t>
            </w:r>
            <w:r w:rsidR="00ED6EAE">
              <w:rPr>
                <w:rFonts w:ascii="Arial" w:eastAsia="Calibri" w:hAnsi="Arial" w:cs="Arial"/>
                <w:iCs/>
                <w:color w:val="auto"/>
                <w:sz w:val="20"/>
                <w:szCs w:val="20"/>
              </w:rPr>
              <w:t xml:space="preserve"> z </w:t>
            </w:r>
            <w:r w:rsidRPr="00705BF7">
              <w:rPr>
                <w:rFonts w:ascii="Arial" w:eastAsia="Calibri" w:hAnsi="Arial" w:cs="Arial"/>
                <w:iCs/>
                <w:color w:val="auto"/>
                <w:sz w:val="20"/>
                <w:szCs w:val="20"/>
              </w:rPr>
              <w:t>informacją</w:t>
            </w:r>
            <w:r w:rsidR="008B234C">
              <w:rPr>
                <w:rFonts w:ascii="Arial" w:eastAsia="Calibri" w:hAnsi="Arial" w:cs="Arial"/>
                <w:iCs/>
                <w:color w:val="auto"/>
                <w:sz w:val="20"/>
                <w:szCs w:val="20"/>
              </w:rPr>
              <w:t xml:space="preserve"> </w:t>
            </w:r>
          </w:p>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(dla kwalifikacji 1)</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73"/>
              </w:numPr>
              <w:tabs>
                <w:tab w:val="left" w:pos="318"/>
              </w:tabs>
              <w:rPr>
                <w:rFonts w:ascii="Arial" w:hAnsi="Arial" w:cs="Arial"/>
                <w:color w:val="auto"/>
                <w:sz w:val="20"/>
                <w:szCs w:val="20"/>
              </w:rPr>
            </w:pPr>
            <w:r w:rsidRPr="00705BF7">
              <w:rPr>
                <w:rFonts w:ascii="Arial" w:hAnsi="Arial" w:cs="Arial"/>
                <w:color w:val="auto"/>
                <w:sz w:val="20"/>
                <w:szCs w:val="20"/>
              </w:rPr>
              <w:t>słuchać wypowiedzi</w:t>
            </w:r>
            <w:r w:rsidR="00ED6EAE">
              <w:rPr>
                <w:rFonts w:ascii="Arial" w:hAnsi="Arial" w:cs="Arial"/>
                <w:color w:val="auto"/>
                <w:sz w:val="20"/>
                <w:szCs w:val="20"/>
              </w:rPr>
              <w:t xml:space="preserve"> w </w:t>
            </w:r>
            <w:r w:rsidRPr="00705BF7">
              <w:rPr>
                <w:rFonts w:ascii="Arial" w:hAnsi="Arial" w:cs="Arial"/>
                <w:color w:val="auto"/>
                <w:sz w:val="20"/>
                <w:szCs w:val="20"/>
              </w:rPr>
              <w:t>języku obcym współpracowników zgodnie</w:t>
            </w:r>
            <w:r w:rsidR="00ED6EAE">
              <w:rPr>
                <w:rFonts w:ascii="Arial" w:hAnsi="Arial" w:cs="Arial"/>
                <w:color w:val="auto"/>
                <w:sz w:val="20"/>
                <w:szCs w:val="20"/>
              </w:rPr>
              <w:t xml:space="preserve"> z </w:t>
            </w:r>
            <w:r w:rsidRPr="00705BF7">
              <w:rPr>
                <w:rFonts w:ascii="Arial" w:hAnsi="Arial" w:cs="Arial"/>
                <w:color w:val="auto"/>
                <w:sz w:val="20"/>
                <w:szCs w:val="20"/>
              </w:rPr>
              <w:t xml:space="preserve">zasadami aktywnego słuchania, </w:t>
            </w:r>
          </w:p>
          <w:p w:rsidR="00705BF7" w:rsidRPr="00705BF7" w:rsidRDefault="00705BF7" w:rsidP="00A41572">
            <w:pPr>
              <w:numPr>
                <w:ilvl w:val="0"/>
                <w:numId w:val="173"/>
              </w:numPr>
              <w:tabs>
                <w:tab w:val="left" w:pos="318"/>
              </w:tabs>
              <w:rPr>
                <w:rFonts w:ascii="Arial" w:hAnsi="Arial" w:cs="Arial"/>
                <w:color w:val="auto"/>
                <w:sz w:val="20"/>
                <w:szCs w:val="20"/>
              </w:rPr>
            </w:pPr>
            <w:r w:rsidRPr="00705BF7">
              <w:rPr>
                <w:rFonts w:ascii="Arial" w:hAnsi="Arial" w:cs="Arial"/>
                <w:color w:val="auto"/>
                <w:sz w:val="20"/>
                <w:szCs w:val="20"/>
              </w:rPr>
              <w:t>porozumiewać się</w:t>
            </w:r>
            <w:r w:rsidR="00ED6EAE">
              <w:rPr>
                <w:rFonts w:ascii="Arial" w:hAnsi="Arial" w:cs="Arial"/>
                <w:color w:val="auto"/>
                <w:sz w:val="20"/>
                <w:szCs w:val="20"/>
              </w:rPr>
              <w:t xml:space="preserve"> z </w:t>
            </w:r>
            <w:r w:rsidRPr="00705BF7">
              <w:rPr>
                <w:rFonts w:ascii="Arial" w:hAnsi="Arial" w:cs="Arial"/>
                <w:color w:val="auto"/>
                <w:sz w:val="20"/>
                <w:szCs w:val="20"/>
              </w:rPr>
              <w:t>zespołem współpracowników</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(przetłumaczyć oferty szkoleniowe dla branży szklarskiej, </w:t>
            </w:r>
          </w:p>
          <w:p w:rsidR="00705BF7" w:rsidRPr="00705BF7" w:rsidRDefault="00705BF7" w:rsidP="00A41572">
            <w:pPr>
              <w:numPr>
                <w:ilvl w:val="0"/>
                <w:numId w:val="173"/>
              </w:numPr>
              <w:tabs>
                <w:tab w:val="left" w:pos="318"/>
              </w:tabs>
              <w:rPr>
                <w:rFonts w:ascii="Arial" w:hAnsi="Arial" w:cs="Arial"/>
                <w:color w:val="auto"/>
                <w:sz w:val="20"/>
                <w:szCs w:val="20"/>
              </w:rPr>
            </w:pPr>
            <w:r w:rsidRPr="00705BF7">
              <w:rPr>
                <w:rFonts w:ascii="Arial" w:hAnsi="Arial" w:cs="Arial"/>
                <w:color w:val="auto"/>
                <w:sz w:val="20"/>
                <w:szCs w:val="20"/>
              </w:rPr>
              <w:t xml:space="preserve">wyjaśnić znaczenie zmiany dla rozwoju człowieka, </w:t>
            </w:r>
          </w:p>
          <w:p w:rsidR="00705BF7" w:rsidRPr="00705BF7" w:rsidRDefault="00705BF7" w:rsidP="00A41572">
            <w:pPr>
              <w:numPr>
                <w:ilvl w:val="0"/>
                <w:numId w:val="173"/>
              </w:numPr>
              <w:tabs>
                <w:tab w:val="left" w:pos="318"/>
              </w:tabs>
              <w:rPr>
                <w:rFonts w:ascii="Arial" w:hAnsi="Arial" w:cs="Arial"/>
                <w:color w:val="auto"/>
                <w:sz w:val="20"/>
                <w:szCs w:val="20"/>
              </w:rPr>
            </w:pPr>
            <w:r w:rsidRPr="00705BF7">
              <w:rPr>
                <w:rFonts w:ascii="Arial" w:hAnsi="Arial" w:cs="Arial"/>
                <w:color w:val="auto"/>
                <w:sz w:val="20"/>
                <w:szCs w:val="20"/>
              </w:rPr>
              <w:t>wymienić przykłady zachowań hamujących wprowadzenie zmiany,</w:t>
            </w:r>
          </w:p>
          <w:p w:rsidR="00705BF7" w:rsidRPr="00705BF7" w:rsidRDefault="00705BF7" w:rsidP="00A41572">
            <w:pPr>
              <w:numPr>
                <w:ilvl w:val="0"/>
                <w:numId w:val="173"/>
              </w:numPr>
              <w:tabs>
                <w:tab w:val="left" w:pos="318"/>
              </w:tabs>
              <w:rPr>
                <w:rFonts w:ascii="Arial" w:hAnsi="Arial" w:cs="Arial"/>
                <w:color w:val="auto"/>
                <w:sz w:val="20"/>
                <w:szCs w:val="20"/>
              </w:rPr>
            </w:pPr>
            <w:r w:rsidRPr="00705BF7">
              <w:rPr>
                <w:rFonts w:ascii="Arial" w:hAnsi="Arial" w:cs="Arial"/>
                <w:color w:val="auto"/>
                <w:sz w:val="20"/>
                <w:szCs w:val="20"/>
              </w:rPr>
              <w:t>wskazać najczęstsze przyczyny sytuacji stresowych</w:t>
            </w:r>
            <w:r w:rsidR="00ED6EAE">
              <w:rPr>
                <w:rFonts w:ascii="Arial" w:hAnsi="Arial" w:cs="Arial"/>
                <w:color w:val="auto"/>
                <w:sz w:val="20"/>
                <w:szCs w:val="20"/>
              </w:rPr>
              <w:t xml:space="preserve"> w </w:t>
            </w:r>
            <w:r w:rsidRPr="00705BF7">
              <w:rPr>
                <w:rFonts w:ascii="Arial" w:hAnsi="Arial" w:cs="Arial"/>
                <w:color w:val="auto"/>
                <w:sz w:val="20"/>
                <w:szCs w:val="20"/>
              </w:rPr>
              <w:t xml:space="preserve">pracy zawodowej, </w:t>
            </w:r>
          </w:p>
          <w:p w:rsidR="00705BF7" w:rsidRPr="00705BF7" w:rsidRDefault="00705BF7" w:rsidP="00A41572">
            <w:pPr>
              <w:numPr>
                <w:ilvl w:val="0"/>
                <w:numId w:val="173"/>
              </w:numPr>
              <w:tabs>
                <w:tab w:val="left" w:pos="318"/>
              </w:tabs>
              <w:rPr>
                <w:rFonts w:ascii="Arial" w:hAnsi="Arial" w:cs="Arial"/>
                <w:color w:val="auto"/>
                <w:sz w:val="20"/>
                <w:szCs w:val="20"/>
              </w:rPr>
            </w:pPr>
            <w:r w:rsidRPr="00705BF7">
              <w:rPr>
                <w:rFonts w:ascii="Arial" w:hAnsi="Arial" w:cs="Arial"/>
                <w:color w:val="auto"/>
                <w:sz w:val="20"/>
                <w:szCs w:val="20"/>
              </w:rPr>
              <w:t>przeanalizować własne kompetencje</w:t>
            </w:r>
            <w:r w:rsidR="00ED6EAE">
              <w:rPr>
                <w:rFonts w:ascii="Arial" w:hAnsi="Arial" w:cs="Arial"/>
                <w:color w:val="auto"/>
                <w:sz w:val="20"/>
                <w:szCs w:val="20"/>
              </w:rPr>
              <w:t xml:space="preserve"> i </w:t>
            </w:r>
            <w:r w:rsidRPr="00705BF7">
              <w:rPr>
                <w:rFonts w:ascii="Arial" w:hAnsi="Arial" w:cs="Arial"/>
                <w:color w:val="auto"/>
                <w:sz w:val="20"/>
                <w:szCs w:val="20"/>
              </w:rPr>
              <w:t xml:space="preserve">planować dalszą ścieżkę rozwoju, </w:t>
            </w:r>
          </w:p>
          <w:p w:rsidR="00705BF7" w:rsidRPr="00705BF7" w:rsidRDefault="00705BF7" w:rsidP="00A41572">
            <w:pPr>
              <w:numPr>
                <w:ilvl w:val="0"/>
                <w:numId w:val="173"/>
              </w:numPr>
              <w:tabs>
                <w:tab w:val="left" w:pos="318"/>
              </w:tabs>
              <w:rPr>
                <w:rFonts w:ascii="Arial" w:hAnsi="Arial" w:cs="Arial"/>
                <w:color w:val="auto"/>
                <w:sz w:val="20"/>
                <w:szCs w:val="20"/>
              </w:rPr>
            </w:pPr>
            <w:r w:rsidRPr="00705BF7">
              <w:rPr>
                <w:rFonts w:ascii="Arial" w:hAnsi="Arial" w:cs="Arial"/>
                <w:color w:val="auto"/>
                <w:sz w:val="20"/>
                <w:szCs w:val="20"/>
              </w:rPr>
              <w:t xml:space="preserve">prowadzić dyskusję, </w:t>
            </w:r>
          </w:p>
          <w:p w:rsidR="00705BF7" w:rsidRPr="00705BF7" w:rsidRDefault="008B234C" w:rsidP="00A41572">
            <w:pPr>
              <w:numPr>
                <w:ilvl w:val="0"/>
                <w:numId w:val="173"/>
              </w:numPr>
              <w:tabs>
                <w:tab w:val="left" w:pos="318"/>
              </w:tabs>
              <w:rPr>
                <w:rFonts w:ascii="Arial" w:hAnsi="Arial" w:cs="Arial"/>
                <w:color w:val="auto"/>
                <w:sz w:val="20"/>
                <w:szCs w:val="20"/>
              </w:rPr>
            </w:pPr>
            <w:r>
              <w:rPr>
                <w:rFonts w:ascii="Arial" w:hAnsi="Arial" w:cs="Arial"/>
                <w:color w:val="auto"/>
                <w:sz w:val="20"/>
                <w:szCs w:val="20"/>
              </w:rPr>
              <w:t>zinterpretować mowę ciała</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komunikacji, </w:t>
            </w:r>
          </w:p>
          <w:p w:rsidR="00705BF7" w:rsidRPr="00705BF7" w:rsidRDefault="00705BF7" w:rsidP="00A41572">
            <w:pPr>
              <w:numPr>
                <w:ilvl w:val="0"/>
                <w:numId w:val="173"/>
              </w:numPr>
              <w:tabs>
                <w:tab w:val="left" w:pos="318"/>
              </w:tabs>
              <w:rPr>
                <w:rFonts w:ascii="Arial" w:hAnsi="Arial" w:cs="Arial"/>
                <w:color w:val="auto"/>
                <w:sz w:val="20"/>
                <w:szCs w:val="20"/>
              </w:rPr>
            </w:pPr>
            <w:r w:rsidRPr="00705BF7">
              <w:rPr>
                <w:rFonts w:ascii="Arial" w:hAnsi="Arial" w:cs="Arial"/>
                <w:color w:val="auto"/>
                <w:sz w:val="20"/>
                <w:szCs w:val="20"/>
              </w:rPr>
              <w:t xml:space="preserve">zastosować aktywne metody </w:t>
            </w:r>
            <w:r w:rsidRPr="00705BF7">
              <w:rPr>
                <w:rFonts w:ascii="Arial" w:hAnsi="Arial" w:cs="Arial"/>
                <w:color w:val="auto"/>
                <w:sz w:val="20"/>
                <w:szCs w:val="20"/>
              </w:rPr>
              <w:lastRenderedPageBreak/>
              <w:t xml:space="preserve">słuchania, </w:t>
            </w:r>
          </w:p>
          <w:p w:rsidR="00705BF7" w:rsidRPr="00705BF7" w:rsidRDefault="00705BF7" w:rsidP="00A41572">
            <w:pPr>
              <w:numPr>
                <w:ilvl w:val="0"/>
                <w:numId w:val="173"/>
              </w:numPr>
              <w:tabs>
                <w:tab w:val="left" w:pos="318"/>
              </w:tabs>
              <w:rPr>
                <w:rFonts w:ascii="Arial" w:hAnsi="Arial" w:cs="Arial"/>
                <w:bCs/>
                <w:color w:val="auto"/>
                <w:sz w:val="20"/>
                <w:szCs w:val="20"/>
              </w:rPr>
            </w:pPr>
            <w:r w:rsidRPr="00705BF7">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705BF7">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705BF7">
              <w:rPr>
                <w:rFonts w:ascii="Arial" w:hAnsi="Arial" w:cs="Arial"/>
                <w:color w:val="auto"/>
                <w:sz w:val="20"/>
                <w:szCs w:val="20"/>
              </w:rPr>
              <w:t xml:space="preserve">technik pracy, </w:t>
            </w:r>
          </w:p>
          <w:p w:rsidR="00705BF7" w:rsidRPr="00705BF7" w:rsidRDefault="00705BF7" w:rsidP="00A41572">
            <w:pPr>
              <w:numPr>
                <w:ilvl w:val="0"/>
                <w:numId w:val="173"/>
              </w:numPr>
              <w:tabs>
                <w:tab w:val="left" w:pos="318"/>
              </w:tabs>
              <w:rPr>
                <w:rFonts w:ascii="Arial" w:hAnsi="Arial" w:cs="Arial"/>
                <w:color w:val="auto"/>
                <w:sz w:val="20"/>
                <w:szCs w:val="20"/>
              </w:rPr>
            </w:pPr>
            <w:r w:rsidRPr="00705BF7">
              <w:rPr>
                <w:rFonts w:ascii="Arial" w:hAnsi="Arial" w:cs="Arial"/>
                <w:color w:val="auto"/>
                <w:sz w:val="20"/>
                <w:szCs w:val="20"/>
              </w:rPr>
              <w:t>doskonalić swoje umiejętności komunikacyjne.</w:t>
            </w:r>
          </w:p>
        </w:tc>
        <w:tc>
          <w:tcPr>
            <w:tcW w:w="1208" w:type="pct"/>
          </w:tcPr>
          <w:p w:rsidR="00705BF7" w:rsidRPr="00191A9B" w:rsidRDefault="00705BF7" w:rsidP="00A41572">
            <w:pPr>
              <w:pStyle w:val="Akapitzlist"/>
              <w:numPr>
                <w:ilvl w:val="0"/>
                <w:numId w:val="172"/>
              </w:numPr>
              <w:tabs>
                <w:tab w:val="left" w:pos="318"/>
              </w:tabs>
              <w:rPr>
                <w:rFonts w:ascii="Arial" w:hAnsi="Arial" w:cs="Arial"/>
                <w:color w:val="auto"/>
                <w:sz w:val="20"/>
                <w:szCs w:val="20"/>
              </w:rPr>
            </w:pPr>
            <w:r w:rsidRPr="00191A9B">
              <w:rPr>
                <w:rFonts w:ascii="Arial" w:hAnsi="Arial" w:cs="Arial"/>
                <w:color w:val="auto"/>
                <w:sz w:val="20"/>
                <w:szCs w:val="20"/>
              </w:rPr>
              <w:lastRenderedPageBreak/>
              <w:t>porozumieć się</w:t>
            </w:r>
            <w:r w:rsidR="00ED6EAE">
              <w:rPr>
                <w:rFonts w:ascii="Arial" w:hAnsi="Arial" w:cs="Arial"/>
                <w:color w:val="auto"/>
                <w:sz w:val="20"/>
                <w:szCs w:val="20"/>
              </w:rPr>
              <w:t xml:space="preserve"> z </w:t>
            </w:r>
            <w:r w:rsidRPr="00191A9B">
              <w:rPr>
                <w:rFonts w:ascii="Arial" w:hAnsi="Arial" w:cs="Arial"/>
                <w:color w:val="auto"/>
                <w:sz w:val="20"/>
                <w:szCs w:val="20"/>
              </w:rPr>
              <w:t xml:space="preserve">uczestnikami procesu pracy wykorzystując słownictwo zawodowe, </w:t>
            </w:r>
          </w:p>
          <w:p w:rsidR="00705BF7" w:rsidRPr="00DC41CE" w:rsidRDefault="00705BF7" w:rsidP="00DC41CE">
            <w:pPr>
              <w:pStyle w:val="Akapitzlist"/>
              <w:numPr>
                <w:ilvl w:val="0"/>
                <w:numId w:val="172"/>
              </w:numPr>
              <w:tabs>
                <w:tab w:val="left" w:pos="318"/>
              </w:tabs>
              <w:rPr>
                <w:rFonts w:ascii="Arial" w:hAnsi="Arial" w:cs="Arial"/>
                <w:color w:val="auto"/>
                <w:sz w:val="20"/>
                <w:szCs w:val="20"/>
              </w:rPr>
            </w:pPr>
            <w:r w:rsidRPr="00191A9B">
              <w:rPr>
                <w:rFonts w:ascii="Arial" w:hAnsi="Arial" w:cs="Arial"/>
                <w:color w:val="auto"/>
                <w:sz w:val="20"/>
                <w:szCs w:val="20"/>
              </w:rPr>
              <w:t>rozwiązywać konflikty</w:t>
            </w:r>
            <w:r w:rsidR="00ED6EAE">
              <w:rPr>
                <w:rFonts w:ascii="Arial" w:hAnsi="Arial" w:cs="Arial"/>
                <w:color w:val="auto"/>
                <w:sz w:val="20"/>
                <w:szCs w:val="20"/>
              </w:rPr>
              <w:t xml:space="preserve"> w </w:t>
            </w:r>
            <w:r w:rsidRPr="00191A9B">
              <w:rPr>
                <w:rFonts w:ascii="Arial" w:hAnsi="Arial" w:cs="Arial"/>
                <w:color w:val="auto"/>
                <w:sz w:val="20"/>
                <w:szCs w:val="20"/>
              </w:rPr>
              <w:t>ze</w:t>
            </w:r>
            <w:r w:rsidR="008B234C">
              <w:rPr>
                <w:rFonts w:ascii="Arial" w:hAnsi="Arial" w:cs="Arial"/>
                <w:color w:val="auto"/>
                <w:sz w:val="20"/>
                <w:szCs w:val="20"/>
              </w:rPr>
              <w:t>spole.</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tc>
      </w:tr>
      <w:tr w:rsidR="00705BF7" w:rsidRPr="00705BF7" w:rsidTr="00705BF7">
        <w:tc>
          <w:tcPr>
            <w:tcW w:w="1633" w:type="pct"/>
            <w:gridSpan w:val="2"/>
          </w:tcPr>
          <w:p w:rsidR="00705BF7" w:rsidRPr="00705BF7" w:rsidRDefault="00705BF7" w:rsidP="00705BF7">
            <w:pPr>
              <w:rPr>
                <w:rFonts w:ascii="Arial" w:hAnsi="Arial" w:cs="Arial"/>
                <w:color w:val="auto"/>
                <w:sz w:val="20"/>
                <w:szCs w:val="20"/>
              </w:rPr>
            </w:pPr>
            <w:r w:rsidRPr="00705BF7">
              <w:rPr>
                <w:rFonts w:ascii="Arial" w:hAnsi="Arial" w:cs="Arial"/>
                <w:b/>
                <w:color w:val="auto"/>
                <w:sz w:val="20"/>
                <w:szCs w:val="20"/>
              </w:rPr>
              <w:lastRenderedPageBreak/>
              <w:t>RAZEM</w:t>
            </w:r>
          </w:p>
        </w:tc>
        <w:tc>
          <w:tcPr>
            <w:tcW w:w="399" w:type="pct"/>
          </w:tcPr>
          <w:p w:rsidR="00705BF7" w:rsidRPr="00705BF7" w:rsidRDefault="00705BF7" w:rsidP="00705BF7">
            <w:pPr>
              <w:jc w:val="center"/>
              <w:rPr>
                <w:rFonts w:ascii="Arial" w:hAnsi="Arial" w:cs="Arial"/>
                <w:b/>
                <w:color w:val="auto"/>
                <w:sz w:val="20"/>
                <w:szCs w:val="20"/>
              </w:rPr>
            </w:pPr>
          </w:p>
        </w:tc>
        <w:tc>
          <w:tcPr>
            <w:tcW w:w="1284" w:type="pct"/>
          </w:tcPr>
          <w:p w:rsidR="00705BF7" w:rsidRPr="00705BF7" w:rsidRDefault="00705BF7" w:rsidP="00705BF7">
            <w:pPr>
              <w:rPr>
                <w:rFonts w:ascii="Arial" w:hAnsi="Arial" w:cs="Arial"/>
                <w:color w:val="auto"/>
                <w:sz w:val="20"/>
                <w:szCs w:val="20"/>
              </w:rPr>
            </w:pPr>
          </w:p>
        </w:tc>
        <w:tc>
          <w:tcPr>
            <w:tcW w:w="1208" w:type="pct"/>
          </w:tcPr>
          <w:p w:rsidR="00705BF7" w:rsidRPr="00705BF7" w:rsidRDefault="00705BF7" w:rsidP="00705BF7">
            <w:pPr>
              <w:rPr>
                <w:rFonts w:ascii="Arial" w:hAnsi="Arial" w:cs="Arial"/>
                <w:color w:val="auto"/>
                <w:sz w:val="20"/>
                <w:szCs w:val="20"/>
              </w:rPr>
            </w:pPr>
          </w:p>
        </w:tc>
        <w:tc>
          <w:tcPr>
            <w:tcW w:w="476" w:type="pct"/>
          </w:tcPr>
          <w:p w:rsidR="00705BF7" w:rsidRPr="00705BF7" w:rsidRDefault="00705BF7" w:rsidP="00705BF7">
            <w:pPr>
              <w:rPr>
                <w:rFonts w:ascii="Arial" w:hAnsi="Arial" w:cs="Arial"/>
                <w:color w:val="auto"/>
                <w:sz w:val="20"/>
                <w:szCs w:val="20"/>
              </w:rPr>
            </w:pPr>
          </w:p>
        </w:tc>
      </w:tr>
    </w:tbl>
    <w:p w:rsidR="00705BF7" w:rsidRPr="00705BF7" w:rsidRDefault="00705BF7" w:rsidP="00DC41CE">
      <w:pPr>
        <w:spacing w:line="360" w:lineRule="auto"/>
        <w:jc w:val="both"/>
        <w:rPr>
          <w:rFonts w:ascii="Arial" w:hAnsi="Arial" w:cs="Arial"/>
          <w:b/>
          <w:color w:val="auto"/>
          <w:sz w:val="20"/>
          <w:szCs w:val="20"/>
        </w:rPr>
      </w:pPr>
    </w:p>
    <w:p w:rsidR="00705BF7" w:rsidRPr="006A47F7" w:rsidRDefault="00705BF7" w:rsidP="00DC41CE">
      <w:pPr>
        <w:spacing w:line="360" w:lineRule="auto"/>
        <w:jc w:val="both"/>
        <w:rPr>
          <w:rFonts w:ascii="Arial" w:hAnsi="Arial" w:cs="Arial"/>
          <w:color w:val="auto"/>
          <w:sz w:val="20"/>
          <w:szCs w:val="20"/>
        </w:rPr>
      </w:pPr>
      <w:r w:rsidRPr="00705BF7">
        <w:rPr>
          <w:rFonts w:ascii="Arial" w:hAnsi="Arial" w:cs="Arial"/>
          <w:b/>
          <w:color w:val="auto"/>
          <w:sz w:val="20"/>
          <w:szCs w:val="20"/>
        </w:rPr>
        <w:t>PROCEDURY OSIĄGANIA CELÓW KSZTAŁCENIA PRZEDMIOTU</w:t>
      </w:r>
    </w:p>
    <w:p w:rsidR="00F03544" w:rsidRDefault="00F03544" w:rsidP="00DC41CE">
      <w:pPr>
        <w:autoSpaceDE w:val="0"/>
        <w:autoSpaceDN w:val="0"/>
        <w:adjustRightInd w:val="0"/>
        <w:spacing w:line="360" w:lineRule="auto"/>
        <w:ind w:firstLine="851"/>
        <w:jc w:val="both"/>
        <w:rPr>
          <w:rFonts w:ascii="Arial" w:hAnsi="Arial" w:cs="Arial"/>
          <w:b/>
          <w:bCs/>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b/>
          <w:bCs/>
          <w:color w:val="auto"/>
          <w:sz w:val="20"/>
          <w:szCs w:val="20"/>
        </w:rPr>
      </w:pPr>
      <w:r w:rsidRPr="00705BF7">
        <w:rPr>
          <w:rFonts w:ascii="Arial" w:hAnsi="Arial" w:cs="Arial"/>
          <w:b/>
          <w:bCs/>
          <w:color w:val="auto"/>
          <w:sz w:val="20"/>
          <w:szCs w:val="20"/>
        </w:rPr>
        <w:t xml:space="preserve">Propozycje metod nauczania: </w:t>
      </w:r>
      <w:r w:rsidRPr="00705BF7">
        <w:rPr>
          <w:rFonts w:ascii="Arial" w:hAnsi="Arial" w:cs="Arial"/>
          <w:color w:val="auto"/>
          <w:sz w:val="20"/>
          <w:szCs w:val="20"/>
        </w:rPr>
        <w:t>podające, problemowe, eksponujące, praktyczne.</w:t>
      </w:r>
      <w:r w:rsidR="00FD283B">
        <w:rPr>
          <w:rFonts w:ascii="Arial" w:hAnsi="Arial" w:cs="Arial"/>
          <w:color w:val="auto"/>
          <w:sz w:val="20"/>
          <w:szCs w:val="20"/>
        </w:rPr>
        <w:t xml:space="preserve"> do </w:t>
      </w:r>
      <w:r w:rsidRPr="00705BF7">
        <w:rPr>
          <w:rFonts w:ascii="Arial" w:hAnsi="Arial" w:cs="Arial"/>
          <w:color w:val="auto"/>
          <w:sz w:val="20"/>
          <w:szCs w:val="20"/>
        </w:rPr>
        <w:t xml:space="preserve">metod szczególnie wskazanych należą wszelakiego rodzaju metody aktywizujące, np. metoda przypadków, metoda sytuacyjna, dyskusja dydaktyczna, metoda projektu, metoda tekstu przewodniego oraz metoda </w:t>
      </w:r>
      <w:r w:rsidR="00B328FF">
        <w:rPr>
          <w:rFonts w:ascii="Arial" w:hAnsi="Arial" w:cs="Arial"/>
          <w:color w:val="auto"/>
          <w:sz w:val="20"/>
          <w:szCs w:val="20"/>
        </w:rPr>
        <w:t>webquest</w:t>
      </w:r>
      <w:r w:rsidRPr="00705BF7">
        <w:rPr>
          <w:rFonts w:ascii="Arial" w:hAnsi="Arial" w:cs="Arial"/>
          <w:color w:val="auto"/>
          <w:sz w:val="20"/>
          <w:szCs w:val="20"/>
        </w:rPr>
        <w:t>.</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b/>
          <w:color w:val="auto"/>
          <w:sz w:val="20"/>
          <w:szCs w:val="20"/>
        </w:rPr>
      </w:pPr>
      <w:r w:rsidRPr="00705BF7">
        <w:rPr>
          <w:rFonts w:ascii="Arial" w:hAnsi="Arial" w:cs="Arial"/>
          <w:b/>
          <w:color w:val="auto"/>
          <w:sz w:val="20"/>
          <w:szCs w:val="20"/>
        </w:rPr>
        <w:t>Propozycje środków dydaktycznych</w:t>
      </w:r>
      <w:r w:rsidR="00FD283B">
        <w:rPr>
          <w:rFonts w:ascii="Arial" w:hAnsi="Arial" w:cs="Arial"/>
          <w:b/>
          <w:color w:val="auto"/>
          <w:sz w:val="20"/>
          <w:szCs w:val="20"/>
        </w:rPr>
        <w:t xml:space="preserve"> do </w:t>
      </w:r>
      <w:r w:rsidRPr="00705BF7">
        <w:rPr>
          <w:rFonts w:ascii="Arial" w:hAnsi="Arial" w:cs="Arial"/>
          <w:b/>
          <w:color w:val="auto"/>
          <w:sz w:val="20"/>
          <w:szCs w:val="20"/>
        </w:rPr>
        <w:t xml:space="preserve">przedmiotu: </w:t>
      </w:r>
      <w:r w:rsidRPr="00705BF7">
        <w:rPr>
          <w:rFonts w:ascii="Arial" w:hAnsi="Arial" w:cs="Arial"/>
          <w:bCs/>
          <w:color w:val="auto"/>
          <w:sz w:val="20"/>
          <w:szCs w:val="20"/>
        </w:rPr>
        <w:t>prezentacje</w:t>
      </w:r>
      <w:r w:rsidR="00ED6EAE">
        <w:rPr>
          <w:rFonts w:ascii="Arial" w:hAnsi="Arial" w:cs="Arial"/>
          <w:bCs/>
          <w:color w:val="auto"/>
          <w:sz w:val="20"/>
          <w:szCs w:val="20"/>
        </w:rPr>
        <w:t xml:space="preserve"> i </w:t>
      </w:r>
      <w:r w:rsidRPr="00705BF7">
        <w:rPr>
          <w:rFonts w:ascii="Arial" w:hAnsi="Arial" w:cs="Arial"/>
          <w:bCs/>
          <w:color w:val="auto"/>
          <w:sz w:val="20"/>
          <w:szCs w:val="20"/>
        </w:rPr>
        <w:t>filmy dydaktyczne dotyczące pozyskiwania surowców, materiałów branży szklarskiej,</w:t>
      </w:r>
      <w:r w:rsidR="00220D96">
        <w:rPr>
          <w:rFonts w:ascii="Arial" w:hAnsi="Arial" w:cs="Arial"/>
          <w:bCs/>
          <w:color w:val="auto"/>
          <w:sz w:val="20"/>
          <w:szCs w:val="20"/>
        </w:rPr>
        <w:t xml:space="preserve"> </w:t>
      </w:r>
      <w:r w:rsidRPr="00705BF7">
        <w:rPr>
          <w:rFonts w:ascii="Arial" w:hAnsi="Arial" w:cs="Arial"/>
          <w:bCs/>
          <w:color w:val="auto"/>
          <w:sz w:val="20"/>
          <w:szCs w:val="20"/>
        </w:rPr>
        <w:t>produkcji różnych rodzajów szkła, wyrobów ze szkła, pracy maszyn</w:t>
      </w:r>
      <w:r w:rsidR="00ED6EAE">
        <w:rPr>
          <w:rFonts w:ascii="Arial" w:hAnsi="Arial" w:cs="Arial"/>
          <w:bCs/>
          <w:color w:val="auto"/>
          <w:sz w:val="20"/>
          <w:szCs w:val="20"/>
        </w:rPr>
        <w:t xml:space="preserve"> i </w:t>
      </w:r>
      <w:r w:rsidRPr="00705BF7">
        <w:rPr>
          <w:rFonts w:ascii="Arial" w:hAnsi="Arial" w:cs="Arial"/>
          <w:bCs/>
          <w:color w:val="auto"/>
          <w:sz w:val="20"/>
          <w:szCs w:val="20"/>
        </w:rPr>
        <w:t>urządzeń szklarskich w języku obcym.</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color w:val="auto"/>
          <w:sz w:val="20"/>
          <w:szCs w:val="20"/>
        </w:rPr>
      </w:pPr>
      <w:r w:rsidRPr="00705BF7">
        <w:rPr>
          <w:rFonts w:ascii="Arial" w:hAnsi="Arial" w:cs="Arial"/>
          <w:b/>
          <w:color w:val="auto"/>
          <w:sz w:val="20"/>
          <w:szCs w:val="20"/>
        </w:rPr>
        <w:t xml:space="preserve">Obudowa dydaktyczna: </w:t>
      </w:r>
      <w:r w:rsidRPr="00705BF7">
        <w:rPr>
          <w:rFonts w:ascii="Arial" w:hAnsi="Arial" w:cs="Arial"/>
          <w:color w:val="auto"/>
          <w:sz w:val="20"/>
          <w:szCs w:val="20"/>
        </w:rPr>
        <w:t>instrukcje do ćwiczeń, teksty przewodnie do ćwiczeń, karty pracy dla uczniów, karty samooceny, filmy</w:t>
      </w:r>
      <w:r w:rsidR="00ED6EAE">
        <w:rPr>
          <w:rFonts w:ascii="Arial" w:hAnsi="Arial" w:cs="Arial"/>
          <w:color w:val="auto"/>
          <w:sz w:val="20"/>
          <w:szCs w:val="20"/>
        </w:rPr>
        <w:t xml:space="preserve"> i </w:t>
      </w:r>
      <w:r w:rsidRPr="00705BF7">
        <w:rPr>
          <w:rFonts w:ascii="Arial" w:hAnsi="Arial" w:cs="Arial"/>
          <w:color w:val="auto"/>
          <w:sz w:val="20"/>
          <w:szCs w:val="20"/>
        </w:rPr>
        <w:t>prezentacje multimedialne, słowniki dwujęzyczne, techniczne, specjalistyczne</w:t>
      </w:r>
      <w:r w:rsidR="00ED6EAE">
        <w:rPr>
          <w:rFonts w:ascii="Arial" w:hAnsi="Arial" w:cs="Arial"/>
          <w:color w:val="auto"/>
          <w:sz w:val="20"/>
          <w:szCs w:val="20"/>
        </w:rPr>
        <w:t xml:space="preserve"> i </w:t>
      </w:r>
      <w:r w:rsidRPr="00705BF7">
        <w:rPr>
          <w:rFonts w:ascii="Arial" w:hAnsi="Arial" w:cs="Arial"/>
          <w:color w:val="auto"/>
          <w:sz w:val="20"/>
          <w:szCs w:val="20"/>
        </w:rPr>
        <w:t>ogólne, czasopisma specjalistyczne, normy, katalogi, po</w:t>
      </w:r>
      <w:r w:rsidR="008B234C">
        <w:rPr>
          <w:rFonts w:ascii="Arial" w:hAnsi="Arial" w:cs="Arial"/>
          <w:color w:val="auto"/>
          <w:sz w:val="20"/>
          <w:szCs w:val="20"/>
        </w:rPr>
        <w:t>radniki, podręczniki zawodowe w </w:t>
      </w:r>
      <w:r w:rsidRPr="00705BF7">
        <w:rPr>
          <w:rFonts w:ascii="Arial" w:hAnsi="Arial" w:cs="Arial"/>
          <w:color w:val="auto"/>
          <w:sz w:val="20"/>
          <w:szCs w:val="20"/>
        </w:rPr>
        <w:t>języku obcym.</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pStyle w:val="tabelalewa"/>
        <w:spacing w:line="360" w:lineRule="auto"/>
        <w:ind w:firstLine="851"/>
        <w:jc w:val="both"/>
        <w:rPr>
          <w:rFonts w:ascii="Arial" w:hAnsi="Arial" w:cs="Arial"/>
          <w:sz w:val="20"/>
          <w:szCs w:val="20"/>
        </w:rPr>
      </w:pPr>
      <w:r w:rsidRPr="00705BF7">
        <w:rPr>
          <w:rFonts w:ascii="Arial" w:hAnsi="Arial" w:cs="Arial"/>
          <w:b/>
          <w:sz w:val="20"/>
          <w:szCs w:val="20"/>
        </w:rPr>
        <w:t xml:space="preserve">Warunki realizacji: </w:t>
      </w:r>
      <w:r w:rsidRPr="00705BF7">
        <w:rPr>
          <w:rFonts w:ascii="Arial" w:hAnsi="Arial" w:cs="Arial"/>
          <w:sz w:val="20"/>
          <w:szCs w:val="20"/>
        </w:rPr>
        <w:t>zajęcia edukacyjne powinny być prowadzone w pracowni lekcyjnej wyposażonej w wymienione powyżej środki dydaktyczne oraz obudowę dydaktyczną. Zaleca się, aby zajęcia z języka obcego zawodowego były prowadzone w grupach do 14 osób.</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Indywidualizacja: dostosowanie warunków, środków, metod</w:t>
      </w:r>
      <w:r w:rsidR="00ED6EAE">
        <w:rPr>
          <w:rFonts w:ascii="Arial" w:hAnsi="Arial" w:cs="Arial"/>
          <w:color w:val="auto"/>
          <w:sz w:val="20"/>
          <w:szCs w:val="20"/>
        </w:rPr>
        <w:t xml:space="preserve"> i </w:t>
      </w:r>
      <w:r w:rsidRPr="00705BF7">
        <w:rPr>
          <w:rFonts w:ascii="Arial" w:hAnsi="Arial" w:cs="Arial"/>
          <w:color w:val="auto"/>
          <w:sz w:val="20"/>
          <w:szCs w:val="20"/>
        </w:rPr>
        <w:t>form kształcenia do potrzeb ucznia; dostosowanie warunków, środków, metod</w:t>
      </w:r>
      <w:r w:rsidR="00ED6EAE">
        <w:rPr>
          <w:rFonts w:ascii="Arial" w:hAnsi="Arial" w:cs="Arial"/>
          <w:color w:val="auto"/>
          <w:sz w:val="20"/>
          <w:szCs w:val="20"/>
        </w:rPr>
        <w:t xml:space="preserve"> i </w:t>
      </w:r>
      <w:r w:rsidRPr="00705BF7">
        <w:rPr>
          <w:rFonts w:ascii="Arial" w:hAnsi="Arial" w:cs="Arial"/>
          <w:color w:val="auto"/>
          <w:sz w:val="20"/>
          <w:szCs w:val="20"/>
        </w:rPr>
        <w:t>form kształcenia do możliwości ucznia.</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Nauczyciel powinien: udzielać wskazówek</w:t>
      </w:r>
      <w:r w:rsidR="00ED6EAE">
        <w:rPr>
          <w:rFonts w:ascii="Arial" w:hAnsi="Arial" w:cs="Arial"/>
          <w:color w:val="auto"/>
          <w:sz w:val="20"/>
          <w:szCs w:val="20"/>
        </w:rPr>
        <w:t xml:space="preserve"> i </w:t>
      </w:r>
      <w:r w:rsidRPr="00705BF7">
        <w:rPr>
          <w:rFonts w:ascii="Arial" w:hAnsi="Arial" w:cs="Arial"/>
          <w:color w:val="auto"/>
          <w:sz w:val="20"/>
          <w:szCs w:val="20"/>
        </w:rPr>
        <w:t>służyć pomocą w trakcie uczenia się; pomóc ustalić cele uczenia się</w:t>
      </w:r>
      <w:r w:rsidR="00ED6EAE">
        <w:rPr>
          <w:rFonts w:ascii="Arial" w:hAnsi="Arial" w:cs="Arial"/>
          <w:color w:val="auto"/>
          <w:sz w:val="20"/>
          <w:szCs w:val="20"/>
        </w:rPr>
        <w:t xml:space="preserve"> i </w:t>
      </w:r>
      <w:r w:rsidRPr="00705BF7">
        <w:rPr>
          <w:rFonts w:ascii="Arial" w:hAnsi="Arial" w:cs="Arial"/>
          <w:color w:val="auto"/>
          <w:sz w:val="20"/>
          <w:szCs w:val="20"/>
        </w:rPr>
        <w:t>oceniać uzyskane efekty; stosować materiały</w:t>
      </w:r>
      <w:r w:rsidR="00ED6EAE">
        <w:rPr>
          <w:rFonts w:ascii="Arial" w:hAnsi="Arial" w:cs="Arial"/>
          <w:color w:val="auto"/>
          <w:sz w:val="20"/>
          <w:szCs w:val="20"/>
        </w:rPr>
        <w:t xml:space="preserve"> i </w:t>
      </w:r>
      <w:r w:rsidRPr="00705BF7">
        <w:rPr>
          <w:rFonts w:ascii="Arial" w:hAnsi="Arial" w:cs="Arial"/>
          <w:color w:val="auto"/>
          <w:sz w:val="20"/>
          <w:szCs w:val="20"/>
        </w:rPr>
        <w:t xml:space="preserve">pomoce dydaktyczne odwołujące się do różnych zmysłów; zadawać prace związane z zainteresowaniami uczniów; wyszukiwać mocne </w:t>
      </w:r>
      <w:r w:rsidRPr="00705BF7">
        <w:rPr>
          <w:rFonts w:ascii="Arial" w:hAnsi="Arial" w:cs="Arial"/>
          <w:color w:val="auto"/>
          <w:sz w:val="20"/>
          <w:szCs w:val="20"/>
        </w:rPr>
        <w:lastRenderedPageBreak/>
        <w:t>strony uczniów</w:t>
      </w:r>
      <w:r w:rsidR="00ED6EAE">
        <w:rPr>
          <w:rFonts w:ascii="Arial" w:hAnsi="Arial" w:cs="Arial"/>
          <w:color w:val="auto"/>
          <w:sz w:val="20"/>
          <w:szCs w:val="20"/>
        </w:rPr>
        <w:t xml:space="preserve"> i </w:t>
      </w:r>
      <w:r w:rsidRPr="00705BF7">
        <w:rPr>
          <w:rFonts w:ascii="Arial" w:hAnsi="Arial" w:cs="Arial"/>
          <w:color w:val="auto"/>
          <w:sz w:val="20"/>
          <w:szCs w:val="20"/>
        </w:rPr>
        <w:t>na nich opierać nauczanie; motywować uczniów do pracy; w ocenie wyników nauczania uwzględniać również zaangażowanie uczniów podczas wykonywania zadań.</w:t>
      </w:r>
    </w:p>
    <w:p w:rsidR="00705BF7" w:rsidRPr="00705BF7" w:rsidRDefault="00705BF7" w:rsidP="00DC41CE">
      <w:pPr>
        <w:spacing w:line="360" w:lineRule="auto"/>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 xml:space="preserve">Przykładowe zadania: </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Ćwiczenie 1:</w:t>
      </w:r>
      <w:r w:rsidR="00220D96">
        <w:rPr>
          <w:rFonts w:ascii="Arial" w:hAnsi="Arial" w:cs="Arial"/>
          <w:color w:val="auto"/>
          <w:sz w:val="20"/>
          <w:szCs w:val="20"/>
        </w:rPr>
        <w:t xml:space="preserve"> </w:t>
      </w:r>
      <w:r w:rsidRPr="00705BF7">
        <w:rPr>
          <w:rFonts w:ascii="Arial" w:hAnsi="Arial" w:cs="Arial"/>
          <w:color w:val="auto"/>
          <w:sz w:val="20"/>
          <w:szCs w:val="20"/>
        </w:rPr>
        <w:t xml:space="preserve">W grupie wykonajcie planszę z obcojęzycznymi nazwami elementów pieców szklarskich – wanny zmianowej (projekt). Czas na wykonanie zadanie 20 minut, następnie przedstawcie swoją pracę na forum klasy. </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Ćwiczenie 2: Przetłumacz tekst zawodowy, dotyczący charakterystyki materiałów szklarskich, z języka polskiego na język obcy. Przetłumaczony tekst zostanie sprawdzony, odczytany na forum klasy, a wersję papierową z wykonanego zadania oddaj nauczycielowi do sprawdzenia.</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 xml:space="preserve">Sprawdzanie efektów kształcenia przykładowych zadań będzie przeprowadzone na podstawie podsumowania ćwiczenia na forum klasy. Poszczególne grupy mogą uzupełniać swoje wiadomości lub poprzez kartę </w:t>
      </w:r>
      <w:r w:rsidR="006A47F7">
        <w:rPr>
          <w:rFonts w:ascii="Arial" w:hAnsi="Arial" w:cs="Arial"/>
          <w:color w:val="auto"/>
          <w:sz w:val="20"/>
          <w:szCs w:val="20"/>
        </w:rPr>
        <w:t xml:space="preserve">samooceny otrzymaną </w:t>
      </w:r>
      <w:r w:rsidRPr="00705BF7">
        <w:rPr>
          <w:rFonts w:ascii="Arial" w:hAnsi="Arial" w:cs="Arial"/>
          <w:color w:val="auto"/>
          <w:sz w:val="20"/>
          <w:szCs w:val="20"/>
        </w:rPr>
        <w:t xml:space="preserve">przez nauczyciela. </w:t>
      </w:r>
    </w:p>
    <w:p w:rsidR="00705BF7" w:rsidRPr="00705BF7" w:rsidRDefault="00705BF7" w:rsidP="00DC41CE">
      <w:pPr>
        <w:autoSpaceDE w:val="0"/>
        <w:autoSpaceDN w:val="0"/>
        <w:adjustRightInd w:val="0"/>
        <w:spacing w:line="360" w:lineRule="auto"/>
        <w:jc w:val="both"/>
        <w:rPr>
          <w:rFonts w:ascii="Arial" w:hAnsi="Arial" w:cs="Arial"/>
          <w:b/>
          <w:bCs/>
          <w:color w:val="auto"/>
          <w:sz w:val="20"/>
          <w:szCs w:val="20"/>
        </w:rPr>
      </w:pPr>
    </w:p>
    <w:p w:rsidR="00705BF7" w:rsidRPr="006A47F7" w:rsidRDefault="00705BF7" w:rsidP="00DC41CE">
      <w:pPr>
        <w:autoSpaceDE w:val="0"/>
        <w:autoSpaceDN w:val="0"/>
        <w:adjustRightInd w:val="0"/>
        <w:spacing w:line="360" w:lineRule="auto"/>
        <w:jc w:val="both"/>
        <w:rPr>
          <w:rFonts w:ascii="Arial" w:hAnsi="Arial" w:cs="Arial"/>
          <w:b/>
          <w:bCs/>
          <w:color w:val="auto"/>
          <w:sz w:val="20"/>
          <w:szCs w:val="20"/>
        </w:rPr>
      </w:pPr>
      <w:r w:rsidRPr="00705BF7">
        <w:rPr>
          <w:rFonts w:ascii="Arial" w:hAnsi="Arial" w:cs="Arial"/>
          <w:b/>
          <w:bCs/>
          <w:color w:val="auto"/>
          <w:sz w:val="20"/>
          <w:szCs w:val="20"/>
        </w:rPr>
        <w:t>PROPONOWANE METODY SPRAWDZANIA OSIĄGNIĘ</w:t>
      </w:r>
      <w:r w:rsidR="006A47F7">
        <w:rPr>
          <w:rFonts w:ascii="Arial" w:hAnsi="Arial" w:cs="Arial"/>
          <w:b/>
          <w:bCs/>
          <w:color w:val="auto"/>
          <w:sz w:val="20"/>
          <w:szCs w:val="20"/>
        </w:rPr>
        <w:t>Ć EDUKACYJNYCH UCZNIA/SŁUCHACZA</w:t>
      </w:r>
    </w:p>
    <w:p w:rsidR="00F03544" w:rsidRDefault="00F03544" w:rsidP="00DC41CE">
      <w:pPr>
        <w:spacing w:line="360" w:lineRule="auto"/>
        <w:jc w:val="both"/>
        <w:rPr>
          <w:rFonts w:ascii="Arial" w:hAnsi="Arial" w:cs="Arial"/>
          <w:color w:val="auto"/>
          <w:sz w:val="20"/>
          <w:szCs w:val="20"/>
        </w:rPr>
      </w:pP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705BF7" w:rsidRPr="00705BF7" w:rsidRDefault="00705BF7" w:rsidP="00DC41CE">
      <w:pPr>
        <w:pStyle w:val="Akapitzlist"/>
        <w:numPr>
          <w:ilvl w:val="0"/>
          <w:numId w:val="75"/>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szczegółowo określone są wymagania na konkretne oceny, </w:t>
      </w:r>
    </w:p>
    <w:p w:rsidR="00705BF7" w:rsidRPr="00705BF7" w:rsidRDefault="00705BF7" w:rsidP="00DC41CE">
      <w:pPr>
        <w:pStyle w:val="Akapitzlist"/>
        <w:numPr>
          <w:ilvl w:val="0"/>
          <w:numId w:val="75"/>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wymienione są wszystkie formy kontroli stopnia opanowania materiału oraz postępów w nauce (klasówka, kartkówka, odpowiedź ustna itd.), </w:t>
      </w:r>
    </w:p>
    <w:p w:rsidR="00705BF7" w:rsidRPr="00705BF7" w:rsidRDefault="00705BF7" w:rsidP="00DC41CE">
      <w:pPr>
        <w:pStyle w:val="Akapitzlist"/>
        <w:numPr>
          <w:ilvl w:val="0"/>
          <w:numId w:val="75"/>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705BF7" w:rsidRPr="00705BF7" w:rsidRDefault="00705BF7" w:rsidP="00DC41CE">
      <w:pPr>
        <w:pStyle w:val="Akapitzlist"/>
        <w:numPr>
          <w:ilvl w:val="0"/>
          <w:numId w:val="75"/>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określone są terminy i sposoby poprawiania ocen, </w:t>
      </w:r>
    </w:p>
    <w:p w:rsidR="00705BF7" w:rsidRPr="00705BF7" w:rsidRDefault="00705BF7" w:rsidP="00DC41CE">
      <w:pPr>
        <w:pStyle w:val="Akapitzlist"/>
        <w:numPr>
          <w:ilvl w:val="0"/>
          <w:numId w:val="75"/>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rozkład materiału, kryteria ocen i tym podobne opracowania wywieszone są na klasowej tablicy, </w:t>
      </w:r>
    </w:p>
    <w:p w:rsidR="00705BF7" w:rsidRPr="00705BF7" w:rsidRDefault="00705BF7" w:rsidP="00DC41CE">
      <w:pPr>
        <w:pStyle w:val="Akapitzlist"/>
        <w:numPr>
          <w:ilvl w:val="0"/>
          <w:numId w:val="75"/>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wszyscy, bez wyjątku, przestrzegają tych zasad na równych prawach, itd.</w:t>
      </w:r>
      <w:r w:rsidR="00220D96">
        <w:rPr>
          <w:rFonts w:ascii="Arial" w:hAnsi="Arial" w:cs="Arial"/>
          <w:color w:val="auto"/>
          <w:sz w:val="20"/>
          <w:szCs w:val="20"/>
        </w:rPr>
        <w:t xml:space="preserve"> </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lastRenderedPageBreak/>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Bardzo wartościowym narzędziem kontroli osiągnięć szkolnych ucznia są testy, szczególnie opracowane indy</w:t>
      </w:r>
      <w:r w:rsidR="00ED6EAE">
        <w:rPr>
          <w:rFonts w:ascii="Arial" w:hAnsi="Arial" w:cs="Arial"/>
          <w:color w:val="auto"/>
          <w:sz w:val="20"/>
          <w:szCs w:val="20"/>
        </w:rPr>
        <w:t>widualnie przez nauczycieli. Do </w:t>
      </w:r>
      <w:r w:rsidRPr="00705BF7">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W myśl założeń oceniania </w:t>
      </w:r>
      <w:r w:rsidR="00307632" w:rsidRPr="00705BF7">
        <w:rPr>
          <w:rFonts w:ascii="Arial" w:hAnsi="Arial" w:cs="Arial"/>
          <w:color w:val="auto"/>
          <w:sz w:val="20"/>
          <w:szCs w:val="20"/>
        </w:rPr>
        <w:t>kształtującego - ocena</w:t>
      </w:r>
      <w:r w:rsidRPr="00705BF7">
        <w:rPr>
          <w:rFonts w:ascii="Arial" w:hAnsi="Arial" w:cs="Arial"/>
          <w:color w:val="auto"/>
          <w:sz w:val="20"/>
          <w:szCs w:val="20"/>
        </w:rPr>
        <w:t xml:space="preserve"> poza swoją funkcją motywującą, powinna informować ucznia i nauczyciela, co już zostało osiągnięte i dopracowane, a co wymaga dalszego doskonalenia i wzmożonego wysiłku. Niezbędne staje się więc wypracowanie własnych kryteriów, stworzenie</w:t>
      </w:r>
      <w:r w:rsidR="00220D96">
        <w:rPr>
          <w:rFonts w:ascii="Arial" w:hAnsi="Arial" w:cs="Arial"/>
          <w:color w:val="auto"/>
          <w:sz w:val="20"/>
          <w:szCs w:val="20"/>
        </w:rPr>
        <w:t xml:space="preserve"> </w:t>
      </w:r>
      <w:r w:rsidRPr="00705BF7">
        <w:rPr>
          <w:rFonts w:ascii="Arial" w:hAnsi="Arial" w:cs="Arial"/>
          <w:color w:val="auto"/>
          <w:sz w:val="20"/>
          <w:szCs w:val="20"/>
        </w:rPr>
        <w:t xml:space="preserve">własnych, przedmiotowych zasad oceniania. </w:t>
      </w:r>
    </w:p>
    <w:p w:rsidR="00705BF7" w:rsidRPr="00705BF7" w:rsidRDefault="00705BF7" w:rsidP="00DC41CE">
      <w:pPr>
        <w:spacing w:line="360" w:lineRule="auto"/>
        <w:jc w:val="both"/>
        <w:rPr>
          <w:rFonts w:ascii="Arial" w:hAnsi="Arial" w:cs="Arial"/>
          <w:b/>
          <w:bCs/>
          <w:color w:val="auto"/>
          <w:sz w:val="20"/>
          <w:szCs w:val="20"/>
        </w:rPr>
      </w:pPr>
    </w:p>
    <w:p w:rsidR="00705BF7" w:rsidRPr="00705BF7" w:rsidRDefault="00705BF7" w:rsidP="00DC41CE">
      <w:pPr>
        <w:spacing w:line="360" w:lineRule="auto"/>
        <w:jc w:val="both"/>
        <w:rPr>
          <w:rFonts w:ascii="Arial" w:hAnsi="Arial" w:cs="Arial"/>
          <w:b/>
          <w:bCs/>
          <w:color w:val="auto"/>
          <w:sz w:val="20"/>
          <w:szCs w:val="20"/>
        </w:rPr>
      </w:pPr>
      <w:r w:rsidRPr="00705BF7">
        <w:rPr>
          <w:rFonts w:ascii="Arial" w:hAnsi="Arial" w:cs="Arial"/>
          <w:b/>
          <w:bCs/>
          <w:color w:val="auto"/>
          <w:sz w:val="20"/>
          <w:szCs w:val="20"/>
        </w:rPr>
        <w:t>EWALUACJA PRZEDMIOTU</w:t>
      </w:r>
    </w:p>
    <w:p w:rsidR="00705BF7" w:rsidRPr="00705BF7" w:rsidRDefault="00705BF7" w:rsidP="00DC41CE">
      <w:pPr>
        <w:spacing w:line="360" w:lineRule="auto"/>
        <w:jc w:val="both"/>
        <w:rPr>
          <w:rFonts w:ascii="Arial" w:eastAsia="Calibri" w:hAnsi="Arial" w:cs="Arial"/>
          <w:color w:val="auto"/>
          <w:sz w:val="20"/>
          <w:szCs w:val="20"/>
          <w:lang w:eastAsia="en-US"/>
        </w:rPr>
      </w:pPr>
    </w:p>
    <w:p w:rsidR="00705BF7" w:rsidRPr="00705BF7" w:rsidRDefault="00705BF7" w:rsidP="00DC41CE">
      <w:pPr>
        <w:spacing w:line="360" w:lineRule="auto"/>
        <w:ind w:firstLine="851"/>
        <w:jc w:val="both"/>
        <w:rPr>
          <w:rFonts w:ascii="Arial" w:eastAsia="Calibri" w:hAnsi="Arial" w:cs="Arial"/>
          <w:color w:val="auto"/>
          <w:sz w:val="20"/>
          <w:szCs w:val="20"/>
          <w:lang w:eastAsia="en-US"/>
        </w:rPr>
      </w:pPr>
      <w:r w:rsidRPr="00705BF7">
        <w:rPr>
          <w:rFonts w:ascii="Arial" w:eastAsia="Calibri" w:hAnsi="Arial" w:cs="Arial"/>
          <w:color w:val="auto"/>
          <w:sz w:val="20"/>
          <w:szCs w:val="20"/>
          <w:lang w:eastAsia="en-US"/>
        </w:rPr>
        <w:t xml:space="preserve">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 Proponowane techniki ewaluacji, m.in.: metaplan, analiza dokumentacji, analiza wytworów uczniów, analiza wyników obserwacji, wywiady z uczestnikami zajęć. </w:t>
      </w:r>
    </w:p>
    <w:p w:rsidR="00705BF7" w:rsidRPr="00705BF7" w:rsidRDefault="00705BF7" w:rsidP="00DC41CE">
      <w:pPr>
        <w:spacing w:line="360" w:lineRule="auto"/>
        <w:jc w:val="both"/>
        <w:rPr>
          <w:rFonts w:ascii="Arial" w:eastAsia="Calibri" w:hAnsi="Arial" w:cs="Arial"/>
          <w:color w:val="auto"/>
          <w:sz w:val="20"/>
          <w:szCs w:val="20"/>
          <w:lang w:eastAsia="en-US"/>
        </w:rPr>
      </w:pPr>
    </w:p>
    <w:p w:rsidR="00705BF7" w:rsidRPr="00705BF7" w:rsidRDefault="00705BF7" w:rsidP="00DC41CE">
      <w:pPr>
        <w:spacing w:line="360" w:lineRule="auto"/>
        <w:jc w:val="both"/>
        <w:rPr>
          <w:rFonts w:ascii="Arial" w:hAnsi="Arial" w:cs="Arial"/>
          <w:b/>
          <w:color w:val="auto"/>
          <w:sz w:val="22"/>
          <w:szCs w:val="20"/>
        </w:rPr>
      </w:pPr>
      <w:r w:rsidRPr="00705BF7">
        <w:rPr>
          <w:rFonts w:ascii="Arial" w:hAnsi="Arial" w:cs="Arial"/>
          <w:b/>
          <w:color w:val="auto"/>
          <w:sz w:val="22"/>
          <w:szCs w:val="20"/>
        </w:rPr>
        <w:t>ZALECANA LITERATURA DO PRZEDMIOTU</w:t>
      </w:r>
    </w:p>
    <w:p w:rsidR="00705BF7" w:rsidRPr="00705BF7" w:rsidRDefault="00705BF7" w:rsidP="00DC41CE">
      <w:pPr>
        <w:spacing w:line="360" w:lineRule="auto"/>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lastRenderedPageBreak/>
        <w:t xml:space="preserve">- Brak literatury w języku obcym związanej z branżą. </w:t>
      </w:r>
    </w:p>
    <w:p w:rsidR="00DA39F3" w:rsidRDefault="00DA39F3" w:rsidP="00DC41CE">
      <w:pPr>
        <w:spacing w:line="360" w:lineRule="auto"/>
        <w:rPr>
          <w:rFonts w:ascii="Arial" w:hAnsi="Arial" w:cs="Arial"/>
          <w:b/>
          <w:color w:val="auto"/>
          <w:szCs w:val="20"/>
        </w:rPr>
      </w:pPr>
      <w:r>
        <w:rPr>
          <w:rFonts w:ascii="Arial" w:hAnsi="Arial" w:cs="Arial"/>
          <w:b/>
          <w:color w:val="auto"/>
          <w:szCs w:val="20"/>
        </w:rPr>
        <w:br w:type="page"/>
      </w:r>
    </w:p>
    <w:p w:rsidR="00AD6CD1" w:rsidRPr="00705BF7" w:rsidRDefault="00AD6CD1" w:rsidP="00DC41CE">
      <w:pPr>
        <w:spacing w:line="360" w:lineRule="auto"/>
        <w:jc w:val="both"/>
        <w:rPr>
          <w:rFonts w:ascii="Arial" w:hAnsi="Arial" w:cs="Arial"/>
          <w:b/>
          <w:color w:val="auto"/>
          <w:szCs w:val="20"/>
        </w:rPr>
      </w:pPr>
      <w:r w:rsidRPr="00705BF7">
        <w:rPr>
          <w:rFonts w:ascii="Arial" w:hAnsi="Arial" w:cs="Arial"/>
          <w:b/>
          <w:color w:val="auto"/>
          <w:szCs w:val="20"/>
        </w:rPr>
        <w:lastRenderedPageBreak/>
        <w:t>KOMPETENCJE PERSONALNE I SPOŁECZNE (K1)</w:t>
      </w:r>
      <w:r w:rsidR="006A47F7">
        <w:rPr>
          <w:rFonts w:ascii="Arial" w:hAnsi="Arial" w:cs="Arial"/>
          <w:b/>
          <w:color w:val="auto"/>
          <w:szCs w:val="20"/>
        </w:rPr>
        <w:t xml:space="preserve"> </w:t>
      </w:r>
    </w:p>
    <w:p w:rsidR="00AD6CD1" w:rsidRPr="00705BF7" w:rsidRDefault="00AD6CD1" w:rsidP="00DC41CE">
      <w:pPr>
        <w:spacing w:line="360" w:lineRule="auto"/>
        <w:jc w:val="both"/>
        <w:rPr>
          <w:rFonts w:ascii="Arial" w:hAnsi="Arial" w:cs="Arial"/>
          <w:b/>
          <w:color w:val="auto"/>
          <w:sz w:val="20"/>
          <w:szCs w:val="20"/>
        </w:rPr>
      </w:pPr>
    </w:p>
    <w:p w:rsidR="00705BF7" w:rsidRPr="00705BF7" w:rsidRDefault="00705BF7" w:rsidP="00DC41CE">
      <w:pPr>
        <w:spacing w:line="360" w:lineRule="auto"/>
        <w:jc w:val="both"/>
        <w:rPr>
          <w:rFonts w:ascii="Arial" w:hAnsi="Arial" w:cs="Arial"/>
          <w:b/>
          <w:color w:val="auto"/>
          <w:sz w:val="20"/>
          <w:szCs w:val="20"/>
        </w:rPr>
      </w:pPr>
      <w:r w:rsidRPr="00705BF7">
        <w:rPr>
          <w:rFonts w:ascii="Arial" w:hAnsi="Arial" w:cs="Arial"/>
          <w:b/>
          <w:color w:val="auto"/>
          <w:sz w:val="20"/>
          <w:szCs w:val="20"/>
        </w:rPr>
        <w:t>Cele ogólne przedmiotu:</w:t>
      </w:r>
    </w:p>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spacing w:line="360" w:lineRule="auto"/>
        <w:contextualSpacing/>
        <w:jc w:val="both"/>
        <w:rPr>
          <w:rFonts w:ascii="Arial" w:hAnsi="Arial" w:cs="Arial"/>
          <w:color w:val="auto"/>
          <w:sz w:val="20"/>
          <w:szCs w:val="20"/>
        </w:rPr>
      </w:pPr>
      <w:r w:rsidRPr="00705BF7">
        <w:rPr>
          <w:rFonts w:ascii="Arial" w:hAnsi="Arial" w:cs="Arial"/>
          <w:color w:val="auto"/>
          <w:sz w:val="20"/>
          <w:szCs w:val="20"/>
        </w:rPr>
        <w:t>Kształtowanie postaw warunkujących sprawne i odpowiedzialne funkcjonowanie we współczesnym świecie.</w:t>
      </w:r>
    </w:p>
    <w:p w:rsidR="00705BF7" w:rsidRPr="00705BF7" w:rsidRDefault="00705BF7" w:rsidP="00DC41CE">
      <w:pPr>
        <w:spacing w:line="360" w:lineRule="auto"/>
        <w:contextualSpacing/>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b/>
          <w:color w:val="auto"/>
          <w:sz w:val="20"/>
          <w:szCs w:val="20"/>
        </w:rPr>
      </w:pPr>
      <w:r w:rsidRPr="00705BF7">
        <w:rPr>
          <w:rFonts w:ascii="Arial" w:hAnsi="Arial" w:cs="Arial"/>
          <w:b/>
          <w:color w:val="auto"/>
          <w:sz w:val="20"/>
          <w:szCs w:val="20"/>
        </w:rPr>
        <w:t>Cele operacyjne:</w:t>
      </w:r>
    </w:p>
    <w:p w:rsidR="00705BF7" w:rsidRPr="00705BF7" w:rsidRDefault="00705BF7" w:rsidP="00DC41CE">
      <w:pPr>
        <w:spacing w:line="360" w:lineRule="auto"/>
        <w:jc w:val="both"/>
        <w:rPr>
          <w:rFonts w:ascii="Arial" w:hAnsi="Arial" w:cs="Arial"/>
          <w:b/>
          <w:color w:val="auto"/>
          <w:sz w:val="20"/>
          <w:szCs w:val="20"/>
        </w:rPr>
      </w:pPr>
    </w:p>
    <w:p w:rsidR="00705BF7" w:rsidRPr="00B328FF" w:rsidRDefault="00D07002" w:rsidP="00DC41CE">
      <w:pPr>
        <w:numPr>
          <w:ilvl w:val="0"/>
          <w:numId w:val="33"/>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doskonalić kompetencje</w:t>
      </w:r>
      <w:r w:rsidR="00705BF7" w:rsidRPr="00B328FF">
        <w:rPr>
          <w:rFonts w:ascii="Arial" w:hAnsi="Arial" w:cs="Arial"/>
          <w:color w:val="auto"/>
          <w:sz w:val="20"/>
          <w:szCs w:val="20"/>
        </w:rPr>
        <w:t xml:space="preserve"> kluczowe,</w:t>
      </w:r>
    </w:p>
    <w:p w:rsidR="00705BF7" w:rsidRPr="00B328FF" w:rsidRDefault="00D07002" w:rsidP="00DC41CE">
      <w:pPr>
        <w:numPr>
          <w:ilvl w:val="0"/>
          <w:numId w:val="33"/>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 xml:space="preserve">wykazać </w:t>
      </w:r>
      <w:r w:rsidR="00705BF7" w:rsidRPr="00B328FF">
        <w:rPr>
          <w:rFonts w:ascii="Arial" w:hAnsi="Arial" w:cs="Arial"/>
          <w:color w:val="auto"/>
          <w:sz w:val="20"/>
          <w:szCs w:val="20"/>
        </w:rPr>
        <w:t>gotowość d</w:t>
      </w:r>
      <w:r w:rsidR="008B234C">
        <w:rPr>
          <w:rFonts w:ascii="Arial" w:hAnsi="Arial" w:cs="Arial"/>
          <w:color w:val="auto"/>
          <w:sz w:val="20"/>
          <w:szCs w:val="20"/>
        </w:rPr>
        <w:t>o uczenia się przez całe życie,</w:t>
      </w:r>
    </w:p>
    <w:p w:rsidR="00705BF7" w:rsidRPr="00B328FF" w:rsidRDefault="00D07002" w:rsidP="00DC41CE">
      <w:pPr>
        <w:numPr>
          <w:ilvl w:val="0"/>
          <w:numId w:val="33"/>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wykorzystać metody</w:t>
      </w:r>
      <w:r w:rsidR="008B234C">
        <w:rPr>
          <w:rFonts w:ascii="Arial" w:hAnsi="Arial" w:cs="Arial"/>
          <w:color w:val="auto"/>
          <w:sz w:val="20"/>
          <w:szCs w:val="20"/>
        </w:rPr>
        <w:t xml:space="preserve"> komunikowania się,</w:t>
      </w:r>
    </w:p>
    <w:p w:rsidR="00705BF7" w:rsidRPr="00705BF7" w:rsidRDefault="00705BF7" w:rsidP="00DC41CE">
      <w:pPr>
        <w:numPr>
          <w:ilvl w:val="0"/>
          <w:numId w:val="33"/>
        </w:numPr>
        <w:tabs>
          <w:tab w:val="left" w:pos="567"/>
        </w:tabs>
        <w:spacing w:line="360" w:lineRule="auto"/>
        <w:ind w:left="142" w:firstLine="0"/>
        <w:jc w:val="both"/>
        <w:rPr>
          <w:rFonts w:ascii="Arial" w:hAnsi="Arial" w:cs="Arial"/>
          <w:color w:val="auto"/>
          <w:sz w:val="20"/>
          <w:szCs w:val="20"/>
        </w:rPr>
      </w:pPr>
      <w:r w:rsidRPr="00B328FF">
        <w:rPr>
          <w:rFonts w:ascii="Arial" w:hAnsi="Arial" w:cs="Arial"/>
          <w:color w:val="auto"/>
          <w:sz w:val="20"/>
          <w:szCs w:val="20"/>
        </w:rPr>
        <w:t>współdziała</w:t>
      </w:r>
      <w:r w:rsidR="00D07002">
        <w:rPr>
          <w:rFonts w:ascii="Arial" w:hAnsi="Arial" w:cs="Arial"/>
          <w:color w:val="auto"/>
          <w:sz w:val="20"/>
          <w:szCs w:val="20"/>
        </w:rPr>
        <w:t>ć</w:t>
      </w:r>
      <w:r w:rsidRPr="00705BF7">
        <w:rPr>
          <w:rFonts w:ascii="Arial" w:hAnsi="Arial" w:cs="Arial"/>
          <w:color w:val="auto"/>
          <w:sz w:val="20"/>
          <w:szCs w:val="20"/>
        </w:rPr>
        <w:t xml:space="preserve"> z innymi w roli zarówno członka, jak i lidera zespołu.</w:t>
      </w:r>
    </w:p>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spacing w:line="360" w:lineRule="auto"/>
        <w:jc w:val="both"/>
        <w:rPr>
          <w:rFonts w:ascii="Arial" w:hAnsi="Arial" w:cs="Arial"/>
          <w:b/>
          <w:color w:val="auto"/>
          <w:sz w:val="20"/>
          <w:szCs w:val="20"/>
        </w:rPr>
      </w:pPr>
      <w:r w:rsidRPr="00705BF7">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705BF7" w:rsidRPr="00705BF7" w:rsidTr="00705BF7">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Dział programowy</w:t>
            </w:r>
          </w:p>
        </w:tc>
        <w:tc>
          <w:tcPr>
            <w:tcW w:w="847"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Tematy jednostek metodycznych</w:t>
            </w:r>
          </w:p>
        </w:tc>
        <w:tc>
          <w:tcPr>
            <w:tcW w:w="399" w:type="pct"/>
            <w:vMerge w:val="restart"/>
          </w:tcPr>
          <w:p w:rsidR="00705BF7" w:rsidRPr="00705BF7" w:rsidRDefault="00705BF7" w:rsidP="00705BF7">
            <w:pPr>
              <w:jc w:val="center"/>
              <w:rPr>
                <w:color w:val="auto"/>
                <w:sz w:val="20"/>
                <w:szCs w:val="20"/>
              </w:rPr>
            </w:pPr>
            <w:r w:rsidRPr="00705BF7">
              <w:rPr>
                <w:rFonts w:ascii="Arial" w:hAnsi="Arial" w:cs="Arial"/>
                <w:color w:val="auto"/>
                <w:sz w:val="20"/>
                <w:szCs w:val="20"/>
              </w:rPr>
              <w:t>Liczba godz.</w:t>
            </w:r>
          </w:p>
        </w:tc>
        <w:tc>
          <w:tcPr>
            <w:tcW w:w="2492" w:type="pct"/>
            <w:gridSpan w:val="2"/>
          </w:tcPr>
          <w:p w:rsidR="00705BF7" w:rsidRPr="00705BF7" w:rsidRDefault="00705BF7" w:rsidP="00705BF7">
            <w:pPr>
              <w:jc w:val="center"/>
              <w:rPr>
                <w:color w:val="auto"/>
                <w:sz w:val="20"/>
                <w:szCs w:val="20"/>
              </w:rPr>
            </w:pPr>
            <w:r w:rsidRPr="00705BF7">
              <w:rPr>
                <w:rFonts w:ascii="Arial" w:hAnsi="Arial" w:cs="Arial"/>
                <w:color w:val="auto"/>
                <w:sz w:val="20"/>
                <w:szCs w:val="20"/>
              </w:rPr>
              <w:t>Wymagania programowe</w:t>
            </w:r>
          </w:p>
        </w:tc>
        <w:tc>
          <w:tcPr>
            <w:tcW w:w="476"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Uwagi</w:t>
            </w:r>
            <w:r w:rsidR="00FD283B">
              <w:rPr>
                <w:rFonts w:ascii="Arial" w:hAnsi="Arial" w:cs="Arial"/>
                <w:color w:val="auto"/>
                <w:sz w:val="20"/>
                <w:szCs w:val="20"/>
              </w:rPr>
              <w:t xml:space="preserve"> o </w:t>
            </w:r>
            <w:r w:rsidRPr="00705BF7">
              <w:rPr>
                <w:rFonts w:ascii="Arial" w:hAnsi="Arial" w:cs="Arial"/>
                <w:color w:val="auto"/>
                <w:sz w:val="20"/>
                <w:szCs w:val="20"/>
              </w:rPr>
              <w:t>realizacji</w:t>
            </w:r>
          </w:p>
        </w:tc>
      </w:tr>
      <w:tr w:rsidR="00705BF7" w:rsidRPr="00705BF7" w:rsidTr="00705BF7">
        <w:tc>
          <w:tcPr>
            <w:tcW w:w="786" w:type="pct"/>
            <w:vMerge/>
          </w:tcPr>
          <w:p w:rsidR="00705BF7" w:rsidRPr="00705BF7" w:rsidRDefault="00705BF7" w:rsidP="00705BF7">
            <w:pPr>
              <w:rPr>
                <w:rFonts w:ascii="Arial" w:hAnsi="Arial" w:cs="Arial"/>
                <w:color w:val="auto"/>
                <w:sz w:val="20"/>
                <w:szCs w:val="20"/>
              </w:rPr>
            </w:pPr>
          </w:p>
        </w:tc>
        <w:tc>
          <w:tcPr>
            <w:tcW w:w="847" w:type="pct"/>
            <w:vMerge/>
          </w:tcPr>
          <w:p w:rsidR="00705BF7" w:rsidRPr="00705BF7" w:rsidRDefault="00705BF7" w:rsidP="00705BF7">
            <w:pPr>
              <w:rPr>
                <w:rFonts w:ascii="Arial" w:hAnsi="Arial" w:cs="Arial"/>
                <w:color w:val="auto"/>
                <w:sz w:val="20"/>
                <w:szCs w:val="20"/>
              </w:rPr>
            </w:pPr>
          </w:p>
        </w:tc>
        <w:tc>
          <w:tcPr>
            <w:tcW w:w="399" w:type="pct"/>
            <w:vMerge/>
          </w:tcPr>
          <w:p w:rsidR="00705BF7" w:rsidRPr="00705BF7" w:rsidRDefault="00705BF7" w:rsidP="00705BF7">
            <w:pPr>
              <w:jc w:val="center"/>
              <w:rPr>
                <w:color w:val="auto"/>
                <w:sz w:val="20"/>
                <w:szCs w:val="20"/>
              </w:rPr>
            </w:pPr>
          </w:p>
        </w:tc>
        <w:tc>
          <w:tcPr>
            <w:tcW w:w="1284"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Podstawowe</w:t>
            </w:r>
          </w:p>
          <w:p w:rsidR="00705BF7" w:rsidRPr="00705BF7" w:rsidRDefault="00705BF7" w:rsidP="00705BF7">
            <w:pPr>
              <w:jc w:val="center"/>
              <w:rPr>
                <w:b/>
                <w:color w:val="auto"/>
                <w:sz w:val="20"/>
                <w:szCs w:val="20"/>
              </w:rPr>
            </w:pPr>
            <w:r w:rsidRPr="00705BF7">
              <w:rPr>
                <w:rFonts w:ascii="Arial" w:hAnsi="Arial" w:cs="Arial"/>
                <w:b/>
                <w:color w:val="auto"/>
                <w:sz w:val="20"/>
                <w:szCs w:val="20"/>
              </w:rPr>
              <w:t>Uczeń potrafi:</w:t>
            </w:r>
          </w:p>
        </w:tc>
        <w:tc>
          <w:tcPr>
            <w:tcW w:w="1208"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Ponadpodstawowe</w:t>
            </w:r>
          </w:p>
          <w:p w:rsidR="00705BF7" w:rsidRPr="00705BF7" w:rsidRDefault="00705BF7" w:rsidP="00705BF7">
            <w:pPr>
              <w:jc w:val="center"/>
              <w:rPr>
                <w:color w:val="auto"/>
                <w:sz w:val="20"/>
                <w:szCs w:val="20"/>
              </w:rPr>
            </w:pPr>
            <w:r w:rsidRPr="00705BF7">
              <w:rPr>
                <w:rFonts w:ascii="Arial" w:hAnsi="Arial" w:cs="Arial"/>
                <w:b/>
                <w:color w:val="auto"/>
                <w:sz w:val="20"/>
                <w:szCs w:val="20"/>
              </w:rPr>
              <w:t>Uczeń potrafi:</w:t>
            </w:r>
          </w:p>
        </w:tc>
        <w:tc>
          <w:tcPr>
            <w:tcW w:w="476"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Etap realizacji</w:t>
            </w:r>
          </w:p>
        </w:tc>
      </w:tr>
      <w:tr w:rsidR="00705BF7" w:rsidRPr="00705BF7" w:rsidTr="00705BF7">
        <w:tc>
          <w:tcPr>
            <w:tcW w:w="78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I. Człowiek wśród ludzi </w:t>
            </w: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1. Postawy człowieka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 xml:space="preserve">wymienić uniwersalne zasady etyki, </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wyjaśnić, czym jest zasada (norma, reguła) moralna</w:t>
            </w:r>
            <w:r w:rsidR="00ED6EAE">
              <w:rPr>
                <w:rFonts w:ascii="Arial" w:hAnsi="Arial" w:cs="Arial"/>
                <w:color w:val="auto"/>
                <w:sz w:val="20"/>
                <w:szCs w:val="20"/>
              </w:rPr>
              <w:t xml:space="preserve"> i </w:t>
            </w:r>
            <w:r w:rsidRPr="00705BF7">
              <w:rPr>
                <w:rFonts w:ascii="Arial" w:hAnsi="Arial" w:cs="Arial"/>
                <w:color w:val="auto"/>
                <w:sz w:val="20"/>
                <w:szCs w:val="20"/>
              </w:rPr>
              <w:t>podaje przykłady zasad (norm, reguł) moralnych,</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 xml:space="preserve">wyjaśnić, czym jest praca dla rozwoju społecznego, </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wyjaśnić na czym polega zachowan</w:t>
            </w:r>
            <w:r w:rsidR="008B234C">
              <w:rPr>
                <w:rFonts w:ascii="Arial" w:hAnsi="Arial" w:cs="Arial"/>
                <w:color w:val="auto"/>
                <w:sz w:val="20"/>
                <w:szCs w:val="20"/>
              </w:rPr>
              <w:t>ie etyczne w wybranym zawodzie,</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 xml:space="preserve">wskazać przykłady zachowań </w:t>
            </w:r>
            <w:r w:rsidRPr="00705BF7">
              <w:rPr>
                <w:rFonts w:ascii="Arial" w:hAnsi="Arial" w:cs="Arial"/>
                <w:color w:val="auto"/>
                <w:sz w:val="20"/>
                <w:szCs w:val="20"/>
              </w:rPr>
              <w:lastRenderedPageBreak/>
              <w:t>etycznych w wybranym zawodzie,</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 xml:space="preserve">wskazywać techniki organizacji czasu pracy, </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określać czas realizacji zadań,</w:t>
            </w:r>
          </w:p>
          <w:p w:rsidR="00705BF7" w:rsidRPr="00705BF7" w:rsidRDefault="00307632" w:rsidP="00A41572">
            <w:pPr>
              <w:numPr>
                <w:ilvl w:val="0"/>
                <w:numId w:val="174"/>
              </w:numPr>
              <w:tabs>
                <w:tab w:val="left" w:pos="318"/>
              </w:tabs>
              <w:rPr>
                <w:rFonts w:ascii="Arial" w:hAnsi="Arial" w:cs="Arial"/>
                <w:color w:val="auto"/>
                <w:sz w:val="20"/>
                <w:szCs w:val="20"/>
              </w:rPr>
            </w:pPr>
            <w:r>
              <w:rPr>
                <w:rFonts w:ascii="Arial" w:hAnsi="Arial" w:cs="Arial"/>
                <w:color w:val="auto"/>
                <w:sz w:val="20"/>
                <w:szCs w:val="20"/>
              </w:rPr>
              <w:t>zrealizować działania</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wyznaczonym czasie, </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przeprowadzić monitorowanie</w:t>
            </w:r>
          </w:p>
          <w:p w:rsidR="00705BF7" w:rsidRPr="00730FE4" w:rsidRDefault="00705BF7" w:rsidP="00A41572">
            <w:pPr>
              <w:pStyle w:val="Akapitzlist"/>
              <w:numPr>
                <w:ilvl w:val="0"/>
                <w:numId w:val="174"/>
              </w:numPr>
              <w:tabs>
                <w:tab w:val="left" w:pos="318"/>
              </w:tabs>
              <w:rPr>
                <w:rFonts w:ascii="Arial" w:hAnsi="Arial" w:cs="Arial"/>
                <w:color w:val="auto"/>
                <w:sz w:val="20"/>
                <w:szCs w:val="20"/>
              </w:rPr>
            </w:pPr>
            <w:r w:rsidRPr="00730FE4">
              <w:rPr>
                <w:rFonts w:ascii="Arial" w:hAnsi="Arial" w:cs="Arial"/>
                <w:color w:val="auto"/>
                <w:sz w:val="20"/>
                <w:szCs w:val="20"/>
              </w:rPr>
              <w:t>zaplanowanych działań,</w:t>
            </w:r>
          </w:p>
          <w:p w:rsidR="00705BF7" w:rsidRPr="00705BF7" w:rsidRDefault="008B234C" w:rsidP="00A41572">
            <w:pPr>
              <w:numPr>
                <w:ilvl w:val="0"/>
                <w:numId w:val="174"/>
              </w:numPr>
              <w:tabs>
                <w:tab w:val="left" w:pos="318"/>
              </w:tabs>
              <w:rPr>
                <w:rFonts w:ascii="Arial" w:hAnsi="Arial" w:cs="Arial"/>
                <w:color w:val="auto"/>
                <w:sz w:val="20"/>
                <w:szCs w:val="20"/>
              </w:rPr>
            </w:pPr>
            <w:r>
              <w:rPr>
                <w:rFonts w:ascii="Arial" w:hAnsi="Arial" w:cs="Arial"/>
                <w:color w:val="auto"/>
                <w:sz w:val="20"/>
                <w:szCs w:val="20"/>
              </w:rPr>
              <w:t>wykazać się dojrzałością</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działaniu, </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 xml:space="preserve">przewidzieć skutki niewłaściwych działań na stanowisku pracy, </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wyjaśnić pojęcie tajemnicy zawodowej</w:t>
            </w:r>
            <w:r w:rsidR="00ED6EAE">
              <w:rPr>
                <w:rFonts w:ascii="Arial" w:hAnsi="Arial" w:cs="Arial"/>
                <w:color w:val="auto"/>
                <w:sz w:val="20"/>
                <w:szCs w:val="20"/>
              </w:rPr>
              <w:t xml:space="preserve"> i </w:t>
            </w:r>
            <w:r w:rsidRPr="00705BF7">
              <w:rPr>
                <w:rFonts w:ascii="Arial" w:hAnsi="Arial" w:cs="Arial"/>
                <w:color w:val="auto"/>
                <w:sz w:val="20"/>
                <w:szCs w:val="20"/>
              </w:rPr>
              <w:t xml:space="preserve">przestępstwo przemysłowe, </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opisać odpowiedzialność prawną za złamanie tajemnicy zawodowej,</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 xml:space="preserve">wyjaśnić na czym polega odpowiedzialność prawna za złamanie tajemnicy zawodowej, </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 xml:space="preserve">opisać zasady nieuczciwej konkurencji, </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 xml:space="preserve">określać dalszą ścieżkę dalszego rozwoju zawodowego, </w:t>
            </w:r>
          </w:p>
          <w:p w:rsidR="00705BF7" w:rsidRPr="00705BF7" w:rsidRDefault="00705BF7" w:rsidP="00A41572">
            <w:pPr>
              <w:numPr>
                <w:ilvl w:val="0"/>
                <w:numId w:val="174"/>
              </w:numPr>
              <w:tabs>
                <w:tab w:val="left" w:pos="318"/>
              </w:tabs>
              <w:rPr>
                <w:rFonts w:ascii="Arial" w:hAnsi="Arial" w:cs="Arial"/>
                <w:color w:val="auto"/>
                <w:sz w:val="20"/>
                <w:szCs w:val="20"/>
              </w:rPr>
            </w:pPr>
            <w:r w:rsidRPr="00705BF7">
              <w:rPr>
                <w:rFonts w:ascii="Arial" w:hAnsi="Arial" w:cs="Arial"/>
                <w:color w:val="auto"/>
                <w:sz w:val="20"/>
                <w:szCs w:val="20"/>
              </w:rPr>
              <w:t xml:space="preserve">doskonalić umiejętności zawodowe. </w:t>
            </w:r>
          </w:p>
        </w:tc>
        <w:tc>
          <w:tcPr>
            <w:tcW w:w="1208" w:type="pct"/>
          </w:tcPr>
          <w:p w:rsidR="00705BF7" w:rsidRPr="00705BF7" w:rsidRDefault="00705BF7" w:rsidP="00A41572">
            <w:pPr>
              <w:numPr>
                <w:ilvl w:val="0"/>
                <w:numId w:val="175"/>
              </w:numPr>
              <w:tabs>
                <w:tab w:val="left" w:pos="318"/>
              </w:tabs>
              <w:rPr>
                <w:rFonts w:ascii="Arial" w:hAnsi="Arial" w:cs="Arial"/>
                <w:color w:val="auto"/>
                <w:sz w:val="20"/>
                <w:szCs w:val="20"/>
              </w:rPr>
            </w:pPr>
            <w:r w:rsidRPr="00705BF7">
              <w:rPr>
                <w:rFonts w:ascii="Arial" w:hAnsi="Arial" w:cs="Arial"/>
                <w:color w:val="auto"/>
                <w:sz w:val="20"/>
                <w:szCs w:val="20"/>
              </w:rPr>
              <w:lastRenderedPageBreak/>
              <w:t>podać przykłady właściwego</w:t>
            </w:r>
            <w:r w:rsidR="00ED6EAE">
              <w:rPr>
                <w:rFonts w:ascii="Arial" w:hAnsi="Arial" w:cs="Arial"/>
                <w:color w:val="auto"/>
                <w:sz w:val="20"/>
                <w:szCs w:val="20"/>
              </w:rPr>
              <w:t xml:space="preserve"> i </w:t>
            </w:r>
            <w:r w:rsidRPr="00705BF7">
              <w:rPr>
                <w:rFonts w:ascii="Arial" w:hAnsi="Arial" w:cs="Arial"/>
                <w:color w:val="auto"/>
                <w:sz w:val="20"/>
                <w:szCs w:val="20"/>
              </w:rPr>
              <w:t xml:space="preserve">niewłaściwego wykorzystywania nowoczesnych technologii informacyjnych, </w:t>
            </w:r>
          </w:p>
          <w:p w:rsidR="00705BF7" w:rsidRPr="00705BF7" w:rsidRDefault="00705BF7" w:rsidP="00A41572">
            <w:pPr>
              <w:numPr>
                <w:ilvl w:val="0"/>
                <w:numId w:val="175"/>
              </w:numPr>
              <w:tabs>
                <w:tab w:val="left" w:pos="318"/>
              </w:tabs>
              <w:rPr>
                <w:rFonts w:ascii="Arial" w:hAnsi="Arial" w:cs="Arial"/>
                <w:color w:val="auto"/>
                <w:sz w:val="20"/>
                <w:szCs w:val="20"/>
              </w:rPr>
            </w:pPr>
            <w:r w:rsidRPr="00705BF7">
              <w:rPr>
                <w:rFonts w:ascii="Arial" w:hAnsi="Arial" w:cs="Arial"/>
                <w:color w:val="auto"/>
                <w:sz w:val="20"/>
                <w:szCs w:val="20"/>
              </w:rPr>
              <w:t xml:space="preserve">zaplanować pracę zespołu, </w:t>
            </w:r>
          </w:p>
          <w:p w:rsidR="00705BF7" w:rsidRPr="00705BF7" w:rsidRDefault="00705BF7" w:rsidP="00A41572">
            <w:pPr>
              <w:numPr>
                <w:ilvl w:val="0"/>
                <w:numId w:val="175"/>
              </w:numPr>
              <w:tabs>
                <w:tab w:val="left" w:pos="318"/>
              </w:tabs>
              <w:rPr>
                <w:rFonts w:ascii="Arial" w:hAnsi="Arial" w:cs="Arial"/>
                <w:color w:val="auto"/>
                <w:sz w:val="20"/>
                <w:szCs w:val="20"/>
              </w:rPr>
            </w:pPr>
            <w:r w:rsidRPr="00705BF7">
              <w:rPr>
                <w:rFonts w:ascii="Arial" w:hAnsi="Arial" w:cs="Arial"/>
                <w:color w:val="auto"/>
                <w:sz w:val="20"/>
                <w:szCs w:val="20"/>
              </w:rPr>
              <w:t>dokonać analizy</w:t>
            </w:r>
            <w:r w:rsidR="00ED6EAE">
              <w:rPr>
                <w:rFonts w:ascii="Arial" w:hAnsi="Arial" w:cs="Arial"/>
                <w:color w:val="auto"/>
                <w:sz w:val="20"/>
                <w:szCs w:val="20"/>
              </w:rPr>
              <w:t xml:space="preserve"> i </w:t>
            </w:r>
            <w:r w:rsidRPr="00705BF7">
              <w:rPr>
                <w:rFonts w:ascii="Arial" w:hAnsi="Arial" w:cs="Arial"/>
                <w:color w:val="auto"/>
                <w:sz w:val="20"/>
                <w:szCs w:val="20"/>
              </w:rPr>
              <w:t xml:space="preserve">oceny podejmowanych działań, </w:t>
            </w:r>
          </w:p>
          <w:p w:rsidR="00705BF7" w:rsidRPr="00705BF7" w:rsidRDefault="00705BF7" w:rsidP="00A41572">
            <w:pPr>
              <w:numPr>
                <w:ilvl w:val="0"/>
                <w:numId w:val="175"/>
              </w:numPr>
              <w:tabs>
                <w:tab w:val="left" w:pos="318"/>
              </w:tabs>
              <w:rPr>
                <w:rFonts w:ascii="Arial" w:hAnsi="Arial" w:cs="Arial"/>
                <w:color w:val="auto"/>
                <w:sz w:val="20"/>
                <w:szCs w:val="20"/>
              </w:rPr>
            </w:pPr>
            <w:r w:rsidRPr="00705BF7">
              <w:rPr>
                <w:rFonts w:ascii="Arial" w:hAnsi="Arial" w:cs="Arial"/>
                <w:color w:val="auto"/>
                <w:sz w:val="20"/>
                <w:szCs w:val="20"/>
              </w:rPr>
              <w:t xml:space="preserve">wymienić techniki twórczego rozwiązywania problemu, </w:t>
            </w:r>
          </w:p>
          <w:p w:rsidR="00705BF7" w:rsidRPr="00705BF7" w:rsidRDefault="00705BF7" w:rsidP="00A41572">
            <w:pPr>
              <w:numPr>
                <w:ilvl w:val="0"/>
                <w:numId w:val="175"/>
              </w:numPr>
              <w:tabs>
                <w:tab w:val="left" w:pos="318"/>
              </w:tabs>
              <w:rPr>
                <w:rFonts w:ascii="Arial" w:hAnsi="Arial" w:cs="Arial"/>
                <w:color w:val="auto"/>
                <w:sz w:val="20"/>
                <w:szCs w:val="20"/>
              </w:rPr>
            </w:pPr>
            <w:r w:rsidRPr="00705BF7">
              <w:rPr>
                <w:rFonts w:ascii="Arial" w:hAnsi="Arial" w:cs="Arial"/>
                <w:color w:val="auto"/>
                <w:sz w:val="20"/>
                <w:szCs w:val="20"/>
              </w:rPr>
              <w:t>planować własną ścieżkę rozwoju</w:t>
            </w:r>
            <w:r w:rsidR="00ED6EAE">
              <w:rPr>
                <w:rFonts w:ascii="Arial" w:hAnsi="Arial" w:cs="Arial"/>
                <w:color w:val="auto"/>
                <w:sz w:val="20"/>
                <w:szCs w:val="20"/>
              </w:rPr>
              <w:t xml:space="preserve"> i </w:t>
            </w:r>
            <w:r w:rsidRPr="00705BF7">
              <w:rPr>
                <w:rFonts w:ascii="Arial" w:hAnsi="Arial" w:cs="Arial"/>
                <w:color w:val="auto"/>
                <w:sz w:val="20"/>
                <w:szCs w:val="20"/>
              </w:rPr>
              <w:t xml:space="preserve">awansu zawodowego </w:t>
            </w:r>
            <w:r w:rsidRPr="00705BF7">
              <w:rPr>
                <w:rFonts w:ascii="Arial" w:hAnsi="Arial" w:cs="Arial"/>
                <w:color w:val="auto"/>
                <w:sz w:val="20"/>
                <w:szCs w:val="20"/>
              </w:rPr>
              <w:lastRenderedPageBreak/>
              <w:t xml:space="preserve">uwzględniając sytuację na rynku pracy. </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lastRenderedPageBreak/>
              <w:t>Klasa III</w:t>
            </w:r>
          </w:p>
          <w:p w:rsidR="00705BF7" w:rsidRPr="00705BF7" w:rsidRDefault="00705BF7" w:rsidP="00705BF7">
            <w:pPr>
              <w:rPr>
                <w:rFonts w:ascii="Arial" w:hAnsi="Arial" w:cs="Arial"/>
                <w:color w:val="auto"/>
                <w:sz w:val="20"/>
                <w:szCs w:val="20"/>
              </w:rPr>
            </w:pPr>
          </w:p>
        </w:tc>
      </w:tr>
      <w:tr w:rsidR="00705BF7" w:rsidRPr="00705BF7" w:rsidTr="00705BF7">
        <w:tc>
          <w:tcPr>
            <w:tcW w:w="786" w:type="pct"/>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2. Zasady zachowania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dokonać analizy własn</w:t>
            </w:r>
            <w:r w:rsidR="008B234C">
              <w:rPr>
                <w:rFonts w:ascii="Arial" w:hAnsi="Arial" w:cs="Arial"/>
                <w:color w:val="auto"/>
                <w:sz w:val="20"/>
                <w:szCs w:val="20"/>
              </w:rPr>
              <w:t>ej kreatywności</w:t>
            </w:r>
            <w:r w:rsidR="00ED6EAE">
              <w:rPr>
                <w:rFonts w:ascii="Arial" w:hAnsi="Arial" w:cs="Arial"/>
                <w:color w:val="auto"/>
                <w:sz w:val="20"/>
                <w:szCs w:val="20"/>
              </w:rPr>
              <w:t xml:space="preserve"> i </w:t>
            </w:r>
            <w:r w:rsidR="008B234C">
              <w:rPr>
                <w:rFonts w:ascii="Arial" w:hAnsi="Arial" w:cs="Arial"/>
                <w:color w:val="auto"/>
                <w:sz w:val="20"/>
                <w:szCs w:val="20"/>
              </w:rPr>
              <w:t>otwartości na </w:t>
            </w:r>
            <w:r w:rsidRPr="00705BF7">
              <w:rPr>
                <w:rFonts w:ascii="Arial" w:hAnsi="Arial" w:cs="Arial"/>
                <w:color w:val="auto"/>
                <w:sz w:val="20"/>
                <w:szCs w:val="20"/>
              </w:rPr>
              <w:t xml:space="preserve">innowacyjność, </w:t>
            </w:r>
          </w:p>
          <w:p w:rsidR="00705BF7" w:rsidRPr="00705BF7" w:rsidRDefault="00705BF7" w:rsidP="00A41572">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 xml:space="preserve">rozróżnić konsekwentne działania </w:t>
            </w:r>
            <w:r w:rsidRPr="00705BF7">
              <w:rPr>
                <w:rFonts w:ascii="Arial" w:hAnsi="Arial" w:cs="Arial"/>
                <w:color w:val="auto"/>
                <w:sz w:val="20"/>
                <w:szCs w:val="20"/>
              </w:rPr>
              <w:br/>
              <w:t>i upór</w:t>
            </w:r>
            <w:r w:rsidR="00ED6EAE">
              <w:rPr>
                <w:rFonts w:ascii="Arial" w:hAnsi="Arial" w:cs="Arial"/>
                <w:color w:val="auto"/>
                <w:sz w:val="20"/>
                <w:szCs w:val="20"/>
              </w:rPr>
              <w:t xml:space="preserve"> w </w:t>
            </w:r>
            <w:r w:rsidRPr="00705BF7">
              <w:rPr>
                <w:rFonts w:ascii="Arial" w:hAnsi="Arial" w:cs="Arial"/>
                <w:color w:val="auto"/>
                <w:sz w:val="20"/>
                <w:szCs w:val="20"/>
              </w:rPr>
              <w:t xml:space="preserve">realizacji celu, </w:t>
            </w:r>
          </w:p>
          <w:p w:rsidR="00705BF7" w:rsidRPr="00705BF7" w:rsidRDefault="00705BF7" w:rsidP="00A41572">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dostrzec, że każdy powinien brać odpowiedzialność za swoje wybory,</w:t>
            </w:r>
            <w:r w:rsidR="00220D96">
              <w:rPr>
                <w:rFonts w:ascii="Arial" w:hAnsi="Arial" w:cs="Arial"/>
                <w:color w:val="auto"/>
                <w:sz w:val="20"/>
                <w:szCs w:val="20"/>
              </w:rPr>
              <w:t xml:space="preserve"> </w:t>
            </w:r>
          </w:p>
          <w:p w:rsidR="00705BF7" w:rsidRPr="00705BF7" w:rsidRDefault="00705BF7" w:rsidP="00A41572">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wymieniać różne formy zachowań jako sposoby</w:t>
            </w:r>
            <w:r w:rsidR="00220D96">
              <w:rPr>
                <w:rFonts w:ascii="Arial" w:hAnsi="Arial" w:cs="Arial"/>
                <w:color w:val="auto"/>
                <w:sz w:val="20"/>
                <w:szCs w:val="20"/>
              </w:rPr>
              <w:t xml:space="preserve"> </w:t>
            </w:r>
            <w:r w:rsidRPr="00705BF7">
              <w:rPr>
                <w:rFonts w:ascii="Arial" w:hAnsi="Arial" w:cs="Arial"/>
                <w:color w:val="auto"/>
                <w:sz w:val="20"/>
                <w:szCs w:val="20"/>
              </w:rPr>
              <w:t xml:space="preserve">radzenia sobie ze stresem, </w:t>
            </w:r>
          </w:p>
          <w:p w:rsidR="00705BF7" w:rsidRPr="00705BF7" w:rsidRDefault="00705BF7" w:rsidP="00A41572">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 xml:space="preserve">scharakteryzować zachowania </w:t>
            </w:r>
            <w:r w:rsidRPr="00705BF7">
              <w:rPr>
                <w:rFonts w:ascii="Arial" w:hAnsi="Arial" w:cs="Arial"/>
                <w:color w:val="auto"/>
                <w:sz w:val="20"/>
                <w:szCs w:val="20"/>
              </w:rPr>
              <w:lastRenderedPageBreak/>
              <w:t xml:space="preserve">człowieka przy prowadzeniu zadań zawodowych, </w:t>
            </w:r>
          </w:p>
          <w:p w:rsidR="00705BF7" w:rsidRPr="00705BF7" w:rsidRDefault="00705BF7" w:rsidP="008B234C">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przedstawić własny punkt postrzegania sposobu rozwiązania prob</w:t>
            </w:r>
            <w:r w:rsidR="008B234C">
              <w:rPr>
                <w:rFonts w:ascii="Arial" w:hAnsi="Arial" w:cs="Arial"/>
                <w:color w:val="auto"/>
                <w:sz w:val="20"/>
                <w:szCs w:val="20"/>
              </w:rPr>
              <w:t>lemu</w:t>
            </w:r>
            <w:r w:rsidR="00ED6EAE">
              <w:rPr>
                <w:rFonts w:ascii="Arial" w:hAnsi="Arial" w:cs="Arial"/>
                <w:color w:val="auto"/>
                <w:sz w:val="20"/>
                <w:szCs w:val="20"/>
              </w:rPr>
              <w:t xml:space="preserve"> z </w:t>
            </w:r>
            <w:r w:rsidR="008B234C">
              <w:rPr>
                <w:rFonts w:ascii="Arial" w:hAnsi="Arial" w:cs="Arial"/>
                <w:color w:val="auto"/>
                <w:sz w:val="20"/>
                <w:szCs w:val="20"/>
              </w:rPr>
              <w:t>wykorzystaniem wiedzy</w:t>
            </w:r>
            <w:r w:rsidR="00ED6EAE">
              <w:rPr>
                <w:rFonts w:ascii="Arial" w:hAnsi="Arial" w:cs="Arial"/>
                <w:color w:val="auto"/>
                <w:sz w:val="20"/>
                <w:szCs w:val="20"/>
              </w:rPr>
              <w:t xml:space="preserve"> z </w:t>
            </w:r>
            <w:r w:rsidRPr="00705BF7">
              <w:rPr>
                <w:rFonts w:ascii="Arial" w:hAnsi="Arial" w:cs="Arial"/>
                <w:color w:val="auto"/>
                <w:sz w:val="20"/>
                <w:szCs w:val="20"/>
              </w:rPr>
              <w:t xml:space="preserve">zakresu nauk psychologicznych. </w:t>
            </w:r>
          </w:p>
        </w:tc>
        <w:tc>
          <w:tcPr>
            <w:tcW w:w="1208" w:type="pct"/>
          </w:tcPr>
          <w:p w:rsidR="00705BF7" w:rsidRPr="00730FE4" w:rsidRDefault="00705BF7" w:rsidP="00A41572">
            <w:pPr>
              <w:pStyle w:val="Akapitzlist"/>
              <w:numPr>
                <w:ilvl w:val="0"/>
                <w:numId w:val="177"/>
              </w:numPr>
              <w:tabs>
                <w:tab w:val="left" w:pos="318"/>
              </w:tabs>
              <w:rPr>
                <w:rFonts w:ascii="Arial" w:hAnsi="Arial" w:cs="Arial"/>
                <w:color w:val="auto"/>
                <w:sz w:val="20"/>
                <w:szCs w:val="20"/>
              </w:rPr>
            </w:pPr>
            <w:r w:rsidRPr="00730FE4">
              <w:rPr>
                <w:rFonts w:ascii="Arial" w:hAnsi="Arial" w:cs="Arial"/>
                <w:color w:val="auto"/>
                <w:sz w:val="20"/>
                <w:szCs w:val="20"/>
              </w:rPr>
              <w:lastRenderedPageBreak/>
              <w:t xml:space="preserve">zastosować właściwą technikę twórczego myślenia przy rozwiązaniu problemu, </w:t>
            </w:r>
          </w:p>
          <w:p w:rsidR="00705BF7" w:rsidRPr="00730FE4" w:rsidRDefault="00705BF7" w:rsidP="00A41572">
            <w:pPr>
              <w:pStyle w:val="Akapitzlist"/>
              <w:numPr>
                <w:ilvl w:val="0"/>
                <w:numId w:val="177"/>
              </w:numPr>
              <w:tabs>
                <w:tab w:val="left" w:pos="318"/>
              </w:tabs>
              <w:rPr>
                <w:rFonts w:ascii="Arial" w:hAnsi="Arial" w:cs="Arial"/>
                <w:color w:val="auto"/>
                <w:sz w:val="20"/>
                <w:szCs w:val="20"/>
              </w:rPr>
            </w:pPr>
            <w:r w:rsidRPr="00730FE4">
              <w:rPr>
                <w:rFonts w:ascii="Arial" w:hAnsi="Arial" w:cs="Arial"/>
                <w:color w:val="auto"/>
                <w:sz w:val="20"/>
                <w:szCs w:val="20"/>
              </w:rPr>
              <w:t>wymienia przykłady wprowadzenia z</w:t>
            </w:r>
            <w:r w:rsidR="008B234C">
              <w:rPr>
                <w:rFonts w:ascii="Arial" w:hAnsi="Arial" w:cs="Arial"/>
                <w:color w:val="auto"/>
                <w:sz w:val="20"/>
                <w:szCs w:val="20"/>
              </w:rPr>
              <w:t>miany</w:t>
            </w:r>
            <w:r w:rsidR="00ED6EAE">
              <w:rPr>
                <w:rFonts w:ascii="Arial" w:hAnsi="Arial" w:cs="Arial"/>
                <w:color w:val="auto"/>
                <w:sz w:val="20"/>
                <w:szCs w:val="20"/>
              </w:rPr>
              <w:t xml:space="preserve"> i </w:t>
            </w:r>
            <w:r w:rsidRPr="00730FE4">
              <w:rPr>
                <w:rFonts w:ascii="Arial" w:hAnsi="Arial" w:cs="Arial"/>
                <w:color w:val="auto"/>
                <w:sz w:val="20"/>
                <w:szCs w:val="20"/>
              </w:rPr>
              <w:t>ocenia skutki jej wprowadzenia,</w:t>
            </w:r>
          </w:p>
          <w:p w:rsidR="00705BF7" w:rsidRPr="00730FE4" w:rsidRDefault="00705BF7" w:rsidP="00A41572">
            <w:pPr>
              <w:pStyle w:val="Akapitzlist"/>
              <w:numPr>
                <w:ilvl w:val="0"/>
                <w:numId w:val="177"/>
              </w:numPr>
              <w:tabs>
                <w:tab w:val="left" w:pos="318"/>
              </w:tabs>
              <w:rPr>
                <w:rFonts w:ascii="Arial" w:hAnsi="Arial" w:cs="Arial"/>
                <w:color w:val="auto"/>
                <w:sz w:val="20"/>
                <w:szCs w:val="20"/>
              </w:rPr>
            </w:pPr>
            <w:r w:rsidRPr="00730FE4">
              <w:rPr>
                <w:rFonts w:ascii="Arial" w:hAnsi="Arial" w:cs="Arial"/>
                <w:color w:val="auto"/>
                <w:sz w:val="20"/>
                <w:szCs w:val="20"/>
              </w:rPr>
              <w:t>współuczestniczyć</w:t>
            </w:r>
            <w:r w:rsidR="00ED6EAE">
              <w:rPr>
                <w:rFonts w:ascii="Arial" w:hAnsi="Arial" w:cs="Arial"/>
                <w:color w:val="auto"/>
                <w:sz w:val="20"/>
                <w:szCs w:val="20"/>
              </w:rPr>
              <w:t xml:space="preserve"> w </w:t>
            </w:r>
            <w:r w:rsidRPr="00730FE4">
              <w:rPr>
                <w:rFonts w:ascii="Arial" w:hAnsi="Arial" w:cs="Arial"/>
                <w:color w:val="auto"/>
                <w:sz w:val="20"/>
                <w:szCs w:val="20"/>
              </w:rPr>
              <w:t xml:space="preserve">kształtowaniu pozytywnego wizerunku swojego środowiska, </w:t>
            </w:r>
          </w:p>
          <w:p w:rsidR="00705BF7" w:rsidRPr="00730FE4" w:rsidRDefault="00705BF7" w:rsidP="00A41572">
            <w:pPr>
              <w:pStyle w:val="Akapitzlist"/>
              <w:numPr>
                <w:ilvl w:val="0"/>
                <w:numId w:val="177"/>
              </w:numPr>
              <w:tabs>
                <w:tab w:val="left" w:pos="318"/>
              </w:tabs>
              <w:rPr>
                <w:rFonts w:ascii="Arial" w:hAnsi="Arial" w:cs="Arial"/>
                <w:color w:val="auto"/>
                <w:sz w:val="20"/>
                <w:szCs w:val="20"/>
              </w:rPr>
            </w:pPr>
            <w:r w:rsidRPr="00730FE4">
              <w:rPr>
                <w:rFonts w:ascii="Arial" w:hAnsi="Arial" w:cs="Arial"/>
                <w:color w:val="auto"/>
                <w:sz w:val="20"/>
                <w:szCs w:val="20"/>
              </w:rPr>
              <w:t>opisywać formy</w:t>
            </w:r>
            <w:r w:rsidR="00ED6EAE">
              <w:rPr>
                <w:rFonts w:ascii="Arial" w:hAnsi="Arial" w:cs="Arial"/>
                <w:color w:val="auto"/>
                <w:sz w:val="20"/>
                <w:szCs w:val="20"/>
              </w:rPr>
              <w:t xml:space="preserve"> i </w:t>
            </w:r>
            <w:r w:rsidRPr="00730FE4">
              <w:rPr>
                <w:rFonts w:ascii="Arial" w:hAnsi="Arial" w:cs="Arial"/>
                <w:color w:val="auto"/>
                <w:sz w:val="20"/>
                <w:szCs w:val="20"/>
              </w:rPr>
              <w:t xml:space="preserve">techniki zachowań asertywnych, jako sposobów radzenia sobie ze </w:t>
            </w:r>
            <w:r w:rsidRPr="00730FE4">
              <w:rPr>
                <w:rFonts w:ascii="Arial" w:hAnsi="Arial" w:cs="Arial"/>
                <w:color w:val="auto"/>
                <w:sz w:val="20"/>
                <w:szCs w:val="20"/>
              </w:rPr>
              <w:lastRenderedPageBreak/>
              <w:t xml:space="preserve">stresem, </w:t>
            </w:r>
          </w:p>
          <w:p w:rsidR="00705BF7" w:rsidRPr="00730FE4" w:rsidRDefault="00705BF7" w:rsidP="00A41572">
            <w:pPr>
              <w:pStyle w:val="Akapitzlist"/>
              <w:numPr>
                <w:ilvl w:val="0"/>
                <w:numId w:val="177"/>
              </w:numPr>
              <w:tabs>
                <w:tab w:val="left" w:pos="318"/>
              </w:tabs>
              <w:rPr>
                <w:rFonts w:ascii="Arial" w:hAnsi="Arial" w:cs="Arial"/>
                <w:color w:val="auto"/>
                <w:sz w:val="20"/>
                <w:szCs w:val="20"/>
              </w:rPr>
            </w:pPr>
            <w:r w:rsidRPr="00730FE4">
              <w:rPr>
                <w:rFonts w:ascii="Arial" w:hAnsi="Arial" w:cs="Arial"/>
                <w:color w:val="auto"/>
                <w:sz w:val="20"/>
                <w:szCs w:val="20"/>
              </w:rPr>
              <w:t>wskazywać techniki rozwiązywania konfliktów</w:t>
            </w:r>
            <w:r w:rsidR="00220D96">
              <w:rPr>
                <w:rFonts w:ascii="Arial" w:hAnsi="Arial" w:cs="Arial"/>
                <w:color w:val="auto"/>
                <w:sz w:val="20"/>
                <w:szCs w:val="20"/>
              </w:rPr>
              <w:t xml:space="preserve"> </w:t>
            </w:r>
            <w:r w:rsidRPr="00730FE4">
              <w:rPr>
                <w:rFonts w:ascii="Arial" w:hAnsi="Arial" w:cs="Arial"/>
                <w:color w:val="auto"/>
                <w:sz w:val="20"/>
                <w:szCs w:val="20"/>
              </w:rPr>
              <w:t>związanych</w:t>
            </w:r>
            <w:r w:rsidR="00ED6EAE">
              <w:rPr>
                <w:rFonts w:ascii="Arial" w:hAnsi="Arial" w:cs="Arial"/>
                <w:color w:val="auto"/>
                <w:sz w:val="20"/>
                <w:szCs w:val="20"/>
              </w:rPr>
              <w:t xml:space="preserve"> z </w:t>
            </w:r>
            <w:r w:rsidRPr="00730FE4">
              <w:rPr>
                <w:rFonts w:ascii="Arial" w:hAnsi="Arial" w:cs="Arial"/>
                <w:color w:val="auto"/>
                <w:sz w:val="20"/>
                <w:szCs w:val="20"/>
              </w:rPr>
              <w:t xml:space="preserve">wykonywaniem zadań zawodowych. </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lastRenderedPageBreak/>
              <w:t>Klasa III</w:t>
            </w:r>
          </w:p>
          <w:p w:rsidR="00705BF7" w:rsidRPr="00705BF7" w:rsidRDefault="00705BF7" w:rsidP="00705BF7">
            <w:pPr>
              <w:rPr>
                <w:rFonts w:ascii="Arial" w:hAnsi="Arial" w:cs="Arial"/>
                <w:color w:val="auto"/>
                <w:sz w:val="20"/>
                <w:szCs w:val="20"/>
              </w:rPr>
            </w:pPr>
          </w:p>
        </w:tc>
      </w:tr>
      <w:tr w:rsidR="00705BF7" w:rsidRPr="00705BF7" w:rsidTr="00705BF7">
        <w:tc>
          <w:tcPr>
            <w:tcW w:w="78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lastRenderedPageBreak/>
              <w:t xml:space="preserve">II. Komunikacja </w:t>
            </w: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3. Komunikacja społeczna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41572">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 xml:space="preserve">scharakteryzować ogólne zasady komunikacji interpersonalnej, </w:t>
            </w:r>
          </w:p>
          <w:p w:rsidR="00705BF7" w:rsidRPr="00705BF7" w:rsidRDefault="00705BF7" w:rsidP="00A41572">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 xml:space="preserve">prowadzić dyskusję, </w:t>
            </w:r>
          </w:p>
          <w:p w:rsidR="00705BF7" w:rsidRPr="00705BF7" w:rsidRDefault="00705BF7" w:rsidP="00A41572">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właściwie zinterpretować mowę ciała</w:t>
            </w:r>
            <w:r w:rsidR="00ED6EAE">
              <w:rPr>
                <w:rFonts w:ascii="Arial" w:hAnsi="Arial" w:cs="Arial"/>
                <w:color w:val="auto"/>
                <w:sz w:val="20"/>
                <w:szCs w:val="20"/>
              </w:rPr>
              <w:t xml:space="preserve"> w </w:t>
            </w:r>
            <w:r w:rsidRPr="00705BF7">
              <w:rPr>
                <w:rFonts w:ascii="Arial" w:hAnsi="Arial" w:cs="Arial"/>
                <w:color w:val="auto"/>
                <w:sz w:val="20"/>
                <w:szCs w:val="20"/>
              </w:rPr>
              <w:t xml:space="preserve">komunikacji, </w:t>
            </w:r>
          </w:p>
          <w:p w:rsidR="00705BF7" w:rsidRPr="00705BF7" w:rsidRDefault="00705BF7" w:rsidP="00A41572">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 xml:space="preserve">zastosować aktywne metody słuchania, wymienić cechy grup społecznych, </w:t>
            </w:r>
          </w:p>
          <w:p w:rsidR="00705BF7" w:rsidRPr="00705BF7" w:rsidRDefault="00705BF7" w:rsidP="00A41572">
            <w:pPr>
              <w:numPr>
                <w:ilvl w:val="0"/>
                <w:numId w:val="176"/>
              </w:numPr>
              <w:tabs>
                <w:tab w:val="left" w:pos="318"/>
              </w:tabs>
              <w:rPr>
                <w:rFonts w:ascii="Arial" w:hAnsi="Arial" w:cs="Arial"/>
                <w:color w:val="auto"/>
                <w:sz w:val="20"/>
                <w:szCs w:val="20"/>
              </w:rPr>
            </w:pPr>
            <w:r w:rsidRPr="00705BF7">
              <w:rPr>
                <w:rFonts w:ascii="Arial" w:hAnsi="Arial" w:cs="Arial"/>
                <w:color w:val="auto"/>
                <w:sz w:val="20"/>
                <w:szCs w:val="20"/>
              </w:rPr>
              <w:t>opisać grupę koleżeńską</w:t>
            </w:r>
            <w:r w:rsidR="00ED6EAE">
              <w:rPr>
                <w:rFonts w:ascii="Arial" w:hAnsi="Arial" w:cs="Arial"/>
                <w:color w:val="auto"/>
                <w:sz w:val="20"/>
                <w:szCs w:val="20"/>
              </w:rPr>
              <w:t xml:space="preserve"> i </w:t>
            </w:r>
            <w:r w:rsidRPr="00705BF7">
              <w:rPr>
                <w:rFonts w:ascii="Arial" w:hAnsi="Arial" w:cs="Arial"/>
                <w:color w:val="auto"/>
                <w:sz w:val="20"/>
                <w:szCs w:val="20"/>
              </w:rPr>
              <w:t xml:space="preserve">grupę nastawioną na realizację określonego zadania zawodowego. </w:t>
            </w:r>
          </w:p>
        </w:tc>
        <w:tc>
          <w:tcPr>
            <w:tcW w:w="1208" w:type="pct"/>
          </w:tcPr>
          <w:p w:rsidR="00705BF7" w:rsidRPr="00705BF7" w:rsidRDefault="00705BF7" w:rsidP="00A41572">
            <w:pPr>
              <w:numPr>
                <w:ilvl w:val="0"/>
                <w:numId w:val="34"/>
              </w:numPr>
              <w:tabs>
                <w:tab w:val="left" w:pos="318"/>
              </w:tabs>
              <w:rPr>
                <w:rFonts w:ascii="Arial" w:hAnsi="Arial" w:cs="Arial"/>
                <w:color w:val="auto"/>
                <w:sz w:val="20"/>
                <w:szCs w:val="20"/>
              </w:rPr>
            </w:pPr>
            <w:r w:rsidRPr="00705BF7">
              <w:rPr>
                <w:rFonts w:ascii="Arial" w:hAnsi="Arial" w:cs="Arial"/>
                <w:color w:val="auto"/>
                <w:sz w:val="20"/>
                <w:szCs w:val="20"/>
              </w:rPr>
              <w:t>uzasadnić, że konflikt</w:t>
            </w:r>
            <w:r w:rsidR="00ED6EAE">
              <w:rPr>
                <w:rFonts w:ascii="Arial" w:hAnsi="Arial" w:cs="Arial"/>
                <w:color w:val="auto"/>
                <w:sz w:val="20"/>
                <w:szCs w:val="20"/>
              </w:rPr>
              <w:t xml:space="preserve"> w </w:t>
            </w:r>
            <w:r w:rsidRPr="00705BF7">
              <w:rPr>
                <w:rFonts w:ascii="Arial" w:hAnsi="Arial" w:cs="Arial"/>
                <w:color w:val="auto"/>
                <w:sz w:val="20"/>
                <w:szCs w:val="20"/>
              </w:rPr>
              <w:t>grupie może wynikać</w:t>
            </w:r>
            <w:r w:rsidR="00ED6EAE">
              <w:rPr>
                <w:rFonts w:ascii="Arial" w:hAnsi="Arial" w:cs="Arial"/>
                <w:color w:val="auto"/>
                <w:sz w:val="20"/>
                <w:szCs w:val="20"/>
              </w:rPr>
              <w:t xml:space="preserve"> z </w:t>
            </w:r>
            <w:r w:rsidRPr="00705BF7">
              <w:rPr>
                <w:rFonts w:ascii="Arial" w:hAnsi="Arial" w:cs="Arial"/>
                <w:color w:val="auto"/>
                <w:sz w:val="20"/>
                <w:szCs w:val="20"/>
              </w:rPr>
              <w:t xml:space="preserve">różnych przyczyn (sprzeczne interesy, inne cele), </w:t>
            </w:r>
          </w:p>
          <w:p w:rsidR="00705BF7" w:rsidRPr="00705BF7" w:rsidRDefault="00705BF7" w:rsidP="00A41572">
            <w:pPr>
              <w:numPr>
                <w:ilvl w:val="0"/>
                <w:numId w:val="34"/>
              </w:numPr>
              <w:tabs>
                <w:tab w:val="left" w:pos="318"/>
              </w:tabs>
              <w:rPr>
                <w:rFonts w:ascii="Arial" w:hAnsi="Arial" w:cs="Arial"/>
                <w:color w:val="auto"/>
                <w:sz w:val="20"/>
                <w:szCs w:val="20"/>
              </w:rPr>
            </w:pPr>
            <w:r w:rsidRPr="00705BF7">
              <w:rPr>
                <w:rFonts w:ascii="Arial" w:hAnsi="Arial" w:cs="Arial"/>
                <w:color w:val="auto"/>
                <w:sz w:val="20"/>
                <w:szCs w:val="20"/>
              </w:rPr>
              <w:t>przedstawić sposoby rozwiązywania konfliktów o</w:t>
            </w:r>
            <w:r w:rsidR="008B234C">
              <w:rPr>
                <w:rFonts w:ascii="Arial" w:hAnsi="Arial" w:cs="Arial"/>
                <w:color w:val="auto"/>
                <w:sz w:val="20"/>
                <w:szCs w:val="20"/>
              </w:rPr>
              <w:t>raz przeanalizować ich zalety</w:t>
            </w:r>
            <w:r w:rsidR="00ED6EAE">
              <w:rPr>
                <w:rFonts w:ascii="Arial" w:hAnsi="Arial" w:cs="Arial"/>
                <w:color w:val="auto"/>
                <w:sz w:val="20"/>
                <w:szCs w:val="20"/>
              </w:rPr>
              <w:t xml:space="preserve"> i </w:t>
            </w:r>
            <w:r w:rsidRPr="00705BF7">
              <w:rPr>
                <w:rFonts w:ascii="Arial" w:hAnsi="Arial" w:cs="Arial"/>
                <w:color w:val="auto"/>
                <w:sz w:val="20"/>
                <w:szCs w:val="20"/>
              </w:rPr>
              <w:t xml:space="preserve">wady. </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p w:rsidR="00705BF7" w:rsidRPr="00705BF7" w:rsidRDefault="00705BF7" w:rsidP="00705BF7">
            <w:pPr>
              <w:rPr>
                <w:rFonts w:ascii="Arial" w:hAnsi="Arial" w:cs="Arial"/>
                <w:color w:val="auto"/>
                <w:sz w:val="20"/>
                <w:szCs w:val="20"/>
              </w:rPr>
            </w:pPr>
          </w:p>
        </w:tc>
      </w:tr>
      <w:tr w:rsidR="00705BF7" w:rsidRPr="00705BF7" w:rsidTr="00705BF7">
        <w:tc>
          <w:tcPr>
            <w:tcW w:w="786" w:type="pct"/>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4. Wywieranie wpływu na ludzi </w:t>
            </w:r>
          </w:p>
          <w:p w:rsidR="00705BF7" w:rsidRPr="00705BF7" w:rsidRDefault="00705BF7" w:rsidP="00705BF7">
            <w:pPr>
              <w:rPr>
                <w:rFonts w:ascii="Arial" w:hAnsi="Arial" w:cs="Arial"/>
                <w:color w:val="auto"/>
                <w:sz w:val="20"/>
                <w:szCs w:val="20"/>
              </w:rPr>
            </w:pP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30FE4" w:rsidRDefault="00705BF7" w:rsidP="00A41572">
            <w:pPr>
              <w:pStyle w:val="Akapitzlist"/>
              <w:numPr>
                <w:ilvl w:val="0"/>
                <w:numId w:val="178"/>
              </w:numPr>
              <w:tabs>
                <w:tab w:val="left" w:pos="318"/>
              </w:tabs>
              <w:rPr>
                <w:rFonts w:ascii="Arial" w:hAnsi="Arial" w:cs="Arial"/>
                <w:color w:val="auto"/>
                <w:sz w:val="20"/>
                <w:szCs w:val="20"/>
              </w:rPr>
            </w:pPr>
            <w:r w:rsidRPr="00730FE4">
              <w:rPr>
                <w:rFonts w:ascii="Arial" w:hAnsi="Arial" w:cs="Arial"/>
                <w:color w:val="auto"/>
                <w:sz w:val="20"/>
                <w:szCs w:val="20"/>
              </w:rPr>
              <w:t xml:space="preserve">scharakteryzować zachowania człowieka przy prowadzeniu negocjacji, </w:t>
            </w:r>
          </w:p>
          <w:p w:rsidR="00705BF7" w:rsidRPr="00730FE4" w:rsidRDefault="00705BF7" w:rsidP="00A41572">
            <w:pPr>
              <w:pStyle w:val="Akapitzlist"/>
              <w:numPr>
                <w:ilvl w:val="0"/>
                <w:numId w:val="178"/>
              </w:numPr>
              <w:tabs>
                <w:tab w:val="left" w:pos="318"/>
              </w:tabs>
              <w:rPr>
                <w:rFonts w:ascii="Arial" w:hAnsi="Arial" w:cs="Arial"/>
                <w:color w:val="auto"/>
                <w:sz w:val="20"/>
                <w:szCs w:val="20"/>
              </w:rPr>
            </w:pPr>
            <w:r w:rsidRPr="00730FE4">
              <w:rPr>
                <w:rFonts w:ascii="Arial" w:hAnsi="Arial" w:cs="Arial"/>
                <w:color w:val="auto"/>
                <w:sz w:val="20"/>
                <w:szCs w:val="20"/>
              </w:rPr>
              <w:t>przedstawić własny punkt postrzegania sposobu rozwiązania problemu</w:t>
            </w:r>
            <w:r w:rsidR="00ED6EAE">
              <w:rPr>
                <w:rFonts w:ascii="Arial" w:hAnsi="Arial" w:cs="Arial"/>
                <w:color w:val="auto"/>
                <w:sz w:val="20"/>
                <w:szCs w:val="20"/>
              </w:rPr>
              <w:t xml:space="preserve"> z </w:t>
            </w:r>
            <w:r w:rsidRPr="00730FE4">
              <w:rPr>
                <w:rFonts w:ascii="Arial" w:hAnsi="Arial" w:cs="Arial"/>
                <w:color w:val="auto"/>
                <w:sz w:val="20"/>
                <w:szCs w:val="20"/>
              </w:rPr>
              <w:t>wykorzystaniem wiedzy</w:t>
            </w:r>
            <w:r w:rsidR="00ED6EAE">
              <w:rPr>
                <w:rFonts w:ascii="Arial" w:hAnsi="Arial" w:cs="Arial"/>
                <w:color w:val="auto"/>
                <w:sz w:val="20"/>
                <w:szCs w:val="20"/>
              </w:rPr>
              <w:t xml:space="preserve"> z </w:t>
            </w:r>
            <w:r w:rsidRPr="00730FE4">
              <w:rPr>
                <w:rFonts w:ascii="Arial" w:hAnsi="Arial" w:cs="Arial"/>
                <w:color w:val="auto"/>
                <w:sz w:val="20"/>
                <w:szCs w:val="20"/>
              </w:rPr>
              <w:t xml:space="preserve">zakresu negocjacji. </w:t>
            </w:r>
          </w:p>
        </w:tc>
        <w:tc>
          <w:tcPr>
            <w:tcW w:w="1208" w:type="pct"/>
          </w:tcPr>
          <w:p w:rsidR="00705BF7" w:rsidRPr="00730FE4" w:rsidRDefault="00705BF7" w:rsidP="00A41572">
            <w:pPr>
              <w:pStyle w:val="Akapitzlist"/>
              <w:numPr>
                <w:ilvl w:val="0"/>
                <w:numId w:val="178"/>
              </w:numPr>
              <w:tabs>
                <w:tab w:val="left" w:pos="318"/>
              </w:tabs>
              <w:rPr>
                <w:rFonts w:ascii="Arial" w:hAnsi="Arial" w:cs="Arial"/>
                <w:color w:val="auto"/>
                <w:sz w:val="20"/>
                <w:szCs w:val="20"/>
              </w:rPr>
            </w:pPr>
            <w:r w:rsidRPr="00730FE4">
              <w:rPr>
                <w:rFonts w:ascii="Arial" w:hAnsi="Arial" w:cs="Arial"/>
                <w:color w:val="auto"/>
                <w:sz w:val="20"/>
                <w:szCs w:val="20"/>
              </w:rPr>
              <w:t>wynegocjować prostą umowę lub porozumienie na podstawie przeprowadzonych negocjacji.</w:t>
            </w:r>
          </w:p>
        </w:tc>
        <w:tc>
          <w:tcPr>
            <w:tcW w:w="476"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p w:rsidR="00705BF7" w:rsidRPr="00705BF7" w:rsidRDefault="00705BF7" w:rsidP="00705BF7">
            <w:pPr>
              <w:rPr>
                <w:rFonts w:ascii="Arial" w:hAnsi="Arial" w:cs="Arial"/>
                <w:color w:val="auto"/>
                <w:sz w:val="20"/>
                <w:szCs w:val="20"/>
              </w:rPr>
            </w:pPr>
          </w:p>
        </w:tc>
      </w:tr>
      <w:tr w:rsidR="00705BF7" w:rsidRPr="00705BF7" w:rsidTr="00705BF7">
        <w:tc>
          <w:tcPr>
            <w:tcW w:w="1633" w:type="pct"/>
            <w:gridSpan w:val="2"/>
          </w:tcPr>
          <w:p w:rsidR="00705BF7" w:rsidRPr="00705BF7" w:rsidRDefault="00705BF7" w:rsidP="00705BF7">
            <w:pPr>
              <w:rPr>
                <w:rFonts w:ascii="Arial" w:hAnsi="Arial" w:cs="Arial"/>
                <w:color w:val="auto"/>
                <w:sz w:val="20"/>
                <w:szCs w:val="20"/>
              </w:rPr>
            </w:pPr>
            <w:r w:rsidRPr="00705BF7">
              <w:rPr>
                <w:rFonts w:ascii="Arial" w:hAnsi="Arial" w:cs="Arial"/>
                <w:b/>
                <w:color w:val="auto"/>
                <w:sz w:val="20"/>
                <w:szCs w:val="20"/>
              </w:rPr>
              <w:t>RAZEM</w:t>
            </w:r>
          </w:p>
        </w:tc>
        <w:tc>
          <w:tcPr>
            <w:tcW w:w="399" w:type="pct"/>
          </w:tcPr>
          <w:p w:rsidR="00705BF7" w:rsidRPr="00705BF7" w:rsidRDefault="00705BF7" w:rsidP="00705BF7">
            <w:pPr>
              <w:jc w:val="center"/>
              <w:rPr>
                <w:rFonts w:ascii="Arial" w:hAnsi="Arial" w:cs="Arial"/>
                <w:b/>
                <w:color w:val="auto"/>
                <w:sz w:val="20"/>
                <w:szCs w:val="20"/>
              </w:rPr>
            </w:pPr>
          </w:p>
        </w:tc>
        <w:tc>
          <w:tcPr>
            <w:tcW w:w="1284" w:type="pct"/>
          </w:tcPr>
          <w:p w:rsidR="00705BF7" w:rsidRPr="00705BF7" w:rsidRDefault="00705BF7" w:rsidP="00705BF7">
            <w:pPr>
              <w:rPr>
                <w:rFonts w:ascii="Arial" w:hAnsi="Arial" w:cs="Arial"/>
                <w:color w:val="auto"/>
                <w:sz w:val="20"/>
                <w:szCs w:val="20"/>
              </w:rPr>
            </w:pPr>
          </w:p>
        </w:tc>
        <w:tc>
          <w:tcPr>
            <w:tcW w:w="1208" w:type="pct"/>
          </w:tcPr>
          <w:p w:rsidR="00705BF7" w:rsidRPr="00705BF7" w:rsidRDefault="00705BF7" w:rsidP="00705BF7">
            <w:pPr>
              <w:rPr>
                <w:rFonts w:ascii="Arial" w:hAnsi="Arial" w:cs="Arial"/>
                <w:color w:val="auto"/>
                <w:sz w:val="20"/>
                <w:szCs w:val="20"/>
              </w:rPr>
            </w:pPr>
          </w:p>
        </w:tc>
        <w:tc>
          <w:tcPr>
            <w:tcW w:w="476" w:type="pct"/>
          </w:tcPr>
          <w:p w:rsidR="00705BF7" w:rsidRPr="00705BF7" w:rsidRDefault="00705BF7" w:rsidP="00705BF7">
            <w:pPr>
              <w:rPr>
                <w:rFonts w:ascii="Arial" w:hAnsi="Arial" w:cs="Arial"/>
                <w:color w:val="auto"/>
                <w:sz w:val="20"/>
                <w:szCs w:val="20"/>
              </w:rPr>
            </w:pPr>
          </w:p>
        </w:tc>
      </w:tr>
    </w:tbl>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b/>
          <w:color w:val="auto"/>
          <w:sz w:val="20"/>
          <w:szCs w:val="20"/>
        </w:rPr>
        <w:t>PROCEDURY OSIĄGANIA CELÓW KSZTAŁCENIA PRZEDMIOTU</w:t>
      </w:r>
    </w:p>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b/>
          <w:bCs/>
          <w:color w:val="auto"/>
          <w:sz w:val="20"/>
          <w:szCs w:val="20"/>
        </w:rPr>
      </w:pPr>
      <w:r w:rsidRPr="00705BF7">
        <w:rPr>
          <w:rFonts w:ascii="Arial" w:hAnsi="Arial" w:cs="Arial"/>
          <w:b/>
          <w:bCs/>
          <w:color w:val="auto"/>
          <w:sz w:val="20"/>
          <w:szCs w:val="20"/>
        </w:rPr>
        <w:t xml:space="preserve">Propozycje metod nauczania: </w:t>
      </w:r>
      <w:r w:rsidRPr="00705BF7">
        <w:rPr>
          <w:rFonts w:ascii="Arial" w:hAnsi="Arial" w:cs="Arial"/>
          <w:color w:val="auto"/>
          <w:sz w:val="20"/>
          <w:szCs w:val="20"/>
        </w:rPr>
        <w:t xml:space="preserve">podające, problemowe, eksponujące, praktyczne. Do metod szczególnie wskazanych należą wszelakiego rodzaju metody aktywizujące, np. metoda przypadków, metoda sytuacyjna, dyskusja dydaktyczna, metoda projektu, metoda tekstu przewodniego oraz metoda </w:t>
      </w:r>
      <w:r w:rsidR="00B328FF">
        <w:rPr>
          <w:rFonts w:ascii="Arial" w:hAnsi="Arial" w:cs="Arial"/>
          <w:color w:val="auto"/>
          <w:sz w:val="20"/>
          <w:szCs w:val="20"/>
        </w:rPr>
        <w:t>webquest</w:t>
      </w:r>
      <w:r w:rsidRPr="00705BF7">
        <w:rPr>
          <w:rFonts w:ascii="Arial" w:hAnsi="Arial" w:cs="Arial"/>
          <w:color w:val="auto"/>
          <w:sz w:val="20"/>
          <w:szCs w:val="20"/>
        </w:rPr>
        <w:t>.</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b/>
          <w:color w:val="auto"/>
          <w:sz w:val="20"/>
          <w:szCs w:val="20"/>
        </w:rPr>
      </w:pPr>
      <w:r w:rsidRPr="00705BF7">
        <w:rPr>
          <w:rFonts w:ascii="Arial" w:hAnsi="Arial" w:cs="Arial"/>
          <w:b/>
          <w:color w:val="auto"/>
          <w:sz w:val="20"/>
          <w:szCs w:val="20"/>
        </w:rPr>
        <w:lastRenderedPageBreak/>
        <w:t xml:space="preserve">Propozycje środków dydaktycznych do przedmiotu: </w:t>
      </w:r>
      <w:r w:rsidRPr="00705BF7">
        <w:rPr>
          <w:rFonts w:ascii="Arial" w:hAnsi="Arial" w:cs="Arial"/>
          <w:color w:val="auto"/>
          <w:sz w:val="20"/>
          <w:szCs w:val="20"/>
        </w:rPr>
        <w:t>prezentacje</w:t>
      </w:r>
      <w:r w:rsidR="00ED6EAE">
        <w:rPr>
          <w:rFonts w:ascii="Arial" w:hAnsi="Arial" w:cs="Arial"/>
          <w:color w:val="auto"/>
          <w:sz w:val="20"/>
          <w:szCs w:val="20"/>
        </w:rPr>
        <w:t xml:space="preserve"> i </w:t>
      </w:r>
      <w:r w:rsidRPr="00705BF7">
        <w:rPr>
          <w:rFonts w:ascii="Arial" w:hAnsi="Arial" w:cs="Arial"/>
          <w:color w:val="auto"/>
          <w:sz w:val="20"/>
          <w:szCs w:val="20"/>
        </w:rPr>
        <w:t>filmy dydaktyczne dotyczące postaw, zachowań, komunikacji, zasad postępowania</w:t>
      </w:r>
      <w:r w:rsidR="00ED6EAE">
        <w:rPr>
          <w:rFonts w:ascii="Arial" w:hAnsi="Arial" w:cs="Arial"/>
          <w:color w:val="auto"/>
          <w:sz w:val="20"/>
          <w:szCs w:val="20"/>
        </w:rPr>
        <w:t xml:space="preserve"> w </w:t>
      </w:r>
      <w:r w:rsidRPr="00705BF7">
        <w:rPr>
          <w:rFonts w:ascii="Arial" w:hAnsi="Arial" w:cs="Arial"/>
          <w:color w:val="auto"/>
          <w:sz w:val="20"/>
          <w:szCs w:val="20"/>
        </w:rPr>
        <w:t>środowisku pracy.</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b/>
          <w:color w:val="auto"/>
          <w:sz w:val="20"/>
          <w:szCs w:val="20"/>
        </w:rPr>
        <w:t>Obudowa dydaktyczna:</w:t>
      </w:r>
      <w:r w:rsidR="00CC2932">
        <w:rPr>
          <w:rFonts w:ascii="Arial" w:hAnsi="Arial" w:cs="Arial"/>
          <w:b/>
          <w:color w:val="auto"/>
          <w:sz w:val="20"/>
          <w:szCs w:val="20"/>
        </w:rPr>
        <w:t xml:space="preserve"> </w:t>
      </w:r>
      <w:r w:rsidRPr="00705BF7">
        <w:rPr>
          <w:rFonts w:ascii="Arial" w:hAnsi="Arial" w:cs="Arial"/>
          <w:color w:val="auto"/>
          <w:sz w:val="20"/>
          <w:szCs w:val="20"/>
        </w:rPr>
        <w:t>instrukcje do ćwiczeń, raporty, pakiety edukacyjne dla uczniów, teksty przewodnie do ćwiczeń, karty pracy dla uczniów, karty samooceny, czasopisma branżowe, filmy</w:t>
      </w:r>
      <w:r w:rsidR="00ED6EAE">
        <w:rPr>
          <w:rFonts w:ascii="Arial" w:hAnsi="Arial" w:cs="Arial"/>
          <w:color w:val="auto"/>
          <w:sz w:val="20"/>
          <w:szCs w:val="20"/>
        </w:rPr>
        <w:t xml:space="preserve"> i </w:t>
      </w:r>
      <w:r w:rsidRPr="00705BF7">
        <w:rPr>
          <w:rFonts w:ascii="Arial" w:hAnsi="Arial" w:cs="Arial"/>
          <w:color w:val="auto"/>
          <w:sz w:val="20"/>
          <w:szCs w:val="20"/>
        </w:rPr>
        <w:t>prezentacje multimedialne postaw, zachowań, komunikacji, zasad postępowania w środowisku pracy.</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pStyle w:val="tabelalewa"/>
        <w:spacing w:line="360" w:lineRule="auto"/>
        <w:ind w:firstLine="851"/>
        <w:jc w:val="both"/>
        <w:rPr>
          <w:rFonts w:ascii="Arial" w:hAnsi="Arial" w:cs="Arial"/>
          <w:sz w:val="20"/>
          <w:szCs w:val="20"/>
        </w:rPr>
      </w:pPr>
      <w:r w:rsidRPr="00705BF7">
        <w:rPr>
          <w:rFonts w:ascii="Arial" w:hAnsi="Arial" w:cs="Arial"/>
          <w:b/>
          <w:sz w:val="20"/>
          <w:szCs w:val="20"/>
        </w:rPr>
        <w:t xml:space="preserve">Warunki realizacji: </w:t>
      </w:r>
      <w:r w:rsidRPr="00705BF7">
        <w:rPr>
          <w:rFonts w:ascii="Arial" w:hAnsi="Arial" w:cs="Arial"/>
          <w:bCs w:val="0"/>
          <w:sz w:val="20"/>
          <w:szCs w:val="20"/>
        </w:rPr>
        <w:t xml:space="preserve">zajęcia edukacyjne powinny być prowadzone w pracowni </w:t>
      </w:r>
      <w:r w:rsidR="00307632" w:rsidRPr="00705BF7">
        <w:rPr>
          <w:rFonts w:ascii="Arial" w:hAnsi="Arial" w:cs="Arial"/>
          <w:bCs w:val="0"/>
          <w:sz w:val="20"/>
          <w:szCs w:val="20"/>
        </w:rPr>
        <w:t>lekcyjnej wyposażonej</w:t>
      </w:r>
      <w:r w:rsidRPr="00705BF7">
        <w:rPr>
          <w:rFonts w:ascii="Arial" w:hAnsi="Arial" w:cs="Arial"/>
          <w:bCs w:val="0"/>
          <w:sz w:val="20"/>
          <w:szCs w:val="20"/>
        </w:rPr>
        <w:t xml:space="preserve"> w wymienione powyżej środki dydaktyczne oraz obudowę dydaktyczną. </w:t>
      </w:r>
      <w:r w:rsidRPr="00705BF7">
        <w:rPr>
          <w:rFonts w:ascii="Arial" w:hAnsi="Arial" w:cs="Arial"/>
          <w:sz w:val="20"/>
          <w:szCs w:val="20"/>
        </w:rPr>
        <w:t>Indywidualizacja: dostosowanie warunków, środków, metod</w:t>
      </w:r>
      <w:r w:rsidR="00ED6EAE">
        <w:rPr>
          <w:rFonts w:ascii="Arial" w:hAnsi="Arial" w:cs="Arial"/>
          <w:sz w:val="20"/>
          <w:szCs w:val="20"/>
        </w:rPr>
        <w:t xml:space="preserve"> i </w:t>
      </w:r>
      <w:r w:rsidRPr="00705BF7">
        <w:rPr>
          <w:rFonts w:ascii="Arial" w:hAnsi="Arial" w:cs="Arial"/>
          <w:sz w:val="20"/>
          <w:szCs w:val="20"/>
        </w:rPr>
        <w:t>form kształcenia do potrzeb ucznia; dostosowanie warunków, środków, metod</w:t>
      </w:r>
      <w:r w:rsidR="00ED6EAE">
        <w:rPr>
          <w:rFonts w:ascii="Arial" w:hAnsi="Arial" w:cs="Arial"/>
          <w:sz w:val="20"/>
          <w:szCs w:val="20"/>
        </w:rPr>
        <w:t xml:space="preserve"> i </w:t>
      </w:r>
      <w:r w:rsidRPr="00705BF7">
        <w:rPr>
          <w:rFonts w:ascii="Arial" w:hAnsi="Arial" w:cs="Arial"/>
          <w:sz w:val="20"/>
          <w:szCs w:val="20"/>
        </w:rPr>
        <w:t>form kształcenia do możliwości ucznia.</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705BF7" w:rsidRPr="00705BF7" w:rsidRDefault="00705BF7" w:rsidP="00DC41CE">
      <w:pPr>
        <w:spacing w:line="360" w:lineRule="auto"/>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 xml:space="preserve">Przykładowe zadania: </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Ćwiczenie 1:</w:t>
      </w:r>
      <w:r w:rsidR="00220D96">
        <w:rPr>
          <w:rFonts w:ascii="Arial" w:hAnsi="Arial" w:cs="Arial"/>
          <w:color w:val="auto"/>
          <w:sz w:val="20"/>
          <w:szCs w:val="20"/>
        </w:rPr>
        <w:t xml:space="preserve"> </w:t>
      </w:r>
      <w:r w:rsidRPr="00705BF7">
        <w:rPr>
          <w:rFonts w:ascii="Arial" w:hAnsi="Arial" w:cs="Arial"/>
          <w:color w:val="auto"/>
          <w:sz w:val="20"/>
          <w:szCs w:val="20"/>
        </w:rPr>
        <w:t xml:space="preserve">W grupie wykonajcie mapę mentalną czynników zaliczanych do przeszkód i barier komunikacyjnych. Czas na wykonanie zadanie 10 minut, następnie przedstawcie swoją pracę na forum klasy. </w:t>
      </w:r>
    </w:p>
    <w:p w:rsidR="00705BF7" w:rsidRPr="00705BF7" w:rsidRDefault="00705BF7" w:rsidP="00DC41CE">
      <w:pPr>
        <w:spacing w:line="360" w:lineRule="auto"/>
        <w:jc w:val="both"/>
        <w:rPr>
          <w:rFonts w:ascii="Arial" w:hAnsi="Arial" w:cs="Arial"/>
          <w:i/>
          <w:color w:val="auto"/>
          <w:sz w:val="20"/>
          <w:szCs w:val="20"/>
        </w:rPr>
      </w:pPr>
      <w:r w:rsidRPr="00705BF7">
        <w:rPr>
          <w:rFonts w:ascii="Arial" w:hAnsi="Arial" w:cs="Arial"/>
          <w:color w:val="auto"/>
          <w:sz w:val="20"/>
          <w:szCs w:val="20"/>
        </w:rPr>
        <w:t xml:space="preserve">Ćwiczenie 2: W grupie zinterpretujcie przytoczone prawo asertywne w kontekście norm współżycia społecznego i zawodowego: </w:t>
      </w:r>
      <w:r w:rsidRPr="00705BF7">
        <w:rPr>
          <w:rFonts w:ascii="Arial" w:hAnsi="Arial" w:cs="Arial"/>
          <w:i/>
          <w:color w:val="auto"/>
          <w:sz w:val="20"/>
          <w:szCs w:val="20"/>
        </w:rPr>
        <w:t xml:space="preserve">Masz prawo do robienia tego, co chcesz, dopóki nie rani to kogoś innego. </w:t>
      </w:r>
    </w:p>
    <w:p w:rsidR="00705BF7" w:rsidRPr="00705BF7" w:rsidRDefault="00705BF7" w:rsidP="00DC41CE">
      <w:pPr>
        <w:spacing w:line="360" w:lineRule="auto"/>
        <w:ind w:firstLine="851"/>
        <w:jc w:val="both"/>
        <w:rPr>
          <w:rFonts w:ascii="Arial" w:hAnsi="Arial" w:cs="Arial"/>
          <w:color w:val="auto"/>
          <w:sz w:val="20"/>
          <w:szCs w:val="20"/>
        </w:rPr>
      </w:pP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Czas na wykonanie zadanie 10 minut. Podsumowanie: zapisanie na tablicy przykładów do prawa dla norm społecznych i zawodowych. </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 xml:space="preserve">Sprawdzanie efektów kształcenia przykładowych zadań będzie przeprowadzone na podstawie podsumowania ćwiczenia na forum klasy. Poszczególne grupy mogą uzupełniać swoje wiadomości, a uczniowie zapisują wnioski do zeszytów przedmiotowych. </w:t>
      </w:r>
    </w:p>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jc w:val="both"/>
        <w:rPr>
          <w:rFonts w:ascii="Arial" w:hAnsi="Arial" w:cs="Arial"/>
          <w:b/>
          <w:bCs/>
          <w:color w:val="auto"/>
          <w:sz w:val="20"/>
          <w:szCs w:val="20"/>
        </w:rPr>
      </w:pPr>
      <w:r w:rsidRPr="00705BF7">
        <w:rPr>
          <w:rFonts w:ascii="Arial" w:hAnsi="Arial" w:cs="Arial"/>
          <w:b/>
          <w:bCs/>
          <w:color w:val="auto"/>
          <w:sz w:val="20"/>
          <w:szCs w:val="20"/>
        </w:rPr>
        <w:t>PROPONOWANE METODY SPRAWDZANIA OSIĄGNIĘĆ EDUKACYJNYCH UCZNIA/SŁUCHACZA</w:t>
      </w:r>
    </w:p>
    <w:p w:rsidR="00705BF7" w:rsidRPr="00705BF7" w:rsidRDefault="00705BF7" w:rsidP="00DC41CE">
      <w:pPr>
        <w:autoSpaceDE w:val="0"/>
        <w:autoSpaceDN w:val="0"/>
        <w:adjustRightInd w:val="0"/>
        <w:spacing w:line="360" w:lineRule="auto"/>
        <w:jc w:val="both"/>
        <w:rPr>
          <w:rFonts w:ascii="Arial" w:hAnsi="Arial" w:cs="Arial"/>
          <w:color w:val="auto"/>
          <w:sz w:val="20"/>
          <w:szCs w:val="20"/>
        </w:rPr>
      </w:pP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705BF7" w:rsidRPr="00705BF7" w:rsidRDefault="00705BF7" w:rsidP="00DC41CE">
      <w:pPr>
        <w:pStyle w:val="Akapitzlist"/>
        <w:numPr>
          <w:ilvl w:val="0"/>
          <w:numId w:val="76"/>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szczegółowo określone są wymagania na konkretne oceny, </w:t>
      </w:r>
    </w:p>
    <w:p w:rsidR="00705BF7" w:rsidRPr="00705BF7" w:rsidRDefault="00705BF7" w:rsidP="00DC41CE">
      <w:pPr>
        <w:pStyle w:val="Akapitzlist"/>
        <w:numPr>
          <w:ilvl w:val="0"/>
          <w:numId w:val="76"/>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wymienione są wszystkie formy kontroli stopnia opanowania materiału oraz postępów w nauce (klasówka, kartkówka, odpowiedź ustna itd.), </w:t>
      </w:r>
    </w:p>
    <w:p w:rsidR="00705BF7" w:rsidRPr="00705BF7" w:rsidRDefault="00705BF7" w:rsidP="00DC41CE">
      <w:pPr>
        <w:pStyle w:val="Akapitzlist"/>
        <w:numPr>
          <w:ilvl w:val="0"/>
          <w:numId w:val="76"/>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705BF7" w:rsidRPr="00705BF7" w:rsidRDefault="00705BF7" w:rsidP="00DC41CE">
      <w:pPr>
        <w:pStyle w:val="Akapitzlist"/>
        <w:numPr>
          <w:ilvl w:val="0"/>
          <w:numId w:val="76"/>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określone są terminy i sposoby poprawiania ocen, </w:t>
      </w:r>
    </w:p>
    <w:p w:rsidR="00705BF7" w:rsidRPr="00705BF7" w:rsidRDefault="00705BF7" w:rsidP="00DC41CE">
      <w:pPr>
        <w:pStyle w:val="Akapitzlist"/>
        <w:numPr>
          <w:ilvl w:val="0"/>
          <w:numId w:val="76"/>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rozkład materiału, kryteria ocen i tym podobne opracowania wywieszone są na klasowej tablicy, </w:t>
      </w:r>
    </w:p>
    <w:p w:rsidR="00705BF7" w:rsidRPr="00705BF7" w:rsidRDefault="00705BF7" w:rsidP="00DC41CE">
      <w:pPr>
        <w:pStyle w:val="Akapitzlist"/>
        <w:numPr>
          <w:ilvl w:val="0"/>
          <w:numId w:val="76"/>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wszyscy, bez wyjątku, przestrzegają tych zasad na równych prawach, itd.</w:t>
      </w:r>
      <w:r w:rsidR="00220D96">
        <w:rPr>
          <w:rFonts w:ascii="Arial" w:hAnsi="Arial" w:cs="Arial"/>
          <w:color w:val="auto"/>
          <w:sz w:val="20"/>
          <w:szCs w:val="20"/>
        </w:rPr>
        <w:t xml:space="preserve"> </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Bardzo wartościowym narzędziem kontroli osiągnięć szkolnych ucznia są testy, szczególnie opracowane indy</w:t>
      </w:r>
      <w:r w:rsidR="00ED6EAE">
        <w:rPr>
          <w:rFonts w:ascii="Arial" w:hAnsi="Arial" w:cs="Arial"/>
          <w:color w:val="auto"/>
          <w:sz w:val="20"/>
          <w:szCs w:val="20"/>
        </w:rPr>
        <w:t>widualnie przez nauczycieli. Do </w:t>
      </w:r>
      <w:r w:rsidRPr="00705BF7">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W myśl założeń oceniania kształtującego</w:t>
      </w:r>
      <w:r w:rsidR="00220D96">
        <w:rPr>
          <w:rFonts w:ascii="Arial" w:hAnsi="Arial" w:cs="Arial"/>
          <w:color w:val="auto"/>
          <w:sz w:val="20"/>
          <w:szCs w:val="20"/>
        </w:rPr>
        <w:t xml:space="preserve"> </w:t>
      </w:r>
      <w:r w:rsidRPr="00705BF7">
        <w:rPr>
          <w:rFonts w:ascii="Arial" w:hAnsi="Arial" w:cs="Arial"/>
          <w:color w:val="auto"/>
          <w:sz w:val="20"/>
          <w:szCs w:val="20"/>
        </w:rPr>
        <w:t xml:space="preserve">- ocena poza swoją funkcją motywującą, powinna informować ucznia i nauczyciela, co już zostało osiągnięte </w:t>
      </w:r>
      <w:r w:rsidRPr="00705BF7">
        <w:rPr>
          <w:rFonts w:ascii="Arial" w:hAnsi="Arial" w:cs="Arial"/>
          <w:color w:val="auto"/>
          <w:sz w:val="20"/>
          <w:szCs w:val="20"/>
        </w:rPr>
        <w:br/>
      </w:r>
      <w:r w:rsidRPr="00705BF7">
        <w:rPr>
          <w:rFonts w:ascii="Arial" w:hAnsi="Arial" w:cs="Arial"/>
          <w:color w:val="auto"/>
          <w:sz w:val="20"/>
          <w:szCs w:val="20"/>
        </w:rPr>
        <w:lastRenderedPageBreak/>
        <w:t xml:space="preserve">i dopracowane, a co wymaga dalszego doskonalenia i wzmożonego wysiłku. Niezbędne staje się więc wypracowanie własnych kryteriów, </w:t>
      </w:r>
      <w:r w:rsidR="00730FE4" w:rsidRPr="00705BF7">
        <w:rPr>
          <w:rFonts w:ascii="Arial" w:hAnsi="Arial" w:cs="Arial"/>
          <w:color w:val="auto"/>
          <w:sz w:val="20"/>
          <w:szCs w:val="20"/>
        </w:rPr>
        <w:t>stworzenie własnych</w:t>
      </w:r>
      <w:r w:rsidRPr="00705BF7">
        <w:rPr>
          <w:rFonts w:ascii="Arial" w:hAnsi="Arial" w:cs="Arial"/>
          <w:color w:val="auto"/>
          <w:sz w:val="20"/>
          <w:szCs w:val="20"/>
        </w:rPr>
        <w:t xml:space="preserve">, przedmiotowych zasad oceniania. </w:t>
      </w:r>
    </w:p>
    <w:p w:rsidR="00705BF7" w:rsidRPr="00705BF7" w:rsidRDefault="00705BF7" w:rsidP="00DC41CE">
      <w:pPr>
        <w:spacing w:line="360" w:lineRule="auto"/>
        <w:jc w:val="both"/>
        <w:rPr>
          <w:rFonts w:ascii="Arial" w:hAnsi="Arial" w:cs="Arial"/>
          <w:b/>
          <w:bCs/>
          <w:color w:val="auto"/>
          <w:sz w:val="20"/>
          <w:szCs w:val="20"/>
        </w:rPr>
      </w:pPr>
    </w:p>
    <w:p w:rsidR="00705BF7" w:rsidRPr="00705BF7" w:rsidRDefault="00705BF7" w:rsidP="00DC41CE">
      <w:pPr>
        <w:spacing w:line="360" w:lineRule="auto"/>
        <w:jc w:val="both"/>
        <w:rPr>
          <w:rFonts w:ascii="Arial" w:hAnsi="Arial" w:cs="Arial"/>
          <w:b/>
          <w:bCs/>
          <w:color w:val="auto"/>
          <w:sz w:val="20"/>
          <w:szCs w:val="20"/>
        </w:rPr>
      </w:pPr>
      <w:r w:rsidRPr="00705BF7">
        <w:rPr>
          <w:rFonts w:ascii="Arial" w:hAnsi="Arial" w:cs="Arial"/>
          <w:b/>
          <w:bCs/>
          <w:color w:val="auto"/>
          <w:sz w:val="20"/>
          <w:szCs w:val="20"/>
        </w:rPr>
        <w:t>EWALUACJA PRZEDMIOTU</w:t>
      </w:r>
    </w:p>
    <w:p w:rsidR="00705BF7" w:rsidRPr="00705BF7" w:rsidRDefault="00705BF7" w:rsidP="00DC41CE">
      <w:pPr>
        <w:spacing w:line="360" w:lineRule="auto"/>
        <w:jc w:val="both"/>
        <w:rPr>
          <w:rFonts w:ascii="Arial" w:eastAsia="Calibri" w:hAnsi="Arial" w:cs="Arial"/>
          <w:color w:val="auto"/>
          <w:sz w:val="20"/>
          <w:szCs w:val="20"/>
          <w:lang w:eastAsia="en-US"/>
        </w:rPr>
      </w:pPr>
    </w:p>
    <w:p w:rsidR="00705BF7" w:rsidRPr="00705BF7" w:rsidRDefault="00705BF7" w:rsidP="00DC41CE">
      <w:pPr>
        <w:spacing w:line="360" w:lineRule="auto"/>
        <w:ind w:firstLine="851"/>
        <w:jc w:val="both"/>
        <w:rPr>
          <w:rFonts w:ascii="Arial" w:eastAsia="Calibri" w:hAnsi="Arial" w:cs="Arial"/>
          <w:color w:val="auto"/>
          <w:sz w:val="20"/>
          <w:szCs w:val="20"/>
          <w:lang w:eastAsia="en-US"/>
        </w:rPr>
      </w:pPr>
      <w:r w:rsidRPr="00705BF7">
        <w:rPr>
          <w:rFonts w:ascii="Arial" w:eastAsia="Calibri" w:hAnsi="Arial" w:cs="Arial"/>
          <w:color w:val="auto"/>
          <w:sz w:val="20"/>
          <w:szCs w:val="20"/>
          <w:lang w:eastAsia="en-US"/>
        </w:rPr>
        <w:t xml:space="preserve">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 Proponowane techniki ewaluacji, m.in.: metaplan, analiza dokumentacji, analiza wytworów uczniów, analiza wyników obserwacji, wywiady z uczestnikami zajęć. </w:t>
      </w:r>
    </w:p>
    <w:p w:rsidR="00705BF7" w:rsidRPr="00705BF7" w:rsidRDefault="00705BF7" w:rsidP="00DC41CE">
      <w:pPr>
        <w:spacing w:line="360" w:lineRule="auto"/>
        <w:jc w:val="both"/>
        <w:rPr>
          <w:rFonts w:ascii="Arial" w:eastAsia="Calibri" w:hAnsi="Arial" w:cs="Arial"/>
          <w:color w:val="auto"/>
          <w:sz w:val="20"/>
          <w:szCs w:val="20"/>
          <w:lang w:eastAsia="en-US"/>
        </w:rPr>
      </w:pPr>
    </w:p>
    <w:p w:rsidR="00705BF7" w:rsidRPr="00705BF7" w:rsidRDefault="00705BF7" w:rsidP="00DC41CE">
      <w:pPr>
        <w:spacing w:line="360" w:lineRule="auto"/>
        <w:jc w:val="both"/>
        <w:rPr>
          <w:rFonts w:ascii="Arial" w:hAnsi="Arial" w:cs="Arial"/>
          <w:b/>
          <w:color w:val="auto"/>
          <w:sz w:val="22"/>
          <w:szCs w:val="20"/>
        </w:rPr>
      </w:pPr>
      <w:r w:rsidRPr="00705BF7">
        <w:rPr>
          <w:rFonts w:ascii="Arial" w:hAnsi="Arial" w:cs="Arial"/>
          <w:b/>
          <w:color w:val="auto"/>
          <w:sz w:val="22"/>
          <w:szCs w:val="20"/>
        </w:rPr>
        <w:t>ZALECANA LITERATURA DO PRZEDMIOTU</w:t>
      </w:r>
    </w:p>
    <w:p w:rsidR="00705BF7" w:rsidRPr="00705BF7" w:rsidRDefault="00705BF7" w:rsidP="00DC41CE">
      <w:pPr>
        <w:spacing w:line="360" w:lineRule="auto"/>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Literatura:</w:t>
      </w:r>
    </w:p>
    <w:p w:rsidR="00705BF7" w:rsidRPr="00705BF7" w:rsidRDefault="00705BF7" w:rsidP="00DC41CE">
      <w:pPr>
        <w:numPr>
          <w:ilvl w:val="0"/>
          <w:numId w:val="35"/>
        </w:numPr>
        <w:shd w:val="clear" w:color="auto" w:fill="FFFFFF"/>
        <w:tabs>
          <w:tab w:val="left" w:pos="567"/>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 xml:space="preserve">Krajewska A.: Kompetencje personalne i społeczne, Wydawnictwo Ekonomik, Warszawa 2018. </w:t>
      </w:r>
    </w:p>
    <w:p w:rsidR="00705BF7" w:rsidRPr="00705BF7" w:rsidRDefault="00705BF7" w:rsidP="00DC41CE">
      <w:pPr>
        <w:numPr>
          <w:ilvl w:val="0"/>
          <w:numId w:val="35"/>
        </w:numPr>
        <w:shd w:val="clear" w:color="auto" w:fill="FFFFFF"/>
        <w:tabs>
          <w:tab w:val="left" w:pos="567"/>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Nowak A., Stanek A.: Kompetencje personalne i społeczne – jak je rozwijać?, EDICON Centrum Rozwoju Edukacji.</w:t>
      </w:r>
    </w:p>
    <w:p w:rsidR="00DA39F3" w:rsidRDefault="00DA39F3" w:rsidP="00DC41CE">
      <w:pPr>
        <w:spacing w:line="360" w:lineRule="auto"/>
        <w:rPr>
          <w:rFonts w:ascii="Arial" w:hAnsi="Arial" w:cs="Arial"/>
          <w:b/>
          <w:color w:val="auto"/>
          <w:szCs w:val="20"/>
        </w:rPr>
      </w:pPr>
      <w:r>
        <w:rPr>
          <w:rFonts w:ascii="Arial" w:hAnsi="Arial" w:cs="Arial"/>
          <w:b/>
          <w:color w:val="auto"/>
          <w:szCs w:val="20"/>
        </w:rPr>
        <w:br w:type="page"/>
      </w:r>
    </w:p>
    <w:p w:rsidR="00111002" w:rsidRPr="000B22B3" w:rsidRDefault="00111002" w:rsidP="00DC41CE">
      <w:pPr>
        <w:spacing w:line="360" w:lineRule="auto"/>
        <w:jc w:val="both"/>
        <w:rPr>
          <w:rFonts w:ascii="Arial" w:hAnsi="Arial" w:cs="Arial"/>
          <w:b/>
          <w:color w:val="auto"/>
          <w:szCs w:val="20"/>
        </w:rPr>
      </w:pPr>
      <w:r w:rsidRPr="00111002">
        <w:rPr>
          <w:rFonts w:ascii="Arial" w:hAnsi="Arial" w:cs="Arial"/>
          <w:b/>
          <w:color w:val="auto"/>
          <w:szCs w:val="20"/>
        </w:rPr>
        <w:lastRenderedPageBreak/>
        <w:t>OBSŁUGA MASZYN</w:t>
      </w:r>
      <w:r w:rsidR="00705BF7">
        <w:rPr>
          <w:rFonts w:ascii="Arial" w:hAnsi="Arial" w:cs="Arial"/>
          <w:b/>
          <w:color w:val="auto"/>
          <w:szCs w:val="20"/>
        </w:rPr>
        <w:t xml:space="preserve"> i URZĄDZEŃ</w:t>
      </w:r>
      <w:r w:rsidRPr="00111002">
        <w:rPr>
          <w:rFonts w:ascii="Arial" w:hAnsi="Arial" w:cs="Arial"/>
          <w:b/>
          <w:color w:val="auto"/>
          <w:szCs w:val="20"/>
        </w:rPr>
        <w:t xml:space="preserve"> </w:t>
      </w:r>
      <w:r>
        <w:rPr>
          <w:rFonts w:ascii="Arial" w:hAnsi="Arial" w:cs="Arial"/>
          <w:b/>
          <w:color w:val="auto"/>
          <w:szCs w:val="20"/>
        </w:rPr>
        <w:t xml:space="preserve">(K1) </w:t>
      </w:r>
    </w:p>
    <w:p w:rsidR="00111002" w:rsidRPr="000B22B3" w:rsidRDefault="00111002" w:rsidP="00DC41CE">
      <w:pPr>
        <w:spacing w:line="360" w:lineRule="auto"/>
        <w:jc w:val="both"/>
        <w:rPr>
          <w:rFonts w:ascii="Arial" w:hAnsi="Arial" w:cs="Arial"/>
          <w:b/>
          <w:color w:val="auto"/>
          <w:sz w:val="20"/>
          <w:szCs w:val="20"/>
        </w:rPr>
      </w:pPr>
    </w:p>
    <w:p w:rsidR="00111002" w:rsidRPr="000B22B3" w:rsidRDefault="00111002"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111002" w:rsidRPr="00BA38BD" w:rsidRDefault="00111002" w:rsidP="00DC41CE">
      <w:pPr>
        <w:spacing w:line="360" w:lineRule="auto"/>
        <w:contextualSpacing/>
        <w:jc w:val="both"/>
        <w:rPr>
          <w:rFonts w:ascii="Arial" w:hAnsi="Arial" w:cs="Arial"/>
          <w:color w:val="auto"/>
          <w:sz w:val="20"/>
          <w:szCs w:val="20"/>
        </w:rPr>
      </w:pPr>
    </w:p>
    <w:p w:rsidR="00111002" w:rsidRDefault="00111002" w:rsidP="00DC41CE">
      <w:pPr>
        <w:numPr>
          <w:ilvl w:val="0"/>
          <w:numId w:val="36"/>
        </w:numPr>
        <w:tabs>
          <w:tab w:val="left" w:pos="567"/>
        </w:tabs>
        <w:spacing w:line="360" w:lineRule="auto"/>
        <w:ind w:left="142" w:firstLine="0"/>
        <w:contextualSpacing/>
        <w:jc w:val="both"/>
        <w:rPr>
          <w:rFonts w:ascii="Arial" w:hAnsi="Arial" w:cs="Arial"/>
          <w:color w:val="auto"/>
          <w:sz w:val="20"/>
          <w:szCs w:val="20"/>
        </w:rPr>
      </w:pPr>
      <w:r w:rsidRPr="00BA38BD">
        <w:rPr>
          <w:rFonts w:ascii="Arial" w:hAnsi="Arial" w:cs="Arial"/>
          <w:color w:val="auto"/>
          <w:sz w:val="20"/>
          <w:szCs w:val="20"/>
        </w:rPr>
        <w:t xml:space="preserve">Poznanie </w:t>
      </w:r>
      <w:r w:rsidR="00297F1E">
        <w:rPr>
          <w:rFonts w:ascii="Arial" w:hAnsi="Arial" w:cs="Arial"/>
          <w:color w:val="auto"/>
          <w:sz w:val="20"/>
          <w:szCs w:val="20"/>
        </w:rPr>
        <w:t>zasad eksploatacji</w:t>
      </w:r>
      <w:r w:rsidRPr="00BA38BD">
        <w:rPr>
          <w:rFonts w:ascii="Arial" w:hAnsi="Arial" w:cs="Arial"/>
          <w:color w:val="auto"/>
          <w:sz w:val="20"/>
          <w:szCs w:val="20"/>
        </w:rPr>
        <w:t xml:space="preserve"> maszyn i urządzeń w przemyśle szklarskim.</w:t>
      </w:r>
    </w:p>
    <w:p w:rsidR="009F7A02" w:rsidRDefault="009F7A02" w:rsidP="00DC41CE">
      <w:pPr>
        <w:numPr>
          <w:ilvl w:val="0"/>
          <w:numId w:val="36"/>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Obsługiwanie urządzeń kontrolno-pomiarowej.</w:t>
      </w:r>
    </w:p>
    <w:p w:rsidR="009F7A02" w:rsidRPr="00BA38BD" w:rsidRDefault="009F7A02" w:rsidP="00DC41CE">
      <w:pPr>
        <w:numPr>
          <w:ilvl w:val="0"/>
          <w:numId w:val="36"/>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Obsługiwanie układów sterowania pracą maszyn i urządzeń. </w:t>
      </w:r>
    </w:p>
    <w:p w:rsidR="00111002" w:rsidRDefault="00DC223E" w:rsidP="00DC41CE">
      <w:pPr>
        <w:numPr>
          <w:ilvl w:val="0"/>
          <w:numId w:val="36"/>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Posługiwanie się dokumentacją techniczną maszyn i urządzeń w przemyśle szklarskim.</w:t>
      </w:r>
    </w:p>
    <w:p w:rsidR="009F7A02" w:rsidRDefault="009F7A02" w:rsidP="00DC41CE">
      <w:pPr>
        <w:numPr>
          <w:ilvl w:val="0"/>
          <w:numId w:val="36"/>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Przestrzeganie zasad bezpieczeństwa i higieny pracy po</w:t>
      </w:r>
      <w:r w:rsidR="00B431D0">
        <w:rPr>
          <w:rFonts w:ascii="Arial" w:hAnsi="Arial" w:cs="Arial"/>
          <w:color w:val="auto"/>
          <w:sz w:val="20"/>
          <w:szCs w:val="20"/>
        </w:rPr>
        <w:t>dczas obsługi maszyn i urządzeń w przemyśle szklarskim.</w:t>
      </w:r>
    </w:p>
    <w:p w:rsidR="00111002" w:rsidRPr="00BA38BD" w:rsidRDefault="00111002" w:rsidP="00DC41CE">
      <w:pPr>
        <w:tabs>
          <w:tab w:val="left" w:pos="567"/>
        </w:tabs>
        <w:spacing w:line="360" w:lineRule="auto"/>
        <w:ind w:left="142"/>
        <w:contextualSpacing/>
        <w:jc w:val="both"/>
        <w:rPr>
          <w:rFonts w:ascii="Arial" w:hAnsi="Arial" w:cs="Arial"/>
          <w:color w:val="auto"/>
          <w:sz w:val="20"/>
          <w:szCs w:val="20"/>
        </w:rPr>
      </w:pPr>
    </w:p>
    <w:p w:rsidR="00111002" w:rsidRPr="000B22B3" w:rsidRDefault="00111002"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operacyjne:</w:t>
      </w:r>
    </w:p>
    <w:p w:rsidR="00111002" w:rsidRPr="000B22B3" w:rsidRDefault="00111002" w:rsidP="00DC41CE">
      <w:pPr>
        <w:spacing w:line="360" w:lineRule="auto"/>
        <w:jc w:val="both"/>
        <w:rPr>
          <w:rFonts w:ascii="Arial" w:hAnsi="Arial" w:cs="Arial"/>
          <w:b/>
          <w:color w:val="auto"/>
          <w:sz w:val="20"/>
          <w:szCs w:val="20"/>
        </w:rPr>
      </w:pPr>
    </w:p>
    <w:p w:rsidR="00ED42C6" w:rsidRDefault="00ED42C6" w:rsidP="00DC41CE">
      <w:pPr>
        <w:numPr>
          <w:ilvl w:val="2"/>
          <w:numId w:val="1"/>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rozpoznać maszyny i urządzenia stosowane w przemyśle szklarskim,</w:t>
      </w:r>
    </w:p>
    <w:p w:rsidR="00111002" w:rsidRPr="00BA38BD" w:rsidRDefault="00432BBE" w:rsidP="00DC41CE">
      <w:pPr>
        <w:numPr>
          <w:ilvl w:val="2"/>
          <w:numId w:val="1"/>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68525F">
        <w:rPr>
          <w:rFonts w:ascii="Arial" w:hAnsi="Arial" w:cs="Arial"/>
          <w:color w:val="auto"/>
          <w:sz w:val="20"/>
          <w:szCs w:val="20"/>
        </w:rPr>
        <w:t>i</w:t>
      </w:r>
      <w:r>
        <w:rPr>
          <w:rFonts w:ascii="Arial" w:hAnsi="Arial" w:cs="Arial"/>
          <w:color w:val="auto"/>
          <w:sz w:val="20"/>
          <w:szCs w:val="20"/>
        </w:rPr>
        <w:t>ć zasady eksploatacji maszyn i urządzeń stosowanych w przemyśle szklarskim,</w:t>
      </w:r>
    </w:p>
    <w:p w:rsidR="00111002" w:rsidRDefault="00111002" w:rsidP="00DC41CE">
      <w:pPr>
        <w:numPr>
          <w:ilvl w:val="1"/>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określ</w:t>
      </w:r>
      <w:r w:rsidR="0068525F">
        <w:rPr>
          <w:rFonts w:ascii="Arial" w:hAnsi="Arial" w:cs="Arial"/>
          <w:color w:val="auto"/>
          <w:sz w:val="20"/>
          <w:szCs w:val="20"/>
        </w:rPr>
        <w:t>i</w:t>
      </w:r>
      <w:r w:rsidRPr="000B22B3">
        <w:rPr>
          <w:rFonts w:ascii="Arial" w:hAnsi="Arial" w:cs="Arial"/>
          <w:color w:val="auto"/>
          <w:sz w:val="20"/>
          <w:szCs w:val="20"/>
        </w:rPr>
        <w:t xml:space="preserve">ć </w:t>
      </w:r>
      <w:r w:rsidR="00432BBE">
        <w:rPr>
          <w:rFonts w:ascii="Arial" w:hAnsi="Arial" w:cs="Arial"/>
          <w:color w:val="auto"/>
          <w:sz w:val="20"/>
          <w:szCs w:val="20"/>
        </w:rPr>
        <w:t>sposoby przeglądów, napraw i konserwacji maszyn i urządzeń w przemyśle szklarskim,</w:t>
      </w:r>
    </w:p>
    <w:p w:rsidR="00B431D0" w:rsidRDefault="0068525F" w:rsidP="00DC41CE">
      <w:pPr>
        <w:numPr>
          <w:ilvl w:val="1"/>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za</w:t>
      </w:r>
      <w:r w:rsidR="00B431D0">
        <w:rPr>
          <w:rFonts w:ascii="Arial" w:hAnsi="Arial" w:cs="Arial"/>
          <w:color w:val="auto"/>
          <w:sz w:val="20"/>
          <w:szCs w:val="20"/>
        </w:rPr>
        <w:t>stosować urządzenia kontrolno-pomiarowe oraz układy sterowania pracą maszyn i urządzeń,</w:t>
      </w:r>
    </w:p>
    <w:p w:rsidR="00432BBE" w:rsidRDefault="0068525F" w:rsidP="00DC41CE">
      <w:pPr>
        <w:numPr>
          <w:ilvl w:val="1"/>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za</w:t>
      </w:r>
      <w:r w:rsidR="00ED42C6">
        <w:rPr>
          <w:rFonts w:ascii="Arial" w:hAnsi="Arial" w:cs="Arial"/>
          <w:color w:val="auto"/>
          <w:sz w:val="20"/>
          <w:szCs w:val="20"/>
        </w:rPr>
        <w:t>stosować instrukcje techniczne obsługi maszyn i urządzeń w przemyśle szklarskim</w:t>
      </w:r>
      <w:r w:rsidR="006C15B5">
        <w:rPr>
          <w:rFonts w:ascii="Arial" w:hAnsi="Arial" w:cs="Arial"/>
          <w:color w:val="auto"/>
          <w:sz w:val="20"/>
          <w:szCs w:val="20"/>
        </w:rPr>
        <w:t>.</w:t>
      </w:r>
    </w:p>
    <w:p w:rsidR="009F7A02" w:rsidRPr="009F7A02" w:rsidRDefault="009F7A02" w:rsidP="00DC41CE">
      <w:pPr>
        <w:numPr>
          <w:ilvl w:val="1"/>
          <w:numId w:val="2"/>
        </w:numPr>
        <w:tabs>
          <w:tab w:val="left" w:pos="567"/>
        </w:tabs>
        <w:spacing w:line="360" w:lineRule="auto"/>
        <w:ind w:hanging="938"/>
        <w:contextualSpacing/>
        <w:jc w:val="both"/>
        <w:rPr>
          <w:rFonts w:ascii="Arial" w:hAnsi="Arial" w:cs="Arial"/>
          <w:color w:val="auto"/>
          <w:sz w:val="20"/>
          <w:szCs w:val="20"/>
        </w:rPr>
      </w:pPr>
      <w:r w:rsidRPr="009F7A02">
        <w:rPr>
          <w:rFonts w:ascii="Arial" w:hAnsi="Arial" w:cs="Arial"/>
          <w:color w:val="auto"/>
          <w:sz w:val="20"/>
          <w:szCs w:val="20"/>
        </w:rPr>
        <w:t>dobrać środki ochrony indywidualnej i zbiorowej do rodzaju zagrożeń występujących na stanowiskach pracy w przemyśle szklarskim,</w:t>
      </w:r>
    </w:p>
    <w:p w:rsidR="009F7A02" w:rsidRPr="009F7A02" w:rsidRDefault="009F7A02" w:rsidP="00DC41CE">
      <w:pPr>
        <w:numPr>
          <w:ilvl w:val="1"/>
          <w:numId w:val="2"/>
        </w:numPr>
        <w:tabs>
          <w:tab w:val="left" w:pos="567"/>
        </w:tabs>
        <w:spacing w:line="360" w:lineRule="auto"/>
        <w:ind w:hanging="938"/>
        <w:contextualSpacing/>
        <w:jc w:val="both"/>
        <w:rPr>
          <w:rFonts w:ascii="Arial" w:hAnsi="Arial" w:cs="Arial"/>
          <w:color w:val="auto"/>
          <w:sz w:val="20"/>
          <w:szCs w:val="20"/>
        </w:rPr>
      </w:pPr>
      <w:r w:rsidRPr="009F7A02">
        <w:rPr>
          <w:rFonts w:ascii="Arial" w:hAnsi="Arial" w:cs="Arial"/>
          <w:color w:val="auto"/>
          <w:sz w:val="20"/>
          <w:szCs w:val="20"/>
        </w:rPr>
        <w:t>wykonać zadania zawodowe zgodnie z zasadami bezpieczeństwa i higieny pracy, ochrony przeciwpożarowej, ochrony środowiska oraz ergonomii.</w:t>
      </w:r>
    </w:p>
    <w:p w:rsidR="00111002" w:rsidRDefault="00111002" w:rsidP="00DC41CE">
      <w:pPr>
        <w:spacing w:line="360" w:lineRule="auto"/>
        <w:jc w:val="both"/>
        <w:rPr>
          <w:rFonts w:ascii="Arial" w:hAnsi="Arial" w:cs="Arial"/>
          <w:b/>
          <w:sz w:val="20"/>
          <w:szCs w:val="20"/>
        </w:rPr>
      </w:pPr>
    </w:p>
    <w:p w:rsidR="00111002" w:rsidRDefault="00111002" w:rsidP="00DC41CE">
      <w:pPr>
        <w:spacing w:line="360" w:lineRule="auto"/>
        <w:jc w:val="both"/>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111002" w:rsidRPr="000C211D" w:rsidTr="00297F1E">
        <w:tc>
          <w:tcPr>
            <w:tcW w:w="786" w:type="pct"/>
            <w:vMerge w:val="restart"/>
          </w:tcPr>
          <w:p w:rsidR="00111002" w:rsidRPr="000C211D" w:rsidRDefault="00111002" w:rsidP="00297F1E">
            <w:pPr>
              <w:rPr>
                <w:rFonts w:ascii="Arial" w:hAnsi="Arial" w:cs="Arial"/>
                <w:sz w:val="20"/>
                <w:szCs w:val="20"/>
              </w:rPr>
            </w:pPr>
            <w:r w:rsidRPr="000C211D">
              <w:rPr>
                <w:rFonts w:ascii="Arial" w:hAnsi="Arial" w:cs="Arial"/>
                <w:sz w:val="20"/>
                <w:szCs w:val="20"/>
              </w:rPr>
              <w:t>Dział programowy</w:t>
            </w:r>
          </w:p>
        </w:tc>
        <w:tc>
          <w:tcPr>
            <w:tcW w:w="847" w:type="pct"/>
            <w:vMerge w:val="restart"/>
          </w:tcPr>
          <w:p w:rsidR="00111002" w:rsidRPr="000C211D" w:rsidRDefault="00111002" w:rsidP="00297F1E">
            <w:pPr>
              <w:rPr>
                <w:rFonts w:ascii="Arial" w:hAnsi="Arial" w:cs="Arial"/>
                <w:sz w:val="20"/>
                <w:szCs w:val="20"/>
              </w:rPr>
            </w:pPr>
            <w:r w:rsidRPr="000C211D">
              <w:rPr>
                <w:rFonts w:ascii="Arial" w:hAnsi="Arial" w:cs="Arial"/>
                <w:sz w:val="20"/>
                <w:szCs w:val="20"/>
              </w:rPr>
              <w:t>Tematy jednostek metodycznych</w:t>
            </w:r>
          </w:p>
        </w:tc>
        <w:tc>
          <w:tcPr>
            <w:tcW w:w="399" w:type="pct"/>
            <w:vMerge w:val="restart"/>
          </w:tcPr>
          <w:p w:rsidR="00111002" w:rsidRPr="000C211D" w:rsidRDefault="00111002" w:rsidP="00297F1E">
            <w:pPr>
              <w:jc w:val="center"/>
              <w:rPr>
                <w:color w:val="auto"/>
                <w:sz w:val="20"/>
                <w:szCs w:val="20"/>
              </w:rPr>
            </w:pPr>
            <w:r w:rsidRPr="000C211D">
              <w:rPr>
                <w:rFonts w:ascii="Arial" w:hAnsi="Arial" w:cs="Arial"/>
                <w:sz w:val="20"/>
                <w:szCs w:val="20"/>
              </w:rPr>
              <w:t>Liczba godz.</w:t>
            </w:r>
          </w:p>
        </w:tc>
        <w:tc>
          <w:tcPr>
            <w:tcW w:w="2492" w:type="pct"/>
            <w:gridSpan w:val="2"/>
          </w:tcPr>
          <w:p w:rsidR="00111002" w:rsidRPr="000C211D" w:rsidRDefault="00111002" w:rsidP="00297F1E">
            <w:pPr>
              <w:jc w:val="center"/>
              <w:rPr>
                <w:color w:val="auto"/>
                <w:sz w:val="20"/>
                <w:szCs w:val="20"/>
              </w:rPr>
            </w:pPr>
            <w:r w:rsidRPr="000C211D">
              <w:rPr>
                <w:rFonts w:ascii="Arial" w:hAnsi="Arial" w:cs="Arial"/>
                <w:sz w:val="20"/>
                <w:szCs w:val="20"/>
              </w:rPr>
              <w:t>Wymagania programowe</w:t>
            </w:r>
          </w:p>
        </w:tc>
        <w:tc>
          <w:tcPr>
            <w:tcW w:w="476" w:type="pct"/>
          </w:tcPr>
          <w:p w:rsidR="00111002" w:rsidRPr="000C211D" w:rsidRDefault="00111002" w:rsidP="00297F1E">
            <w:pPr>
              <w:jc w:val="center"/>
              <w:rPr>
                <w:rFonts w:ascii="Arial" w:hAnsi="Arial" w:cs="Arial"/>
                <w:color w:val="auto"/>
                <w:sz w:val="20"/>
                <w:szCs w:val="20"/>
              </w:rPr>
            </w:pPr>
            <w:r w:rsidRPr="000C211D">
              <w:rPr>
                <w:rFonts w:ascii="Arial" w:hAnsi="Arial" w:cs="Arial"/>
                <w:color w:val="auto"/>
                <w:sz w:val="20"/>
                <w:szCs w:val="20"/>
              </w:rPr>
              <w:t>Uwagi</w:t>
            </w:r>
            <w:r w:rsidR="00FD283B">
              <w:rPr>
                <w:rFonts w:ascii="Arial" w:hAnsi="Arial" w:cs="Arial"/>
                <w:color w:val="auto"/>
                <w:sz w:val="20"/>
                <w:szCs w:val="20"/>
              </w:rPr>
              <w:t xml:space="preserve"> o </w:t>
            </w:r>
            <w:r w:rsidRPr="000C211D">
              <w:rPr>
                <w:rFonts w:ascii="Arial" w:hAnsi="Arial" w:cs="Arial"/>
                <w:color w:val="auto"/>
                <w:sz w:val="20"/>
                <w:szCs w:val="20"/>
              </w:rPr>
              <w:t>realizacji</w:t>
            </w:r>
          </w:p>
        </w:tc>
      </w:tr>
      <w:tr w:rsidR="00111002" w:rsidRPr="000C211D" w:rsidTr="00297F1E">
        <w:tc>
          <w:tcPr>
            <w:tcW w:w="786" w:type="pct"/>
            <w:vMerge/>
          </w:tcPr>
          <w:p w:rsidR="00111002" w:rsidRPr="000C211D" w:rsidRDefault="00111002" w:rsidP="00297F1E">
            <w:pPr>
              <w:rPr>
                <w:rFonts w:ascii="Arial" w:hAnsi="Arial" w:cs="Arial"/>
                <w:sz w:val="20"/>
                <w:szCs w:val="20"/>
              </w:rPr>
            </w:pPr>
          </w:p>
        </w:tc>
        <w:tc>
          <w:tcPr>
            <w:tcW w:w="847" w:type="pct"/>
            <w:vMerge/>
          </w:tcPr>
          <w:p w:rsidR="00111002" w:rsidRPr="000C211D" w:rsidRDefault="00111002" w:rsidP="00297F1E">
            <w:pPr>
              <w:rPr>
                <w:rFonts w:ascii="Arial" w:hAnsi="Arial" w:cs="Arial"/>
                <w:sz w:val="20"/>
                <w:szCs w:val="20"/>
              </w:rPr>
            </w:pPr>
          </w:p>
        </w:tc>
        <w:tc>
          <w:tcPr>
            <w:tcW w:w="399" w:type="pct"/>
            <w:vMerge/>
          </w:tcPr>
          <w:p w:rsidR="00111002" w:rsidRPr="000C211D" w:rsidRDefault="00111002" w:rsidP="00297F1E">
            <w:pPr>
              <w:jc w:val="center"/>
              <w:rPr>
                <w:color w:val="auto"/>
                <w:sz w:val="20"/>
                <w:szCs w:val="20"/>
              </w:rPr>
            </w:pPr>
          </w:p>
        </w:tc>
        <w:tc>
          <w:tcPr>
            <w:tcW w:w="1284" w:type="pct"/>
          </w:tcPr>
          <w:p w:rsidR="00111002" w:rsidRDefault="00111002" w:rsidP="00297F1E">
            <w:pPr>
              <w:jc w:val="center"/>
              <w:rPr>
                <w:rFonts w:ascii="Arial" w:hAnsi="Arial" w:cs="Arial"/>
                <w:sz w:val="20"/>
                <w:szCs w:val="20"/>
              </w:rPr>
            </w:pPr>
            <w:r w:rsidRPr="000C211D">
              <w:rPr>
                <w:rFonts w:ascii="Arial" w:hAnsi="Arial" w:cs="Arial"/>
                <w:sz w:val="20"/>
                <w:szCs w:val="20"/>
              </w:rPr>
              <w:t>Podstawowe</w:t>
            </w:r>
          </w:p>
          <w:p w:rsidR="00111002" w:rsidRPr="000C211D" w:rsidRDefault="00111002" w:rsidP="00297F1E">
            <w:pPr>
              <w:jc w:val="center"/>
              <w:rPr>
                <w:b/>
                <w:color w:val="auto"/>
                <w:sz w:val="20"/>
                <w:szCs w:val="20"/>
              </w:rPr>
            </w:pPr>
            <w:r w:rsidRPr="000C211D">
              <w:rPr>
                <w:rFonts w:ascii="Arial" w:hAnsi="Arial" w:cs="Arial"/>
                <w:b/>
                <w:sz w:val="20"/>
                <w:szCs w:val="20"/>
              </w:rPr>
              <w:t>Uczeń potrafi:</w:t>
            </w:r>
          </w:p>
        </w:tc>
        <w:tc>
          <w:tcPr>
            <w:tcW w:w="1208" w:type="pct"/>
          </w:tcPr>
          <w:p w:rsidR="00111002" w:rsidRDefault="00111002" w:rsidP="00297F1E">
            <w:pPr>
              <w:jc w:val="center"/>
              <w:rPr>
                <w:rFonts w:ascii="Arial" w:hAnsi="Arial" w:cs="Arial"/>
                <w:sz w:val="20"/>
                <w:szCs w:val="20"/>
              </w:rPr>
            </w:pPr>
            <w:r w:rsidRPr="000C211D">
              <w:rPr>
                <w:rFonts w:ascii="Arial" w:hAnsi="Arial" w:cs="Arial"/>
                <w:sz w:val="20"/>
                <w:szCs w:val="20"/>
              </w:rPr>
              <w:t>Ponadpodstawowe</w:t>
            </w:r>
          </w:p>
          <w:p w:rsidR="00111002" w:rsidRPr="000C211D" w:rsidRDefault="00111002" w:rsidP="00297F1E">
            <w:pPr>
              <w:jc w:val="center"/>
              <w:rPr>
                <w:color w:val="auto"/>
                <w:sz w:val="20"/>
                <w:szCs w:val="20"/>
              </w:rPr>
            </w:pPr>
            <w:r w:rsidRPr="000C211D">
              <w:rPr>
                <w:rFonts w:ascii="Arial" w:hAnsi="Arial" w:cs="Arial"/>
                <w:b/>
                <w:sz w:val="20"/>
                <w:szCs w:val="20"/>
              </w:rPr>
              <w:t>Uczeń potrafi:</w:t>
            </w:r>
          </w:p>
        </w:tc>
        <w:tc>
          <w:tcPr>
            <w:tcW w:w="476" w:type="pct"/>
          </w:tcPr>
          <w:p w:rsidR="00111002" w:rsidRPr="000C211D" w:rsidRDefault="00111002" w:rsidP="00297F1E">
            <w:pPr>
              <w:jc w:val="center"/>
              <w:rPr>
                <w:rFonts w:ascii="Arial" w:hAnsi="Arial" w:cs="Arial"/>
                <w:color w:val="auto"/>
                <w:sz w:val="20"/>
                <w:szCs w:val="20"/>
              </w:rPr>
            </w:pPr>
            <w:r w:rsidRPr="000C211D">
              <w:rPr>
                <w:rFonts w:ascii="Arial" w:hAnsi="Arial" w:cs="Arial"/>
                <w:color w:val="auto"/>
                <w:sz w:val="20"/>
                <w:szCs w:val="20"/>
              </w:rPr>
              <w:t>Etap realizacji</w:t>
            </w:r>
          </w:p>
        </w:tc>
      </w:tr>
      <w:tr w:rsidR="00AB09D4" w:rsidRPr="000C211D" w:rsidTr="00297F1E">
        <w:tc>
          <w:tcPr>
            <w:tcW w:w="786" w:type="pct"/>
            <w:vMerge w:val="restart"/>
          </w:tcPr>
          <w:p w:rsidR="00AB09D4" w:rsidRPr="006F5D0E" w:rsidRDefault="00AB09D4" w:rsidP="006F5D0E">
            <w:pPr>
              <w:tabs>
                <w:tab w:val="left" w:pos="142"/>
              </w:tabs>
              <w:rPr>
                <w:rFonts w:ascii="Arial" w:hAnsi="Arial" w:cs="Arial"/>
                <w:sz w:val="20"/>
                <w:szCs w:val="20"/>
              </w:rPr>
            </w:pPr>
            <w:r>
              <w:rPr>
                <w:rFonts w:ascii="Arial" w:hAnsi="Arial" w:cs="Arial"/>
                <w:sz w:val="20"/>
                <w:szCs w:val="20"/>
              </w:rPr>
              <w:t>I</w:t>
            </w:r>
            <w:r w:rsidRPr="00184590">
              <w:rPr>
                <w:rFonts w:ascii="Arial" w:hAnsi="Arial" w:cs="Arial"/>
                <w:sz w:val="20"/>
                <w:szCs w:val="20"/>
              </w:rPr>
              <w:t xml:space="preserve">. </w:t>
            </w:r>
            <w:r>
              <w:rPr>
                <w:rFonts w:ascii="Arial" w:hAnsi="Arial" w:cs="Arial"/>
                <w:sz w:val="20"/>
                <w:szCs w:val="20"/>
              </w:rPr>
              <w:t xml:space="preserve">Zasady bezpieczeństwa pracy </w:t>
            </w:r>
            <w:r>
              <w:rPr>
                <w:rFonts w:ascii="Arial" w:hAnsi="Arial" w:cs="Arial"/>
                <w:sz w:val="20"/>
                <w:szCs w:val="20"/>
              </w:rPr>
              <w:lastRenderedPageBreak/>
              <w:t>podczas obsługi maszyn</w:t>
            </w:r>
            <w:r w:rsidR="00ED6EAE">
              <w:rPr>
                <w:rFonts w:ascii="Arial" w:hAnsi="Arial" w:cs="Arial"/>
                <w:sz w:val="20"/>
                <w:szCs w:val="20"/>
              </w:rPr>
              <w:t xml:space="preserve"> i </w:t>
            </w:r>
            <w:r>
              <w:rPr>
                <w:rFonts w:ascii="Arial" w:hAnsi="Arial" w:cs="Arial"/>
                <w:sz w:val="20"/>
                <w:szCs w:val="20"/>
              </w:rPr>
              <w:t>urządzeń</w:t>
            </w:r>
          </w:p>
        </w:tc>
        <w:tc>
          <w:tcPr>
            <w:tcW w:w="847" w:type="pct"/>
          </w:tcPr>
          <w:p w:rsidR="00AB09D4" w:rsidRPr="0013195A" w:rsidRDefault="00AB09D4" w:rsidP="00AB09D4">
            <w:pPr>
              <w:rPr>
                <w:rFonts w:ascii="Arial" w:hAnsi="Arial" w:cs="Arial"/>
                <w:sz w:val="20"/>
                <w:szCs w:val="20"/>
              </w:rPr>
            </w:pPr>
            <w:r>
              <w:rPr>
                <w:rFonts w:ascii="Arial" w:hAnsi="Arial" w:cs="Arial"/>
                <w:sz w:val="20"/>
                <w:szCs w:val="20"/>
              </w:rPr>
              <w:lastRenderedPageBreak/>
              <w:t>1</w:t>
            </w:r>
            <w:r w:rsidRPr="00471189">
              <w:rPr>
                <w:rFonts w:ascii="Arial" w:hAnsi="Arial" w:cs="Arial"/>
                <w:sz w:val="20"/>
                <w:szCs w:val="20"/>
              </w:rPr>
              <w:t>. Organizacja stanowisk pracy zgodnie</w:t>
            </w:r>
            <w:r w:rsidR="00ED6EAE">
              <w:rPr>
                <w:rFonts w:ascii="Arial" w:hAnsi="Arial" w:cs="Arial"/>
                <w:sz w:val="20"/>
                <w:szCs w:val="20"/>
              </w:rPr>
              <w:t xml:space="preserve"> </w:t>
            </w:r>
            <w:r w:rsidR="00ED6EAE">
              <w:rPr>
                <w:rFonts w:ascii="Arial" w:hAnsi="Arial" w:cs="Arial"/>
                <w:sz w:val="20"/>
                <w:szCs w:val="20"/>
              </w:rPr>
              <w:lastRenderedPageBreak/>
              <w:t>z </w:t>
            </w:r>
            <w:r w:rsidRPr="00471189">
              <w:rPr>
                <w:rFonts w:ascii="Arial" w:hAnsi="Arial" w:cs="Arial"/>
                <w:sz w:val="20"/>
                <w:szCs w:val="20"/>
              </w:rPr>
              <w:t>bhp, p-poż</w:t>
            </w:r>
            <w:r w:rsidR="00ED6EAE">
              <w:rPr>
                <w:rFonts w:ascii="Arial" w:hAnsi="Arial" w:cs="Arial"/>
                <w:sz w:val="20"/>
                <w:szCs w:val="20"/>
              </w:rPr>
              <w:t xml:space="preserve"> i </w:t>
            </w:r>
            <w:r w:rsidRPr="00471189">
              <w:rPr>
                <w:rFonts w:ascii="Arial" w:hAnsi="Arial" w:cs="Arial"/>
                <w:sz w:val="20"/>
                <w:szCs w:val="20"/>
              </w:rPr>
              <w:t>ochrony środowiska</w:t>
            </w:r>
          </w:p>
        </w:tc>
        <w:tc>
          <w:tcPr>
            <w:tcW w:w="399" w:type="pct"/>
          </w:tcPr>
          <w:p w:rsidR="00AB09D4" w:rsidRDefault="00AB09D4" w:rsidP="00AB09D4">
            <w:pPr>
              <w:jc w:val="center"/>
              <w:rPr>
                <w:rFonts w:ascii="Arial" w:hAnsi="Arial" w:cs="Arial"/>
                <w:color w:val="auto"/>
                <w:sz w:val="20"/>
                <w:szCs w:val="20"/>
              </w:rPr>
            </w:pPr>
          </w:p>
        </w:tc>
        <w:tc>
          <w:tcPr>
            <w:tcW w:w="1284" w:type="pct"/>
          </w:tcPr>
          <w:p w:rsidR="00AB09D4" w:rsidRPr="00CD3FB2" w:rsidRDefault="00AB09D4" w:rsidP="00A41572">
            <w:pPr>
              <w:numPr>
                <w:ilvl w:val="0"/>
                <w:numId w:val="179"/>
              </w:numPr>
              <w:tabs>
                <w:tab w:val="left" w:pos="318"/>
              </w:tabs>
              <w:rPr>
                <w:rFonts w:ascii="Arial" w:hAnsi="Arial" w:cs="Arial"/>
                <w:sz w:val="20"/>
                <w:szCs w:val="20"/>
              </w:rPr>
            </w:pPr>
            <w:r w:rsidRPr="00CD3FB2">
              <w:rPr>
                <w:rFonts w:ascii="Arial" w:hAnsi="Arial" w:cs="Arial"/>
                <w:sz w:val="20"/>
                <w:szCs w:val="20"/>
              </w:rPr>
              <w:t>stosować wymagania ergonomii, bezpieczeństwa</w:t>
            </w:r>
            <w:r w:rsidR="00ED6EAE">
              <w:rPr>
                <w:rFonts w:ascii="Arial" w:hAnsi="Arial" w:cs="Arial"/>
                <w:sz w:val="20"/>
                <w:szCs w:val="20"/>
              </w:rPr>
              <w:t xml:space="preserve"> i </w:t>
            </w:r>
            <w:r w:rsidRPr="00CD3FB2">
              <w:rPr>
                <w:rFonts w:ascii="Arial" w:hAnsi="Arial" w:cs="Arial"/>
                <w:sz w:val="20"/>
                <w:szCs w:val="20"/>
              </w:rPr>
              <w:t>higieny pr</w:t>
            </w:r>
            <w:r w:rsidR="008B234C">
              <w:rPr>
                <w:rFonts w:ascii="Arial" w:hAnsi="Arial" w:cs="Arial"/>
                <w:sz w:val="20"/>
                <w:szCs w:val="20"/>
              </w:rPr>
              <w:t xml:space="preserve">acy, </w:t>
            </w:r>
            <w:r w:rsidR="008B234C">
              <w:rPr>
                <w:rFonts w:ascii="Arial" w:hAnsi="Arial" w:cs="Arial"/>
                <w:sz w:val="20"/>
                <w:szCs w:val="20"/>
              </w:rPr>
              <w:lastRenderedPageBreak/>
              <w:t>ochrony przeciwpożarowej</w:t>
            </w:r>
            <w:r w:rsidR="00ED6EAE">
              <w:rPr>
                <w:rFonts w:ascii="Arial" w:hAnsi="Arial" w:cs="Arial"/>
                <w:sz w:val="20"/>
                <w:szCs w:val="20"/>
              </w:rPr>
              <w:t xml:space="preserve"> i </w:t>
            </w:r>
            <w:r w:rsidRPr="00CD3FB2">
              <w:rPr>
                <w:rFonts w:ascii="Arial" w:hAnsi="Arial" w:cs="Arial"/>
                <w:sz w:val="20"/>
                <w:szCs w:val="20"/>
              </w:rPr>
              <w:t xml:space="preserve">ochrony środowiska na </w:t>
            </w:r>
            <w:r w:rsidR="00307632" w:rsidRPr="00CD3FB2">
              <w:rPr>
                <w:rFonts w:ascii="Arial" w:hAnsi="Arial" w:cs="Arial"/>
                <w:sz w:val="20"/>
                <w:szCs w:val="20"/>
              </w:rPr>
              <w:t>stanowiskach pracy</w:t>
            </w:r>
            <w:r w:rsidRPr="00CD3FB2">
              <w:rPr>
                <w:rFonts w:ascii="Arial" w:hAnsi="Arial" w:cs="Arial"/>
                <w:sz w:val="20"/>
                <w:szCs w:val="20"/>
              </w:rPr>
              <w:t xml:space="preserve"> związanych</w:t>
            </w:r>
            <w:r w:rsidR="00ED6EAE">
              <w:rPr>
                <w:rFonts w:ascii="Arial" w:hAnsi="Arial" w:cs="Arial"/>
                <w:sz w:val="20"/>
                <w:szCs w:val="20"/>
              </w:rPr>
              <w:t xml:space="preserve"> z </w:t>
            </w:r>
            <w:r w:rsidRPr="00CD3FB2">
              <w:rPr>
                <w:rFonts w:ascii="Arial" w:hAnsi="Arial" w:cs="Arial"/>
                <w:sz w:val="20"/>
                <w:szCs w:val="20"/>
              </w:rPr>
              <w:t>użytkowaniem maszyn</w:t>
            </w:r>
            <w:r w:rsidR="00ED6EAE">
              <w:rPr>
                <w:rFonts w:ascii="Arial" w:hAnsi="Arial" w:cs="Arial"/>
                <w:sz w:val="20"/>
                <w:szCs w:val="20"/>
              </w:rPr>
              <w:t xml:space="preserve"> i </w:t>
            </w:r>
            <w:r w:rsidRPr="00CD3FB2">
              <w:rPr>
                <w:rFonts w:ascii="Arial" w:hAnsi="Arial" w:cs="Arial"/>
                <w:sz w:val="20"/>
                <w:szCs w:val="20"/>
              </w:rPr>
              <w:t>urządzeń przemysłu szklarskiego</w:t>
            </w:r>
            <w:r>
              <w:rPr>
                <w:rFonts w:ascii="Arial" w:hAnsi="Arial" w:cs="Arial"/>
                <w:sz w:val="20"/>
                <w:szCs w:val="20"/>
              </w:rPr>
              <w:t>,</w:t>
            </w:r>
          </w:p>
          <w:p w:rsidR="00AB09D4" w:rsidRPr="0013195A" w:rsidRDefault="00AB09D4" w:rsidP="00A41572">
            <w:pPr>
              <w:numPr>
                <w:ilvl w:val="0"/>
                <w:numId w:val="179"/>
              </w:numPr>
              <w:tabs>
                <w:tab w:val="left" w:pos="318"/>
              </w:tabs>
              <w:rPr>
                <w:rFonts w:ascii="Arial" w:hAnsi="Arial" w:cs="Arial"/>
                <w:sz w:val="20"/>
                <w:szCs w:val="20"/>
              </w:rPr>
            </w:pPr>
            <w:r w:rsidRPr="00CD3FB2">
              <w:rPr>
                <w:rFonts w:ascii="Arial" w:hAnsi="Arial" w:cs="Arial"/>
                <w:sz w:val="20"/>
                <w:szCs w:val="20"/>
              </w:rPr>
              <w:t>rozróżniać zagrożenia dla zdrowia</w:t>
            </w:r>
            <w:r w:rsidR="00ED6EAE">
              <w:rPr>
                <w:rFonts w:ascii="Arial" w:hAnsi="Arial" w:cs="Arial"/>
                <w:sz w:val="20"/>
                <w:szCs w:val="20"/>
              </w:rPr>
              <w:t xml:space="preserve"> i </w:t>
            </w:r>
            <w:r w:rsidRPr="00CD3FB2">
              <w:rPr>
                <w:rFonts w:ascii="Arial" w:hAnsi="Arial" w:cs="Arial"/>
                <w:sz w:val="20"/>
                <w:szCs w:val="20"/>
              </w:rPr>
              <w:t>życia człowieka związane</w:t>
            </w:r>
            <w:r w:rsidR="00ED6EAE">
              <w:rPr>
                <w:rFonts w:ascii="Arial" w:hAnsi="Arial" w:cs="Arial"/>
                <w:sz w:val="20"/>
                <w:szCs w:val="20"/>
              </w:rPr>
              <w:t xml:space="preserve"> z </w:t>
            </w:r>
            <w:r w:rsidRPr="00CD3FB2">
              <w:rPr>
                <w:rFonts w:ascii="Arial" w:hAnsi="Arial" w:cs="Arial"/>
                <w:sz w:val="20"/>
                <w:szCs w:val="20"/>
              </w:rPr>
              <w:t>użytkowaniem maszyn</w:t>
            </w:r>
            <w:r w:rsidR="00ED6EAE">
              <w:rPr>
                <w:rFonts w:ascii="Arial" w:hAnsi="Arial" w:cs="Arial"/>
                <w:sz w:val="20"/>
                <w:szCs w:val="20"/>
              </w:rPr>
              <w:t xml:space="preserve"> i </w:t>
            </w:r>
            <w:r w:rsidRPr="00CD3FB2">
              <w:rPr>
                <w:rFonts w:ascii="Arial" w:hAnsi="Arial" w:cs="Arial"/>
                <w:sz w:val="20"/>
                <w:szCs w:val="20"/>
              </w:rPr>
              <w:t>urządzeń przemysłu szklarskiego oraz stosowaniem materiałów niebezpiecznych</w:t>
            </w:r>
            <w:r>
              <w:rPr>
                <w:rFonts w:ascii="Arial" w:hAnsi="Arial" w:cs="Arial"/>
                <w:sz w:val="20"/>
                <w:szCs w:val="20"/>
              </w:rPr>
              <w:t>.</w:t>
            </w:r>
          </w:p>
        </w:tc>
        <w:tc>
          <w:tcPr>
            <w:tcW w:w="1208" w:type="pct"/>
          </w:tcPr>
          <w:p w:rsidR="00AB09D4" w:rsidRPr="0013195A" w:rsidRDefault="00AB09D4" w:rsidP="00A41572">
            <w:pPr>
              <w:numPr>
                <w:ilvl w:val="0"/>
                <w:numId w:val="11"/>
              </w:numPr>
              <w:tabs>
                <w:tab w:val="left" w:pos="318"/>
                <w:tab w:val="left" w:pos="351"/>
              </w:tabs>
              <w:rPr>
                <w:rFonts w:ascii="Arial" w:hAnsi="Arial" w:cs="Arial"/>
                <w:sz w:val="20"/>
                <w:szCs w:val="20"/>
              </w:rPr>
            </w:pPr>
            <w:r w:rsidRPr="00CD3FB2">
              <w:rPr>
                <w:rFonts w:ascii="Arial" w:hAnsi="Arial" w:cs="Arial"/>
                <w:sz w:val="20"/>
                <w:szCs w:val="20"/>
              </w:rPr>
              <w:lastRenderedPageBreak/>
              <w:t>wymieniać zasady organizacji stanowisk pracy</w:t>
            </w:r>
            <w:r w:rsidR="00ED6EAE">
              <w:rPr>
                <w:rFonts w:ascii="Arial" w:hAnsi="Arial" w:cs="Arial"/>
                <w:sz w:val="20"/>
                <w:szCs w:val="20"/>
              </w:rPr>
              <w:t xml:space="preserve"> w </w:t>
            </w:r>
            <w:r w:rsidRPr="00CD3FB2">
              <w:rPr>
                <w:rFonts w:ascii="Arial" w:hAnsi="Arial" w:cs="Arial"/>
                <w:sz w:val="20"/>
                <w:szCs w:val="20"/>
              </w:rPr>
              <w:t>przem</w:t>
            </w:r>
            <w:r w:rsidR="008B234C">
              <w:rPr>
                <w:rFonts w:ascii="Arial" w:hAnsi="Arial" w:cs="Arial"/>
                <w:sz w:val="20"/>
                <w:szCs w:val="20"/>
              </w:rPr>
              <w:t xml:space="preserve">yśle </w:t>
            </w:r>
            <w:r w:rsidR="008B234C">
              <w:rPr>
                <w:rFonts w:ascii="Arial" w:hAnsi="Arial" w:cs="Arial"/>
                <w:sz w:val="20"/>
                <w:szCs w:val="20"/>
              </w:rPr>
              <w:lastRenderedPageBreak/>
              <w:t>szklarskim zgodnie</w:t>
            </w:r>
            <w:r w:rsidR="00ED6EAE">
              <w:rPr>
                <w:rFonts w:ascii="Arial" w:hAnsi="Arial" w:cs="Arial"/>
                <w:sz w:val="20"/>
                <w:szCs w:val="20"/>
              </w:rPr>
              <w:t xml:space="preserve"> z </w:t>
            </w:r>
            <w:r w:rsidRPr="00CD3FB2">
              <w:rPr>
                <w:rFonts w:ascii="Arial" w:hAnsi="Arial" w:cs="Arial"/>
                <w:sz w:val="20"/>
                <w:szCs w:val="20"/>
              </w:rPr>
              <w:t>obowiązującymi przepisami bezpieczeństwa</w:t>
            </w:r>
            <w:r w:rsidR="00ED6EAE">
              <w:rPr>
                <w:rFonts w:ascii="Arial" w:hAnsi="Arial" w:cs="Arial"/>
                <w:sz w:val="20"/>
                <w:szCs w:val="20"/>
              </w:rPr>
              <w:t xml:space="preserve"> i </w:t>
            </w:r>
            <w:r w:rsidRPr="00CD3FB2">
              <w:rPr>
                <w:rFonts w:ascii="Arial" w:hAnsi="Arial" w:cs="Arial"/>
                <w:sz w:val="20"/>
                <w:szCs w:val="20"/>
              </w:rPr>
              <w:t>higieny pr</w:t>
            </w:r>
            <w:r w:rsidR="008B234C">
              <w:rPr>
                <w:rFonts w:ascii="Arial" w:hAnsi="Arial" w:cs="Arial"/>
                <w:sz w:val="20"/>
                <w:szCs w:val="20"/>
              </w:rPr>
              <w:t>acy, ochrony przeciwpożarowej</w:t>
            </w:r>
            <w:r w:rsidR="00ED6EAE">
              <w:rPr>
                <w:rFonts w:ascii="Arial" w:hAnsi="Arial" w:cs="Arial"/>
                <w:sz w:val="20"/>
                <w:szCs w:val="20"/>
              </w:rPr>
              <w:t xml:space="preserve"> i </w:t>
            </w:r>
            <w:r w:rsidRPr="00CD3FB2">
              <w:rPr>
                <w:rFonts w:ascii="Arial" w:hAnsi="Arial" w:cs="Arial"/>
                <w:sz w:val="20"/>
                <w:szCs w:val="20"/>
              </w:rPr>
              <w:t>ochrony środowiska</w:t>
            </w:r>
            <w:r>
              <w:rPr>
                <w:rFonts w:ascii="Arial" w:hAnsi="Arial" w:cs="Arial"/>
                <w:sz w:val="20"/>
                <w:szCs w:val="20"/>
              </w:rPr>
              <w:t>.</w:t>
            </w:r>
          </w:p>
        </w:tc>
        <w:tc>
          <w:tcPr>
            <w:tcW w:w="476" w:type="pct"/>
          </w:tcPr>
          <w:p w:rsidR="00AB09D4" w:rsidRDefault="00AB09D4" w:rsidP="00AB09D4">
            <w:pPr>
              <w:rPr>
                <w:rFonts w:ascii="Arial" w:hAnsi="Arial" w:cs="Arial"/>
                <w:color w:val="auto"/>
                <w:sz w:val="20"/>
                <w:szCs w:val="20"/>
              </w:rPr>
            </w:pPr>
            <w:r w:rsidRPr="00184590">
              <w:rPr>
                <w:rFonts w:ascii="Arial" w:hAnsi="Arial" w:cs="Arial"/>
                <w:sz w:val="20"/>
                <w:szCs w:val="20"/>
              </w:rPr>
              <w:lastRenderedPageBreak/>
              <w:t>Klasa II</w:t>
            </w:r>
          </w:p>
        </w:tc>
      </w:tr>
      <w:tr w:rsidR="00AB09D4" w:rsidRPr="000C211D" w:rsidTr="00297F1E">
        <w:tc>
          <w:tcPr>
            <w:tcW w:w="786" w:type="pct"/>
            <w:vMerge/>
          </w:tcPr>
          <w:p w:rsidR="00AB09D4" w:rsidRPr="00AB09D4" w:rsidRDefault="00AB09D4" w:rsidP="00AB09D4">
            <w:pPr>
              <w:tabs>
                <w:tab w:val="left" w:pos="142"/>
              </w:tabs>
              <w:rPr>
                <w:rFonts w:ascii="Arial" w:hAnsi="Arial" w:cs="Arial"/>
                <w:sz w:val="20"/>
                <w:szCs w:val="20"/>
              </w:rPr>
            </w:pPr>
          </w:p>
        </w:tc>
        <w:tc>
          <w:tcPr>
            <w:tcW w:w="847" w:type="pct"/>
          </w:tcPr>
          <w:p w:rsidR="00AB09D4" w:rsidRPr="0013195A" w:rsidRDefault="00AB09D4" w:rsidP="00AB09D4">
            <w:pPr>
              <w:rPr>
                <w:rFonts w:ascii="Arial" w:hAnsi="Arial" w:cs="Arial"/>
                <w:sz w:val="20"/>
                <w:szCs w:val="20"/>
              </w:rPr>
            </w:pPr>
            <w:r>
              <w:rPr>
                <w:rFonts w:ascii="Arial" w:hAnsi="Arial" w:cs="Arial"/>
                <w:sz w:val="20"/>
                <w:szCs w:val="20"/>
              </w:rPr>
              <w:t>2</w:t>
            </w:r>
            <w:r w:rsidRPr="00471189">
              <w:rPr>
                <w:rFonts w:ascii="Arial" w:hAnsi="Arial" w:cs="Arial"/>
                <w:sz w:val="20"/>
                <w:szCs w:val="20"/>
              </w:rPr>
              <w:t>. Zagrożenia</w:t>
            </w:r>
            <w:r w:rsidR="00ED6EAE">
              <w:rPr>
                <w:rFonts w:ascii="Arial" w:hAnsi="Arial" w:cs="Arial"/>
                <w:sz w:val="20"/>
                <w:szCs w:val="20"/>
              </w:rPr>
              <w:t xml:space="preserve"> w </w:t>
            </w:r>
            <w:r w:rsidRPr="00471189">
              <w:rPr>
                <w:rFonts w:ascii="Arial" w:hAnsi="Arial" w:cs="Arial"/>
                <w:sz w:val="20"/>
                <w:szCs w:val="20"/>
              </w:rPr>
              <w:t>pracy</w:t>
            </w:r>
            <w:r w:rsidR="00ED6EAE">
              <w:rPr>
                <w:rFonts w:ascii="Arial" w:hAnsi="Arial" w:cs="Arial"/>
                <w:sz w:val="20"/>
                <w:szCs w:val="20"/>
              </w:rPr>
              <w:t xml:space="preserve"> i </w:t>
            </w:r>
            <w:r w:rsidRPr="00471189">
              <w:rPr>
                <w:rFonts w:ascii="Arial" w:hAnsi="Arial" w:cs="Arial"/>
                <w:sz w:val="20"/>
                <w:szCs w:val="20"/>
              </w:rPr>
              <w:t>środki ochrony</w:t>
            </w:r>
          </w:p>
        </w:tc>
        <w:tc>
          <w:tcPr>
            <w:tcW w:w="399" w:type="pct"/>
          </w:tcPr>
          <w:p w:rsidR="00AB09D4" w:rsidRDefault="00AB09D4" w:rsidP="00AB09D4">
            <w:pPr>
              <w:jc w:val="center"/>
              <w:rPr>
                <w:rFonts w:ascii="Arial" w:hAnsi="Arial" w:cs="Arial"/>
                <w:color w:val="auto"/>
                <w:sz w:val="20"/>
                <w:szCs w:val="20"/>
              </w:rPr>
            </w:pPr>
          </w:p>
        </w:tc>
        <w:tc>
          <w:tcPr>
            <w:tcW w:w="1284" w:type="pct"/>
          </w:tcPr>
          <w:p w:rsidR="00AB09D4" w:rsidRDefault="00AB09D4" w:rsidP="00A41572">
            <w:pPr>
              <w:numPr>
                <w:ilvl w:val="0"/>
                <w:numId w:val="179"/>
              </w:numPr>
              <w:tabs>
                <w:tab w:val="left" w:pos="318"/>
              </w:tabs>
              <w:rPr>
                <w:rFonts w:ascii="Arial" w:hAnsi="Arial" w:cs="Arial"/>
                <w:sz w:val="20"/>
                <w:szCs w:val="20"/>
              </w:rPr>
            </w:pPr>
            <w:r w:rsidRPr="00CD3FB2">
              <w:rPr>
                <w:rFonts w:ascii="Arial" w:hAnsi="Arial" w:cs="Arial"/>
                <w:sz w:val="20"/>
                <w:szCs w:val="20"/>
              </w:rPr>
              <w:t>rozpoznać zagrożenia dla</w:t>
            </w:r>
            <w:r w:rsidR="008D2F1A">
              <w:rPr>
                <w:rFonts w:ascii="Arial" w:hAnsi="Arial" w:cs="Arial"/>
                <w:sz w:val="20"/>
                <w:szCs w:val="20"/>
              </w:rPr>
              <w:t xml:space="preserve"> mienia</w:t>
            </w:r>
            <w:r w:rsidR="00ED6EAE">
              <w:rPr>
                <w:rFonts w:ascii="Arial" w:hAnsi="Arial" w:cs="Arial"/>
                <w:sz w:val="20"/>
                <w:szCs w:val="20"/>
              </w:rPr>
              <w:t xml:space="preserve"> i </w:t>
            </w:r>
            <w:r w:rsidR="008D2F1A">
              <w:rPr>
                <w:rFonts w:ascii="Arial" w:hAnsi="Arial" w:cs="Arial"/>
                <w:sz w:val="20"/>
                <w:szCs w:val="20"/>
              </w:rPr>
              <w:t>środowiska związane</w:t>
            </w:r>
            <w:r w:rsidR="00ED6EAE">
              <w:rPr>
                <w:rFonts w:ascii="Arial" w:hAnsi="Arial" w:cs="Arial"/>
                <w:sz w:val="20"/>
                <w:szCs w:val="20"/>
              </w:rPr>
              <w:t xml:space="preserve"> z </w:t>
            </w:r>
            <w:r w:rsidRPr="00CD3FB2">
              <w:rPr>
                <w:rFonts w:ascii="Arial" w:hAnsi="Arial" w:cs="Arial"/>
                <w:sz w:val="20"/>
                <w:szCs w:val="20"/>
              </w:rPr>
              <w:t>wykonywaniem czynności zawodowych</w:t>
            </w:r>
            <w:r>
              <w:rPr>
                <w:rFonts w:ascii="Arial" w:hAnsi="Arial" w:cs="Arial"/>
                <w:sz w:val="20"/>
                <w:szCs w:val="20"/>
              </w:rPr>
              <w:t>,</w:t>
            </w:r>
          </w:p>
          <w:p w:rsidR="00AB09D4" w:rsidRPr="00184590" w:rsidRDefault="00AB09D4" w:rsidP="00A41572">
            <w:pPr>
              <w:pStyle w:val="Akapitzlist"/>
              <w:numPr>
                <w:ilvl w:val="0"/>
                <w:numId w:val="179"/>
              </w:numPr>
              <w:tabs>
                <w:tab w:val="left" w:pos="318"/>
              </w:tabs>
              <w:rPr>
                <w:rFonts w:ascii="Arial" w:hAnsi="Arial" w:cs="Arial"/>
                <w:sz w:val="20"/>
                <w:szCs w:val="20"/>
              </w:rPr>
            </w:pPr>
            <w:r w:rsidRPr="00184590">
              <w:rPr>
                <w:rFonts w:ascii="Arial" w:hAnsi="Arial" w:cs="Arial"/>
                <w:sz w:val="20"/>
                <w:szCs w:val="20"/>
              </w:rPr>
              <w:t>rozróżniać środki ochrony indywidualnej</w:t>
            </w:r>
            <w:r w:rsidR="00ED6EAE">
              <w:rPr>
                <w:rFonts w:ascii="Arial" w:hAnsi="Arial" w:cs="Arial"/>
                <w:sz w:val="20"/>
                <w:szCs w:val="20"/>
              </w:rPr>
              <w:t xml:space="preserve"> i </w:t>
            </w:r>
            <w:r w:rsidRPr="00184590">
              <w:rPr>
                <w:rFonts w:ascii="Arial" w:hAnsi="Arial" w:cs="Arial"/>
                <w:sz w:val="20"/>
                <w:szCs w:val="20"/>
              </w:rPr>
              <w:t>zbiorowej stosowane podczas wykonywania zadań zawodowych,</w:t>
            </w:r>
          </w:p>
          <w:p w:rsidR="00AB09D4" w:rsidRPr="0013195A" w:rsidRDefault="00AB09D4" w:rsidP="00A41572">
            <w:pPr>
              <w:numPr>
                <w:ilvl w:val="0"/>
                <w:numId w:val="179"/>
              </w:numPr>
              <w:tabs>
                <w:tab w:val="left" w:pos="318"/>
              </w:tabs>
              <w:rPr>
                <w:rFonts w:ascii="Arial" w:hAnsi="Arial" w:cs="Arial"/>
                <w:sz w:val="20"/>
                <w:szCs w:val="20"/>
              </w:rPr>
            </w:pPr>
            <w:r w:rsidRPr="00CD3FB2">
              <w:rPr>
                <w:rFonts w:ascii="Arial" w:hAnsi="Arial" w:cs="Arial"/>
                <w:sz w:val="20"/>
                <w:szCs w:val="20"/>
              </w:rPr>
              <w:t>zastosować środków ochrony indywidualnej oraz środków ochrony zbiorowej podczas użytkowania maszyn</w:t>
            </w:r>
            <w:r w:rsidR="00ED6EAE">
              <w:rPr>
                <w:rFonts w:ascii="Arial" w:hAnsi="Arial" w:cs="Arial"/>
                <w:sz w:val="20"/>
                <w:szCs w:val="20"/>
              </w:rPr>
              <w:t xml:space="preserve"> i </w:t>
            </w:r>
            <w:r w:rsidRPr="00CD3FB2">
              <w:rPr>
                <w:rFonts w:ascii="Arial" w:hAnsi="Arial" w:cs="Arial"/>
                <w:sz w:val="20"/>
                <w:szCs w:val="20"/>
              </w:rPr>
              <w:t>urządzeń</w:t>
            </w:r>
            <w:r w:rsidR="00ED6EAE">
              <w:rPr>
                <w:rFonts w:ascii="Arial" w:hAnsi="Arial" w:cs="Arial"/>
                <w:sz w:val="20"/>
                <w:szCs w:val="20"/>
              </w:rPr>
              <w:t xml:space="preserve"> w </w:t>
            </w:r>
            <w:r w:rsidRPr="00CD3FB2">
              <w:rPr>
                <w:rFonts w:ascii="Arial" w:hAnsi="Arial" w:cs="Arial"/>
                <w:sz w:val="20"/>
                <w:szCs w:val="20"/>
              </w:rPr>
              <w:t>przemyśle szklarskim</w:t>
            </w:r>
            <w:r>
              <w:rPr>
                <w:rFonts w:ascii="Arial" w:hAnsi="Arial" w:cs="Arial"/>
                <w:sz w:val="20"/>
                <w:szCs w:val="20"/>
              </w:rPr>
              <w:t>.</w:t>
            </w:r>
          </w:p>
        </w:tc>
        <w:tc>
          <w:tcPr>
            <w:tcW w:w="1208" w:type="pct"/>
          </w:tcPr>
          <w:p w:rsidR="00AB09D4" w:rsidRPr="00CD3FB2" w:rsidRDefault="00AB09D4" w:rsidP="00A41572">
            <w:pPr>
              <w:numPr>
                <w:ilvl w:val="0"/>
                <w:numId w:val="12"/>
              </w:numPr>
              <w:tabs>
                <w:tab w:val="left" w:pos="318"/>
              </w:tabs>
              <w:rPr>
                <w:rFonts w:ascii="Arial" w:hAnsi="Arial" w:cs="Arial"/>
                <w:sz w:val="20"/>
                <w:szCs w:val="20"/>
              </w:rPr>
            </w:pPr>
            <w:r w:rsidRPr="00CD3FB2">
              <w:rPr>
                <w:rFonts w:ascii="Arial" w:hAnsi="Arial" w:cs="Arial"/>
                <w:sz w:val="20"/>
                <w:szCs w:val="20"/>
              </w:rPr>
              <w:t>dobrać środki ochro</w:t>
            </w:r>
            <w:r w:rsidR="008D2F1A">
              <w:rPr>
                <w:rFonts w:ascii="Arial" w:hAnsi="Arial" w:cs="Arial"/>
                <w:sz w:val="20"/>
                <w:szCs w:val="20"/>
              </w:rPr>
              <w:t>ny indywidualnej</w:t>
            </w:r>
            <w:r w:rsidR="00ED6EAE">
              <w:rPr>
                <w:rFonts w:ascii="Arial" w:hAnsi="Arial" w:cs="Arial"/>
                <w:sz w:val="20"/>
                <w:szCs w:val="20"/>
              </w:rPr>
              <w:t xml:space="preserve"> i </w:t>
            </w:r>
            <w:r w:rsidR="008D2F1A">
              <w:rPr>
                <w:rFonts w:ascii="Arial" w:hAnsi="Arial" w:cs="Arial"/>
                <w:sz w:val="20"/>
                <w:szCs w:val="20"/>
              </w:rPr>
              <w:t>zbiorowej</w:t>
            </w:r>
            <w:r w:rsidR="00FD283B">
              <w:rPr>
                <w:rFonts w:ascii="Arial" w:hAnsi="Arial" w:cs="Arial"/>
                <w:sz w:val="20"/>
                <w:szCs w:val="20"/>
              </w:rPr>
              <w:t xml:space="preserve"> do </w:t>
            </w:r>
            <w:r w:rsidRPr="00CD3FB2">
              <w:rPr>
                <w:rFonts w:ascii="Arial" w:hAnsi="Arial" w:cs="Arial"/>
                <w:sz w:val="20"/>
                <w:szCs w:val="20"/>
              </w:rPr>
              <w:t>rodzaju zagrożeń występujących na stanowiska</w:t>
            </w:r>
            <w:r>
              <w:rPr>
                <w:rFonts w:ascii="Arial" w:hAnsi="Arial" w:cs="Arial"/>
                <w:sz w:val="20"/>
                <w:szCs w:val="20"/>
              </w:rPr>
              <w:t>ch pracy</w:t>
            </w:r>
            <w:r w:rsidR="00ED6EAE">
              <w:rPr>
                <w:rFonts w:ascii="Arial" w:hAnsi="Arial" w:cs="Arial"/>
                <w:sz w:val="20"/>
                <w:szCs w:val="20"/>
              </w:rPr>
              <w:t xml:space="preserve"> w </w:t>
            </w:r>
            <w:r>
              <w:rPr>
                <w:rFonts w:ascii="Arial" w:hAnsi="Arial" w:cs="Arial"/>
                <w:sz w:val="20"/>
                <w:szCs w:val="20"/>
              </w:rPr>
              <w:t>przemyśle szklarskim,</w:t>
            </w:r>
          </w:p>
          <w:p w:rsidR="00AB09D4" w:rsidRPr="0013195A" w:rsidRDefault="00AB09D4" w:rsidP="00A41572">
            <w:pPr>
              <w:numPr>
                <w:ilvl w:val="0"/>
                <w:numId w:val="12"/>
              </w:numPr>
              <w:tabs>
                <w:tab w:val="left" w:pos="318"/>
              </w:tabs>
              <w:rPr>
                <w:rFonts w:ascii="Arial" w:hAnsi="Arial" w:cs="Arial"/>
                <w:sz w:val="20"/>
                <w:szCs w:val="20"/>
              </w:rPr>
            </w:pPr>
            <w:r w:rsidRPr="00CD3FB2">
              <w:rPr>
                <w:rFonts w:ascii="Arial" w:hAnsi="Arial" w:cs="Arial"/>
                <w:sz w:val="20"/>
                <w:szCs w:val="20"/>
              </w:rPr>
              <w:t>omawiać zasady bezpiecznego użytkowania maszyn</w:t>
            </w:r>
            <w:r w:rsidR="00ED6EAE">
              <w:rPr>
                <w:rFonts w:ascii="Arial" w:hAnsi="Arial" w:cs="Arial"/>
                <w:sz w:val="20"/>
                <w:szCs w:val="20"/>
              </w:rPr>
              <w:t xml:space="preserve"> i </w:t>
            </w:r>
            <w:r w:rsidRPr="00CD3FB2">
              <w:rPr>
                <w:rFonts w:ascii="Arial" w:hAnsi="Arial" w:cs="Arial"/>
                <w:sz w:val="20"/>
                <w:szCs w:val="20"/>
              </w:rPr>
              <w:t xml:space="preserve">urządzeń na stanowisku </w:t>
            </w:r>
            <w:r w:rsidR="00730FE4">
              <w:rPr>
                <w:rFonts w:ascii="Arial" w:hAnsi="Arial" w:cs="Arial"/>
                <w:sz w:val="20"/>
                <w:szCs w:val="20"/>
              </w:rPr>
              <w:t>pracy</w:t>
            </w:r>
          </w:p>
        </w:tc>
        <w:tc>
          <w:tcPr>
            <w:tcW w:w="476" w:type="pct"/>
          </w:tcPr>
          <w:p w:rsidR="00AB09D4" w:rsidRDefault="00AB09D4" w:rsidP="00AB09D4">
            <w:pPr>
              <w:rPr>
                <w:rFonts w:ascii="Arial" w:hAnsi="Arial" w:cs="Arial"/>
                <w:color w:val="auto"/>
                <w:sz w:val="20"/>
                <w:szCs w:val="20"/>
              </w:rPr>
            </w:pPr>
            <w:r w:rsidRPr="00184590">
              <w:rPr>
                <w:rFonts w:ascii="Arial" w:hAnsi="Arial" w:cs="Arial"/>
                <w:sz w:val="20"/>
                <w:szCs w:val="20"/>
              </w:rPr>
              <w:t>Klasa II</w:t>
            </w:r>
          </w:p>
        </w:tc>
      </w:tr>
      <w:tr w:rsidR="00AB09D4" w:rsidRPr="000C211D" w:rsidTr="00730FE4">
        <w:tc>
          <w:tcPr>
            <w:tcW w:w="786" w:type="pct"/>
            <w:vMerge w:val="restart"/>
          </w:tcPr>
          <w:p w:rsidR="00AB09D4" w:rsidRPr="006F5D0E" w:rsidRDefault="00AB09D4" w:rsidP="006F5D0E">
            <w:pPr>
              <w:tabs>
                <w:tab w:val="left" w:pos="142"/>
              </w:tabs>
              <w:rPr>
                <w:rFonts w:ascii="Arial" w:hAnsi="Arial" w:cs="Arial"/>
                <w:sz w:val="20"/>
                <w:szCs w:val="20"/>
              </w:rPr>
            </w:pPr>
            <w:r>
              <w:rPr>
                <w:rFonts w:ascii="Arial" w:hAnsi="Arial" w:cs="Arial"/>
                <w:sz w:val="20"/>
                <w:szCs w:val="20"/>
              </w:rPr>
              <w:t xml:space="preserve">II. </w:t>
            </w:r>
            <w:r w:rsidRPr="006F5D0E">
              <w:rPr>
                <w:rFonts w:ascii="Arial" w:hAnsi="Arial" w:cs="Arial"/>
                <w:sz w:val="20"/>
                <w:szCs w:val="20"/>
              </w:rPr>
              <w:t>Urządzenia kontrolno-pomiarowe</w:t>
            </w:r>
            <w:r w:rsidR="00ED6EAE">
              <w:rPr>
                <w:rFonts w:ascii="Arial" w:hAnsi="Arial" w:cs="Arial"/>
                <w:sz w:val="20"/>
                <w:szCs w:val="20"/>
              </w:rPr>
              <w:t xml:space="preserve"> i </w:t>
            </w:r>
            <w:r w:rsidRPr="006F5D0E">
              <w:rPr>
                <w:rFonts w:ascii="Arial" w:hAnsi="Arial" w:cs="Arial"/>
                <w:sz w:val="20"/>
                <w:szCs w:val="20"/>
              </w:rPr>
              <w:t>układy sterowania pracą maszyn</w:t>
            </w:r>
            <w:r w:rsidR="00ED6EAE">
              <w:rPr>
                <w:rFonts w:ascii="Arial" w:hAnsi="Arial" w:cs="Arial"/>
                <w:sz w:val="20"/>
                <w:szCs w:val="20"/>
              </w:rPr>
              <w:t xml:space="preserve"> i </w:t>
            </w:r>
            <w:r w:rsidRPr="006F5D0E">
              <w:rPr>
                <w:rFonts w:ascii="Arial" w:hAnsi="Arial" w:cs="Arial"/>
                <w:sz w:val="20"/>
                <w:szCs w:val="20"/>
              </w:rPr>
              <w:t>urządzeń</w:t>
            </w:r>
          </w:p>
        </w:tc>
        <w:tc>
          <w:tcPr>
            <w:tcW w:w="847" w:type="pct"/>
          </w:tcPr>
          <w:p w:rsidR="00AB09D4" w:rsidRPr="00A628EF" w:rsidRDefault="00AB09D4" w:rsidP="00AB09D4">
            <w:pPr>
              <w:rPr>
                <w:rFonts w:ascii="Arial" w:hAnsi="Arial" w:cs="Arial"/>
                <w:sz w:val="20"/>
                <w:szCs w:val="20"/>
              </w:rPr>
            </w:pPr>
            <w:r w:rsidRPr="0013195A">
              <w:rPr>
                <w:rFonts w:ascii="Arial" w:hAnsi="Arial" w:cs="Arial"/>
                <w:sz w:val="20"/>
                <w:szCs w:val="20"/>
              </w:rPr>
              <w:t>1. Aparatura kontrolno-pomiarowa</w:t>
            </w:r>
          </w:p>
        </w:tc>
        <w:tc>
          <w:tcPr>
            <w:tcW w:w="399" w:type="pct"/>
          </w:tcPr>
          <w:p w:rsidR="00AB09D4" w:rsidRDefault="00AB09D4" w:rsidP="00AB09D4">
            <w:pPr>
              <w:jc w:val="center"/>
              <w:rPr>
                <w:rFonts w:ascii="Arial" w:hAnsi="Arial" w:cs="Arial"/>
                <w:color w:val="auto"/>
                <w:sz w:val="20"/>
                <w:szCs w:val="20"/>
              </w:rPr>
            </w:pPr>
          </w:p>
        </w:tc>
        <w:tc>
          <w:tcPr>
            <w:tcW w:w="1284" w:type="pct"/>
          </w:tcPr>
          <w:p w:rsidR="00AB09D4" w:rsidRPr="0013195A" w:rsidRDefault="00AB09D4" w:rsidP="00A41572">
            <w:pPr>
              <w:numPr>
                <w:ilvl w:val="0"/>
                <w:numId w:val="181"/>
              </w:numPr>
              <w:tabs>
                <w:tab w:val="left" w:pos="318"/>
              </w:tabs>
              <w:rPr>
                <w:rFonts w:ascii="Arial" w:hAnsi="Arial" w:cs="Arial"/>
                <w:sz w:val="20"/>
                <w:szCs w:val="20"/>
              </w:rPr>
            </w:pPr>
            <w:r w:rsidRPr="0013195A">
              <w:rPr>
                <w:rFonts w:ascii="Arial" w:hAnsi="Arial" w:cs="Arial"/>
                <w:sz w:val="20"/>
                <w:szCs w:val="20"/>
              </w:rPr>
              <w:t>klasyfikować przyrządy pomiarowe</w:t>
            </w:r>
          </w:p>
          <w:p w:rsidR="00AB09D4" w:rsidRPr="0013195A" w:rsidRDefault="00AB09D4" w:rsidP="00A41572">
            <w:pPr>
              <w:numPr>
                <w:ilvl w:val="0"/>
                <w:numId w:val="181"/>
              </w:numPr>
              <w:tabs>
                <w:tab w:val="left" w:pos="318"/>
              </w:tabs>
              <w:rPr>
                <w:rFonts w:ascii="Arial" w:hAnsi="Arial" w:cs="Arial"/>
                <w:sz w:val="20"/>
                <w:szCs w:val="20"/>
              </w:rPr>
            </w:pPr>
            <w:r>
              <w:rPr>
                <w:rFonts w:ascii="Arial" w:hAnsi="Arial" w:cs="Arial"/>
                <w:sz w:val="20"/>
                <w:szCs w:val="20"/>
              </w:rPr>
              <w:t xml:space="preserve">określać zastosowanie przyrządów </w:t>
            </w:r>
            <w:r w:rsidRPr="0013195A">
              <w:rPr>
                <w:rFonts w:ascii="Arial" w:hAnsi="Arial" w:cs="Arial"/>
                <w:sz w:val="20"/>
                <w:szCs w:val="20"/>
              </w:rPr>
              <w:t>kontrolno-pomiarowe</w:t>
            </w:r>
            <w:r w:rsidR="00FD283B">
              <w:rPr>
                <w:rFonts w:ascii="Arial" w:hAnsi="Arial" w:cs="Arial"/>
                <w:sz w:val="20"/>
                <w:szCs w:val="20"/>
              </w:rPr>
              <w:t xml:space="preserve"> do </w:t>
            </w:r>
            <w:r w:rsidRPr="0013195A">
              <w:rPr>
                <w:rFonts w:ascii="Arial" w:hAnsi="Arial" w:cs="Arial"/>
                <w:sz w:val="20"/>
                <w:szCs w:val="20"/>
              </w:rPr>
              <w:t>kontroli określonych parametrów procesowych</w:t>
            </w:r>
            <w:r>
              <w:rPr>
                <w:rFonts w:ascii="Arial" w:hAnsi="Arial" w:cs="Arial"/>
                <w:sz w:val="20"/>
                <w:szCs w:val="20"/>
              </w:rPr>
              <w:t>,</w:t>
            </w:r>
          </w:p>
          <w:p w:rsidR="00AB09D4" w:rsidRPr="0013195A" w:rsidRDefault="00AB09D4" w:rsidP="00A41572">
            <w:pPr>
              <w:numPr>
                <w:ilvl w:val="0"/>
                <w:numId w:val="181"/>
              </w:numPr>
              <w:tabs>
                <w:tab w:val="left" w:pos="318"/>
              </w:tabs>
              <w:rPr>
                <w:rFonts w:ascii="Arial" w:hAnsi="Arial" w:cs="Arial"/>
                <w:sz w:val="20"/>
                <w:szCs w:val="20"/>
              </w:rPr>
            </w:pPr>
            <w:r w:rsidRPr="0013195A">
              <w:rPr>
                <w:rFonts w:ascii="Arial" w:hAnsi="Arial" w:cs="Arial"/>
                <w:sz w:val="20"/>
                <w:szCs w:val="20"/>
              </w:rPr>
              <w:t>odczytać wskazania aparatury kontrolno-pomiarowej stosowanej</w:t>
            </w:r>
            <w:r w:rsidR="00FD283B">
              <w:rPr>
                <w:rFonts w:ascii="Arial" w:hAnsi="Arial" w:cs="Arial"/>
                <w:sz w:val="20"/>
                <w:szCs w:val="20"/>
              </w:rPr>
              <w:t xml:space="preserve"> do </w:t>
            </w:r>
            <w:r w:rsidRPr="0013195A">
              <w:rPr>
                <w:rFonts w:ascii="Arial" w:hAnsi="Arial" w:cs="Arial"/>
                <w:sz w:val="20"/>
                <w:szCs w:val="20"/>
              </w:rPr>
              <w:t>oceny parametrów procesowych</w:t>
            </w:r>
            <w:r>
              <w:rPr>
                <w:rFonts w:ascii="Arial" w:hAnsi="Arial" w:cs="Arial"/>
                <w:sz w:val="20"/>
                <w:szCs w:val="20"/>
              </w:rPr>
              <w:t>,</w:t>
            </w:r>
          </w:p>
          <w:p w:rsidR="00AB09D4" w:rsidRPr="00A628EF" w:rsidRDefault="00AB09D4" w:rsidP="00A41572">
            <w:pPr>
              <w:numPr>
                <w:ilvl w:val="0"/>
                <w:numId w:val="181"/>
              </w:numPr>
              <w:tabs>
                <w:tab w:val="left" w:pos="318"/>
              </w:tabs>
              <w:rPr>
                <w:rFonts w:ascii="Arial" w:hAnsi="Arial" w:cs="Arial"/>
                <w:sz w:val="20"/>
                <w:szCs w:val="20"/>
              </w:rPr>
            </w:pPr>
            <w:r w:rsidRPr="0013195A">
              <w:rPr>
                <w:rFonts w:ascii="Arial" w:hAnsi="Arial" w:cs="Arial"/>
                <w:sz w:val="20"/>
                <w:szCs w:val="20"/>
              </w:rPr>
              <w:t>rejestrować wyniki pomiarów</w:t>
            </w:r>
            <w:r>
              <w:rPr>
                <w:rFonts w:ascii="Arial" w:hAnsi="Arial" w:cs="Arial"/>
                <w:sz w:val="20"/>
                <w:szCs w:val="20"/>
              </w:rPr>
              <w:t>.</w:t>
            </w:r>
          </w:p>
        </w:tc>
        <w:tc>
          <w:tcPr>
            <w:tcW w:w="1208" w:type="pct"/>
          </w:tcPr>
          <w:p w:rsidR="00AB09D4" w:rsidRPr="00730FE4" w:rsidRDefault="00AB09D4" w:rsidP="00A41572">
            <w:pPr>
              <w:pStyle w:val="Akapitzlist"/>
              <w:numPr>
                <w:ilvl w:val="0"/>
                <w:numId w:val="180"/>
              </w:numPr>
              <w:tabs>
                <w:tab w:val="left" w:pos="318"/>
                <w:tab w:val="left" w:pos="351"/>
              </w:tabs>
              <w:rPr>
                <w:rFonts w:ascii="Arial" w:hAnsi="Arial" w:cs="Arial"/>
                <w:sz w:val="20"/>
                <w:szCs w:val="20"/>
              </w:rPr>
            </w:pPr>
            <w:r w:rsidRPr="00730FE4">
              <w:rPr>
                <w:rFonts w:ascii="Arial" w:hAnsi="Arial" w:cs="Arial"/>
                <w:sz w:val="20"/>
                <w:szCs w:val="20"/>
              </w:rPr>
              <w:t>dokonać analizy wyników pomiarów.</w:t>
            </w:r>
          </w:p>
        </w:tc>
        <w:tc>
          <w:tcPr>
            <w:tcW w:w="476" w:type="pct"/>
          </w:tcPr>
          <w:p w:rsidR="00AB09D4" w:rsidRDefault="00AB09D4" w:rsidP="00AB09D4">
            <w:pPr>
              <w:rPr>
                <w:rFonts w:ascii="Arial" w:hAnsi="Arial" w:cs="Arial"/>
                <w:color w:val="auto"/>
                <w:sz w:val="20"/>
                <w:szCs w:val="20"/>
              </w:rPr>
            </w:pPr>
            <w:r>
              <w:rPr>
                <w:rFonts w:ascii="Arial" w:hAnsi="Arial" w:cs="Arial"/>
                <w:color w:val="auto"/>
                <w:sz w:val="20"/>
                <w:szCs w:val="20"/>
              </w:rPr>
              <w:t>Klasa II</w:t>
            </w:r>
          </w:p>
        </w:tc>
      </w:tr>
      <w:tr w:rsidR="00AB09D4" w:rsidRPr="000C211D" w:rsidTr="00730FE4">
        <w:tc>
          <w:tcPr>
            <w:tcW w:w="786" w:type="pct"/>
            <w:vMerge/>
          </w:tcPr>
          <w:p w:rsidR="00AB09D4" w:rsidRPr="000C211D" w:rsidRDefault="00AB09D4" w:rsidP="00AB09D4">
            <w:pPr>
              <w:rPr>
                <w:rFonts w:ascii="Arial" w:hAnsi="Arial" w:cs="Arial"/>
                <w:sz w:val="20"/>
                <w:szCs w:val="20"/>
              </w:rPr>
            </w:pPr>
          </w:p>
        </w:tc>
        <w:tc>
          <w:tcPr>
            <w:tcW w:w="847" w:type="pct"/>
          </w:tcPr>
          <w:p w:rsidR="00AB09D4" w:rsidRPr="0013195A" w:rsidRDefault="00AB09D4" w:rsidP="00AB09D4">
            <w:pPr>
              <w:rPr>
                <w:rFonts w:ascii="Arial" w:hAnsi="Arial" w:cs="Arial"/>
                <w:sz w:val="20"/>
                <w:szCs w:val="20"/>
              </w:rPr>
            </w:pPr>
            <w:r w:rsidRPr="0013195A">
              <w:rPr>
                <w:rFonts w:ascii="Arial" w:hAnsi="Arial" w:cs="Arial"/>
                <w:sz w:val="20"/>
                <w:szCs w:val="20"/>
              </w:rPr>
              <w:t>2. U</w:t>
            </w:r>
            <w:r w:rsidR="008D2F1A">
              <w:rPr>
                <w:rFonts w:ascii="Arial" w:hAnsi="Arial" w:cs="Arial"/>
                <w:sz w:val="20"/>
                <w:szCs w:val="20"/>
              </w:rPr>
              <w:t>kłady sterowania pracą maszyn</w:t>
            </w:r>
            <w:r w:rsidR="00ED6EAE">
              <w:rPr>
                <w:rFonts w:ascii="Arial" w:hAnsi="Arial" w:cs="Arial"/>
                <w:sz w:val="20"/>
                <w:szCs w:val="20"/>
              </w:rPr>
              <w:t xml:space="preserve"> i </w:t>
            </w:r>
            <w:r w:rsidRPr="0013195A">
              <w:rPr>
                <w:rFonts w:ascii="Arial" w:hAnsi="Arial" w:cs="Arial"/>
                <w:sz w:val="20"/>
                <w:szCs w:val="20"/>
              </w:rPr>
              <w:t>urządzeń</w:t>
            </w:r>
          </w:p>
        </w:tc>
        <w:tc>
          <w:tcPr>
            <w:tcW w:w="399" w:type="pct"/>
          </w:tcPr>
          <w:p w:rsidR="00AB09D4" w:rsidRDefault="00AB09D4" w:rsidP="00AB09D4">
            <w:pPr>
              <w:jc w:val="center"/>
              <w:rPr>
                <w:rFonts w:ascii="Arial" w:hAnsi="Arial" w:cs="Arial"/>
                <w:color w:val="auto"/>
                <w:sz w:val="20"/>
                <w:szCs w:val="20"/>
              </w:rPr>
            </w:pPr>
          </w:p>
        </w:tc>
        <w:tc>
          <w:tcPr>
            <w:tcW w:w="1284" w:type="pct"/>
          </w:tcPr>
          <w:p w:rsidR="00AB09D4" w:rsidRPr="0013195A" w:rsidRDefault="00AB09D4" w:rsidP="00A41572">
            <w:pPr>
              <w:numPr>
                <w:ilvl w:val="0"/>
                <w:numId w:val="181"/>
              </w:numPr>
              <w:tabs>
                <w:tab w:val="left" w:pos="318"/>
              </w:tabs>
              <w:rPr>
                <w:rFonts w:ascii="Arial" w:hAnsi="Arial" w:cs="Arial"/>
                <w:sz w:val="20"/>
                <w:szCs w:val="20"/>
              </w:rPr>
            </w:pPr>
            <w:r w:rsidRPr="0013195A">
              <w:rPr>
                <w:rFonts w:ascii="Arial" w:hAnsi="Arial" w:cs="Arial"/>
                <w:sz w:val="20"/>
                <w:szCs w:val="20"/>
              </w:rPr>
              <w:t>rozpoznać oznaczenia elementów układów sterowania maszyn</w:t>
            </w:r>
            <w:r w:rsidR="00ED6EAE">
              <w:rPr>
                <w:rFonts w:ascii="Arial" w:hAnsi="Arial" w:cs="Arial"/>
                <w:sz w:val="20"/>
                <w:szCs w:val="20"/>
              </w:rPr>
              <w:t xml:space="preserve"> i </w:t>
            </w:r>
            <w:r w:rsidRPr="0013195A">
              <w:rPr>
                <w:rFonts w:ascii="Arial" w:hAnsi="Arial" w:cs="Arial"/>
                <w:sz w:val="20"/>
                <w:szCs w:val="20"/>
              </w:rPr>
              <w:t>urządzeń stosowanych</w:t>
            </w:r>
            <w:r w:rsidR="00ED6EAE">
              <w:rPr>
                <w:rFonts w:ascii="Arial" w:hAnsi="Arial" w:cs="Arial"/>
                <w:sz w:val="20"/>
                <w:szCs w:val="20"/>
              </w:rPr>
              <w:t xml:space="preserve"> </w:t>
            </w:r>
            <w:r w:rsidR="00ED6EAE">
              <w:rPr>
                <w:rFonts w:ascii="Arial" w:hAnsi="Arial" w:cs="Arial"/>
                <w:sz w:val="20"/>
                <w:szCs w:val="20"/>
              </w:rPr>
              <w:lastRenderedPageBreak/>
              <w:t>w </w:t>
            </w:r>
            <w:r w:rsidRPr="0013195A">
              <w:rPr>
                <w:rFonts w:ascii="Arial" w:hAnsi="Arial" w:cs="Arial"/>
                <w:sz w:val="20"/>
                <w:szCs w:val="20"/>
              </w:rPr>
              <w:t>przemyśle szklarskim</w:t>
            </w:r>
            <w:r>
              <w:rPr>
                <w:rFonts w:ascii="Arial" w:hAnsi="Arial" w:cs="Arial"/>
                <w:sz w:val="20"/>
                <w:szCs w:val="20"/>
              </w:rPr>
              <w:t>,</w:t>
            </w:r>
          </w:p>
          <w:p w:rsidR="00AB09D4" w:rsidRPr="0013195A" w:rsidRDefault="00AB09D4" w:rsidP="00A41572">
            <w:pPr>
              <w:numPr>
                <w:ilvl w:val="0"/>
                <w:numId w:val="181"/>
              </w:numPr>
              <w:tabs>
                <w:tab w:val="left" w:pos="318"/>
              </w:tabs>
              <w:rPr>
                <w:rFonts w:ascii="Arial" w:hAnsi="Arial" w:cs="Arial"/>
                <w:sz w:val="20"/>
                <w:szCs w:val="20"/>
              </w:rPr>
            </w:pPr>
            <w:r w:rsidRPr="0013195A">
              <w:rPr>
                <w:rFonts w:ascii="Arial" w:hAnsi="Arial" w:cs="Arial"/>
                <w:sz w:val="20"/>
                <w:szCs w:val="20"/>
              </w:rPr>
              <w:t>odczytać parametry pracy uk</w:t>
            </w:r>
            <w:r w:rsidR="008D2F1A">
              <w:rPr>
                <w:rFonts w:ascii="Arial" w:hAnsi="Arial" w:cs="Arial"/>
                <w:sz w:val="20"/>
                <w:szCs w:val="20"/>
              </w:rPr>
              <w:t>ładów sterowania pracą maszyn</w:t>
            </w:r>
            <w:r w:rsidR="00ED6EAE">
              <w:rPr>
                <w:rFonts w:ascii="Arial" w:hAnsi="Arial" w:cs="Arial"/>
                <w:sz w:val="20"/>
                <w:szCs w:val="20"/>
              </w:rPr>
              <w:t xml:space="preserve"> i </w:t>
            </w:r>
            <w:r w:rsidR="008D2F1A">
              <w:rPr>
                <w:rFonts w:ascii="Arial" w:hAnsi="Arial" w:cs="Arial"/>
                <w:sz w:val="20"/>
                <w:szCs w:val="20"/>
              </w:rPr>
              <w:t>urządzeń stosowanych</w:t>
            </w:r>
            <w:r w:rsidR="00ED6EAE">
              <w:rPr>
                <w:rFonts w:ascii="Arial" w:hAnsi="Arial" w:cs="Arial"/>
                <w:sz w:val="20"/>
                <w:szCs w:val="20"/>
              </w:rPr>
              <w:t xml:space="preserve"> w </w:t>
            </w:r>
            <w:r w:rsidRPr="0013195A">
              <w:rPr>
                <w:rFonts w:ascii="Arial" w:hAnsi="Arial" w:cs="Arial"/>
                <w:sz w:val="20"/>
                <w:szCs w:val="20"/>
              </w:rPr>
              <w:t>przemyśle szklarskim</w:t>
            </w:r>
            <w:r>
              <w:rPr>
                <w:rFonts w:ascii="Arial" w:hAnsi="Arial" w:cs="Arial"/>
                <w:sz w:val="20"/>
                <w:szCs w:val="20"/>
              </w:rPr>
              <w:t>.</w:t>
            </w:r>
          </w:p>
        </w:tc>
        <w:tc>
          <w:tcPr>
            <w:tcW w:w="1208" w:type="pct"/>
          </w:tcPr>
          <w:p w:rsidR="00AB09D4" w:rsidRPr="00730FE4" w:rsidRDefault="00AB09D4" w:rsidP="00A41572">
            <w:pPr>
              <w:pStyle w:val="Akapitzlist"/>
              <w:numPr>
                <w:ilvl w:val="0"/>
                <w:numId w:val="182"/>
              </w:numPr>
              <w:tabs>
                <w:tab w:val="left" w:pos="318"/>
                <w:tab w:val="left" w:pos="351"/>
              </w:tabs>
              <w:rPr>
                <w:rFonts w:ascii="Arial" w:hAnsi="Arial" w:cs="Arial"/>
                <w:sz w:val="20"/>
                <w:szCs w:val="20"/>
              </w:rPr>
            </w:pPr>
            <w:r w:rsidRPr="00730FE4">
              <w:rPr>
                <w:rFonts w:ascii="Arial" w:hAnsi="Arial" w:cs="Arial"/>
                <w:sz w:val="20"/>
                <w:szCs w:val="20"/>
              </w:rPr>
              <w:lastRenderedPageBreak/>
              <w:t>objaśniać zasady działania układów sterowania pracą maszyn</w:t>
            </w:r>
            <w:r w:rsidR="00ED6EAE">
              <w:rPr>
                <w:rFonts w:ascii="Arial" w:hAnsi="Arial" w:cs="Arial"/>
                <w:sz w:val="20"/>
                <w:szCs w:val="20"/>
              </w:rPr>
              <w:t xml:space="preserve"> i </w:t>
            </w:r>
            <w:r w:rsidRPr="00730FE4">
              <w:rPr>
                <w:rFonts w:ascii="Arial" w:hAnsi="Arial" w:cs="Arial"/>
                <w:sz w:val="20"/>
                <w:szCs w:val="20"/>
              </w:rPr>
              <w:t xml:space="preserve">urządzeń </w:t>
            </w:r>
            <w:r w:rsidRPr="00730FE4">
              <w:rPr>
                <w:rFonts w:ascii="Arial" w:hAnsi="Arial" w:cs="Arial"/>
                <w:sz w:val="20"/>
                <w:szCs w:val="20"/>
              </w:rPr>
              <w:lastRenderedPageBreak/>
              <w:t>stosowanych</w:t>
            </w:r>
            <w:r w:rsidR="00ED6EAE">
              <w:rPr>
                <w:rFonts w:ascii="Arial" w:hAnsi="Arial" w:cs="Arial"/>
                <w:sz w:val="20"/>
                <w:szCs w:val="20"/>
              </w:rPr>
              <w:t xml:space="preserve"> w </w:t>
            </w:r>
            <w:r w:rsidRPr="00730FE4">
              <w:rPr>
                <w:rFonts w:ascii="Arial" w:hAnsi="Arial" w:cs="Arial"/>
                <w:sz w:val="20"/>
                <w:szCs w:val="20"/>
              </w:rPr>
              <w:t>przemyśle szklarskim.</w:t>
            </w:r>
          </w:p>
        </w:tc>
        <w:tc>
          <w:tcPr>
            <w:tcW w:w="476" w:type="pct"/>
          </w:tcPr>
          <w:p w:rsidR="00AB09D4" w:rsidRDefault="00AB09D4" w:rsidP="00AB09D4">
            <w:pPr>
              <w:rPr>
                <w:rFonts w:ascii="Arial" w:hAnsi="Arial" w:cs="Arial"/>
                <w:color w:val="auto"/>
                <w:sz w:val="20"/>
                <w:szCs w:val="20"/>
              </w:rPr>
            </w:pPr>
            <w:r>
              <w:rPr>
                <w:rFonts w:ascii="Arial" w:hAnsi="Arial" w:cs="Arial"/>
                <w:color w:val="auto"/>
                <w:sz w:val="20"/>
                <w:szCs w:val="20"/>
              </w:rPr>
              <w:lastRenderedPageBreak/>
              <w:t>Klasa II</w:t>
            </w:r>
          </w:p>
        </w:tc>
      </w:tr>
      <w:tr w:rsidR="00AB09D4" w:rsidRPr="000C211D" w:rsidTr="00730FE4">
        <w:tc>
          <w:tcPr>
            <w:tcW w:w="786" w:type="pct"/>
            <w:vMerge w:val="restart"/>
          </w:tcPr>
          <w:p w:rsidR="00AB09D4" w:rsidRPr="000C211D" w:rsidRDefault="00AB09D4" w:rsidP="00AB09D4">
            <w:pPr>
              <w:rPr>
                <w:rFonts w:ascii="Arial" w:hAnsi="Arial" w:cs="Arial"/>
                <w:sz w:val="20"/>
                <w:szCs w:val="20"/>
              </w:rPr>
            </w:pPr>
            <w:r w:rsidRPr="00A628EF">
              <w:rPr>
                <w:rFonts w:ascii="Arial" w:hAnsi="Arial" w:cs="Arial"/>
                <w:sz w:val="20"/>
                <w:szCs w:val="20"/>
              </w:rPr>
              <w:lastRenderedPageBreak/>
              <w:t>II</w:t>
            </w:r>
            <w:r>
              <w:rPr>
                <w:rFonts w:ascii="Arial" w:hAnsi="Arial" w:cs="Arial"/>
                <w:sz w:val="20"/>
                <w:szCs w:val="20"/>
              </w:rPr>
              <w:t>I</w:t>
            </w:r>
            <w:r w:rsidRPr="00A628EF">
              <w:rPr>
                <w:rFonts w:ascii="Arial" w:hAnsi="Arial" w:cs="Arial"/>
                <w:sz w:val="20"/>
                <w:szCs w:val="20"/>
              </w:rPr>
              <w:t>. Maszyny</w:t>
            </w:r>
            <w:r w:rsidR="00ED6EAE">
              <w:rPr>
                <w:rFonts w:ascii="Arial" w:hAnsi="Arial" w:cs="Arial"/>
                <w:sz w:val="20"/>
                <w:szCs w:val="20"/>
              </w:rPr>
              <w:t xml:space="preserve"> i </w:t>
            </w:r>
            <w:r w:rsidRPr="00A628EF">
              <w:rPr>
                <w:rFonts w:ascii="Arial" w:hAnsi="Arial" w:cs="Arial"/>
                <w:sz w:val="20"/>
                <w:szCs w:val="20"/>
              </w:rPr>
              <w:t>urządzenia</w:t>
            </w:r>
            <w:r w:rsidR="00FD283B">
              <w:rPr>
                <w:rFonts w:ascii="Arial" w:hAnsi="Arial" w:cs="Arial"/>
                <w:sz w:val="20"/>
                <w:szCs w:val="20"/>
              </w:rPr>
              <w:t xml:space="preserve"> do </w:t>
            </w:r>
            <w:r>
              <w:rPr>
                <w:rFonts w:ascii="Arial" w:hAnsi="Arial" w:cs="Arial"/>
                <w:sz w:val="20"/>
                <w:szCs w:val="20"/>
              </w:rPr>
              <w:t>obróbki,</w:t>
            </w:r>
            <w:r w:rsidRPr="00A628EF">
              <w:rPr>
                <w:rFonts w:ascii="Arial" w:hAnsi="Arial" w:cs="Arial"/>
                <w:sz w:val="20"/>
                <w:szCs w:val="20"/>
              </w:rPr>
              <w:t xml:space="preserve"> zdobienia</w:t>
            </w:r>
            <w:r w:rsidR="00ED6EAE">
              <w:rPr>
                <w:rFonts w:ascii="Arial" w:hAnsi="Arial" w:cs="Arial"/>
                <w:sz w:val="20"/>
                <w:szCs w:val="20"/>
              </w:rPr>
              <w:t xml:space="preserve"> i </w:t>
            </w:r>
            <w:r w:rsidRPr="00A628EF">
              <w:rPr>
                <w:rFonts w:ascii="Arial" w:hAnsi="Arial" w:cs="Arial"/>
                <w:sz w:val="20"/>
                <w:szCs w:val="20"/>
              </w:rPr>
              <w:t>przetwarzania wyrobów ze szkła</w:t>
            </w:r>
          </w:p>
        </w:tc>
        <w:tc>
          <w:tcPr>
            <w:tcW w:w="847" w:type="pct"/>
          </w:tcPr>
          <w:p w:rsidR="00AB09D4" w:rsidRPr="000C211D" w:rsidRDefault="00AB09D4" w:rsidP="00AB09D4">
            <w:pPr>
              <w:rPr>
                <w:rFonts w:ascii="Arial" w:hAnsi="Arial" w:cs="Arial"/>
                <w:sz w:val="20"/>
                <w:szCs w:val="20"/>
              </w:rPr>
            </w:pPr>
            <w:r w:rsidRPr="00A628EF">
              <w:rPr>
                <w:rFonts w:ascii="Arial" w:hAnsi="Arial" w:cs="Arial"/>
                <w:sz w:val="20"/>
                <w:szCs w:val="20"/>
              </w:rPr>
              <w:t>1. D</w:t>
            </w:r>
            <w:r w:rsidR="008D2F1A">
              <w:rPr>
                <w:rFonts w:ascii="Arial" w:hAnsi="Arial" w:cs="Arial"/>
                <w:sz w:val="20"/>
                <w:szCs w:val="20"/>
              </w:rPr>
              <w:t>okumentacja techniczna maszyn</w:t>
            </w:r>
            <w:r w:rsidR="00ED6EAE">
              <w:rPr>
                <w:rFonts w:ascii="Arial" w:hAnsi="Arial" w:cs="Arial"/>
                <w:sz w:val="20"/>
                <w:szCs w:val="20"/>
              </w:rPr>
              <w:t xml:space="preserve"> i </w:t>
            </w:r>
            <w:r w:rsidRPr="00A628EF">
              <w:rPr>
                <w:rFonts w:ascii="Arial" w:hAnsi="Arial" w:cs="Arial"/>
                <w:sz w:val="20"/>
                <w:szCs w:val="20"/>
              </w:rPr>
              <w:t>urządzeń</w:t>
            </w:r>
          </w:p>
        </w:tc>
        <w:tc>
          <w:tcPr>
            <w:tcW w:w="399" w:type="pct"/>
          </w:tcPr>
          <w:p w:rsidR="00AB09D4" w:rsidRPr="00991041" w:rsidRDefault="00AB09D4" w:rsidP="00AB09D4">
            <w:pPr>
              <w:jc w:val="center"/>
              <w:rPr>
                <w:rFonts w:ascii="Arial" w:hAnsi="Arial" w:cs="Arial"/>
                <w:color w:val="auto"/>
                <w:sz w:val="20"/>
                <w:szCs w:val="20"/>
              </w:rPr>
            </w:pPr>
          </w:p>
        </w:tc>
        <w:tc>
          <w:tcPr>
            <w:tcW w:w="1284" w:type="pct"/>
          </w:tcPr>
          <w:p w:rsidR="00AB09D4" w:rsidRDefault="00AB09D4" w:rsidP="00A41572">
            <w:pPr>
              <w:numPr>
                <w:ilvl w:val="0"/>
                <w:numId w:val="181"/>
              </w:numPr>
              <w:tabs>
                <w:tab w:val="left" w:pos="318"/>
              </w:tabs>
              <w:rPr>
                <w:rFonts w:ascii="Arial" w:hAnsi="Arial" w:cs="Arial"/>
                <w:sz w:val="20"/>
                <w:szCs w:val="20"/>
              </w:rPr>
            </w:pPr>
            <w:r w:rsidRPr="00A628EF">
              <w:rPr>
                <w:rFonts w:ascii="Arial" w:hAnsi="Arial" w:cs="Arial"/>
                <w:sz w:val="20"/>
                <w:szCs w:val="20"/>
              </w:rPr>
              <w:t>wyjaśniać</w:t>
            </w:r>
            <w:r w:rsidR="00ED6EAE">
              <w:rPr>
                <w:rFonts w:ascii="Arial" w:hAnsi="Arial" w:cs="Arial"/>
                <w:sz w:val="20"/>
                <w:szCs w:val="20"/>
              </w:rPr>
              <w:t xml:space="preserve"> i </w:t>
            </w:r>
            <w:r>
              <w:rPr>
                <w:rFonts w:ascii="Arial" w:hAnsi="Arial" w:cs="Arial"/>
                <w:sz w:val="20"/>
                <w:szCs w:val="20"/>
              </w:rPr>
              <w:t>opisywać</w:t>
            </w:r>
            <w:r w:rsidRPr="00A628EF">
              <w:rPr>
                <w:rFonts w:ascii="Arial" w:hAnsi="Arial" w:cs="Arial"/>
                <w:sz w:val="20"/>
                <w:szCs w:val="20"/>
              </w:rPr>
              <w:t xml:space="preserve"> uproszczon</w:t>
            </w:r>
            <w:r>
              <w:rPr>
                <w:rFonts w:ascii="Arial" w:hAnsi="Arial" w:cs="Arial"/>
                <w:sz w:val="20"/>
                <w:szCs w:val="20"/>
              </w:rPr>
              <w:t>e</w:t>
            </w:r>
            <w:r w:rsidRPr="00A628EF">
              <w:rPr>
                <w:rFonts w:ascii="Arial" w:hAnsi="Arial" w:cs="Arial"/>
                <w:sz w:val="20"/>
                <w:szCs w:val="20"/>
              </w:rPr>
              <w:t xml:space="preserve"> schemat</w:t>
            </w:r>
            <w:r>
              <w:rPr>
                <w:rFonts w:ascii="Arial" w:hAnsi="Arial" w:cs="Arial"/>
                <w:sz w:val="20"/>
                <w:szCs w:val="20"/>
              </w:rPr>
              <w:t>y</w:t>
            </w:r>
            <w:r w:rsidR="00ED6EAE">
              <w:rPr>
                <w:rFonts w:ascii="Arial" w:hAnsi="Arial" w:cs="Arial"/>
                <w:sz w:val="20"/>
                <w:szCs w:val="20"/>
              </w:rPr>
              <w:t xml:space="preserve"> i </w:t>
            </w:r>
            <w:r>
              <w:rPr>
                <w:rFonts w:ascii="Arial" w:hAnsi="Arial" w:cs="Arial"/>
                <w:sz w:val="20"/>
                <w:szCs w:val="20"/>
              </w:rPr>
              <w:t>symbole graficzne,</w:t>
            </w:r>
          </w:p>
          <w:p w:rsidR="00AB09D4" w:rsidRPr="000C211D" w:rsidRDefault="00AB09D4" w:rsidP="00A41572">
            <w:pPr>
              <w:numPr>
                <w:ilvl w:val="0"/>
                <w:numId w:val="181"/>
              </w:numPr>
              <w:tabs>
                <w:tab w:val="left" w:pos="318"/>
              </w:tabs>
              <w:rPr>
                <w:rFonts w:ascii="Arial" w:hAnsi="Arial" w:cs="Arial"/>
                <w:sz w:val="20"/>
                <w:szCs w:val="20"/>
              </w:rPr>
            </w:pPr>
            <w:r w:rsidRPr="009A5849">
              <w:rPr>
                <w:rFonts w:ascii="Arial" w:hAnsi="Arial" w:cs="Arial"/>
                <w:sz w:val="20"/>
                <w:szCs w:val="20"/>
              </w:rPr>
              <w:t>stosować instrukcje techniczne obsługi maszyn</w:t>
            </w:r>
            <w:r w:rsidR="00ED6EAE">
              <w:rPr>
                <w:rFonts w:ascii="Arial" w:hAnsi="Arial" w:cs="Arial"/>
                <w:sz w:val="20"/>
                <w:szCs w:val="20"/>
              </w:rPr>
              <w:t xml:space="preserve"> i </w:t>
            </w:r>
            <w:r w:rsidRPr="009A5849">
              <w:rPr>
                <w:rFonts w:ascii="Arial" w:hAnsi="Arial" w:cs="Arial"/>
                <w:sz w:val="20"/>
                <w:szCs w:val="20"/>
              </w:rPr>
              <w:t>urządzeń</w:t>
            </w:r>
            <w:r w:rsidR="00ED6EAE">
              <w:rPr>
                <w:rFonts w:ascii="Arial" w:hAnsi="Arial" w:cs="Arial"/>
                <w:sz w:val="20"/>
                <w:szCs w:val="20"/>
              </w:rPr>
              <w:t xml:space="preserve"> w </w:t>
            </w:r>
            <w:r w:rsidRPr="009A5849">
              <w:rPr>
                <w:rFonts w:ascii="Arial" w:hAnsi="Arial" w:cs="Arial"/>
                <w:sz w:val="20"/>
                <w:szCs w:val="20"/>
              </w:rPr>
              <w:t>procesie zdobienia</w:t>
            </w:r>
            <w:r w:rsidR="00ED6EAE">
              <w:rPr>
                <w:rFonts w:ascii="Arial" w:hAnsi="Arial" w:cs="Arial"/>
                <w:sz w:val="20"/>
                <w:szCs w:val="20"/>
              </w:rPr>
              <w:t xml:space="preserve"> i </w:t>
            </w:r>
            <w:r>
              <w:rPr>
                <w:rFonts w:ascii="Arial" w:hAnsi="Arial" w:cs="Arial"/>
                <w:sz w:val="20"/>
                <w:szCs w:val="20"/>
              </w:rPr>
              <w:t xml:space="preserve">przetwarzania </w:t>
            </w:r>
            <w:r w:rsidRPr="009A5849">
              <w:rPr>
                <w:rFonts w:ascii="Arial" w:hAnsi="Arial" w:cs="Arial"/>
                <w:sz w:val="20"/>
                <w:szCs w:val="20"/>
              </w:rPr>
              <w:t>wyrobów ze szkła</w:t>
            </w:r>
            <w:r>
              <w:rPr>
                <w:rFonts w:ascii="Arial" w:hAnsi="Arial" w:cs="Arial"/>
                <w:sz w:val="20"/>
                <w:szCs w:val="20"/>
              </w:rPr>
              <w:t>.</w:t>
            </w:r>
          </w:p>
        </w:tc>
        <w:tc>
          <w:tcPr>
            <w:tcW w:w="1208" w:type="pct"/>
          </w:tcPr>
          <w:p w:rsidR="00AB09D4" w:rsidRPr="00730FE4" w:rsidRDefault="00AB09D4" w:rsidP="00A41572">
            <w:pPr>
              <w:pStyle w:val="Akapitzlist"/>
              <w:numPr>
                <w:ilvl w:val="0"/>
                <w:numId w:val="182"/>
              </w:numPr>
              <w:tabs>
                <w:tab w:val="left" w:pos="351"/>
              </w:tabs>
              <w:rPr>
                <w:rFonts w:ascii="Arial" w:hAnsi="Arial" w:cs="Arial"/>
                <w:sz w:val="20"/>
                <w:szCs w:val="20"/>
              </w:rPr>
            </w:pPr>
            <w:r w:rsidRPr="00730FE4">
              <w:rPr>
                <w:rFonts w:ascii="Arial" w:hAnsi="Arial" w:cs="Arial"/>
                <w:sz w:val="20"/>
                <w:szCs w:val="20"/>
              </w:rPr>
              <w:t>wyjaśniać</w:t>
            </w:r>
            <w:r w:rsidR="00ED6EAE">
              <w:rPr>
                <w:rFonts w:ascii="Arial" w:hAnsi="Arial" w:cs="Arial"/>
                <w:sz w:val="20"/>
                <w:szCs w:val="20"/>
              </w:rPr>
              <w:t xml:space="preserve"> i </w:t>
            </w:r>
            <w:r w:rsidRPr="00730FE4">
              <w:rPr>
                <w:rFonts w:ascii="Arial" w:hAnsi="Arial" w:cs="Arial"/>
                <w:sz w:val="20"/>
                <w:szCs w:val="20"/>
              </w:rPr>
              <w:t>opisywać oznaczenia przedstawiające powiązane operacje technologiczne</w:t>
            </w:r>
            <w:r w:rsidR="00ED6EAE">
              <w:rPr>
                <w:rFonts w:ascii="Arial" w:hAnsi="Arial" w:cs="Arial"/>
                <w:sz w:val="20"/>
                <w:szCs w:val="20"/>
              </w:rPr>
              <w:t xml:space="preserve"> w </w:t>
            </w:r>
            <w:r w:rsidRPr="00730FE4">
              <w:rPr>
                <w:rFonts w:ascii="Arial" w:hAnsi="Arial" w:cs="Arial"/>
                <w:sz w:val="20"/>
                <w:szCs w:val="20"/>
              </w:rPr>
              <w:t>procesie zdobienia</w:t>
            </w:r>
            <w:r w:rsidR="00ED6EAE">
              <w:rPr>
                <w:rFonts w:ascii="Arial" w:hAnsi="Arial" w:cs="Arial"/>
                <w:sz w:val="20"/>
                <w:szCs w:val="20"/>
              </w:rPr>
              <w:t xml:space="preserve"> i </w:t>
            </w:r>
            <w:r w:rsidRPr="00730FE4">
              <w:rPr>
                <w:rFonts w:ascii="Arial" w:hAnsi="Arial" w:cs="Arial"/>
                <w:sz w:val="20"/>
                <w:szCs w:val="20"/>
              </w:rPr>
              <w:t>przetwarzania wyrobów ze szkła.</w:t>
            </w:r>
          </w:p>
        </w:tc>
        <w:tc>
          <w:tcPr>
            <w:tcW w:w="476" w:type="pct"/>
          </w:tcPr>
          <w:p w:rsidR="00AB09D4" w:rsidRPr="000C211D" w:rsidRDefault="00AB09D4" w:rsidP="00AB09D4">
            <w:pPr>
              <w:rPr>
                <w:rFonts w:ascii="Arial" w:hAnsi="Arial" w:cs="Arial"/>
                <w:color w:val="auto"/>
                <w:sz w:val="20"/>
                <w:szCs w:val="20"/>
              </w:rPr>
            </w:pPr>
            <w:r>
              <w:rPr>
                <w:rFonts w:ascii="Arial" w:hAnsi="Arial" w:cs="Arial"/>
                <w:color w:val="auto"/>
                <w:sz w:val="20"/>
                <w:szCs w:val="20"/>
              </w:rPr>
              <w:t>Klasa II</w:t>
            </w:r>
          </w:p>
        </w:tc>
      </w:tr>
      <w:tr w:rsidR="00AB09D4" w:rsidRPr="000C211D" w:rsidTr="00730FE4">
        <w:tc>
          <w:tcPr>
            <w:tcW w:w="786" w:type="pct"/>
            <w:vMerge/>
          </w:tcPr>
          <w:p w:rsidR="00AB09D4" w:rsidRPr="000C211D" w:rsidRDefault="00AB09D4" w:rsidP="00AB09D4">
            <w:pPr>
              <w:rPr>
                <w:rFonts w:ascii="Arial" w:hAnsi="Arial" w:cs="Arial"/>
                <w:sz w:val="20"/>
                <w:szCs w:val="20"/>
              </w:rPr>
            </w:pPr>
          </w:p>
        </w:tc>
        <w:tc>
          <w:tcPr>
            <w:tcW w:w="847" w:type="pct"/>
          </w:tcPr>
          <w:p w:rsidR="00AB09D4" w:rsidRPr="00F3383F" w:rsidRDefault="00AB09D4" w:rsidP="00AB09D4">
            <w:pPr>
              <w:rPr>
                <w:rFonts w:ascii="Arial" w:hAnsi="Arial" w:cs="Arial"/>
                <w:sz w:val="20"/>
                <w:szCs w:val="20"/>
              </w:rPr>
            </w:pPr>
            <w:r w:rsidRPr="00A628EF">
              <w:rPr>
                <w:rFonts w:ascii="Arial" w:hAnsi="Arial" w:cs="Arial"/>
                <w:sz w:val="20"/>
                <w:szCs w:val="20"/>
              </w:rPr>
              <w:t>2. Obsługa maszyn</w:t>
            </w:r>
            <w:r w:rsidR="00ED6EAE">
              <w:rPr>
                <w:rFonts w:ascii="Arial" w:hAnsi="Arial" w:cs="Arial"/>
                <w:sz w:val="20"/>
                <w:szCs w:val="20"/>
              </w:rPr>
              <w:t xml:space="preserve"> i </w:t>
            </w:r>
            <w:r w:rsidRPr="00A628EF">
              <w:rPr>
                <w:rFonts w:ascii="Arial" w:hAnsi="Arial" w:cs="Arial"/>
                <w:sz w:val="20"/>
                <w:szCs w:val="20"/>
              </w:rPr>
              <w:t>urządzeń</w:t>
            </w:r>
            <w:r w:rsidR="00FD283B">
              <w:rPr>
                <w:rFonts w:ascii="Arial" w:hAnsi="Arial" w:cs="Arial"/>
                <w:sz w:val="20"/>
                <w:szCs w:val="20"/>
              </w:rPr>
              <w:t xml:space="preserve"> do </w:t>
            </w:r>
            <w:r>
              <w:rPr>
                <w:rFonts w:ascii="Arial" w:hAnsi="Arial" w:cs="Arial"/>
                <w:sz w:val="20"/>
                <w:szCs w:val="20"/>
              </w:rPr>
              <w:t xml:space="preserve">obróbki, </w:t>
            </w:r>
            <w:r w:rsidR="008D2F1A">
              <w:rPr>
                <w:rFonts w:ascii="Arial" w:hAnsi="Arial" w:cs="Arial"/>
                <w:sz w:val="20"/>
                <w:szCs w:val="20"/>
              </w:rPr>
              <w:t>zdobienia</w:t>
            </w:r>
            <w:r w:rsidR="00ED6EAE">
              <w:rPr>
                <w:rFonts w:ascii="Arial" w:hAnsi="Arial" w:cs="Arial"/>
                <w:sz w:val="20"/>
                <w:szCs w:val="20"/>
              </w:rPr>
              <w:t xml:space="preserve"> i </w:t>
            </w:r>
            <w:r w:rsidRPr="00A628EF">
              <w:rPr>
                <w:rFonts w:ascii="Arial" w:hAnsi="Arial" w:cs="Arial"/>
                <w:sz w:val="20"/>
                <w:szCs w:val="20"/>
              </w:rPr>
              <w:t>przetwarzania wyrobów</w:t>
            </w:r>
          </w:p>
        </w:tc>
        <w:tc>
          <w:tcPr>
            <w:tcW w:w="399" w:type="pct"/>
          </w:tcPr>
          <w:p w:rsidR="00AB09D4" w:rsidRPr="00991041" w:rsidRDefault="00AB09D4" w:rsidP="00AB09D4">
            <w:pPr>
              <w:jc w:val="center"/>
              <w:rPr>
                <w:rFonts w:ascii="Arial" w:hAnsi="Arial" w:cs="Arial"/>
                <w:color w:val="auto"/>
                <w:sz w:val="20"/>
                <w:szCs w:val="20"/>
              </w:rPr>
            </w:pPr>
          </w:p>
        </w:tc>
        <w:tc>
          <w:tcPr>
            <w:tcW w:w="1284" w:type="pct"/>
          </w:tcPr>
          <w:p w:rsidR="00AB09D4" w:rsidRPr="009A5849" w:rsidRDefault="00AB09D4" w:rsidP="00A41572">
            <w:pPr>
              <w:numPr>
                <w:ilvl w:val="0"/>
                <w:numId w:val="181"/>
              </w:numPr>
              <w:tabs>
                <w:tab w:val="left" w:pos="318"/>
              </w:tabs>
              <w:rPr>
                <w:rFonts w:ascii="Arial" w:hAnsi="Arial" w:cs="Arial"/>
                <w:sz w:val="20"/>
                <w:szCs w:val="20"/>
              </w:rPr>
            </w:pPr>
            <w:r w:rsidRPr="009A5849">
              <w:rPr>
                <w:rFonts w:ascii="Arial" w:hAnsi="Arial" w:cs="Arial"/>
                <w:sz w:val="20"/>
                <w:szCs w:val="20"/>
              </w:rPr>
              <w:t>wykona</w:t>
            </w:r>
            <w:r w:rsidR="008D2F1A">
              <w:rPr>
                <w:rFonts w:ascii="Arial" w:hAnsi="Arial" w:cs="Arial"/>
                <w:sz w:val="20"/>
                <w:szCs w:val="20"/>
              </w:rPr>
              <w:t>ć czynności związane</w:t>
            </w:r>
            <w:r w:rsidR="00ED6EAE">
              <w:rPr>
                <w:rFonts w:ascii="Arial" w:hAnsi="Arial" w:cs="Arial"/>
                <w:sz w:val="20"/>
                <w:szCs w:val="20"/>
              </w:rPr>
              <w:t xml:space="preserve"> z </w:t>
            </w:r>
            <w:r w:rsidR="008D2F1A">
              <w:rPr>
                <w:rFonts w:ascii="Arial" w:hAnsi="Arial" w:cs="Arial"/>
                <w:sz w:val="20"/>
                <w:szCs w:val="20"/>
              </w:rPr>
              <w:t>uruchomieniem, regulacją</w:t>
            </w:r>
            <w:r w:rsidR="00ED6EAE">
              <w:rPr>
                <w:rFonts w:ascii="Arial" w:hAnsi="Arial" w:cs="Arial"/>
                <w:sz w:val="20"/>
                <w:szCs w:val="20"/>
              </w:rPr>
              <w:t xml:space="preserve"> i </w:t>
            </w:r>
            <w:r w:rsidRPr="009A5849">
              <w:rPr>
                <w:rFonts w:ascii="Arial" w:hAnsi="Arial" w:cs="Arial"/>
                <w:sz w:val="20"/>
                <w:szCs w:val="20"/>
              </w:rPr>
              <w:t>zatrzymaniem maszyn</w:t>
            </w:r>
            <w:r w:rsidR="00ED6EAE">
              <w:rPr>
                <w:rFonts w:ascii="Arial" w:hAnsi="Arial" w:cs="Arial"/>
                <w:sz w:val="20"/>
                <w:szCs w:val="20"/>
              </w:rPr>
              <w:t xml:space="preserve"> i </w:t>
            </w:r>
            <w:r w:rsidRPr="009A5849">
              <w:rPr>
                <w:rFonts w:ascii="Arial" w:hAnsi="Arial" w:cs="Arial"/>
                <w:sz w:val="20"/>
                <w:szCs w:val="20"/>
              </w:rPr>
              <w:t>urządzeń stosowanyc</w:t>
            </w:r>
            <w:r>
              <w:rPr>
                <w:rFonts w:ascii="Arial" w:hAnsi="Arial" w:cs="Arial"/>
                <w:sz w:val="20"/>
                <w:szCs w:val="20"/>
              </w:rPr>
              <w:t>h</w:t>
            </w:r>
            <w:r w:rsidR="00FD283B">
              <w:rPr>
                <w:rFonts w:ascii="Arial" w:hAnsi="Arial" w:cs="Arial"/>
                <w:sz w:val="20"/>
                <w:szCs w:val="20"/>
              </w:rPr>
              <w:t xml:space="preserve"> do </w:t>
            </w:r>
            <w:r>
              <w:rPr>
                <w:rFonts w:ascii="Arial" w:hAnsi="Arial" w:cs="Arial"/>
                <w:sz w:val="20"/>
                <w:szCs w:val="20"/>
              </w:rPr>
              <w:t>zdobienia wyrobów ze szkła,</w:t>
            </w:r>
          </w:p>
          <w:p w:rsidR="00AB09D4" w:rsidRPr="000C211D" w:rsidRDefault="008D2F1A" w:rsidP="00A41572">
            <w:pPr>
              <w:numPr>
                <w:ilvl w:val="0"/>
                <w:numId w:val="181"/>
              </w:numPr>
              <w:tabs>
                <w:tab w:val="left" w:pos="318"/>
              </w:tabs>
              <w:rPr>
                <w:rFonts w:ascii="Arial" w:hAnsi="Arial" w:cs="Arial"/>
                <w:sz w:val="20"/>
                <w:szCs w:val="20"/>
              </w:rPr>
            </w:pPr>
            <w:r>
              <w:rPr>
                <w:rFonts w:ascii="Arial" w:hAnsi="Arial" w:cs="Arial"/>
                <w:sz w:val="20"/>
                <w:szCs w:val="20"/>
              </w:rPr>
              <w:t>wykonać czynności związane</w:t>
            </w:r>
            <w:r w:rsidR="00ED6EAE">
              <w:rPr>
                <w:rFonts w:ascii="Arial" w:hAnsi="Arial" w:cs="Arial"/>
                <w:sz w:val="20"/>
                <w:szCs w:val="20"/>
              </w:rPr>
              <w:t xml:space="preserve"> z </w:t>
            </w:r>
            <w:r>
              <w:rPr>
                <w:rFonts w:ascii="Arial" w:hAnsi="Arial" w:cs="Arial"/>
                <w:sz w:val="20"/>
                <w:szCs w:val="20"/>
              </w:rPr>
              <w:t>uruchomieniem, regulacją</w:t>
            </w:r>
            <w:r w:rsidR="00ED6EAE">
              <w:rPr>
                <w:rFonts w:ascii="Arial" w:hAnsi="Arial" w:cs="Arial"/>
                <w:sz w:val="20"/>
                <w:szCs w:val="20"/>
              </w:rPr>
              <w:t xml:space="preserve"> i </w:t>
            </w:r>
            <w:r w:rsidR="00AB09D4" w:rsidRPr="009A5849">
              <w:rPr>
                <w:rFonts w:ascii="Arial" w:hAnsi="Arial" w:cs="Arial"/>
                <w:sz w:val="20"/>
                <w:szCs w:val="20"/>
              </w:rPr>
              <w:t>zatrzymaniem maszyn</w:t>
            </w:r>
            <w:r w:rsidR="00ED6EAE">
              <w:rPr>
                <w:rFonts w:ascii="Arial" w:hAnsi="Arial" w:cs="Arial"/>
                <w:sz w:val="20"/>
                <w:szCs w:val="20"/>
              </w:rPr>
              <w:t xml:space="preserve"> i </w:t>
            </w:r>
            <w:r w:rsidR="00AB09D4" w:rsidRPr="009A5849">
              <w:rPr>
                <w:rFonts w:ascii="Arial" w:hAnsi="Arial" w:cs="Arial"/>
                <w:sz w:val="20"/>
                <w:szCs w:val="20"/>
              </w:rPr>
              <w:t>urządzeń stosowanych</w:t>
            </w:r>
            <w:r w:rsidR="00FD283B">
              <w:rPr>
                <w:rFonts w:ascii="Arial" w:hAnsi="Arial" w:cs="Arial"/>
                <w:sz w:val="20"/>
                <w:szCs w:val="20"/>
              </w:rPr>
              <w:t xml:space="preserve"> do </w:t>
            </w:r>
            <w:r w:rsidR="00AB09D4" w:rsidRPr="009A5849">
              <w:rPr>
                <w:rFonts w:ascii="Arial" w:hAnsi="Arial" w:cs="Arial"/>
                <w:sz w:val="20"/>
                <w:szCs w:val="20"/>
              </w:rPr>
              <w:t>obróbki mechanicznej szkła</w:t>
            </w:r>
            <w:r w:rsidR="00AB09D4">
              <w:rPr>
                <w:rFonts w:ascii="Arial" w:hAnsi="Arial" w:cs="Arial"/>
                <w:sz w:val="20"/>
                <w:szCs w:val="20"/>
              </w:rPr>
              <w:t>.</w:t>
            </w:r>
          </w:p>
        </w:tc>
        <w:tc>
          <w:tcPr>
            <w:tcW w:w="1208" w:type="pct"/>
          </w:tcPr>
          <w:p w:rsidR="00AB09D4" w:rsidRPr="00730FE4" w:rsidRDefault="00AB09D4" w:rsidP="00A41572">
            <w:pPr>
              <w:pStyle w:val="Akapitzlist"/>
              <w:numPr>
                <w:ilvl w:val="0"/>
                <w:numId w:val="182"/>
              </w:numPr>
              <w:tabs>
                <w:tab w:val="left" w:pos="351"/>
              </w:tabs>
              <w:rPr>
                <w:rFonts w:ascii="Arial" w:hAnsi="Arial" w:cs="Arial"/>
                <w:sz w:val="20"/>
                <w:szCs w:val="20"/>
              </w:rPr>
            </w:pPr>
            <w:r w:rsidRPr="00730FE4">
              <w:rPr>
                <w:rFonts w:ascii="Arial" w:hAnsi="Arial" w:cs="Arial"/>
                <w:sz w:val="20"/>
                <w:szCs w:val="20"/>
              </w:rPr>
              <w:t>sprawdzać stan techniczny maszyn</w:t>
            </w:r>
            <w:r w:rsidR="00ED6EAE">
              <w:rPr>
                <w:rFonts w:ascii="Arial" w:hAnsi="Arial" w:cs="Arial"/>
                <w:sz w:val="20"/>
                <w:szCs w:val="20"/>
              </w:rPr>
              <w:t xml:space="preserve"> i </w:t>
            </w:r>
            <w:r w:rsidRPr="00730FE4">
              <w:rPr>
                <w:rFonts w:ascii="Arial" w:hAnsi="Arial" w:cs="Arial"/>
                <w:sz w:val="20"/>
                <w:szCs w:val="20"/>
              </w:rPr>
              <w:t>urządzeń</w:t>
            </w:r>
            <w:r w:rsidR="00FD283B">
              <w:rPr>
                <w:rFonts w:ascii="Arial" w:hAnsi="Arial" w:cs="Arial"/>
                <w:sz w:val="20"/>
                <w:szCs w:val="20"/>
              </w:rPr>
              <w:t xml:space="preserve"> do </w:t>
            </w:r>
            <w:r w:rsidRPr="00730FE4">
              <w:rPr>
                <w:rFonts w:ascii="Arial" w:hAnsi="Arial" w:cs="Arial"/>
                <w:sz w:val="20"/>
                <w:szCs w:val="20"/>
              </w:rPr>
              <w:t>obróbki, zdobienia</w:t>
            </w:r>
            <w:r w:rsidR="00ED6EAE">
              <w:rPr>
                <w:rFonts w:ascii="Arial" w:hAnsi="Arial" w:cs="Arial"/>
                <w:sz w:val="20"/>
                <w:szCs w:val="20"/>
              </w:rPr>
              <w:t xml:space="preserve"> i </w:t>
            </w:r>
            <w:r w:rsidRPr="00730FE4">
              <w:rPr>
                <w:rFonts w:ascii="Arial" w:hAnsi="Arial" w:cs="Arial"/>
                <w:sz w:val="20"/>
                <w:szCs w:val="20"/>
              </w:rPr>
              <w:t>przetwarzania szkła.</w:t>
            </w:r>
          </w:p>
          <w:p w:rsidR="00AB09D4" w:rsidRPr="000C211D" w:rsidRDefault="00AB09D4" w:rsidP="00730FE4">
            <w:pPr>
              <w:tabs>
                <w:tab w:val="left" w:pos="318"/>
                <w:tab w:val="left" w:pos="351"/>
              </w:tabs>
              <w:rPr>
                <w:rFonts w:ascii="Arial" w:hAnsi="Arial" w:cs="Arial"/>
                <w:sz w:val="20"/>
                <w:szCs w:val="20"/>
              </w:rPr>
            </w:pPr>
          </w:p>
        </w:tc>
        <w:tc>
          <w:tcPr>
            <w:tcW w:w="476" w:type="pct"/>
          </w:tcPr>
          <w:p w:rsidR="00AB09D4" w:rsidRPr="000C211D" w:rsidRDefault="00AB09D4" w:rsidP="00AB09D4">
            <w:pPr>
              <w:rPr>
                <w:rFonts w:ascii="Arial" w:hAnsi="Arial" w:cs="Arial"/>
                <w:color w:val="auto"/>
                <w:sz w:val="20"/>
                <w:szCs w:val="20"/>
              </w:rPr>
            </w:pPr>
            <w:r>
              <w:rPr>
                <w:rFonts w:ascii="Arial" w:hAnsi="Arial" w:cs="Arial"/>
                <w:color w:val="auto"/>
                <w:sz w:val="20"/>
                <w:szCs w:val="20"/>
              </w:rPr>
              <w:t>Klasa II</w:t>
            </w:r>
          </w:p>
        </w:tc>
      </w:tr>
      <w:tr w:rsidR="00AB09D4" w:rsidRPr="000C211D" w:rsidTr="00297F1E">
        <w:tc>
          <w:tcPr>
            <w:tcW w:w="786" w:type="pct"/>
            <w:vMerge w:val="restart"/>
          </w:tcPr>
          <w:p w:rsidR="00AB09D4" w:rsidRPr="000C211D" w:rsidRDefault="00AB09D4" w:rsidP="00AB09D4">
            <w:pPr>
              <w:rPr>
                <w:rFonts w:ascii="Arial" w:hAnsi="Arial" w:cs="Arial"/>
                <w:sz w:val="20"/>
                <w:szCs w:val="20"/>
              </w:rPr>
            </w:pPr>
            <w:r w:rsidRPr="00111002">
              <w:rPr>
                <w:rFonts w:ascii="Arial" w:hAnsi="Arial" w:cs="Arial"/>
                <w:sz w:val="20"/>
                <w:szCs w:val="20"/>
              </w:rPr>
              <w:t>I</w:t>
            </w:r>
            <w:r>
              <w:rPr>
                <w:rFonts w:ascii="Arial" w:hAnsi="Arial" w:cs="Arial"/>
                <w:sz w:val="20"/>
                <w:szCs w:val="20"/>
              </w:rPr>
              <w:t>V</w:t>
            </w:r>
            <w:r w:rsidRPr="00111002">
              <w:rPr>
                <w:rFonts w:ascii="Arial" w:hAnsi="Arial" w:cs="Arial"/>
                <w:sz w:val="20"/>
                <w:szCs w:val="20"/>
              </w:rPr>
              <w:t>. E</w:t>
            </w:r>
            <w:r w:rsidR="00200D64">
              <w:rPr>
                <w:rFonts w:ascii="Arial" w:hAnsi="Arial" w:cs="Arial"/>
                <w:sz w:val="20"/>
                <w:szCs w:val="20"/>
              </w:rPr>
              <w:t>ksploatacja maszyn</w:t>
            </w:r>
            <w:r w:rsidR="00ED6EAE">
              <w:rPr>
                <w:rFonts w:ascii="Arial" w:hAnsi="Arial" w:cs="Arial"/>
                <w:sz w:val="20"/>
                <w:szCs w:val="20"/>
              </w:rPr>
              <w:t xml:space="preserve"> i </w:t>
            </w:r>
            <w:r w:rsidR="00200D64">
              <w:rPr>
                <w:rFonts w:ascii="Arial" w:hAnsi="Arial" w:cs="Arial"/>
                <w:sz w:val="20"/>
                <w:szCs w:val="20"/>
              </w:rPr>
              <w:t>urządzeń</w:t>
            </w:r>
            <w:r w:rsidR="00ED6EAE">
              <w:rPr>
                <w:rFonts w:ascii="Arial" w:hAnsi="Arial" w:cs="Arial"/>
                <w:sz w:val="20"/>
                <w:szCs w:val="20"/>
              </w:rPr>
              <w:t xml:space="preserve"> w </w:t>
            </w:r>
            <w:r w:rsidRPr="00111002">
              <w:rPr>
                <w:rFonts w:ascii="Arial" w:hAnsi="Arial" w:cs="Arial"/>
                <w:sz w:val="20"/>
                <w:szCs w:val="20"/>
              </w:rPr>
              <w:t>przemyśle szklarskim</w:t>
            </w:r>
          </w:p>
        </w:tc>
        <w:tc>
          <w:tcPr>
            <w:tcW w:w="847" w:type="pct"/>
          </w:tcPr>
          <w:p w:rsidR="00AB09D4" w:rsidRPr="000C211D" w:rsidRDefault="008D2F1A" w:rsidP="00AB09D4">
            <w:pPr>
              <w:rPr>
                <w:rFonts w:ascii="Arial" w:hAnsi="Arial" w:cs="Arial"/>
                <w:sz w:val="20"/>
                <w:szCs w:val="20"/>
              </w:rPr>
            </w:pPr>
            <w:r>
              <w:rPr>
                <w:rFonts w:ascii="Arial" w:hAnsi="Arial" w:cs="Arial"/>
                <w:sz w:val="20"/>
                <w:szCs w:val="20"/>
              </w:rPr>
              <w:t>1. Eksploatacja maszyn</w:t>
            </w:r>
            <w:r w:rsidR="00ED6EAE">
              <w:rPr>
                <w:rFonts w:ascii="Arial" w:hAnsi="Arial" w:cs="Arial"/>
                <w:sz w:val="20"/>
                <w:szCs w:val="20"/>
              </w:rPr>
              <w:t xml:space="preserve"> i </w:t>
            </w:r>
            <w:r w:rsidR="00200D64">
              <w:rPr>
                <w:rFonts w:ascii="Arial" w:hAnsi="Arial" w:cs="Arial"/>
                <w:sz w:val="20"/>
                <w:szCs w:val="20"/>
              </w:rPr>
              <w:t>urządzeń</w:t>
            </w:r>
            <w:r w:rsidR="00FD283B">
              <w:rPr>
                <w:rFonts w:ascii="Arial" w:hAnsi="Arial" w:cs="Arial"/>
                <w:sz w:val="20"/>
                <w:szCs w:val="20"/>
              </w:rPr>
              <w:t xml:space="preserve"> do </w:t>
            </w:r>
            <w:r w:rsidR="00AB09D4" w:rsidRPr="00111002">
              <w:rPr>
                <w:rFonts w:ascii="Arial" w:hAnsi="Arial" w:cs="Arial"/>
                <w:sz w:val="20"/>
                <w:szCs w:val="20"/>
              </w:rPr>
              <w:t xml:space="preserve">sporządzania </w:t>
            </w:r>
            <w:r w:rsidR="00AB09D4">
              <w:rPr>
                <w:rFonts w:ascii="Arial" w:hAnsi="Arial" w:cs="Arial"/>
                <w:sz w:val="20"/>
                <w:szCs w:val="20"/>
              </w:rPr>
              <w:t>z</w:t>
            </w:r>
            <w:r w:rsidR="00AB09D4" w:rsidRPr="00111002">
              <w:rPr>
                <w:rFonts w:ascii="Arial" w:hAnsi="Arial" w:cs="Arial"/>
                <w:sz w:val="20"/>
                <w:szCs w:val="20"/>
              </w:rPr>
              <w:t>estawów szklarskich</w:t>
            </w:r>
            <w:r w:rsidR="00AB09D4">
              <w:rPr>
                <w:rFonts w:ascii="Arial" w:hAnsi="Arial" w:cs="Arial"/>
                <w:sz w:val="20"/>
                <w:szCs w:val="20"/>
              </w:rPr>
              <w:t xml:space="preserve"> oraz wytopu szkła</w:t>
            </w:r>
          </w:p>
        </w:tc>
        <w:tc>
          <w:tcPr>
            <w:tcW w:w="399" w:type="pct"/>
          </w:tcPr>
          <w:p w:rsidR="00AB09D4" w:rsidRPr="00991041" w:rsidRDefault="00AB09D4" w:rsidP="00AB09D4">
            <w:pPr>
              <w:jc w:val="center"/>
              <w:rPr>
                <w:rFonts w:ascii="Arial" w:hAnsi="Arial" w:cs="Arial"/>
                <w:color w:val="auto"/>
                <w:sz w:val="20"/>
                <w:szCs w:val="20"/>
              </w:rPr>
            </w:pPr>
          </w:p>
        </w:tc>
        <w:tc>
          <w:tcPr>
            <w:tcW w:w="1284" w:type="pct"/>
          </w:tcPr>
          <w:p w:rsidR="00AB09D4" w:rsidRPr="00111002" w:rsidRDefault="00AB09D4" w:rsidP="00A41572">
            <w:pPr>
              <w:numPr>
                <w:ilvl w:val="0"/>
                <w:numId w:val="183"/>
              </w:numPr>
              <w:tabs>
                <w:tab w:val="left" w:pos="318"/>
              </w:tabs>
              <w:rPr>
                <w:rFonts w:ascii="Arial" w:hAnsi="Arial" w:cs="Arial"/>
                <w:sz w:val="20"/>
                <w:szCs w:val="20"/>
              </w:rPr>
            </w:pPr>
            <w:r w:rsidRPr="00111002">
              <w:rPr>
                <w:rFonts w:ascii="Arial" w:hAnsi="Arial" w:cs="Arial"/>
                <w:sz w:val="20"/>
                <w:szCs w:val="20"/>
              </w:rPr>
              <w:t>rozpoznać maszyny</w:t>
            </w:r>
            <w:r w:rsidR="00ED6EAE">
              <w:rPr>
                <w:rFonts w:ascii="Arial" w:hAnsi="Arial" w:cs="Arial"/>
                <w:sz w:val="20"/>
                <w:szCs w:val="20"/>
              </w:rPr>
              <w:t xml:space="preserve"> i </w:t>
            </w:r>
            <w:r w:rsidRPr="00111002">
              <w:rPr>
                <w:rFonts w:ascii="Arial" w:hAnsi="Arial" w:cs="Arial"/>
                <w:sz w:val="20"/>
                <w:szCs w:val="20"/>
              </w:rPr>
              <w:t>urządzenia stosowane</w:t>
            </w:r>
            <w:r w:rsidR="00ED6EAE">
              <w:rPr>
                <w:rFonts w:ascii="Arial" w:hAnsi="Arial" w:cs="Arial"/>
                <w:sz w:val="20"/>
                <w:szCs w:val="20"/>
              </w:rPr>
              <w:t xml:space="preserve"> w </w:t>
            </w:r>
            <w:r w:rsidRPr="00111002">
              <w:rPr>
                <w:rFonts w:ascii="Arial" w:hAnsi="Arial" w:cs="Arial"/>
                <w:sz w:val="20"/>
                <w:szCs w:val="20"/>
              </w:rPr>
              <w:t>procesie przygotowania zestawów szklarskich</w:t>
            </w:r>
            <w:r>
              <w:rPr>
                <w:rFonts w:ascii="Arial" w:hAnsi="Arial" w:cs="Arial"/>
                <w:sz w:val="20"/>
                <w:szCs w:val="20"/>
              </w:rPr>
              <w:t xml:space="preserve"> oraz wytopu szkła,</w:t>
            </w:r>
          </w:p>
          <w:p w:rsidR="00AB09D4" w:rsidRPr="00111002" w:rsidRDefault="00AB09D4" w:rsidP="00A41572">
            <w:pPr>
              <w:numPr>
                <w:ilvl w:val="0"/>
                <w:numId w:val="183"/>
              </w:numPr>
              <w:tabs>
                <w:tab w:val="left" w:pos="318"/>
              </w:tabs>
              <w:rPr>
                <w:rFonts w:ascii="Arial" w:hAnsi="Arial" w:cs="Arial"/>
                <w:sz w:val="20"/>
                <w:szCs w:val="20"/>
              </w:rPr>
            </w:pPr>
            <w:r w:rsidRPr="00111002">
              <w:rPr>
                <w:rFonts w:ascii="Arial" w:hAnsi="Arial" w:cs="Arial"/>
                <w:sz w:val="20"/>
                <w:szCs w:val="20"/>
              </w:rPr>
              <w:t>wyjaśniać zasady eksploatacji maszyn</w:t>
            </w:r>
            <w:r w:rsidR="00ED6EAE">
              <w:rPr>
                <w:rFonts w:ascii="Arial" w:hAnsi="Arial" w:cs="Arial"/>
                <w:sz w:val="20"/>
                <w:szCs w:val="20"/>
              </w:rPr>
              <w:t xml:space="preserve"> i </w:t>
            </w:r>
            <w:r w:rsidRPr="00111002">
              <w:rPr>
                <w:rFonts w:ascii="Arial" w:hAnsi="Arial" w:cs="Arial"/>
                <w:sz w:val="20"/>
                <w:szCs w:val="20"/>
              </w:rPr>
              <w:t>urządzeń stosowanych</w:t>
            </w:r>
            <w:r w:rsidR="00ED6EAE">
              <w:rPr>
                <w:rFonts w:ascii="Arial" w:hAnsi="Arial" w:cs="Arial"/>
                <w:sz w:val="20"/>
                <w:szCs w:val="20"/>
              </w:rPr>
              <w:t xml:space="preserve"> w </w:t>
            </w:r>
            <w:r w:rsidRPr="00111002">
              <w:rPr>
                <w:rFonts w:ascii="Arial" w:hAnsi="Arial" w:cs="Arial"/>
                <w:sz w:val="20"/>
                <w:szCs w:val="20"/>
              </w:rPr>
              <w:t>procesie przygotowania zestawów szklarskich</w:t>
            </w:r>
            <w:r>
              <w:rPr>
                <w:rFonts w:ascii="Arial" w:hAnsi="Arial" w:cs="Arial"/>
                <w:sz w:val="20"/>
                <w:szCs w:val="20"/>
              </w:rPr>
              <w:t xml:space="preserve"> oraz wytopu szkła,</w:t>
            </w:r>
          </w:p>
          <w:p w:rsidR="00AB09D4" w:rsidRPr="000C211D" w:rsidRDefault="00AB09D4" w:rsidP="00A41572">
            <w:pPr>
              <w:numPr>
                <w:ilvl w:val="0"/>
                <w:numId w:val="183"/>
              </w:numPr>
              <w:tabs>
                <w:tab w:val="left" w:pos="318"/>
              </w:tabs>
              <w:rPr>
                <w:rFonts w:ascii="Arial" w:hAnsi="Arial" w:cs="Arial"/>
                <w:sz w:val="20"/>
                <w:szCs w:val="20"/>
              </w:rPr>
            </w:pPr>
            <w:r w:rsidRPr="00111002">
              <w:rPr>
                <w:rFonts w:ascii="Arial" w:hAnsi="Arial" w:cs="Arial"/>
                <w:sz w:val="20"/>
                <w:szCs w:val="20"/>
              </w:rPr>
              <w:t>objaśniać sposoby przeglądów, nap</w:t>
            </w:r>
            <w:r w:rsidR="00C24C7E">
              <w:rPr>
                <w:rFonts w:ascii="Arial" w:hAnsi="Arial" w:cs="Arial"/>
                <w:sz w:val="20"/>
                <w:szCs w:val="20"/>
              </w:rPr>
              <w:t>rawy</w:t>
            </w:r>
            <w:r w:rsidR="00220D96">
              <w:rPr>
                <w:rFonts w:ascii="Arial" w:hAnsi="Arial" w:cs="Arial"/>
                <w:sz w:val="20"/>
                <w:szCs w:val="20"/>
              </w:rPr>
              <w:t xml:space="preserve"> </w:t>
            </w:r>
            <w:r w:rsidR="00ED6EAE">
              <w:rPr>
                <w:rFonts w:ascii="Arial" w:hAnsi="Arial" w:cs="Arial"/>
                <w:sz w:val="20"/>
                <w:szCs w:val="20"/>
              </w:rPr>
              <w:t>i </w:t>
            </w:r>
            <w:r w:rsidR="00C24C7E">
              <w:rPr>
                <w:rFonts w:ascii="Arial" w:hAnsi="Arial" w:cs="Arial"/>
                <w:sz w:val="20"/>
                <w:szCs w:val="20"/>
              </w:rPr>
              <w:t>konserwacji maszyn</w:t>
            </w:r>
            <w:r w:rsidR="00ED6EAE">
              <w:rPr>
                <w:rFonts w:ascii="Arial" w:hAnsi="Arial" w:cs="Arial"/>
                <w:sz w:val="20"/>
                <w:szCs w:val="20"/>
              </w:rPr>
              <w:t xml:space="preserve"> i </w:t>
            </w:r>
            <w:r w:rsidRPr="00111002">
              <w:rPr>
                <w:rFonts w:ascii="Arial" w:hAnsi="Arial" w:cs="Arial"/>
                <w:sz w:val="20"/>
                <w:szCs w:val="20"/>
              </w:rPr>
              <w:t>urządzeń</w:t>
            </w:r>
            <w:r w:rsidR="00FD283B">
              <w:rPr>
                <w:rFonts w:ascii="Arial" w:hAnsi="Arial" w:cs="Arial"/>
                <w:sz w:val="20"/>
                <w:szCs w:val="20"/>
              </w:rPr>
              <w:t xml:space="preserve"> do </w:t>
            </w:r>
            <w:r w:rsidRPr="00111002">
              <w:rPr>
                <w:rFonts w:ascii="Arial" w:hAnsi="Arial" w:cs="Arial"/>
                <w:sz w:val="20"/>
                <w:szCs w:val="20"/>
              </w:rPr>
              <w:t>sporządzania zestawów szklarskich</w:t>
            </w:r>
            <w:r>
              <w:rPr>
                <w:rFonts w:ascii="Arial" w:hAnsi="Arial" w:cs="Arial"/>
                <w:sz w:val="20"/>
                <w:szCs w:val="20"/>
              </w:rPr>
              <w:t xml:space="preserve"> oraz wytopu szkła.</w:t>
            </w:r>
          </w:p>
        </w:tc>
        <w:tc>
          <w:tcPr>
            <w:tcW w:w="1208" w:type="pct"/>
          </w:tcPr>
          <w:p w:rsidR="00AB09D4" w:rsidRPr="00730FE4" w:rsidRDefault="00AB09D4" w:rsidP="00A41572">
            <w:pPr>
              <w:pStyle w:val="Akapitzlist"/>
              <w:numPr>
                <w:ilvl w:val="0"/>
                <w:numId w:val="183"/>
              </w:numPr>
              <w:tabs>
                <w:tab w:val="left" w:pos="318"/>
                <w:tab w:val="left" w:pos="351"/>
              </w:tabs>
              <w:rPr>
                <w:rFonts w:ascii="Arial" w:hAnsi="Arial" w:cs="Arial"/>
                <w:color w:val="auto"/>
                <w:sz w:val="20"/>
                <w:szCs w:val="20"/>
              </w:rPr>
            </w:pPr>
            <w:r w:rsidRPr="00730FE4">
              <w:rPr>
                <w:rFonts w:ascii="Arial" w:hAnsi="Arial" w:cs="Arial"/>
                <w:color w:val="auto"/>
                <w:sz w:val="20"/>
                <w:szCs w:val="20"/>
              </w:rPr>
              <w:t>opisywać elementy części maszyn</w:t>
            </w:r>
            <w:r w:rsidR="00ED6EAE">
              <w:rPr>
                <w:rFonts w:ascii="Arial" w:hAnsi="Arial" w:cs="Arial"/>
                <w:color w:val="auto"/>
                <w:sz w:val="20"/>
                <w:szCs w:val="20"/>
              </w:rPr>
              <w:t xml:space="preserve"> i </w:t>
            </w:r>
            <w:r w:rsidRPr="00730FE4">
              <w:rPr>
                <w:rFonts w:ascii="Arial" w:hAnsi="Arial" w:cs="Arial"/>
                <w:color w:val="auto"/>
                <w:sz w:val="20"/>
                <w:szCs w:val="20"/>
              </w:rPr>
              <w:t>urządzeń stosowanych</w:t>
            </w:r>
            <w:r w:rsidR="00ED6EAE">
              <w:rPr>
                <w:rFonts w:ascii="Arial" w:hAnsi="Arial" w:cs="Arial"/>
                <w:color w:val="auto"/>
                <w:sz w:val="20"/>
                <w:szCs w:val="20"/>
              </w:rPr>
              <w:t xml:space="preserve"> w </w:t>
            </w:r>
            <w:r w:rsidRPr="00730FE4">
              <w:rPr>
                <w:rFonts w:ascii="Arial" w:hAnsi="Arial" w:cs="Arial"/>
                <w:color w:val="auto"/>
                <w:sz w:val="20"/>
                <w:szCs w:val="20"/>
              </w:rPr>
              <w:t>procesie przygotowania zestawów szklarskich oraz wytopu szkła,</w:t>
            </w:r>
          </w:p>
          <w:p w:rsidR="00AB09D4" w:rsidRPr="00730FE4" w:rsidRDefault="00AB09D4" w:rsidP="00A41572">
            <w:pPr>
              <w:pStyle w:val="Akapitzlist"/>
              <w:numPr>
                <w:ilvl w:val="0"/>
                <w:numId w:val="183"/>
              </w:numPr>
              <w:tabs>
                <w:tab w:val="left" w:pos="318"/>
                <w:tab w:val="left" w:pos="351"/>
              </w:tabs>
              <w:rPr>
                <w:rFonts w:ascii="Arial" w:hAnsi="Arial" w:cs="Arial"/>
                <w:color w:val="auto"/>
                <w:sz w:val="20"/>
                <w:szCs w:val="20"/>
              </w:rPr>
            </w:pPr>
            <w:r w:rsidRPr="00730FE4">
              <w:rPr>
                <w:rFonts w:ascii="Arial" w:hAnsi="Arial" w:cs="Arial"/>
                <w:color w:val="auto"/>
                <w:sz w:val="20"/>
                <w:szCs w:val="20"/>
              </w:rPr>
              <w:t>zaplanować czynności przed uruchomieniem,</w:t>
            </w:r>
            <w:r w:rsidR="00ED6EAE">
              <w:rPr>
                <w:rFonts w:ascii="Arial" w:hAnsi="Arial" w:cs="Arial"/>
                <w:color w:val="auto"/>
                <w:sz w:val="20"/>
                <w:szCs w:val="20"/>
              </w:rPr>
              <w:t xml:space="preserve"> w </w:t>
            </w:r>
            <w:r w:rsidRPr="00730FE4">
              <w:rPr>
                <w:rFonts w:ascii="Arial" w:hAnsi="Arial" w:cs="Arial"/>
                <w:color w:val="auto"/>
                <w:sz w:val="20"/>
                <w:szCs w:val="20"/>
              </w:rPr>
              <w:t>trakcie obsługi</w:t>
            </w:r>
            <w:r w:rsidR="00ED6EAE">
              <w:rPr>
                <w:rFonts w:ascii="Arial" w:hAnsi="Arial" w:cs="Arial"/>
                <w:color w:val="auto"/>
                <w:sz w:val="20"/>
                <w:szCs w:val="20"/>
              </w:rPr>
              <w:t xml:space="preserve"> i </w:t>
            </w:r>
            <w:r w:rsidRPr="00730FE4">
              <w:rPr>
                <w:rFonts w:ascii="Arial" w:hAnsi="Arial" w:cs="Arial"/>
                <w:color w:val="auto"/>
                <w:sz w:val="20"/>
                <w:szCs w:val="20"/>
              </w:rPr>
              <w:t>po zatrzymaniu maszyn</w:t>
            </w:r>
            <w:r w:rsidR="00ED6EAE">
              <w:rPr>
                <w:rFonts w:ascii="Arial" w:hAnsi="Arial" w:cs="Arial"/>
                <w:color w:val="auto"/>
                <w:sz w:val="20"/>
                <w:szCs w:val="20"/>
              </w:rPr>
              <w:t xml:space="preserve"> i </w:t>
            </w:r>
            <w:r w:rsidRPr="00730FE4">
              <w:rPr>
                <w:rFonts w:ascii="Arial" w:hAnsi="Arial" w:cs="Arial"/>
                <w:color w:val="auto"/>
                <w:sz w:val="20"/>
                <w:szCs w:val="20"/>
              </w:rPr>
              <w:t>urządzeń</w:t>
            </w:r>
            <w:r w:rsidR="00FD283B">
              <w:rPr>
                <w:rFonts w:ascii="Arial" w:hAnsi="Arial" w:cs="Arial"/>
                <w:color w:val="auto"/>
                <w:sz w:val="20"/>
                <w:szCs w:val="20"/>
              </w:rPr>
              <w:t xml:space="preserve"> do </w:t>
            </w:r>
            <w:r w:rsidRPr="00730FE4">
              <w:rPr>
                <w:rFonts w:ascii="Arial" w:hAnsi="Arial" w:cs="Arial"/>
                <w:color w:val="auto"/>
                <w:sz w:val="20"/>
                <w:szCs w:val="20"/>
              </w:rPr>
              <w:t>sporządzania zestawów szklarskich oraz wytopu szkła,</w:t>
            </w:r>
          </w:p>
          <w:p w:rsidR="00AB09D4" w:rsidRPr="00730FE4" w:rsidRDefault="00AB09D4" w:rsidP="00A41572">
            <w:pPr>
              <w:pStyle w:val="Akapitzlist"/>
              <w:numPr>
                <w:ilvl w:val="0"/>
                <w:numId w:val="183"/>
              </w:numPr>
              <w:tabs>
                <w:tab w:val="left" w:pos="318"/>
                <w:tab w:val="left" w:pos="351"/>
              </w:tabs>
              <w:rPr>
                <w:rFonts w:ascii="Arial" w:hAnsi="Arial" w:cs="Arial"/>
                <w:color w:val="auto"/>
                <w:sz w:val="20"/>
                <w:szCs w:val="20"/>
              </w:rPr>
            </w:pPr>
            <w:r w:rsidRPr="00730FE4">
              <w:rPr>
                <w:rFonts w:ascii="Arial" w:hAnsi="Arial" w:cs="Arial"/>
                <w:color w:val="auto"/>
                <w:sz w:val="20"/>
                <w:szCs w:val="20"/>
              </w:rPr>
              <w:t>przeprowadzać regulacje maszyn</w:t>
            </w:r>
            <w:r w:rsidR="00ED6EAE">
              <w:rPr>
                <w:rFonts w:ascii="Arial" w:hAnsi="Arial" w:cs="Arial"/>
                <w:color w:val="auto"/>
                <w:sz w:val="20"/>
                <w:szCs w:val="20"/>
              </w:rPr>
              <w:t xml:space="preserve"> i </w:t>
            </w:r>
            <w:r w:rsidRPr="00730FE4">
              <w:rPr>
                <w:rFonts w:ascii="Arial" w:hAnsi="Arial" w:cs="Arial"/>
                <w:color w:val="auto"/>
                <w:sz w:val="20"/>
                <w:szCs w:val="20"/>
              </w:rPr>
              <w:t>urządzeń stosowanych</w:t>
            </w:r>
            <w:r w:rsidR="00FD283B">
              <w:rPr>
                <w:rFonts w:ascii="Arial" w:hAnsi="Arial" w:cs="Arial"/>
                <w:color w:val="auto"/>
                <w:sz w:val="20"/>
                <w:szCs w:val="20"/>
              </w:rPr>
              <w:t xml:space="preserve"> do </w:t>
            </w:r>
            <w:r w:rsidRPr="00730FE4">
              <w:rPr>
                <w:rFonts w:ascii="Arial" w:hAnsi="Arial" w:cs="Arial"/>
                <w:color w:val="auto"/>
                <w:sz w:val="20"/>
                <w:szCs w:val="20"/>
              </w:rPr>
              <w:t>sporządzania zestawów szklarskich oraz wytopu szkła.</w:t>
            </w:r>
          </w:p>
        </w:tc>
        <w:tc>
          <w:tcPr>
            <w:tcW w:w="476" w:type="pct"/>
          </w:tcPr>
          <w:p w:rsidR="00AB09D4" w:rsidRPr="001F6746" w:rsidRDefault="00AB09D4" w:rsidP="00AB09D4">
            <w:pPr>
              <w:rPr>
                <w:rFonts w:ascii="Arial" w:hAnsi="Arial" w:cs="Arial"/>
                <w:color w:val="auto"/>
                <w:sz w:val="20"/>
                <w:szCs w:val="20"/>
              </w:rPr>
            </w:pPr>
            <w:r>
              <w:rPr>
                <w:rFonts w:ascii="Arial" w:hAnsi="Arial" w:cs="Arial"/>
                <w:color w:val="auto"/>
                <w:sz w:val="20"/>
                <w:szCs w:val="20"/>
              </w:rPr>
              <w:t>Klasa III</w:t>
            </w:r>
          </w:p>
        </w:tc>
      </w:tr>
      <w:tr w:rsidR="00AB09D4" w:rsidRPr="000C211D" w:rsidTr="00297F1E">
        <w:tc>
          <w:tcPr>
            <w:tcW w:w="786" w:type="pct"/>
            <w:vMerge/>
          </w:tcPr>
          <w:p w:rsidR="00AB09D4" w:rsidRPr="000C211D" w:rsidRDefault="00AB09D4" w:rsidP="00AB09D4">
            <w:pPr>
              <w:rPr>
                <w:rFonts w:ascii="Arial" w:hAnsi="Arial" w:cs="Arial"/>
                <w:sz w:val="20"/>
                <w:szCs w:val="20"/>
              </w:rPr>
            </w:pPr>
          </w:p>
        </w:tc>
        <w:tc>
          <w:tcPr>
            <w:tcW w:w="847" w:type="pct"/>
          </w:tcPr>
          <w:p w:rsidR="00AB09D4" w:rsidRPr="000C211D" w:rsidRDefault="00AB09D4" w:rsidP="00200D64">
            <w:pPr>
              <w:rPr>
                <w:rFonts w:ascii="Arial" w:hAnsi="Arial" w:cs="Arial"/>
                <w:sz w:val="20"/>
                <w:szCs w:val="20"/>
              </w:rPr>
            </w:pPr>
            <w:r w:rsidRPr="00A628EF">
              <w:rPr>
                <w:rFonts w:ascii="Arial" w:hAnsi="Arial" w:cs="Arial"/>
                <w:color w:val="auto"/>
                <w:sz w:val="20"/>
                <w:szCs w:val="20"/>
              </w:rPr>
              <w:t>2. Eksploatacja maszyn</w:t>
            </w:r>
            <w:r w:rsidR="00ED6EAE">
              <w:rPr>
                <w:rFonts w:ascii="Arial" w:hAnsi="Arial" w:cs="Arial"/>
                <w:color w:val="auto"/>
                <w:sz w:val="20"/>
                <w:szCs w:val="20"/>
              </w:rPr>
              <w:t xml:space="preserve"> </w:t>
            </w:r>
            <w:r w:rsidR="00ED6EAE">
              <w:rPr>
                <w:rFonts w:ascii="Arial" w:hAnsi="Arial" w:cs="Arial"/>
                <w:color w:val="auto"/>
                <w:sz w:val="20"/>
                <w:szCs w:val="20"/>
              </w:rPr>
              <w:lastRenderedPageBreak/>
              <w:t>i </w:t>
            </w:r>
            <w:r w:rsidRPr="00A628EF">
              <w:rPr>
                <w:rFonts w:ascii="Arial" w:hAnsi="Arial" w:cs="Arial"/>
                <w:color w:val="auto"/>
                <w:sz w:val="20"/>
                <w:szCs w:val="20"/>
              </w:rPr>
              <w:t>urządzeń</w:t>
            </w:r>
            <w:r w:rsidR="00FD283B">
              <w:rPr>
                <w:rFonts w:ascii="Arial" w:hAnsi="Arial" w:cs="Arial"/>
                <w:color w:val="auto"/>
                <w:sz w:val="20"/>
                <w:szCs w:val="20"/>
              </w:rPr>
              <w:t xml:space="preserve"> do </w:t>
            </w:r>
            <w:r w:rsidRPr="00A628EF">
              <w:rPr>
                <w:rFonts w:ascii="Arial" w:hAnsi="Arial" w:cs="Arial"/>
                <w:color w:val="auto"/>
                <w:sz w:val="20"/>
                <w:szCs w:val="20"/>
              </w:rPr>
              <w:t>transportu</w:t>
            </w:r>
            <w:r w:rsidR="00ED6EAE">
              <w:rPr>
                <w:rFonts w:ascii="Arial" w:hAnsi="Arial" w:cs="Arial"/>
                <w:color w:val="auto"/>
                <w:sz w:val="20"/>
                <w:szCs w:val="20"/>
              </w:rPr>
              <w:t xml:space="preserve"> i </w:t>
            </w:r>
            <w:r w:rsidRPr="00A628EF">
              <w:rPr>
                <w:rFonts w:ascii="Arial" w:hAnsi="Arial" w:cs="Arial"/>
                <w:color w:val="auto"/>
                <w:sz w:val="20"/>
                <w:szCs w:val="20"/>
              </w:rPr>
              <w:t>zasypu zestawów szklarskich</w:t>
            </w:r>
            <w:r w:rsidR="00FD283B">
              <w:rPr>
                <w:rFonts w:ascii="Arial" w:hAnsi="Arial" w:cs="Arial"/>
                <w:color w:val="auto"/>
                <w:sz w:val="20"/>
                <w:szCs w:val="20"/>
              </w:rPr>
              <w:t xml:space="preserve"> do </w:t>
            </w:r>
            <w:r w:rsidRPr="00A628EF">
              <w:rPr>
                <w:rFonts w:ascii="Arial" w:hAnsi="Arial" w:cs="Arial"/>
                <w:color w:val="auto"/>
                <w:sz w:val="20"/>
                <w:szCs w:val="20"/>
              </w:rPr>
              <w:t>pieców</w:t>
            </w:r>
          </w:p>
        </w:tc>
        <w:tc>
          <w:tcPr>
            <w:tcW w:w="399" w:type="pct"/>
          </w:tcPr>
          <w:p w:rsidR="00AB09D4" w:rsidRPr="00991041" w:rsidRDefault="00AB09D4" w:rsidP="00AB09D4">
            <w:pPr>
              <w:jc w:val="center"/>
              <w:rPr>
                <w:rFonts w:ascii="Arial" w:hAnsi="Arial" w:cs="Arial"/>
                <w:color w:val="auto"/>
                <w:sz w:val="20"/>
                <w:szCs w:val="20"/>
              </w:rPr>
            </w:pPr>
          </w:p>
        </w:tc>
        <w:tc>
          <w:tcPr>
            <w:tcW w:w="1284" w:type="pct"/>
          </w:tcPr>
          <w:p w:rsidR="00AB09D4" w:rsidRPr="000C211D" w:rsidRDefault="00AB09D4" w:rsidP="00A41572">
            <w:pPr>
              <w:numPr>
                <w:ilvl w:val="0"/>
                <w:numId w:val="183"/>
              </w:numPr>
              <w:tabs>
                <w:tab w:val="left" w:pos="318"/>
              </w:tabs>
              <w:rPr>
                <w:rFonts w:ascii="Arial" w:hAnsi="Arial" w:cs="Arial"/>
                <w:sz w:val="20"/>
                <w:szCs w:val="20"/>
              </w:rPr>
            </w:pPr>
            <w:r w:rsidRPr="00A628EF">
              <w:rPr>
                <w:rFonts w:ascii="Arial" w:hAnsi="Arial" w:cs="Arial"/>
                <w:sz w:val="20"/>
                <w:szCs w:val="20"/>
              </w:rPr>
              <w:t xml:space="preserve">objaśniać sposoby przeglądów, </w:t>
            </w:r>
            <w:r w:rsidRPr="00A628EF">
              <w:rPr>
                <w:rFonts w:ascii="Arial" w:hAnsi="Arial" w:cs="Arial"/>
                <w:sz w:val="20"/>
                <w:szCs w:val="20"/>
              </w:rPr>
              <w:lastRenderedPageBreak/>
              <w:t>naprawy</w:t>
            </w:r>
            <w:r w:rsidR="00ED6EAE">
              <w:rPr>
                <w:rFonts w:ascii="Arial" w:hAnsi="Arial" w:cs="Arial"/>
                <w:sz w:val="20"/>
                <w:szCs w:val="20"/>
              </w:rPr>
              <w:t xml:space="preserve"> i </w:t>
            </w:r>
            <w:r w:rsidRPr="00A628EF">
              <w:rPr>
                <w:rFonts w:ascii="Arial" w:hAnsi="Arial" w:cs="Arial"/>
                <w:sz w:val="20"/>
                <w:szCs w:val="20"/>
              </w:rPr>
              <w:t>konserwacji maszyn</w:t>
            </w:r>
            <w:r w:rsidR="00ED6EAE">
              <w:rPr>
                <w:rFonts w:ascii="Arial" w:hAnsi="Arial" w:cs="Arial"/>
                <w:sz w:val="20"/>
                <w:szCs w:val="20"/>
              </w:rPr>
              <w:t xml:space="preserve"> i </w:t>
            </w:r>
            <w:r w:rsidRPr="00A628EF">
              <w:rPr>
                <w:rFonts w:ascii="Arial" w:hAnsi="Arial" w:cs="Arial"/>
                <w:sz w:val="20"/>
                <w:szCs w:val="20"/>
              </w:rPr>
              <w:t>urządzeń</w:t>
            </w:r>
            <w:r w:rsidR="00FD283B">
              <w:rPr>
                <w:rFonts w:ascii="Arial" w:hAnsi="Arial" w:cs="Arial"/>
                <w:sz w:val="20"/>
                <w:szCs w:val="20"/>
              </w:rPr>
              <w:t xml:space="preserve"> do </w:t>
            </w:r>
            <w:r w:rsidRPr="00A628EF">
              <w:rPr>
                <w:rFonts w:ascii="Arial" w:hAnsi="Arial" w:cs="Arial"/>
                <w:sz w:val="20"/>
                <w:szCs w:val="20"/>
              </w:rPr>
              <w:t>transportu</w:t>
            </w:r>
            <w:r w:rsidR="00220D96">
              <w:rPr>
                <w:rFonts w:ascii="Arial" w:hAnsi="Arial" w:cs="Arial"/>
                <w:sz w:val="20"/>
                <w:szCs w:val="20"/>
              </w:rPr>
              <w:t xml:space="preserve"> </w:t>
            </w:r>
            <w:r w:rsidR="00ED6EAE">
              <w:rPr>
                <w:rFonts w:ascii="Arial" w:hAnsi="Arial" w:cs="Arial"/>
                <w:sz w:val="20"/>
                <w:szCs w:val="20"/>
              </w:rPr>
              <w:t>i </w:t>
            </w:r>
            <w:r w:rsidRPr="00A628EF">
              <w:rPr>
                <w:rFonts w:ascii="Arial" w:hAnsi="Arial" w:cs="Arial"/>
                <w:sz w:val="20"/>
                <w:szCs w:val="20"/>
              </w:rPr>
              <w:t>zasypów zest</w:t>
            </w:r>
            <w:r>
              <w:rPr>
                <w:rFonts w:ascii="Arial" w:hAnsi="Arial" w:cs="Arial"/>
                <w:sz w:val="20"/>
                <w:szCs w:val="20"/>
              </w:rPr>
              <w:t>awów szklarskich</w:t>
            </w:r>
            <w:r w:rsidR="00FD283B">
              <w:rPr>
                <w:rFonts w:ascii="Arial" w:hAnsi="Arial" w:cs="Arial"/>
                <w:sz w:val="20"/>
                <w:szCs w:val="20"/>
              </w:rPr>
              <w:t xml:space="preserve"> do </w:t>
            </w:r>
            <w:r>
              <w:rPr>
                <w:rFonts w:ascii="Arial" w:hAnsi="Arial" w:cs="Arial"/>
                <w:sz w:val="20"/>
                <w:szCs w:val="20"/>
              </w:rPr>
              <w:t>pieców.</w:t>
            </w:r>
          </w:p>
        </w:tc>
        <w:tc>
          <w:tcPr>
            <w:tcW w:w="1208" w:type="pct"/>
          </w:tcPr>
          <w:p w:rsidR="00AB09D4" w:rsidRPr="00A628EF" w:rsidRDefault="00AB09D4" w:rsidP="00A41572">
            <w:pPr>
              <w:numPr>
                <w:ilvl w:val="0"/>
                <w:numId w:val="10"/>
              </w:numPr>
              <w:tabs>
                <w:tab w:val="left" w:pos="318"/>
                <w:tab w:val="left" w:pos="351"/>
              </w:tabs>
              <w:rPr>
                <w:rFonts w:ascii="Arial" w:hAnsi="Arial" w:cs="Arial"/>
                <w:sz w:val="20"/>
                <w:szCs w:val="20"/>
              </w:rPr>
            </w:pPr>
            <w:r w:rsidRPr="00A628EF">
              <w:rPr>
                <w:rFonts w:ascii="Arial" w:hAnsi="Arial" w:cs="Arial"/>
                <w:sz w:val="20"/>
                <w:szCs w:val="20"/>
              </w:rPr>
              <w:lastRenderedPageBreak/>
              <w:t xml:space="preserve">zaplanować czynności przed </w:t>
            </w:r>
            <w:r w:rsidRPr="00A628EF">
              <w:rPr>
                <w:rFonts w:ascii="Arial" w:hAnsi="Arial" w:cs="Arial"/>
                <w:sz w:val="20"/>
                <w:szCs w:val="20"/>
              </w:rPr>
              <w:lastRenderedPageBreak/>
              <w:t>uruchomieniem,</w:t>
            </w:r>
            <w:r w:rsidR="00ED6EAE">
              <w:rPr>
                <w:rFonts w:ascii="Arial" w:hAnsi="Arial" w:cs="Arial"/>
                <w:sz w:val="20"/>
                <w:szCs w:val="20"/>
              </w:rPr>
              <w:t xml:space="preserve"> w </w:t>
            </w:r>
            <w:r w:rsidRPr="00A628EF">
              <w:rPr>
                <w:rFonts w:ascii="Arial" w:hAnsi="Arial" w:cs="Arial"/>
                <w:sz w:val="20"/>
                <w:szCs w:val="20"/>
              </w:rPr>
              <w:t>trakcie obsługi</w:t>
            </w:r>
            <w:r w:rsidR="00ED6EAE">
              <w:rPr>
                <w:rFonts w:ascii="Arial" w:hAnsi="Arial" w:cs="Arial"/>
                <w:sz w:val="20"/>
                <w:szCs w:val="20"/>
              </w:rPr>
              <w:t xml:space="preserve"> i </w:t>
            </w:r>
            <w:r w:rsidRPr="00A628EF">
              <w:rPr>
                <w:rFonts w:ascii="Arial" w:hAnsi="Arial" w:cs="Arial"/>
                <w:sz w:val="20"/>
                <w:szCs w:val="20"/>
              </w:rPr>
              <w:t>po zatrzymaniu maszyn</w:t>
            </w:r>
            <w:r w:rsidR="00ED6EAE">
              <w:rPr>
                <w:rFonts w:ascii="Arial" w:hAnsi="Arial" w:cs="Arial"/>
                <w:sz w:val="20"/>
                <w:szCs w:val="20"/>
              </w:rPr>
              <w:t xml:space="preserve"> i </w:t>
            </w:r>
            <w:r w:rsidRPr="00A628EF">
              <w:rPr>
                <w:rFonts w:ascii="Arial" w:hAnsi="Arial" w:cs="Arial"/>
                <w:sz w:val="20"/>
                <w:szCs w:val="20"/>
              </w:rPr>
              <w:t>urządzeń</w:t>
            </w:r>
            <w:r w:rsidR="00FD283B">
              <w:rPr>
                <w:rFonts w:ascii="Arial" w:hAnsi="Arial" w:cs="Arial"/>
                <w:sz w:val="20"/>
                <w:szCs w:val="20"/>
              </w:rPr>
              <w:t xml:space="preserve"> do </w:t>
            </w:r>
            <w:r w:rsidRPr="00A628EF">
              <w:rPr>
                <w:rFonts w:ascii="Arial" w:hAnsi="Arial" w:cs="Arial"/>
                <w:sz w:val="20"/>
                <w:szCs w:val="20"/>
              </w:rPr>
              <w:t>transportu</w:t>
            </w:r>
            <w:r w:rsidR="00ED6EAE">
              <w:rPr>
                <w:rFonts w:ascii="Arial" w:hAnsi="Arial" w:cs="Arial"/>
                <w:sz w:val="20"/>
                <w:szCs w:val="20"/>
              </w:rPr>
              <w:t xml:space="preserve"> i </w:t>
            </w:r>
            <w:r w:rsidRPr="00A628EF">
              <w:rPr>
                <w:rFonts w:ascii="Arial" w:hAnsi="Arial" w:cs="Arial"/>
                <w:sz w:val="20"/>
                <w:szCs w:val="20"/>
              </w:rPr>
              <w:t>zasypów zest</w:t>
            </w:r>
            <w:r>
              <w:rPr>
                <w:rFonts w:ascii="Arial" w:hAnsi="Arial" w:cs="Arial"/>
                <w:sz w:val="20"/>
                <w:szCs w:val="20"/>
              </w:rPr>
              <w:t>awów szklarskich</w:t>
            </w:r>
            <w:r w:rsidR="00FD283B">
              <w:rPr>
                <w:rFonts w:ascii="Arial" w:hAnsi="Arial" w:cs="Arial"/>
                <w:sz w:val="20"/>
                <w:szCs w:val="20"/>
              </w:rPr>
              <w:t xml:space="preserve"> do </w:t>
            </w:r>
            <w:r>
              <w:rPr>
                <w:rFonts w:ascii="Arial" w:hAnsi="Arial" w:cs="Arial"/>
                <w:sz w:val="20"/>
                <w:szCs w:val="20"/>
              </w:rPr>
              <w:t>pieców,</w:t>
            </w:r>
          </w:p>
          <w:p w:rsidR="00AB09D4" w:rsidRPr="000C211D" w:rsidRDefault="00AB09D4" w:rsidP="00A41572">
            <w:pPr>
              <w:numPr>
                <w:ilvl w:val="0"/>
                <w:numId w:val="11"/>
              </w:numPr>
              <w:tabs>
                <w:tab w:val="left" w:pos="351"/>
              </w:tabs>
              <w:rPr>
                <w:rFonts w:ascii="Arial" w:hAnsi="Arial" w:cs="Arial"/>
                <w:sz w:val="20"/>
                <w:szCs w:val="20"/>
              </w:rPr>
            </w:pPr>
            <w:r w:rsidRPr="00A628EF">
              <w:rPr>
                <w:rFonts w:ascii="Arial" w:hAnsi="Arial" w:cs="Arial"/>
                <w:sz w:val="20"/>
                <w:szCs w:val="20"/>
              </w:rPr>
              <w:t>przeprowadzać regulacje maszyn</w:t>
            </w:r>
            <w:r w:rsidR="00ED6EAE">
              <w:rPr>
                <w:rFonts w:ascii="Arial" w:hAnsi="Arial" w:cs="Arial"/>
                <w:sz w:val="20"/>
                <w:szCs w:val="20"/>
              </w:rPr>
              <w:t xml:space="preserve"> i </w:t>
            </w:r>
            <w:r w:rsidRPr="00A628EF">
              <w:rPr>
                <w:rFonts w:ascii="Arial" w:hAnsi="Arial" w:cs="Arial"/>
                <w:sz w:val="20"/>
                <w:szCs w:val="20"/>
              </w:rPr>
              <w:t>urząd</w:t>
            </w:r>
            <w:r w:rsidR="00C24C7E">
              <w:rPr>
                <w:rFonts w:ascii="Arial" w:hAnsi="Arial" w:cs="Arial"/>
                <w:sz w:val="20"/>
                <w:szCs w:val="20"/>
              </w:rPr>
              <w:t>zeń stosowanych</w:t>
            </w:r>
            <w:r w:rsidR="00FD283B">
              <w:rPr>
                <w:rFonts w:ascii="Arial" w:hAnsi="Arial" w:cs="Arial"/>
                <w:sz w:val="20"/>
                <w:szCs w:val="20"/>
              </w:rPr>
              <w:t xml:space="preserve"> do </w:t>
            </w:r>
            <w:r w:rsidR="00C24C7E">
              <w:rPr>
                <w:rFonts w:ascii="Arial" w:hAnsi="Arial" w:cs="Arial"/>
                <w:sz w:val="20"/>
                <w:szCs w:val="20"/>
              </w:rPr>
              <w:t>transportu</w:t>
            </w:r>
            <w:r w:rsidR="00ED6EAE">
              <w:rPr>
                <w:rFonts w:ascii="Arial" w:hAnsi="Arial" w:cs="Arial"/>
                <w:sz w:val="20"/>
                <w:szCs w:val="20"/>
              </w:rPr>
              <w:t xml:space="preserve"> i </w:t>
            </w:r>
            <w:r w:rsidRPr="00A628EF">
              <w:rPr>
                <w:rFonts w:ascii="Arial" w:hAnsi="Arial" w:cs="Arial"/>
                <w:sz w:val="20"/>
                <w:szCs w:val="20"/>
              </w:rPr>
              <w:t>zasypów zestawów szklarskich</w:t>
            </w:r>
            <w:r w:rsidR="00FD283B">
              <w:rPr>
                <w:rFonts w:ascii="Arial" w:hAnsi="Arial" w:cs="Arial"/>
                <w:sz w:val="20"/>
                <w:szCs w:val="20"/>
              </w:rPr>
              <w:t xml:space="preserve"> do </w:t>
            </w:r>
            <w:r w:rsidRPr="00A628EF">
              <w:rPr>
                <w:rFonts w:ascii="Arial" w:hAnsi="Arial" w:cs="Arial"/>
                <w:sz w:val="20"/>
                <w:szCs w:val="20"/>
              </w:rPr>
              <w:t>pieców</w:t>
            </w:r>
            <w:r>
              <w:rPr>
                <w:rFonts w:ascii="Arial" w:hAnsi="Arial" w:cs="Arial"/>
                <w:sz w:val="20"/>
                <w:szCs w:val="20"/>
              </w:rPr>
              <w:t>.</w:t>
            </w:r>
          </w:p>
        </w:tc>
        <w:tc>
          <w:tcPr>
            <w:tcW w:w="476" w:type="pct"/>
          </w:tcPr>
          <w:p w:rsidR="00AB09D4" w:rsidRPr="000C211D" w:rsidRDefault="00AB09D4" w:rsidP="00AB09D4">
            <w:pPr>
              <w:rPr>
                <w:rFonts w:ascii="Arial" w:hAnsi="Arial" w:cs="Arial"/>
                <w:color w:val="auto"/>
                <w:sz w:val="20"/>
                <w:szCs w:val="20"/>
              </w:rPr>
            </w:pPr>
            <w:r>
              <w:rPr>
                <w:rFonts w:ascii="Arial" w:hAnsi="Arial" w:cs="Arial"/>
                <w:color w:val="auto"/>
                <w:sz w:val="20"/>
                <w:szCs w:val="20"/>
              </w:rPr>
              <w:lastRenderedPageBreak/>
              <w:t>Klasa III</w:t>
            </w:r>
          </w:p>
        </w:tc>
      </w:tr>
      <w:tr w:rsidR="00AB09D4" w:rsidRPr="000C211D" w:rsidTr="00297F1E">
        <w:tc>
          <w:tcPr>
            <w:tcW w:w="786" w:type="pct"/>
            <w:vMerge/>
          </w:tcPr>
          <w:p w:rsidR="00AB09D4" w:rsidRPr="00F3383F" w:rsidRDefault="00AB09D4" w:rsidP="00AB09D4">
            <w:pPr>
              <w:rPr>
                <w:rFonts w:ascii="Arial" w:hAnsi="Arial" w:cs="Arial"/>
                <w:sz w:val="20"/>
                <w:szCs w:val="20"/>
              </w:rPr>
            </w:pPr>
          </w:p>
        </w:tc>
        <w:tc>
          <w:tcPr>
            <w:tcW w:w="847" w:type="pct"/>
          </w:tcPr>
          <w:p w:rsidR="00AB09D4" w:rsidRPr="00F3383F" w:rsidRDefault="00AB09D4" w:rsidP="00200D64">
            <w:pPr>
              <w:rPr>
                <w:rFonts w:ascii="Arial" w:hAnsi="Arial" w:cs="Arial"/>
                <w:sz w:val="20"/>
                <w:szCs w:val="20"/>
              </w:rPr>
            </w:pPr>
            <w:r>
              <w:rPr>
                <w:rFonts w:ascii="Arial" w:hAnsi="Arial" w:cs="Arial"/>
                <w:color w:val="auto"/>
                <w:sz w:val="20"/>
                <w:szCs w:val="20"/>
              </w:rPr>
              <w:t>3. Eksploatacja narzędzi</w:t>
            </w:r>
            <w:r w:rsidR="00ED6EAE">
              <w:rPr>
                <w:rFonts w:ascii="Arial" w:hAnsi="Arial" w:cs="Arial"/>
                <w:color w:val="auto"/>
                <w:sz w:val="20"/>
                <w:szCs w:val="20"/>
              </w:rPr>
              <w:t xml:space="preserve"> i </w:t>
            </w:r>
            <w:r>
              <w:rPr>
                <w:rFonts w:ascii="Arial" w:hAnsi="Arial" w:cs="Arial"/>
                <w:color w:val="auto"/>
                <w:sz w:val="20"/>
                <w:szCs w:val="20"/>
              </w:rPr>
              <w:t>urządzeń</w:t>
            </w:r>
            <w:r w:rsidR="00ED6EAE">
              <w:rPr>
                <w:rFonts w:ascii="Arial" w:hAnsi="Arial" w:cs="Arial"/>
                <w:color w:val="auto"/>
                <w:sz w:val="20"/>
                <w:szCs w:val="20"/>
              </w:rPr>
              <w:t xml:space="preserve"> w </w:t>
            </w:r>
            <w:r>
              <w:rPr>
                <w:rFonts w:ascii="Arial" w:hAnsi="Arial" w:cs="Arial"/>
                <w:color w:val="auto"/>
                <w:sz w:val="20"/>
                <w:szCs w:val="20"/>
              </w:rPr>
              <w:t>proc</w:t>
            </w:r>
            <w:r w:rsidRPr="00A628EF">
              <w:rPr>
                <w:rFonts w:ascii="Arial" w:hAnsi="Arial" w:cs="Arial"/>
                <w:color w:val="auto"/>
                <w:sz w:val="20"/>
                <w:szCs w:val="20"/>
              </w:rPr>
              <w:t>esie formowania</w:t>
            </w:r>
            <w:r>
              <w:rPr>
                <w:rFonts w:ascii="Arial" w:hAnsi="Arial" w:cs="Arial"/>
                <w:color w:val="auto"/>
                <w:sz w:val="20"/>
                <w:szCs w:val="20"/>
              </w:rPr>
              <w:t xml:space="preserve"> ręcznego</w:t>
            </w:r>
            <w:r w:rsidR="00ED6EAE">
              <w:rPr>
                <w:rFonts w:ascii="Arial" w:hAnsi="Arial" w:cs="Arial"/>
                <w:color w:val="auto"/>
                <w:sz w:val="20"/>
                <w:szCs w:val="20"/>
              </w:rPr>
              <w:t xml:space="preserve"> i </w:t>
            </w:r>
            <w:r w:rsidRPr="00A628EF">
              <w:rPr>
                <w:rFonts w:ascii="Arial" w:hAnsi="Arial" w:cs="Arial"/>
                <w:color w:val="auto"/>
                <w:sz w:val="20"/>
                <w:szCs w:val="20"/>
              </w:rPr>
              <w:t>mechanicznego</w:t>
            </w:r>
          </w:p>
        </w:tc>
        <w:tc>
          <w:tcPr>
            <w:tcW w:w="399" w:type="pct"/>
          </w:tcPr>
          <w:p w:rsidR="00AB09D4" w:rsidRPr="00991041" w:rsidRDefault="00AB09D4" w:rsidP="00AB09D4">
            <w:pPr>
              <w:jc w:val="center"/>
              <w:rPr>
                <w:rFonts w:ascii="Arial" w:hAnsi="Arial" w:cs="Arial"/>
                <w:color w:val="auto"/>
                <w:sz w:val="20"/>
                <w:szCs w:val="20"/>
              </w:rPr>
            </w:pPr>
          </w:p>
        </w:tc>
        <w:tc>
          <w:tcPr>
            <w:tcW w:w="1284" w:type="pct"/>
          </w:tcPr>
          <w:p w:rsidR="00AB09D4" w:rsidRPr="00730FE4" w:rsidRDefault="00AB09D4" w:rsidP="00A41572">
            <w:pPr>
              <w:pStyle w:val="Akapitzlist"/>
              <w:numPr>
                <w:ilvl w:val="0"/>
                <w:numId w:val="184"/>
              </w:numPr>
              <w:tabs>
                <w:tab w:val="left" w:pos="318"/>
              </w:tabs>
              <w:rPr>
                <w:rFonts w:ascii="Arial" w:hAnsi="Arial" w:cs="Arial"/>
                <w:sz w:val="20"/>
                <w:szCs w:val="20"/>
              </w:rPr>
            </w:pPr>
            <w:r w:rsidRPr="00730FE4">
              <w:rPr>
                <w:rFonts w:ascii="Arial" w:hAnsi="Arial" w:cs="Arial"/>
                <w:sz w:val="20"/>
                <w:szCs w:val="20"/>
              </w:rPr>
              <w:t>określać narzędzia</w:t>
            </w:r>
            <w:r w:rsidR="00ED6EAE">
              <w:rPr>
                <w:rFonts w:ascii="Arial" w:hAnsi="Arial" w:cs="Arial"/>
                <w:sz w:val="20"/>
                <w:szCs w:val="20"/>
              </w:rPr>
              <w:t xml:space="preserve"> i </w:t>
            </w:r>
            <w:r w:rsidRPr="00730FE4">
              <w:rPr>
                <w:rFonts w:ascii="Arial" w:hAnsi="Arial" w:cs="Arial"/>
                <w:sz w:val="20"/>
                <w:szCs w:val="20"/>
              </w:rPr>
              <w:t>urządzenia stosowane</w:t>
            </w:r>
            <w:r w:rsidR="00ED6EAE">
              <w:rPr>
                <w:rFonts w:ascii="Arial" w:hAnsi="Arial" w:cs="Arial"/>
                <w:sz w:val="20"/>
                <w:szCs w:val="20"/>
              </w:rPr>
              <w:t xml:space="preserve"> w </w:t>
            </w:r>
            <w:r w:rsidRPr="00730FE4">
              <w:rPr>
                <w:rFonts w:ascii="Arial" w:hAnsi="Arial" w:cs="Arial"/>
                <w:sz w:val="20"/>
                <w:szCs w:val="20"/>
              </w:rPr>
              <w:t>procesie formowania ręcznego</w:t>
            </w:r>
            <w:r w:rsidR="00ED6EAE">
              <w:rPr>
                <w:rFonts w:ascii="Arial" w:hAnsi="Arial" w:cs="Arial"/>
                <w:sz w:val="20"/>
                <w:szCs w:val="20"/>
              </w:rPr>
              <w:t xml:space="preserve"> i </w:t>
            </w:r>
            <w:r w:rsidRPr="00730FE4">
              <w:rPr>
                <w:rFonts w:ascii="Arial" w:hAnsi="Arial" w:cs="Arial"/>
                <w:sz w:val="20"/>
                <w:szCs w:val="20"/>
              </w:rPr>
              <w:t>mechanicznego wyrobów ze szkła,</w:t>
            </w:r>
          </w:p>
          <w:p w:rsidR="00AB09D4" w:rsidRPr="00730FE4" w:rsidRDefault="00AB09D4" w:rsidP="00A41572">
            <w:pPr>
              <w:pStyle w:val="Akapitzlist"/>
              <w:numPr>
                <w:ilvl w:val="0"/>
                <w:numId w:val="184"/>
              </w:numPr>
              <w:tabs>
                <w:tab w:val="left" w:pos="318"/>
              </w:tabs>
              <w:rPr>
                <w:rFonts w:ascii="Arial" w:hAnsi="Arial" w:cs="Arial"/>
                <w:sz w:val="20"/>
                <w:szCs w:val="20"/>
              </w:rPr>
            </w:pPr>
            <w:r w:rsidRPr="00730FE4">
              <w:rPr>
                <w:rFonts w:ascii="Arial" w:hAnsi="Arial" w:cs="Arial"/>
                <w:sz w:val="20"/>
                <w:szCs w:val="20"/>
              </w:rPr>
              <w:t>określać sposoby zasilania maszyn</w:t>
            </w:r>
            <w:r w:rsidR="00ED6EAE">
              <w:rPr>
                <w:rFonts w:ascii="Arial" w:hAnsi="Arial" w:cs="Arial"/>
                <w:sz w:val="20"/>
                <w:szCs w:val="20"/>
              </w:rPr>
              <w:t xml:space="preserve"> i </w:t>
            </w:r>
            <w:r w:rsidRPr="00730FE4">
              <w:rPr>
                <w:rFonts w:ascii="Arial" w:hAnsi="Arial" w:cs="Arial"/>
                <w:sz w:val="20"/>
                <w:szCs w:val="20"/>
              </w:rPr>
              <w:t>urządzeń</w:t>
            </w:r>
            <w:r w:rsidR="00FD283B">
              <w:rPr>
                <w:rFonts w:ascii="Arial" w:hAnsi="Arial" w:cs="Arial"/>
                <w:sz w:val="20"/>
                <w:szCs w:val="20"/>
              </w:rPr>
              <w:t xml:space="preserve"> do </w:t>
            </w:r>
            <w:r w:rsidRPr="00730FE4">
              <w:rPr>
                <w:rFonts w:ascii="Arial" w:hAnsi="Arial" w:cs="Arial"/>
                <w:sz w:val="20"/>
                <w:szCs w:val="20"/>
              </w:rPr>
              <w:t>formowania wyrobów ze szkła,</w:t>
            </w:r>
          </w:p>
          <w:p w:rsidR="00AB09D4" w:rsidRPr="00730FE4" w:rsidRDefault="00AB09D4" w:rsidP="00A41572">
            <w:pPr>
              <w:pStyle w:val="Akapitzlist"/>
              <w:numPr>
                <w:ilvl w:val="0"/>
                <w:numId w:val="184"/>
              </w:numPr>
              <w:tabs>
                <w:tab w:val="left" w:pos="318"/>
              </w:tabs>
              <w:rPr>
                <w:rFonts w:ascii="Arial" w:hAnsi="Arial" w:cs="Arial"/>
                <w:sz w:val="20"/>
                <w:szCs w:val="20"/>
              </w:rPr>
            </w:pPr>
            <w:r w:rsidRPr="00730FE4">
              <w:rPr>
                <w:rFonts w:ascii="Arial" w:hAnsi="Arial" w:cs="Arial"/>
                <w:sz w:val="20"/>
                <w:szCs w:val="20"/>
              </w:rPr>
              <w:t>utrzymywać we właściwym stanie technicznym urządzenia</w:t>
            </w:r>
            <w:r w:rsidR="00FD283B">
              <w:rPr>
                <w:rFonts w:ascii="Arial" w:hAnsi="Arial" w:cs="Arial"/>
                <w:sz w:val="20"/>
                <w:szCs w:val="20"/>
              </w:rPr>
              <w:t xml:space="preserve"> do </w:t>
            </w:r>
            <w:r w:rsidRPr="00730FE4">
              <w:rPr>
                <w:rFonts w:ascii="Arial" w:hAnsi="Arial" w:cs="Arial"/>
                <w:sz w:val="20"/>
                <w:szCs w:val="20"/>
              </w:rPr>
              <w:t>formowania wyrobów ze szkła.</w:t>
            </w:r>
          </w:p>
        </w:tc>
        <w:tc>
          <w:tcPr>
            <w:tcW w:w="1208" w:type="pct"/>
          </w:tcPr>
          <w:p w:rsidR="00AB09D4" w:rsidRPr="00730FE4" w:rsidRDefault="00C24C7E" w:rsidP="00A41572">
            <w:pPr>
              <w:pStyle w:val="Akapitzlist"/>
              <w:numPr>
                <w:ilvl w:val="0"/>
                <w:numId w:val="185"/>
              </w:numPr>
              <w:tabs>
                <w:tab w:val="left" w:pos="351"/>
              </w:tabs>
              <w:rPr>
                <w:rFonts w:ascii="Arial" w:hAnsi="Arial" w:cs="Arial"/>
                <w:sz w:val="20"/>
                <w:szCs w:val="20"/>
              </w:rPr>
            </w:pPr>
            <w:r>
              <w:rPr>
                <w:rFonts w:ascii="Arial" w:hAnsi="Arial" w:cs="Arial"/>
                <w:sz w:val="20"/>
                <w:szCs w:val="20"/>
              </w:rPr>
              <w:t>użytkować narzędzia</w:t>
            </w:r>
            <w:r w:rsidR="00ED6EAE">
              <w:rPr>
                <w:rFonts w:ascii="Arial" w:hAnsi="Arial" w:cs="Arial"/>
                <w:sz w:val="20"/>
                <w:szCs w:val="20"/>
              </w:rPr>
              <w:t xml:space="preserve"> i </w:t>
            </w:r>
            <w:r>
              <w:rPr>
                <w:rFonts w:ascii="Arial" w:hAnsi="Arial" w:cs="Arial"/>
                <w:sz w:val="20"/>
                <w:szCs w:val="20"/>
              </w:rPr>
              <w:t>urządzenia stosowane</w:t>
            </w:r>
            <w:r w:rsidR="00ED6EAE">
              <w:rPr>
                <w:rFonts w:ascii="Arial" w:hAnsi="Arial" w:cs="Arial"/>
                <w:sz w:val="20"/>
                <w:szCs w:val="20"/>
              </w:rPr>
              <w:t xml:space="preserve"> w </w:t>
            </w:r>
            <w:r w:rsidR="00AB09D4" w:rsidRPr="00730FE4">
              <w:rPr>
                <w:rFonts w:ascii="Arial" w:hAnsi="Arial" w:cs="Arial"/>
                <w:sz w:val="20"/>
                <w:szCs w:val="20"/>
              </w:rPr>
              <w:t>procesie formowania wyrobów ze szkła,</w:t>
            </w:r>
          </w:p>
          <w:p w:rsidR="00AB09D4" w:rsidRPr="00730FE4" w:rsidRDefault="00AB09D4" w:rsidP="00A41572">
            <w:pPr>
              <w:pStyle w:val="Akapitzlist"/>
              <w:numPr>
                <w:ilvl w:val="0"/>
                <w:numId w:val="185"/>
              </w:numPr>
              <w:tabs>
                <w:tab w:val="left" w:pos="351"/>
              </w:tabs>
              <w:rPr>
                <w:rFonts w:ascii="Arial" w:hAnsi="Arial" w:cs="Arial"/>
                <w:sz w:val="20"/>
                <w:szCs w:val="20"/>
              </w:rPr>
            </w:pPr>
            <w:r w:rsidRPr="00730FE4">
              <w:rPr>
                <w:rFonts w:ascii="Arial" w:hAnsi="Arial" w:cs="Arial"/>
                <w:sz w:val="20"/>
                <w:szCs w:val="20"/>
              </w:rPr>
              <w:t xml:space="preserve">oceniać pracę </w:t>
            </w:r>
            <w:r w:rsidR="00730FE4">
              <w:rPr>
                <w:rFonts w:ascii="Arial" w:hAnsi="Arial" w:cs="Arial"/>
                <w:sz w:val="20"/>
                <w:szCs w:val="20"/>
              </w:rPr>
              <w:t>narzędzi</w:t>
            </w:r>
            <w:r w:rsidR="00ED6EAE">
              <w:rPr>
                <w:rFonts w:ascii="Arial" w:hAnsi="Arial" w:cs="Arial"/>
                <w:sz w:val="20"/>
                <w:szCs w:val="20"/>
              </w:rPr>
              <w:t xml:space="preserve"> i </w:t>
            </w:r>
            <w:r w:rsidRPr="00730FE4">
              <w:rPr>
                <w:rFonts w:ascii="Arial" w:hAnsi="Arial" w:cs="Arial"/>
                <w:sz w:val="20"/>
                <w:szCs w:val="20"/>
              </w:rPr>
              <w:t>urządzeń formowania ręcznego</w:t>
            </w:r>
            <w:r w:rsidR="00ED6EAE">
              <w:rPr>
                <w:rFonts w:ascii="Arial" w:hAnsi="Arial" w:cs="Arial"/>
                <w:sz w:val="20"/>
                <w:szCs w:val="20"/>
              </w:rPr>
              <w:t xml:space="preserve"> i </w:t>
            </w:r>
            <w:r w:rsidRPr="00730FE4">
              <w:rPr>
                <w:rFonts w:ascii="Arial" w:hAnsi="Arial" w:cs="Arial"/>
                <w:sz w:val="20"/>
                <w:szCs w:val="20"/>
              </w:rPr>
              <w:t>mechanicznego,</w:t>
            </w:r>
          </w:p>
          <w:p w:rsidR="00AB09D4" w:rsidRPr="00730FE4" w:rsidRDefault="00AB09D4" w:rsidP="00A41572">
            <w:pPr>
              <w:pStyle w:val="Akapitzlist"/>
              <w:numPr>
                <w:ilvl w:val="0"/>
                <w:numId w:val="185"/>
              </w:numPr>
              <w:tabs>
                <w:tab w:val="left" w:pos="318"/>
                <w:tab w:val="left" w:pos="351"/>
              </w:tabs>
              <w:rPr>
                <w:rFonts w:ascii="Arial" w:hAnsi="Arial" w:cs="Arial"/>
                <w:sz w:val="20"/>
                <w:szCs w:val="20"/>
              </w:rPr>
            </w:pPr>
            <w:r w:rsidRPr="00730FE4">
              <w:rPr>
                <w:rFonts w:ascii="Arial" w:hAnsi="Arial" w:cs="Arial"/>
                <w:sz w:val="20"/>
                <w:szCs w:val="20"/>
              </w:rPr>
              <w:t>oceniać stan techniczny narzędzi</w:t>
            </w:r>
            <w:r w:rsidR="00FD283B">
              <w:rPr>
                <w:rFonts w:ascii="Arial" w:hAnsi="Arial" w:cs="Arial"/>
                <w:sz w:val="20"/>
                <w:szCs w:val="20"/>
              </w:rPr>
              <w:t xml:space="preserve"> do </w:t>
            </w:r>
            <w:r w:rsidRPr="00730FE4">
              <w:rPr>
                <w:rFonts w:ascii="Arial" w:hAnsi="Arial" w:cs="Arial"/>
                <w:sz w:val="20"/>
                <w:szCs w:val="20"/>
              </w:rPr>
              <w:t>formowania ręcznego wyrobów ze szkła.</w:t>
            </w:r>
          </w:p>
        </w:tc>
        <w:tc>
          <w:tcPr>
            <w:tcW w:w="476" w:type="pct"/>
          </w:tcPr>
          <w:p w:rsidR="00AB09D4" w:rsidRPr="000C211D" w:rsidRDefault="00AB09D4" w:rsidP="00AB09D4">
            <w:pPr>
              <w:rPr>
                <w:rFonts w:ascii="Arial" w:hAnsi="Arial" w:cs="Arial"/>
                <w:color w:val="auto"/>
                <w:sz w:val="20"/>
                <w:szCs w:val="20"/>
              </w:rPr>
            </w:pPr>
            <w:r w:rsidRPr="00B431D0">
              <w:rPr>
                <w:rFonts w:ascii="Arial" w:hAnsi="Arial" w:cs="Arial"/>
                <w:color w:val="auto"/>
                <w:sz w:val="20"/>
                <w:szCs w:val="20"/>
              </w:rPr>
              <w:t>Klasa II</w:t>
            </w:r>
            <w:r>
              <w:rPr>
                <w:rFonts w:ascii="Arial" w:hAnsi="Arial" w:cs="Arial"/>
                <w:color w:val="auto"/>
                <w:sz w:val="20"/>
                <w:szCs w:val="20"/>
              </w:rPr>
              <w:t>I</w:t>
            </w:r>
          </w:p>
        </w:tc>
      </w:tr>
      <w:tr w:rsidR="00AB09D4" w:rsidRPr="00EE5409" w:rsidTr="00297F1E">
        <w:tc>
          <w:tcPr>
            <w:tcW w:w="1633" w:type="pct"/>
            <w:gridSpan w:val="2"/>
          </w:tcPr>
          <w:p w:rsidR="00AB09D4" w:rsidRPr="00EE5409" w:rsidRDefault="00AB09D4" w:rsidP="00AB09D4">
            <w:pPr>
              <w:rPr>
                <w:rFonts w:ascii="Arial" w:hAnsi="Arial" w:cs="Arial"/>
                <w:b/>
                <w:sz w:val="20"/>
                <w:szCs w:val="20"/>
              </w:rPr>
            </w:pPr>
            <w:r w:rsidRPr="00EE5409">
              <w:rPr>
                <w:rFonts w:ascii="Arial" w:hAnsi="Arial" w:cs="Arial"/>
                <w:b/>
                <w:sz w:val="20"/>
                <w:szCs w:val="20"/>
              </w:rPr>
              <w:t>RAZEM</w:t>
            </w:r>
          </w:p>
        </w:tc>
        <w:tc>
          <w:tcPr>
            <w:tcW w:w="399" w:type="pct"/>
          </w:tcPr>
          <w:p w:rsidR="00AB09D4" w:rsidRPr="00EE5409" w:rsidRDefault="00AB09D4" w:rsidP="0009239E">
            <w:pPr>
              <w:jc w:val="center"/>
              <w:rPr>
                <w:rFonts w:ascii="Arial" w:hAnsi="Arial" w:cs="Arial"/>
                <w:b/>
                <w:sz w:val="20"/>
                <w:szCs w:val="20"/>
              </w:rPr>
            </w:pPr>
          </w:p>
        </w:tc>
        <w:tc>
          <w:tcPr>
            <w:tcW w:w="1284" w:type="pct"/>
          </w:tcPr>
          <w:p w:rsidR="00AB09D4" w:rsidRPr="00EE5409" w:rsidRDefault="00AB09D4" w:rsidP="00AB09D4">
            <w:pPr>
              <w:rPr>
                <w:rFonts w:ascii="Arial" w:hAnsi="Arial" w:cs="Arial"/>
                <w:b/>
                <w:sz w:val="20"/>
                <w:szCs w:val="20"/>
              </w:rPr>
            </w:pPr>
          </w:p>
        </w:tc>
        <w:tc>
          <w:tcPr>
            <w:tcW w:w="1208" w:type="pct"/>
          </w:tcPr>
          <w:p w:rsidR="00AB09D4" w:rsidRPr="00EE5409" w:rsidRDefault="00AB09D4" w:rsidP="00AB09D4">
            <w:pPr>
              <w:rPr>
                <w:rFonts w:ascii="Arial" w:hAnsi="Arial" w:cs="Arial"/>
                <w:b/>
                <w:sz w:val="20"/>
                <w:szCs w:val="20"/>
              </w:rPr>
            </w:pPr>
          </w:p>
        </w:tc>
        <w:tc>
          <w:tcPr>
            <w:tcW w:w="476" w:type="pct"/>
          </w:tcPr>
          <w:p w:rsidR="00AB09D4" w:rsidRPr="00EE5409" w:rsidRDefault="00AB09D4" w:rsidP="00AB09D4">
            <w:pPr>
              <w:rPr>
                <w:rFonts w:ascii="Arial" w:hAnsi="Arial" w:cs="Arial"/>
                <w:b/>
                <w:color w:val="auto"/>
                <w:sz w:val="20"/>
                <w:szCs w:val="20"/>
              </w:rPr>
            </w:pPr>
          </w:p>
        </w:tc>
      </w:tr>
    </w:tbl>
    <w:p w:rsidR="00111002" w:rsidRDefault="00111002" w:rsidP="00DC41CE">
      <w:pPr>
        <w:spacing w:line="360" w:lineRule="auto"/>
        <w:ind w:firstLineChars="851" w:firstLine="1709"/>
        <w:jc w:val="both"/>
        <w:rPr>
          <w:rFonts w:ascii="Arial" w:hAnsi="Arial" w:cs="Arial"/>
          <w:b/>
          <w:bCs/>
          <w:sz w:val="20"/>
          <w:szCs w:val="20"/>
        </w:rPr>
      </w:pPr>
    </w:p>
    <w:p w:rsidR="00111002" w:rsidRDefault="00111002" w:rsidP="00DC41CE">
      <w:pP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111002" w:rsidRDefault="00111002" w:rsidP="00DC41CE">
      <w:pPr>
        <w:spacing w:line="360" w:lineRule="auto"/>
        <w:jc w:val="both"/>
        <w:rPr>
          <w:rFonts w:ascii="Arial" w:hAnsi="Arial" w:cs="Arial"/>
          <w:b/>
          <w:sz w:val="20"/>
          <w:szCs w:val="20"/>
        </w:rPr>
      </w:pPr>
    </w:p>
    <w:p w:rsidR="00ED42C6" w:rsidRPr="00ED42C6" w:rsidRDefault="00111002"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b/>
          <w:bCs/>
          <w:color w:val="auto"/>
          <w:sz w:val="20"/>
          <w:szCs w:val="20"/>
        </w:rPr>
        <w:t>Propozycje metod nauczania</w:t>
      </w:r>
      <w:r>
        <w:rPr>
          <w:rFonts w:ascii="Arial" w:hAnsi="Arial" w:cs="Arial"/>
          <w:b/>
          <w:bCs/>
          <w:color w:val="auto"/>
          <w:sz w:val="20"/>
          <w:szCs w:val="20"/>
        </w:rPr>
        <w:t>:</w:t>
      </w:r>
      <w:r w:rsidR="00EC3131">
        <w:rPr>
          <w:rFonts w:ascii="Arial" w:hAnsi="Arial" w:cs="Arial"/>
          <w:b/>
          <w:bCs/>
          <w:color w:val="auto"/>
          <w:sz w:val="20"/>
          <w:szCs w:val="20"/>
        </w:rPr>
        <w:t xml:space="preserve"> </w:t>
      </w:r>
      <w:r w:rsidR="00120CF4" w:rsidRPr="00120CF4">
        <w:rPr>
          <w:rFonts w:ascii="Arial" w:hAnsi="Arial" w:cs="Arial"/>
          <w:bCs/>
          <w:color w:val="auto"/>
          <w:sz w:val="20"/>
          <w:szCs w:val="20"/>
        </w:rPr>
        <w:t>n</w:t>
      </w:r>
      <w:r w:rsidR="00ED42C6" w:rsidRPr="00ED42C6">
        <w:rPr>
          <w:rFonts w:ascii="Arial" w:hAnsi="Arial" w:cs="Arial"/>
          <w:color w:val="auto"/>
          <w:sz w:val="20"/>
          <w:szCs w:val="20"/>
        </w:rPr>
        <w:t xml:space="preserve">ależy stosować aktywizujące metody nauczania – uczenia się, ze szczególnym uwzględnieniem </w:t>
      </w:r>
      <w:r w:rsidR="001E35C8" w:rsidRPr="001E35C8">
        <w:rPr>
          <w:rFonts w:ascii="Arial" w:hAnsi="Arial" w:cs="Arial"/>
          <w:color w:val="auto"/>
          <w:sz w:val="20"/>
          <w:szCs w:val="20"/>
        </w:rPr>
        <w:t>metody praktyczne</w:t>
      </w:r>
      <w:r w:rsidR="001E35C8">
        <w:rPr>
          <w:rFonts w:ascii="Arial" w:hAnsi="Arial" w:cs="Arial"/>
          <w:color w:val="auto"/>
          <w:sz w:val="20"/>
          <w:szCs w:val="20"/>
        </w:rPr>
        <w:t>j</w:t>
      </w:r>
      <w:r w:rsidR="001E35C8" w:rsidRPr="001E35C8">
        <w:rPr>
          <w:rFonts w:ascii="Arial" w:hAnsi="Arial" w:cs="Arial"/>
          <w:color w:val="auto"/>
          <w:sz w:val="20"/>
          <w:szCs w:val="20"/>
        </w:rPr>
        <w:t xml:space="preserve"> tj. pokaz</w:t>
      </w:r>
      <w:r w:rsidR="00ED6EAE">
        <w:rPr>
          <w:rFonts w:ascii="Arial" w:hAnsi="Arial" w:cs="Arial"/>
          <w:color w:val="auto"/>
          <w:sz w:val="20"/>
          <w:szCs w:val="20"/>
        </w:rPr>
        <w:t xml:space="preserve"> z </w:t>
      </w:r>
      <w:r w:rsidR="001E35C8" w:rsidRPr="001E35C8">
        <w:rPr>
          <w:rFonts w:ascii="Arial" w:hAnsi="Arial" w:cs="Arial"/>
          <w:color w:val="auto"/>
          <w:sz w:val="20"/>
          <w:szCs w:val="20"/>
        </w:rPr>
        <w:t>wyjaśnieniem, pokaz z instruktażem, ćwiczenia produkcyjne (wytwórcze)</w:t>
      </w:r>
      <w:r w:rsidR="00ED42C6" w:rsidRPr="00ED42C6">
        <w:rPr>
          <w:rFonts w:ascii="Arial" w:hAnsi="Arial" w:cs="Arial"/>
          <w:color w:val="auto"/>
          <w:sz w:val="20"/>
          <w:szCs w:val="20"/>
        </w:rPr>
        <w:t xml:space="preserve">, analizy przypadków, „burzy mózgów”, metody przewodniego tekstu metody projektów oraz czytania </w:t>
      </w:r>
      <w:r w:rsidR="00ED42C6">
        <w:rPr>
          <w:rFonts w:ascii="Arial" w:hAnsi="Arial" w:cs="Arial"/>
          <w:color w:val="auto"/>
          <w:sz w:val="20"/>
          <w:szCs w:val="20"/>
        </w:rPr>
        <w:t>dokumentacji technicznej</w:t>
      </w:r>
      <w:r w:rsidR="00ED42C6" w:rsidRPr="00ED42C6">
        <w:rPr>
          <w:rFonts w:ascii="Arial" w:hAnsi="Arial" w:cs="Arial"/>
          <w:color w:val="auto"/>
          <w:sz w:val="20"/>
          <w:szCs w:val="20"/>
        </w:rPr>
        <w:t xml:space="preserve">. </w:t>
      </w:r>
    </w:p>
    <w:p w:rsidR="00ED42C6" w:rsidRPr="00ED42C6" w:rsidRDefault="001626B8" w:rsidP="00DC41CE">
      <w:pPr>
        <w:autoSpaceDE w:val="0"/>
        <w:autoSpaceDN w:val="0"/>
        <w:adjustRightInd w:val="0"/>
        <w:spacing w:line="360" w:lineRule="auto"/>
        <w:jc w:val="both"/>
        <w:rPr>
          <w:rFonts w:ascii="Arial" w:hAnsi="Arial" w:cs="Arial"/>
          <w:color w:val="auto"/>
          <w:sz w:val="20"/>
          <w:szCs w:val="20"/>
        </w:rPr>
      </w:pPr>
      <w:r>
        <w:rPr>
          <w:rFonts w:ascii="Arial" w:hAnsi="Arial" w:cs="Arial"/>
          <w:color w:val="auto"/>
          <w:sz w:val="20"/>
          <w:szCs w:val="20"/>
        </w:rPr>
        <w:tab/>
      </w:r>
      <w:r w:rsidR="00ED42C6" w:rsidRPr="00ED42C6">
        <w:rPr>
          <w:rFonts w:ascii="Arial" w:hAnsi="Arial" w:cs="Arial"/>
          <w:color w:val="auto"/>
          <w:sz w:val="20"/>
          <w:szCs w:val="20"/>
        </w:rPr>
        <w:t>Zaleca się, by prowadzenie zajęć w formie wykładu ograniczyć do minimum. Do opracowywania podsumowania ćwiczeń</w:t>
      </w:r>
      <w:r w:rsidR="00ED6EAE">
        <w:rPr>
          <w:rFonts w:ascii="Arial" w:hAnsi="Arial" w:cs="Arial"/>
          <w:color w:val="auto"/>
          <w:sz w:val="20"/>
          <w:szCs w:val="20"/>
        </w:rPr>
        <w:t xml:space="preserve"> i </w:t>
      </w:r>
      <w:r w:rsidR="00ED42C6" w:rsidRPr="00ED42C6">
        <w:rPr>
          <w:rFonts w:ascii="Arial" w:hAnsi="Arial" w:cs="Arial"/>
          <w:color w:val="auto"/>
          <w:sz w:val="20"/>
          <w:szCs w:val="20"/>
        </w:rPr>
        <w:t>prezentacji wyników można zastosować metodę dyskusji. Metody te zawierają opisy czynności niezbędne do wykonania zadania, a uczniowie mogą pracować samodzielnie</w:t>
      </w:r>
      <w:r w:rsidR="00ED6EAE">
        <w:rPr>
          <w:rFonts w:ascii="Arial" w:hAnsi="Arial" w:cs="Arial"/>
          <w:color w:val="auto"/>
          <w:sz w:val="20"/>
          <w:szCs w:val="20"/>
        </w:rPr>
        <w:t xml:space="preserve"> i </w:t>
      </w:r>
      <w:r w:rsidR="00ED42C6" w:rsidRPr="00ED42C6">
        <w:rPr>
          <w:rFonts w:ascii="Arial" w:hAnsi="Arial" w:cs="Arial"/>
          <w:color w:val="auto"/>
          <w:sz w:val="20"/>
          <w:szCs w:val="20"/>
        </w:rPr>
        <w:t xml:space="preserve">w grupach. </w:t>
      </w:r>
    </w:p>
    <w:p w:rsidR="00ED42C6" w:rsidRPr="00ED42C6" w:rsidRDefault="00ED42C6" w:rsidP="00DC41CE">
      <w:pPr>
        <w:autoSpaceDE w:val="0"/>
        <w:autoSpaceDN w:val="0"/>
        <w:adjustRightInd w:val="0"/>
        <w:spacing w:line="360" w:lineRule="auto"/>
        <w:jc w:val="both"/>
        <w:rPr>
          <w:rFonts w:ascii="Arial" w:hAnsi="Arial" w:cs="Arial"/>
          <w:color w:val="auto"/>
          <w:sz w:val="20"/>
          <w:szCs w:val="22"/>
        </w:rPr>
      </w:pPr>
      <w:r w:rsidRPr="00ED42C6">
        <w:rPr>
          <w:rFonts w:ascii="Arial" w:hAnsi="Arial" w:cs="Arial"/>
          <w:color w:val="auto"/>
          <w:sz w:val="20"/>
          <w:szCs w:val="22"/>
        </w:rPr>
        <w:t xml:space="preserve">Realizując program, należy zwrócić uwagę na kształtowanie umiejętności wykonywania prac z zakresu </w:t>
      </w:r>
      <w:r>
        <w:rPr>
          <w:rFonts w:ascii="Arial" w:hAnsi="Arial" w:cs="Arial"/>
          <w:color w:val="auto"/>
          <w:sz w:val="20"/>
          <w:szCs w:val="22"/>
        </w:rPr>
        <w:t>obsługi maszyn i urządzeń</w:t>
      </w:r>
      <w:r w:rsidRPr="00ED42C6">
        <w:rPr>
          <w:rFonts w:ascii="Arial" w:hAnsi="Arial" w:cs="Arial"/>
          <w:color w:val="auto"/>
          <w:sz w:val="20"/>
          <w:szCs w:val="22"/>
        </w:rPr>
        <w:t xml:space="preserve">, </w:t>
      </w:r>
      <w:r w:rsidR="002A4A0E">
        <w:rPr>
          <w:rFonts w:ascii="Arial" w:hAnsi="Arial" w:cs="Arial"/>
          <w:color w:val="auto"/>
          <w:sz w:val="20"/>
          <w:szCs w:val="22"/>
        </w:rPr>
        <w:t xml:space="preserve">wykonywania czynności eksploatacyjnych </w:t>
      </w:r>
      <w:r w:rsidRPr="00ED42C6">
        <w:rPr>
          <w:rFonts w:ascii="Arial" w:hAnsi="Arial" w:cs="Arial"/>
          <w:color w:val="auto"/>
          <w:sz w:val="20"/>
          <w:szCs w:val="22"/>
        </w:rPr>
        <w:t xml:space="preserve">oraz korzystania z dokumentacji podczas przeprowadzonych czynności. W procesie nauczania-uczenia się należy wiązać teorię z praktyką </w:t>
      </w:r>
      <w:r w:rsidRPr="00ED42C6">
        <w:rPr>
          <w:rFonts w:ascii="Arial" w:hAnsi="Arial" w:cs="Arial"/>
          <w:color w:val="auto"/>
          <w:sz w:val="20"/>
          <w:szCs w:val="22"/>
        </w:rPr>
        <w:lastRenderedPageBreak/>
        <w:t xml:space="preserve">poprzez odpowiedni dobór wykonywanych prac oraz rozwijać u uczniów umiejętność samokształcenia i korzystania z różnych źródeł informacji. Zajęcia powinny być prowadzone w </w:t>
      </w:r>
      <w:r w:rsidR="002A4A0E">
        <w:rPr>
          <w:rFonts w:ascii="Arial" w:hAnsi="Arial" w:cs="Arial"/>
          <w:color w:val="auto"/>
          <w:sz w:val="20"/>
          <w:szCs w:val="22"/>
        </w:rPr>
        <w:t>pracowniach</w:t>
      </w:r>
      <w:r w:rsidRPr="00ED42C6">
        <w:rPr>
          <w:rFonts w:ascii="Arial" w:hAnsi="Arial" w:cs="Arial"/>
          <w:color w:val="auto"/>
          <w:sz w:val="20"/>
          <w:szCs w:val="22"/>
        </w:rPr>
        <w:t xml:space="preserve"> lub u pracodawców.</w:t>
      </w:r>
    </w:p>
    <w:p w:rsidR="002A4A0E" w:rsidRDefault="002A4A0E" w:rsidP="00DC41CE">
      <w:pPr>
        <w:autoSpaceDE w:val="0"/>
        <w:autoSpaceDN w:val="0"/>
        <w:adjustRightInd w:val="0"/>
        <w:spacing w:line="360" w:lineRule="auto"/>
        <w:jc w:val="both"/>
        <w:rPr>
          <w:rFonts w:ascii="Arial" w:hAnsi="Arial" w:cs="Arial"/>
          <w:color w:val="auto"/>
          <w:sz w:val="20"/>
          <w:szCs w:val="22"/>
        </w:rPr>
      </w:pPr>
    </w:p>
    <w:p w:rsidR="00111002" w:rsidRPr="00837A88" w:rsidRDefault="00BB06C8" w:rsidP="00DC41CE">
      <w:pPr>
        <w:autoSpaceDE w:val="0"/>
        <w:autoSpaceDN w:val="0"/>
        <w:adjustRightInd w:val="0"/>
        <w:spacing w:line="360" w:lineRule="auto"/>
        <w:ind w:firstLine="851"/>
        <w:jc w:val="both"/>
        <w:rPr>
          <w:rFonts w:ascii="Arial" w:hAnsi="Arial" w:cs="Arial"/>
          <w:bCs/>
          <w:color w:val="auto"/>
          <w:sz w:val="20"/>
          <w:szCs w:val="20"/>
        </w:rPr>
      </w:pPr>
      <w:r w:rsidRPr="00C17F07">
        <w:rPr>
          <w:rFonts w:ascii="Arial" w:hAnsi="Arial" w:cs="Arial"/>
          <w:b/>
          <w:color w:val="auto"/>
          <w:sz w:val="20"/>
          <w:szCs w:val="20"/>
        </w:rPr>
        <w:t>Propozycje środków dydaktycznych do przedmiotu</w:t>
      </w:r>
      <w:r>
        <w:rPr>
          <w:rFonts w:ascii="Arial" w:hAnsi="Arial" w:cs="Arial"/>
          <w:b/>
          <w:color w:val="auto"/>
          <w:sz w:val="20"/>
          <w:szCs w:val="20"/>
        </w:rPr>
        <w:t>:</w:t>
      </w:r>
      <w:r w:rsidR="00EC3131">
        <w:rPr>
          <w:rFonts w:ascii="Arial" w:hAnsi="Arial" w:cs="Arial"/>
          <w:color w:val="auto"/>
          <w:sz w:val="20"/>
          <w:szCs w:val="20"/>
        </w:rPr>
        <w:t xml:space="preserve"> P</w:t>
      </w:r>
      <w:r w:rsidR="00111002" w:rsidRPr="00837A88">
        <w:rPr>
          <w:rFonts w:ascii="Arial" w:hAnsi="Arial" w:cs="Arial"/>
          <w:bCs/>
          <w:color w:val="auto"/>
          <w:sz w:val="20"/>
          <w:szCs w:val="20"/>
        </w:rPr>
        <w:t>racownia powinna być wyposażona w:</w:t>
      </w:r>
    </w:p>
    <w:p w:rsidR="00111002" w:rsidRPr="00120CF4" w:rsidRDefault="00111002"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 xml:space="preserve">prezentacje multimedialne, </w:t>
      </w:r>
    </w:p>
    <w:p w:rsidR="00111002" w:rsidRPr="00120CF4" w:rsidRDefault="00111002"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 xml:space="preserve">filmy dydaktyczne, </w:t>
      </w:r>
    </w:p>
    <w:p w:rsidR="00111002" w:rsidRPr="00120CF4" w:rsidRDefault="00111002"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instrukcje oraz przewodnie teksty do ćwiczeń,</w:t>
      </w:r>
    </w:p>
    <w:p w:rsidR="00111002" w:rsidRPr="00120CF4" w:rsidRDefault="00111002"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komputer i rzutnik multimedialny,</w:t>
      </w:r>
    </w:p>
    <w:p w:rsidR="00111002" w:rsidRPr="00120CF4" w:rsidRDefault="00111002"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zestawy ćwiczeń</w:t>
      </w:r>
      <w:r w:rsidR="001E35C8" w:rsidRPr="00120CF4">
        <w:rPr>
          <w:rFonts w:ascii="Arial" w:hAnsi="Arial" w:cs="Arial"/>
          <w:color w:val="auto"/>
          <w:sz w:val="20"/>
          <w:szCs w:val="20"/>
        </w:rPr>
        <w:t xml:space="preserve"> praktycznych</w:t>
      </w:r>
      <w:r w:rsidRPr="00120CF4">
        <w:rPr>
          <w:rFonts w:ascii="Arial" w:hAnsi="Arial" w:cs="Arial"/>
          <w:color w:val="auto"/>
          <w:sz w:val="20"/>
          <w:szCs w:val="20"/>
        </w:rPr>
        <w:t>,</w:t>
      </w:r>
    </w:p>
    <w:p w:rsidR="00111002" w:rsidRPr="00120CF4" w:rsidRDefault="00111002"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pakiety edukacyjne dla uczniów,</w:t>
      </w:r>
    </w:p>
    <w:p w:rsidR="00111002" w:rsidRPr="00120CF4" w:rsidRDefault="00111002"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karty samooceny,</w:t>
      </w:r>
    </w:p>
    <w:p w:rsidR="00111002" w:rsidRPr="00120CF4" w:rsidRDefault="00111002"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karty pracy dla uczniów,</w:t>
      </w:r>
    </w:p>
    <w:p w:rsidR="00111002" w:rsidRPr="00120CF4" w:rsidRDefault="00111002"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czasopisma branżowe i katalogi maszyn i urządzeń przemysłu szklarskiego,</w:t>
      </w:r>
    </w:p>
    <w:p w:rsidR="00111002" w:rsidRPr="00120CF4" w:rsidRDefault="00111002"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plansze dydaktyczne</w:t>
      </w:r>
      <w:r w:rsidR="001E35C8" w:rsidRPr="00120CF4">
        <w:rPr>
          <w:rFonts w:ascii="Arial" w:hAnsi="Arial" w:cs="Arial"/>
          <w:color w:val="auto"/>
          <w:sz w:val="20"/>
          <w:szCs w:val="20"/>
        </w:rPr>
        <w:t>,</w:t>
      </w:r>
    </w:p>
    <w:p w:rsidR="001E35C8" w:rsidRPr="00120CF4" w:rsidRDefault="001E35C8" w:rsidP="00DC41CE">
      <w:pPr>
        <w:pStyle w:val="Akapitzlist"/>
        <w:numPr>
          <w:ilvl w:val="0"/>
          <w:numId w:val="77"/>
        </w:numPr>
        <w:autoSpaceDE w:val="0"/>
        <w:autoSpaceDN w:val="0"/>
        <w:adjustRightInd w:val="0"/>
        <w:spacing w:line="360" w:lineRule="auto"/>
        <w:ind w:left="1134" w:hanging="425"/>
        <w:jc w:val="both"/>
        <w:rPr>
          <w:rFonts w:ascii="Arial" w:hAnsi="Arial" w:cs="Arial"/>
          <w:color w:val="auto"/>
          <w:sz w:val="20"/>
          <w:szCs w:val="20"/>
        </w:rPr>
      </w:pPr>
      <w:r w:rsidRPr="00120CF4">
        <w:rPr>
          <w:rFonts w:ascii="Arial" w:hAnsi="Arial" w:cs="Arial"/>
          <w:color w:val="auto"/>
          <w:sz w:val="20"/>
          <w:szCs w:val="20"/>
        </w:rPr>
        <w:t>zestawy norm.</w:t>
      </w:r>
    </w:p>
    <w:p w:rsidR="00111002" w:rsidRDefault="00111002" w:rsidP="00DC41CE">
      <w:pPr>
        <w:autoSpaceDE w:val="0"/>
        <w:autoSpaceDN w:val="0"/>
        <w:adjustRightInd w:val="0"/>
        <w:spacing w:line="360" w:lineRule="auto"/>
        <w:jc w:val="both"/>
        <w:rPr>
          <w:rFonts w:ascii="Arial" w:hAnsi="Arial" w:cs="Arial"/>
          <w:b/>
          <w:color w:val="auto"/>
          <w:sz w:val="20"/>
          <w:szCs w:val="20"/>
        </w:rPr>
      </w:pPr>
    </w:p>
    <w:p w:rsidR="002A4A0E" w:rsidRPr="002A4A0E" w:rsidRDefault="00111002" w:rsidP="00DC41CE">
      <w:pPr>
        <w:autoSpaceDE w:val="0"/>
        <w:autoSpaceDN w:val="0"/>
        <w:adjustRightInd w:val="0"/>
        <w:spacing w:line="360" w:lineRule="auto"/>
        <w:ind w:firstLine="851"/>
        <w:jc w:val="both"/>
        <w:rPr>
          <w:rFonts w:ascii="Arial" w:hAnsi="Arial" w:cs="Arial"/>
          <w:color w:val="auto"/>
          <w:sz w:val="20"/>
          <w:szCs w:val="22"/>
        </w:rPr>
      </w:pPr>
      <w:r w:rsidRPr="00837A88">
        <w:rPr>
          <w:rFonts w:ascii="Arial" w:hAnsi="Arial" w:cs="Arial"/>
          <w:b/>
          <w:color w:val="auto"/>
          <w:sz w:val="20"/>
          <w:szCs w:val="20"/>
        </w:rPr>
        <w:t>Obudowa dydaktyczna</w:t>
      </w:r>
      <w:r>
        <w:rPr>
          <w:rFonts w:ascii="Arial" w:hAnsi="Arial" w:cs="Arial"/>
          <w:b/>
          <w:color w:val="auto"/>
          <w:sz w:val="20"/>
          <w:szCs w:val="20"/>
        </w:rPr>
        <w:t>:</w:t>
      </w:r>
      <w:r w:rsidR="00EC3131">
        <w:rPr>
          <w:rFonts w:ascii="Arial" w:hAnsi="Arial" w:cs="Arial"/>
          <w:b/>
          <w:color w:val="auto"/>
          <w:sz w:val="20"/>
          <w:szCs w:val="20"/>
        </w:rPr>
        <w:t xml:space="preserve"> </w:t>
      </w:r>
      <w:r w:rsidR="00120CF4">
        <w:rPr>
          <w:rFonts w:ascii="Arial" w:hAnsi="Arial" w:cs="Arial"/>
          <w:color w:val="auto"/>
          <w:sz w:val="20"/>
          <w:szCs w:val="22"/>
        </w:rPr>
        <w:t>z</w:t>
      </w:r>
      <w:r w:rsidR="002A4A0E" w:rsidRPr="002A4A0E">
        <w:rPr>
          <w:rFonts w:ascii="Arial" w:hAnsi="Arial" w:cs="Arial"/>
          <w:color w:val="auto"/>
          <w:sz w:val="20"/>
          <w:szCs w:val="22"/>
        </w:rPr>
        <w:t xml:space="preserve">ajęcia powinny być prowadzone w formie zajęć warsztatowych. Metodami prowadzenia zajęć powinny być metoda ćwiczeń praktycznych a metodami wspomagającymi: analiza przypadków, dyskusja. </w:t>
      </w:r>
    </w:p>
    <w:p w:rsidR="002A4A0E" w:rsidRPr="002A4A0E" w:rsidRDefault="002A4A0E" w:rsidP="00DC41CE">
      <w:pPr>
        <w:autoSpaceDE w:val="0"/>
        <w:autoSpaceDN w:val="0"/>
        <w:adjustRightInd w:val="0"/>
        <w:spacing w:line="360" w:lineRule="auto"/>
        <w:ind w:firstLine="851"/>
        <w:jc w:val="both"/>
        <w:rPr>
          <w:rFonts w:ascii="Arial" w:hAnsi="Arial" w:cs="Arial"/>
          <w:color w:val="auto"/>
          <w:sz w:val="20"/>
          <w:szCs w:val="22"/>
        </w:rPr>
      </w:pPr>
      <w:r w:rsidRPr="002A4A0E">
        <w:rPr>
          <w:rFonts w:ascii="Arial" w:hAnsi="Arial" w:cs="Arial"/>
          <w:color w:val="auto"/>
          <w:sz w:val="20"/>
          <w:szCs w:val="22"/>
        </w:rPr>
        <w:t xml:space="preserve">Do podsumowania ćwiczeń prezentacji wyników zaleca się zastosować metodę dyskusji i pokazu. Metody te zawierają opisy czynności niezbędne do wykonania zadania, a uczniowie mogą pracować samodzielnie. </w:t>
      </w:r>
    </w:p>
    <w:p w:rsidR="002A4A0E" w:rsidRPr="002A4A0E" w:rsidRDefault="002A4A0E" w:rsidP="00DC41CE">
      <w:pPr>
        <w:autoSpaceDE w:val="0"/>
        <w:autoSpaceDN w:val="0"/>
        <w:adjustRightInd w:val="0"/>
        <w:spacing w:line="360" w:lineRule="auto"/>
        <w:ind w:firstLine="851"/>
        <w:jc w:val="both"/>
        <w:rPr>
          <w:rFonts w:ascii="Arial" w:hAnsi="Arial" w:cs="Arial"/>
          <w:color w:val="auto"/>
          <w:sz w:val="20"/>
          <w:szCs w:val="22"/>
        </w:rPr>
      </w:pPr>
      <w:r w:rsidRPr="002A4A0E">
        <w:rPr>
          <w:rFonts w:ascii="Arial" w:hAnsi="Arial" w:cs="Arial"/>
          <w:color w:val="auto"/>
          <w:sz w:val="20"/>
          <w:szCs w:val="22"/>
        </w:rPr>
        <w:t xml:space="preserve">Treści programowe powinny być realizowane w różnych formach organizacyjnych. Zajęcia teoretyczne prowadzić wyłącznie w razie konieczności w grupie uczniów. Praca w grupie pozwoli na kształtowaniu umiejętności komunikowania się, dyskusji, podejmowania decyzji oraz prezentacji wyników. </w:t>
      </w:r>
    </w:p>
    <w:p w:rsidR="002A4A0E" w:rsidRPr="002A4A0E" w:rsidRDefault="002A4A0E" w:rsidP="00DC41CE">
      <w:pPr>
        <w:autoSpaceDE w:val="0"/>
        <w:autoSpaceDN w:val="0"/>
        <w:adjustRightInd w:val="0"/>
        <w:spacing w:line="360" w:lineRule="auto"/>
        <w:jc w:val="both"/>
        <w:rPr>
          <w:rFonts w:ascii="Arial" w:hAnsi="Arial" w:cs="Arial"/>
          <w:color w:val="auto"/>
          <w:sz w:val="20"/>
          <w:szCs w:val="22"/>
        </w:rPr>
      </w:pPr>
      <w:r w:rsidRPr="002A4A0E">
        <w:rPr>
          <w:rFonts w:ascii="Arial" w:hAnsi="Arial" w:cs="Arial"/>
          <w:color w:val="auto"/>
          <w:sz w:val="20"/>
          <w:szCs w:val="22"/>
        </w:rPr>
        <w:t xml:space="preserve">Zajęcia należy realizować w pracowni w grupie 12-15 osób, gdzie uczniowie wykonują ćwiczenia indywidualnie na wydzielonych stanowiskach pracy. </w:t>
      </w:r>
    </w:p>
    <w:p w:rsidR="002A4A0E" w:rsidRPr="002A4A0E" w:rsidRDefault="002A4A0E" w:rsidP="00DC41CE">
      <w:pPr>
        <w:autoSpaceDE w:val="0"/>
        <w:autoSpaceDN w:val="0"/>
        <w:adjustRightInd w:val="0"/>
        <w:spacing w:line="360" w:lineRule="auto"/>
        <w:ind w:firstLine="851"/>
        <w:jc w:val="both"/>
        <w:rPr>
          <w:rFonts w:ascii="Arial" w:hAnsi="Arial" w:cs="Arial"/>
          <w:color w:val="auto"/>
          <w:sz w:val="20"/>
          <w:szCs w:val="22"/>
        </w:rPr>
      </w:pPr>
      <w:r w:rsidRPr="002A4A0E">
        <w:rPr>
          <w:rFonts w:ascii="Arial" w:hAnsi="Arial" w:cs="Arial"/>
          <w:color w:val="auto"/>
          <w:sz w:val="20"/>
          <w:szCs w:val="22"/>
        </w:rPr>
        <w:t xml:space="preserve">Formy indywidualizacji pracy z uczniem powinny uwzględniać: dostosowanie warunków, środków, metod i form kształcenia do potrzeb i możliwości ucznia. Nauczyciel powinien: udzielać wskazówek, jak wykonać daną czynność i pomagać w trakcie uczenia się, stosować materiały edukacyjne do praktyki </w:t>
      </w:r>
      <w:r w:rsidRPr="002A4A0E">
        <w:rPr>
          <w:rFonts w:ascii="Arial" w:hAnsi="Arial" w:cs="Arial"/>
          <w:color w:val="auto"/>
          <w:sz w:val="20"/>
          <w:szCs w:val="22"/>
        </w:rPr>
        <w:lastRenderedPageBreak/>
        <w:t xml:space="preserve">gospodarczej, zachęcać uczniów do pracy i wysiłku i pozytywnie motywować, w ocenie uwzględniać również zaangażowanie uczniów podczas wykonywania zadania. </w:t>
      </w:r>
    </w:p>
    <w:p w:rsidR="00111002" w:rsidRPr="00837A88" w:rsidRDefault="00111002" w:rsidP="00DC41CE">
      <w:pPr>
        <w:autoSpaceDE w:val="0"/>
        <w:autoSpaceDN w:val="0"/>
        <w:adjustRightInd w:val="0"/>
        <w:spacing w:line="360" w:lineRule="auto"/>
        <w:jc w:val="both"/>
        <w:rPr>
          <w:rFonts w:ascii="Arial" w:hAnsi="Arial" w:cs="Arial"/>
          <w:color w:val="auto"/>
          <w:sz w:val="20"/>
          <w:szCs w:val="20"/>
        </w:rPr>
      </w:pPr>
    </w:p>
    <w:p w:rsidR="00111002" w:rsidRPr="00837A88" w:rsidRDefault="00111002" w:rsidP="00DC41CE">
      <w:pPr>
        <w:autoSpaceDE w:val="0"/>
        <w:autoSpaceDN w:val="0"/>
        <w:adjustRightInd w:val="0"/>
        <w:spacing w:line="360" w:lineRule="auto"/>
        <w:ind w:firstLine="851"/>
        <w:jc w:val="both"/>
        <w:rPr>
          <w:rFonts w:ascii="Arial" w:hAnsi="Arial" w:cs="Arial"/>
          <w:color w:val="auto"/>
          <w:sz w:val="20"/>
          <w:szCs w:val="20"/>
        </w:rPr>
      </w:pPr>
      <w:r>
        <w:rPr>
          <w:rFonts w:ascii="Arial" w:hAnsi="Arial" w:cs="Arial"/>
          <w:b/>
          <w:color w:val="auto"/>
          <w:sz w:val="20"/>
          <w:szCs w:val="20"/>
        </w:rPr>
        <w:t>Warunki realizacji:</w:t>
      </w:r>
      <w:r w:rsidR="00EC3131">
        <w:rPr>
          <w:rFonts w:ascii="Arial" w:hAnsi="Arial" w:cs="Arial"/>
          <w:b/>
          <w:color w:val="auto"/>
          <w:sz w:val="20"/>
          <w:szCs w:val="20"/>
        </w:rPr>
        <w:t xml:space="preserve"> </w:t>
      </w:r>
      <w:r w:rsidR="00120CF4" w:rsidRPr="00120CF4">
        <w:rPr>
          <w:rFonts w:ascii="Arial" w:hAnsi="Arial" w:cs="Arial"/>
          <w:color w:val="auto"/>
          <w:sz w:val="20"/>
          <w:szCs w:val="20"/>
        </w:rPr>
        <w:t>p</w:t>
      </w:r>
      <w:r w:rsidRPr="00837A88">
        <w:rPr>
          <w:rFonts w:ascii="Arial" w:hAnsi="Arial" w:cs="Arial"/>
          <w:color w:val="auto"/>
          <w:sz w:val="20"/>
          <w:szCs w:val="20"/>
        </w:rPr>
        <w:t>racownia powinna być wyposażona w stanowiska do pracy indywidualnej i grupowej uczniów, stanowiska komputero</w:t>
      </w:r>
      <w:r w:rsidR="00200D64">
        <w:rPr>
          <w:rFonts w:ascii="Arial" w:hAnsi="Arial" w:cs="Arial"/>
          <w:color w:val="auto"/>
          <w:sz w:val="20"/>
          <w:szCs w:val="20"/>
        </w:rPr>
        <w:t>we z </w:t>
      </w:r>
      <w:r w:rsidRPr="00837A88">
        <w:rPr>
          <w:rFonts w:ascii="Arial" w:hAnsi="Arial" w:cs="Arial"/>
          <w:color w:val="auto"/>
          <w:sz w:val="20"/>
          <w:szCs w:val="20"/>
        </w:rPr>
        <w:t xml:space="preserve">dostępem do Internetu (jedno stanowisko na 2 uczniów) a stanowisko nauczycielskie wyposażone w komputer z dostępem do Internetu. </w:t>
      </w:r>
    </w:p>
    <w:p w:rsidR="00111002" w:rsidRPr="00837A88" w:rsidRDefault="00111002" w:rsidP="00DC41CE">
      <w:pPr>
        <w:autoSpaceDE w:val="0"/>
        <w:autoSpaceDN w:val="0"/>
        <w:adjustRightInd w:val="0"/>
        <w:spacing w:line="360" w:lineRule="auto"/>
        <w:jc w:val="both"/>
        <w:rPr>
          <w:rFonts w:ascii="Arial" w:hAnsi="Arial" w:cs="Arial"/>
          <w:color w:val="auto"/>
          <w:sz w:val="20"/>
          <w:szCs w:val="20"/>
        </w:rPr>
      </w:pPr>
    </w:p>
    <w:p w:rsidR="00111002" w:rsidRDefault="00111002" w:rsidP="00DC41CE">
      <w:pPr>
        <w:spacing w:line="360" w:lineRule="auto"/>
        <w:jc w:val="both"/>
        <w:rPr>
          <w:rFonts w:ascii="Arial" w:hAnsi="Arial" w:cs="Arial"/>
          <w:b/>
          <w:bCs/>
          <w:sz w:val="20"/>
          <w:szCs w:val="20"/>
        </w:rPr>
      </w:pPr>
      <w:r>
        <w:rPr>
          <w:rFonts w:ascii="Arial" w:hAnsi="Arial" w:cs="Arial"/>
          <w:b/>
          <w:bCs/>
          <w:sz w:val="20"/>
          <w:szCs w:val="20"/>
        </w:rPr>
        <w:t>PROPONOWANE METODY SPRAWDZANIA OSIĄGNIĘĆ EDUKACYJNYCH UCZNIA/SŁUCHACZA</w:t>
      </w:r>
    </w:p>
    <w:p w:rsidR="00111002" w:rsidRPr="00837A88" w:rsidRDefault="00111002" w:rsidP="00DC41CE">
      <w:pPr>
        <w:autoSpaceDE w:val="0"/>
        <w:autoSpaceDN w:val="0"/>
        <w:adjustRightInd w:val="0"/>
        <w:spacing w:line="360" w:lineRule="auto"/>
        <w:jc w:val="both"/>
        <w:rPr>
          <w:rFonts w:ascii="Arial" w:hAnsi="Arial" w:cs="Arial"/>
          <w:color w:val="auto"/>
          <w:sz w:val="20"/>
          <w:szCs w:val="20"/>
        </w:rPr>
      </w:pPr>
    </w:p>
    <w:p w:rsidR="00111002" w:rsidRPr="00837A88" w:rsidRDefault="00111002"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Sprawdzanie i ocenianie osiągnięć uczniów należy przeprowadzać systematycznie przez cały okres realizacji pr</w:t>
      </w:r>
      <w:r w:rsidR="00200D64">
        <w:rPr>
          <w:rFonts w:ascii="Arial" w:hAnsi="Arial" w:cs="Arial"/>
          <w:color w:val="auto"/>
          <w:sz w:val="20"/>
          <w:szCs w:val="20"/>
        </w:rPr>
        <w:t>ogramu nauczania przedmiotu, na </w:t>
      </w:r>
      <w:r w:rsidRPr="00837A88">
        <w:rPr>
          <w:rFonts w:ascii="Arial" w:hAnsi="Arial" w:cs="Arial"/>
          <w:color w:val="auto"/>
          <w:sz w:val="20"/>
          <w:szCs w:val="20"/>
        </w:rPr>
        <w:t>podstawie wymagań przedstawionych w programie nauczanie i przedstawionych uczniom na początku zajęć. Osiąg</w:t>
      </w:r>
      <w:r w:rsidR="00ED6EAE">
        <w:rPr>
          <w:rFonts w:ascii="Arial" w:hAnsi="Arial" w:cs="Arial"/>
          <w:color w:val="auto"/>
          <w:sz w:val="20"/>
          <w:szCs w:val="20"/>
        </w:rPr>
        <w:t>nięcia uczniów należy oceniać w </w:t>
      </w:r>
      <w:r w:rsidRPr="00837A88">
        <w:rPr>
          <w:rFonts w:ascii="Arial" w:hAnsi="Arial" w:cs="Arial"/>
          <w:color w:val="auto"/>
          <w:sz w:val="20"/>
          <w:szCs w:val="20"/>
        </w:rPr>
        <w:t>zakresie zaplanowanych celów kształcenia na podstawie:</w:t>
      </w:r>
    </w:p>
    <w:p w:rsidR="00111002" w:rsidRPr="00837A88" w:rsidRDefault="00111002"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odpowiedzi ustnych,</w:t>
      </w:r>
    </w:p>
    <w:p w:rsidR="00111002" w:rsidRPr="00837A88" w:rsidRDefault="00111002"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sprawdzianów pisemnych,</w:t>
      </w:r>
    </w:p>
    <w:p w:rsidR="00111002" w:rsidRPr="00837A88" w:rsidRDefault="00111002"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ukierunkowanej obserwacji pracy ucznia,</w:t>
      </w:r>
    </w:p>
    <w:p w:rsidR="00111002" w:rsidRPr="00837A88" w:rsidRDefault="00111002"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wykonywanych ćwiczeń,</w:t>
      </w:r>
    </w:p>
    <w:p w:rsidR="00111002" w:rsidRPr="00837A88" w:rsidRDefault="00111002"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wykonywanego projektu,</w:t>
      </w:r>
    </w:p>
    <w:p w:rsidR="00111002" w:rsidRPr="00837A88" w:rsidRDefault="00111002"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prezentacji projektu.</w:t>
      </w:r>
    </w:p>
    <w:p w:rsidR="00111002" w:rsidRPr="00837A88" w:rsidRDefault="00111002"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111002" w:rsidRPr="00837A88" w:rsidRDefault="00111002" w:rsidP="00DC41CE">
      <w:pPr>
        <w:autoSpaceDE w:val="0"/>
        <w:autoSpaceDN w:val="0"/>
        <w:adjustRightInd w:val="0"/>
        <w:spacing w:line="360" w:lineRule="auto"/>
        <w:jc w:val="both"/>
        <w:rPr>
          <w:rFonts w:ascii="Arial" w:hAnsi="Arial" w:cs="Arial"/>
          <w:color w:val="auto"/>
          <w:sz w:val="20"/>
          <w:szCs w:val="20"/>
        </w:rPr>
      </w:pPr>
    </w:p>
    <w:p w:rsidR="00111002" w:rsidRPr="00F25BDE" w:rsidRDefault="00111002" w:rsidP="00DC41CE">
      <w:pPr>
        <w:autoSpaceDE w:val="0"/>
        <w:autoSpaceDN w:val="0"/>
        <w:adjustRightInd w:val="0"/>
        <w:spacing w:line="360" w:lineRule="auto"/>
        <w:ind w:firstLine="851"/>
        <w:jc w:val="both"/>
        <w:rPr>
          <w:rFonts w:ascii="Arial" w:hAnsi="Arial" w:cs="Arial"/>
          <w:color w:val="auto"/>
          <w:sz w:val="20"/>
          <w:szCs w:val="20"/>
        </w:rPr>
      </w:pPr>
      <w:r w:rsidRPr="00F25BDE">
        <w:rPr>
          <w:rFonts w:ascii="Arial" w:hAnsi="Arial" w:cs="Arial"/>
          <w:color w:val="auto"/>
          <w:sz w:val="20"/>
          <w:szCs w:val="20"/>
        </w:rPr>
        <w:t>Kryteriami szczegółowymi oceny zadań są:</w:t>
      </w:r>
    </w:p>
    <w:p w:rsidR="00111002" w:rsidRPr="00F25BDE" w:rsidRDefault="00111002" w:rsidP="00DC41CE">
      <w:pPr>
        <w:tabs>
          <w:tab w:val="left" w:pos="1134"/>
        </w:tabs>
        <w:autoSpaceDE w:val="0"/>
        <w:autoSpaceDN w:val="0"/>
        <w:adjustRightInd w:val="0"/>
        <w:spacing w:line="360" w:lineRule="auto"/>
        <w:ind w:left="709"/>
        <w:jc w:val="both"/>
        <w:rPr>
          <w:rFonts w:ascii="Arial" w:hAnsi="Arial" w:cs="Arial"/>
          <w:color w:val="auto"/>
          <w:sz w:val="20"/>
          <w:szCs w:val="20"/>
        </w:rPr>
      </w:pPr>
      <w:r w:rsidRPr="00F25BDE">
        <w:rPr>
          <w:rFonts w:ascii="Arial" w:hAnsi="Arial" w:cs="Arial"/>
          <w:color w:val="auto"/>
          <w:sz w:val="20"/>
          <w:szCs w:val="20"/>
        </w:rPr>
        <w:t>–</w:t>
      </w:r>
      <w:r w:rsidRPr="00F25BDE">
        <w:rPr>
          <w:rFonts w:ascii="Arial" w:hAnsi="Arial" w:cs="Arial"/>
          <w:color w:val="auto"/>
          <w:sz w:val="20"/>
          <w:szCs w:val="20"/>
        </w:rPr>
        <w:tab/>
        <w:t xml:space="preserve">wyodrębnienie podstawowych elementów maszyn i urządzeń </w:t>
      </w:r>
      <w:r>
        <w:rPr>
          <w:rFonts w:ascii="Arial" w:hAnsi="Arial" w:cs="Arial"/>
          <w:color w:val="auto"/>
          <w:sz w:val="20"/>
          <w:szCs w:val="20"/>
        </w:rPr>
        <w:t>stosowanych w przemyśle szklarskim</w:t>
      </w:r>
      <w:r w:rsidRPr="00F25BDE">
        <w:rPr>
          <w:rFonts w:ascii="Arial" w:hAnsi="Arial" w:cs="Arial"/>
          <w:color w:val="auto"/>
          <w:sz w:val="20"/>
          <w:szCs w:val="20"/>
        </w:rPr>
        <w:t>;</w:t>
      </w:r>
    </w:p>
    <w:p w:rsidR="00111002" w:rsidRPr="00F25BDE" w:rsidRDefault="00111002" w:rsidP="00DC41CE">
      <w:pPr>
        <w:tabs>
          <w:tab w:val="left" w:pos="1134"/>
        </w:tabs>
        <w:autoSpaceDE w:val="0"/>
        <w:autoSpaceDN w:val="0"/>
        <w:adjustRightInd w:val="0"/>
        <w:spacing w:line="360" w:lineRule="auto"/>
        <w:ind w:left="709"/>
        <w:jc w:val="both"/>
        <w:rPr>
          <w:rFonts w:ascii="Arial" w:hAnsi="Arial" w:cs="Arial"/>
          <w:color w:val="auto"/>
          <w:sz w:val="20"/>
          <w:szCs w:val="20"/>
        </w:rPr>
      </w:pPr>
      <w:r w:rsidRPr="00F25BDE">
        <w:rPr>
          <w:rFonts w:ascii="Arial" w:hAnsi="Arial" w:cs="Arial"/>
          <w:color w:val="auto"/>
          <w:sz w:val="20"/>
          <w:szCs w:val="20"/>
        </w:rPr>
        <w:t>–</w:t>
      </w:r>
      <w:r w:rsidRPr="00F25BDE">
        <w:rPr>
          <w:rFonts w:ascii="Arial" w:hAnsi="Arial" w:cs="Arial"/>
          <w:color w:val="auto"/>
          <w:sz w:val="20"/>
          <w:szCs w:val="20"/>
        </w:rPr>
        <w:tab/>
        <w:t>określenie na podstawie budowy maszyn ich zastosowania;</w:t>
      </w:r>
    </w:p>
    <w:p w:rsidR="00111002" w:rsidRDefault="00111002" w:rsidP="00DC41CE">
      <w:pPr>
        <w:tabs>
          <w:tab w:val="left" w:pos="1134"/>
        </w:tabs>
        <w:autoSpaceDE w:val="0"/>
        <w:autoSpaceDN w:val="0"/>
        <w:adjustRightInd w:val="0"/>
        <w:spacing w:line="360" w:lineRule="auto"/>
        <w:ind w:left="709"/>
        <w:jc w:val="both"/>
        <w:rPr>
          <w:rFonts w:ascii="Arial" w:hAnsi="Arial" w:cs="Arial"/>
          <w:color w:val="auto"/>
          <w:sz w:val="20"/>
          <w:szCs w:val="20"/>
        </w:rPr>
      </w:pPr>
      <w:r w:rsidRPr="00F25BDE">
        <w:rPr>
          <w:rFonts w:ascii="Arial" w:hAnsi="Arial" w:cs="Arial"/>
          <w:color w:val="auto"/>
          <w:sz w:val="20"/>
          <w:szCs w:val="20"/>
        </w:rPr>
        <w:t>–</w:t>
      </w:r>
      <w:r w:rsidRPr="00F25BDE">
        <w:rPr>
          <w:rFonts w:ascii="Arial" w:hAnsi="Arial" w:cs="Arial"/>
          <w:color w:val="auto"/>
          <w:sz w:val="20"/>
          <w:szCs w:val="20"/>
        </w:rPr>
        <w:tab/>
        <w:t>zakwalifikowanie maszyn do właściwej grupy na podstawie analizy schematów technicznych.</w:t>
      </w:r>
    </w:p>
    <w:p w:rsidR="00111002" w:rsidRDefault="00111002" w:rsidP="00DC41CE">
      <w:pPr>
        <w:autoSpaceDE w:val="0"/>
        <w:autoSpaceDN w:val="0"/>
        <w:adjustRightInd w:val="0"/>
        <w:spacing w:line="360" w:lineRule="auto"/>
        <w:jc w:val="both"/>
        <w:rPr>
          <w:rFonts w:ascii="Arial" w:hAnsi="Arial" w:cs="Arial"/>
          <w:color w:val="auto"/>
          <w:sz w:val="20"/>
          <w:szCs w:val="20"/>
        </w:rPr>
      </w:pPr>
    </w:p>
    <w:p w:rsidR="00111002" w:rsidRPr="00837A88" w:rsidRDefault="00111002"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Zajęcia należy prowadzać z naciskiem na:</w:t>
      </w:r>
    </w:p>
    <w:p w:rsidR="00111002" w:rsidRPr="00837A88" w:rsidRDefault="00111002" w:rsidP="00DC41CE">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wykorzystywanie różnych źródeł informacji,</w:t>
      </w:r>
    </w:p>
    <w:p w:rsidR="00111002" w:rsidRPr="00837A88" w:rsidRDefault="00111002" w:rsidP="00DC41CE">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pracę w zespole,</w:t>
      </w:r>
    </w:p>
    <w:p w:rsidR="00111002" w:rsidRPr="00837A88" w:rsidRDefault="00111002" w:rsidP="00DC41CE">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 xml:space="preserve">poprawność merytoryczną wykonywanych </w:t>
      </w:r>
      <w:r>
        <w:rPr>
          <w:rFonts w:ascii="Arial" w:hAnsi="Arial" w:cs="Arial"/>
          <w:color w:val="auto"/>
          <w:sz w:val="20"/>
          <w:szCs w:val="20"/>
        </w:rPr>
        <w:t>zadań</w:t>
      </w:r>
      <w:r w:rsidRPr="00837A88">
        <w:rPr>
          <w:rFonts w:ascii="Arial" w:hAnsi="Arial" w:cs="Arial"/>
          <w:color w:val="auto"/>
          <w:sz w:val="20"/>
          <w:szCs w:val="20"/>
        </w:rPr>
        <w:t xml:space="preserve"> i projektów.</w:t>
      </w:r>
    </w:p>
    <w:p w:rsidR="00111002" w:rsidRDefault="00111002" w:rsidP="00DC41CE">
      <w:pPr>
        <w:autoSpaceDE w:val="0"/>
        <w:autoSpaceDN w:val="0"/>
        <w:adjustRightInd w:val="0"/>
        <w:spacing w:line="360" w:lineRule="auto"/>
        <w:jc w:val="both"/>
        <w:rPr>
          <w:rFonts w:ascii="Arial" w:hAnsi="Arial" w:cs="Arial"/>
          <w:color w:val="auto"/>
          <w:sz w:val="20"/>
          <w:szCs w:val="20"/>
        </w:rPr>
      </w:pPr>
    </w:p>
    <w:p w:rsidR="00111002" w:rsidRPr="00837A88" w:rsidRDefault="00111002"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 xml:space="preserve">Po zakończeniu realizacji programu przedmiotu proponuje się zastosować test pisemny z zadaniami otwartymi i zamkniętymi. W ocenie końcowej należy uwzględnić poziom wykonania </w:t>
      </w:r>
      <w:r>
        <w:rPr>
          <w:rFonts w:ascii="Arial" w:hAnsi="Arial" w:cs="Arial"/>
          <w:color w:val="auto"/>
          <w:sz w:val="20"/>
          <w:szCs w:val="20"/>
        </w:rPr>
        <w:t>zadań</w:t>
      </w:r>
      <w:r w:rsidRPr="00837A88">
        <w:rPr>
          <w:rFonts w:ascii="Arial" w:hAnsi="Arial" w:cs="Arial"/>
          <w:color w:val="auto"/>
          <w:sz w:val="20"/>
          <w:szCs w:val="20"/>
        </w:rPr>
        <w:t>, wyniki testu oraz ocenę za wykonanie i prezentację projektu.</w:t>
      </w:r>
    </w:p>
    <w:p w:rsidR="00111002" w:rsidRPr="00837A88" w:rsidRDefault="00111002" w:rsidP="00DC41CE">
      <w:pPr>
        <w:spacing w:line="360" w:lineRule="auto"/>
        <w:jc w:val="both"/>
        <w:rPr>
          <w:rFonts w:ascii="Arial" w:hAnsi="Arial" w:cs="Arial"/>
          <w:color w:val="auto"/>
          <w:sz w:val="20"/>
          <w:szCs w:val="20"/>
        </w:rPr>
      </w:pPr>
    </w:p>
    <w:p w:rsidR="00111002" w:rsidRDefault="00111002" w:rsidP="00DC41CE">
      <w:pPr>
        <w:spacing w:line="360" w:lineRule="auto"/>
        <w:jc w:val="both"/>
        <w:rPr>
          <w:rFonts w:ascii="Arial" w:hAnsi="Arial" w:cs="Arial"/>
          <w:b/>
          <w:bCs/>
          <w:sz w:val="20"/>
          <w:szCs w:val="20"/>
        </w:rPr>
      </w:pPr>
      <w:r>
        <w:rPr>
          <w:rFonts w:ascii="Arial" w:hAnsi="Arial" w:cs="Arial"/>
          <w:b/>
          <w:bCs/>
          <w:sz w:val="20"/>
          <w:szCs w:val="20"/>
        </w:rPr>
        <w:t>EWALUACJA PRZEDMIOTU</w:t>
      </w:r>
    </w:p>
    <w:p w:rsidR="00111002" w:rsidRPr="00837A88" w:rsidRDefault="00111002" w:rsidP="00DC41CE">
      <w:pPr>
        <w:spacing w:line="360" w:lineRule="auto"/>
        <w:jc w:val="both"/>
        <w:rPr>
          <w:rFonts w:ascii="Arial" w:hAnsi="Arial" w:cs="Arial"/>
          <w:color w:val="auto"/>
          <w:sz w:val="20"/>
          <w:szCs w:val="20"/>
        </w:rPr>
      </w:pPr>
    </w:p>
    <w:p w:rsidR="00111002" w:rsidRPr="00837A88" w:rsidRDefault="00111002" w:rsidP="00DC41CE">
      <w:pPr>
        <w:spacing w:line="360" w:lineRule="auto"/>
        <w:ind w:firstLine="851"/>
        <w:jc w:val="both"/>
        <w:rPr>
          <w:rFonts w:ascii="Arial" w:hAnsi="Arial" w:cs="Arial"/>
          <w:color w:val="auto"/>
          <w:sz w:val="20"/>
          <w:szCs w:val="22"/>
        </w:rPr>
      </w:pPr>
      <w:r w:rsidRPr="00837A88">
        <w:rPr>
          <w:rFonts w:ascii="Arial" w:hAnsi="Arial" w:cs="Arial"/>
          <w:color w:val="auto"/>
          <w:sz w:val="20"/>
          <w:szCs w:val="22"/>
        </w:rPr>
        <w:t>Ewaluacja przedmiotu ma na celu określenie jakości i skuteczności procesu nauczania a w szczególności stopnia realizacji celów szczegółowych. Powinna ona swym zakresem obejmować:</w:t>
      </w:r>
    </w:p>
    <w:p w:rsidR="00111002" w:rsidRPr="00837A88" w:rsidRDefault="00111002"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osiąganie szczegółowych efektów kształcenia,</w:t>
      </w:r>
    </w:p>
    <w:p w:rsidR="00111002" w:rsidRPr="00837A88" w:rsidRDefault="00111002"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dobór oraz zastosowanie form, metod i strategii dydaktycznych,</w:t>
      </w:r>
    </w:p>
    <w:p w:rsidR="00111002" w:rsidRPr="00837A88" w:rsidRDefault="00111002"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wykorzystanie bazy dydaktycznej.</w:t>
      </w:r>
    </w:p>
    <w:p w:rsidR="00111002" w:rsidRDefault="00111002" w:rsidP="00DC41CE">
      <w:pPr>
        <w:spacing w:line="360" w:lineRule="auto"/>
        <w:jc w:val="both"/>
        <w:rPr>
          <w:rFonts w:ascii="Arial" w:hAnsi="Arial" w:cs="Arial"/>
          <w:color w:val="auto"/>
          <w:sz w:val="20"/>
          <w:szCs w:val="22"/>
        </w:rPr>
      </w:pPr>
    </w:p>
    <w:p w:rsidR="00111002" w:rsidRPr="00837A88" w:rsidRDefault="00111002" w:rsidP="00DC41CE">
      <w:pPr>
        <w:spacing w:line="360" w:lineRule="auto"/>
        <w:ind w:firstLine="851"/>
        <w:jc w:val="both"/>
        <w:rPr>
          <w:rFonts w:ascii="Arial" w:hAnsi="Arial" w:cs="Arial"/>
          <w:color w:val="auto"/>
          <w:sz w:val="20"/>
          <w:szCs w:val="22"/>
          <w:shd w:val="clear" w:color="auto" w:fill="FFFFFF"/>
        </w:rPr>
      </w:pPr>
      <w:r w:rsidRPr="00837A88">
        <w:rPr>
          <w:rFonts w:ascii="Arial" w:hAnsi="Arial" w:cs="Arial"/>
          <w:color w:val="auto"/>
          <w:sz w:val="20"/>
          <w:szCs w:val="22"/>
        </w:rPr>
        <w:t>Proponuje się dokonywać ewaluacji procesu nauczania – uczenia się przedmiotu przez ocenianie poziom</w:t>
      </w:r>
      <w:r w:rsidR="00184590">
        <w:rPr>
          <w:rFonts w:ascii="Arial" w:hAnsi="Arial" w:cs="Arial"/>
          <w:color w:val="auto"/>
          <w:sz w:val="20"/>
          <w:szCs w:val="22"/>
        </w:rPr>
        <w:t>u</w:t>
      </w:r>
      <w:r w:rsidRPr="00837A88">
        <w:rPr>
          <w:rFonts w:ascii="Arial" w:hAnsi="Arial" w:cs="Arial"/>
          <w:color w:val="auto"/>
          <w:sz w:val="20"/>
          <w:szCs w:val="22"/>
        </w:rPr>
        <w:t xml:space="preserve"> kompetencji uczniów realizujących określony program </w:t>
      </w:r>
      <w:r w:rsidRPr="00837A88">
        <w:rPr>
          <w:rFonts w:ascii="Arial" w:hAnsi="Arial" w:cs="Arial"/>
          <w:color w:val="auto"/>
          <w:sz w:val="20"/>
          <w:szCs w:val="22"/>
          <w:shd w:val="clear" w:color="auto" w:fill="FFFFFF"/>
        </w:rPr>
        <w:t xml:space="preserve">ze zwróceniem uwagi na szczegółowe cele kształcenia. </w:t>
      </w:r>
      <w:r w:rsidRPr="00837A88">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00DD66EF">
        <w:rPr>
          <w:rFonts w:ascii="Arial" w:hAnsi="Arial" w:cs="Arial"/>
          <w:color w:val="auto"/>
          <w:sz w:val="20"/>
          <w:szCs w:val="22"/>
        </w:rPr>
        <w:t xml:space="preserve"> </w:t>
      </w:r>
      <w:r w:rsidRPr="00837A88">
        <w:rPr>
          <w:rFonts w:ascii="Arial" w:hAnsi="Arial" w:cs="Arial"/>
          <w:color w:val="auto"/>
          <w:sz w:val="20"/>
          <w:szCs w:val="22"/>
        </w:rPr>
        <w:t>Ocenianie kształtujące pozwala nauczycielowi sprawniej i mądrzej modyfikować dalsze nauczanie "pod ucznia".</w:t>
      </w:r>
    </w:p>
    <w:p w:rsidR="00111002" w:rsidRDefault="00111002" w:rsidP="00DC41CE">
      <w:pPr>
        <w:spacing w:line="360" w:lineRule="auto"/>
        <w:ind w:firstLine="851"/>
        <w:jc w:val="both"/>
        <w:rPr>
          <w:rFonts w:ascii="Arial" w:hAnsi="Arial" w:cs="Arial"/>
          <w:color w:val="auto"/>
          <w:sz w:val="20"/>
          <w:szCs w:val="22"/>
        </w:rPr>
      </w:pPr>
      <w:r w:rsidRPr="00837A88">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200D64">
        <w:rPr>
          <w:rFonts w:ascii="Arial" w:hAnsi="Arial" w:cs="Arial"/>
          <w:color w:val="auto"/>
          <w:sz w:val="20"/>
          <w:szCs w:val="22"/>
        </w:rPr>
        <w:t xml:space="preserve"> nauki zawodu. Zastosowanie tej </w:t>
      </w:r>
      <w:r w:rsidRPr="00837A88">
        <w:rPr>
          <w:rFonts w:ascii="Arial" w:hAnsi="Arial" w:cs="Arial"/>
          <w:color w:val="auto"/>
          <w:sz w:val="20"/>
          <w:szCs w:val="22"/>
        </w:rPr>
        <w:t xml:space="preserve">metody pozwoli na określenie pozytywów (mocne strony i szanse) oraz negatywów (słabe strony i zagrożenia) programu przedmiotu. </w:t>
      </w:r>
    </w:p>
    <w:p w:rsidR="00111002" w:rsidRPr="00837A88" w:rsidRDefault="00111002" w:rsidP="00DC41CE">
      <w:pPr>
        <w:spacing w:line="360" w:lineRule="auto"/>
        <w:ind w:firstLine="851"/>
        <w:jc w:val="both"/>
        <w:rPr>
          <w:rFonts w:ascii="Arial" w:hAnsi="Arial" w:cs="Arial"/>
          <w:color w:val="auto"/>
          <w:sz w:val="20"/>
          <w:szCs w:val="22"/>
        </w:rPr>
      </w:pPr>
      <w:r w:rsidRPr="00837A88">
        <w:rPr>
          <w:rFonts w:ascii="Arial" w:hAnsi="Arial" w:cs="Arial"/>
          <w:color w:val="auto"/>
          <w:sz w:val="20"/>
          <w:szCs w:val="22"/>
        </w:rPr>
        <w:lastRenderedPageBreak/>
        <w:t xml:space="preserve">Ewaluację w fazie podsumowującej proponuje się przeprowadzić w </w:t>
      </w:r>
      <w:r w:rsidRPr="00837A88">
        <w:rPr>
          <w:rFonts w:ascii="Arial" w:hAnsi="Arial" w:cs="Arial"/>
          <w:bCs/>
          <w:color w:val="auto"/>
          <w:sz w:val="20"/>
          <w:szCs w:val="22"/>
        </w:rPr>
        <w:t>modelu triangulacyjnym.</w:t>
      </w:r>
      <w:r w:rsidRPr="00837A88">
        <w:rPr>
          <w:rFonts w:ascii="Arial" w:hAnsi="Arial" w:cs="Arial"/>
          <w:color w:val="auto"/>
          <w:sz w:val="20"/>
          <w:szCs w:val="22"/>
        </w:rPr>
        <w:t xml:space="preserve"> Cechą charakteryst</w:t>
      </w:r>
      <w:r w:rsidR="00200D64">
        <w:rPr>
          <w:rFonts w:ascii="Arial" w:hAnsi="Arial" w:cs="Arial"/>
          <w:color w:val="auto"/>
          <w:sz w:val="20"/>
          <w:szCs w:val="22"/>
        </w:rPr>
        <w:t>yczną tego modelu jest fakt, iż </w:t>
      </w:r>
      <w:r w:rsidRPr="00837A88">
        <w:rPr>
          <w:rFonts w:ascii="Arial" w:hAnsi="Arial" w:cs="Arial"/>
          <w:color w:val="auto"/>
          <w:sz w:val="20"/>
          <w:szCs w:val="22"/>
        </w:rPr>
        <w:t>ocenia się program z punktu widzenia kilku grup, np. z perspektywy ucznia, rodzica i nauczyciela. Główne działania ewaluatora to obserwacja, wykorzystanie wywiadu, ankiety, kwestionariusza. Pozyskanie danych od różnych osób i z różnych perspektyw na te</w:t>
      </w:r>
      <w:r w:rsidR="00200D64">
        <w:rPr>
          <w:rFonts w:ascii="Arial" w:hAnsi="Arial" w:cs="Arial"/>
          <w:color w:val="auto"/>
          <w:sz w:val="20"/>
          <w:szCs w:val="22"/>
        </w:rPr>
        <w:t>mat jednego elementu pozwala na </w:t>
      </w:r>
      <w:r w:rsidRPr="00837A88">
        <w:rPr>
          <w:rFonts w:ascii="Arial" w:hAnsi="Arial" w:cs="Arial"/>
          <w:color w:val="auto"/>
          <w:sz w:val="20"/>
          <w:szCs w:val="22"/>
        </w:rPr>
        <w:t>uzyskanie wielowymiarowego i obiektywnego opisu zjawiska.</w:t>
      </w:r>
    </w:p>
    <w:p w:rsidR="00111002" w:rsidRPr="00837A88" w:rsidRDefault="00111002" w:rsidP="00DC41CE">
      <w:pPr>
        <w:spacing w:line="360" w:lineRule="auto"/>
        <w:jc w:val="both"/>
        <w:rPr>
          <w:rFonts w:ascii="Arial" w:hAnsi="Arial" w:cs="Arial"/>
          <w:b/>
          <w:color w:val="auto"/>
          <w:sz w:val="22"/>
          <w:szCs w:val="20"/>
        </w:rPr>
      </w:pPr>
    </w:p>
    <w:p w:rsidR="00111002" w:rsidRPr="00837A88" w:rsidRDefault="00111002"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111002" w:rsidRPr="00837A88" w:rsidRDefault="00111002" w:rsidP="00DC41CE">
      <w:pPr>
        <w:spacing w:line="360" w:lineRule="auto"/>
        <w:jc w:val="both"/>
        <w:rPr>
          <w:rFonts w:ascii="Arial" w:hAnsi="Arial" w:cs="Arial"/>
          <w:color w:val="auto"/>
          <w:sz w:val="20"/>
          <w:szCs w:val="20"/>
        </w:rPr>
      </w:pPr>
    </w:p>
    <w:p w:rsidR="00111002" w:rsidRPr="00837A88" w:rsidRDefault="00111002"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111002" w:rsidRDefault="00111002" w:rsidP="00DC41CE">
      <w:pPr>
        <w:numPr>
          <w:ilvl w:val="0"/>
          <w:numId w:val="37"/>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Ryszard Faustyn: </w:t>
      </w:r>
      <w:r w:rsidRPr="00483593">
        <w:rPr>
          <w:rFonts w:ascii="Arial" w:hAnsi="Arial" w:cs="Arial"/>
          <w:color w:val="auto"/>
          <w:sz w:val="20"/>
          <w:szCs w:val="20"/>
        </w:rPr>
        <w:t xml:space="preserve">Maszyny </w:t>
      </w:r>
      <w:r>
        <w:rPr>
          <w:rFonts w:ascii="Arial" w:hAnsi="Arial" w:cs="Arial"/>
          <w:color w:val="auto"/>
          <w:sz w:val="20"/>
          <w:szCs w:val="20"/>
        </w:rPr>
        <w:t xml:space="preserve">i </w:t>
      </w:r>
      <w:r w:rsidRPr="00483593">
        <w:rPr>
          <w:rFonts w:ascii="Arial" w:hAnsi="Arial" w:cs="Arial"/>
          <w:color w:val="auto"/>
          <w:sz w:val="20"/>
          <w:szCs w:val="20"/>
        </w:rPr>
        <w:t>urządzenia w przemyśle szklarskim</w:t>
      </w:r>
      <w:r>
        <w:rPr>
          <w:rFonts w:ascii="Arial" w:hAnsi="Arial" w:cs="Arial"/>
          <w:color w:val="auto"/>
          <w:sz w:val="20"/>
          <w:szCs w:val="20"/>
        </w:rPr>
        <w:t>, WSiP, 1980.</w:t>
      </w:r>
    </w:p>
    <w:p w:rsidR="00111002" w:rsidRDefault="00111002" w:rsidP="00DC41CE">
      <w:pPr>
        <w:numPr>
          <w:ilvl w:val="0"/>
          <w:numId w:val="37"/>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L</w:t>
      </w:r>
      <w:r w:rsidRPr="00483593">
        <w:rPr>
          <w:rFonts w:ascii="Arial" w:hAnsi="Arial" w:cs="Arial"/>
          <w:color w:val="auto"/>
          <w:sz w:val="20"/>
          <w:szCs w:val="20"/>
        </w:rPr>
        <w:t>eszek Mejer, Bolesław Poźniak, Józef Werstler</w:t>
      </w:r>
      <w:r>
        <w:rPr>
          <w:rFonts w:ascii="Arial" w:hAnsi="Arial" w:cs="Arial"/>
          <w:color w:val="auto"/>
          <w:sz w:val="20"/>
          <w:szCs w:val="20"/>
        </w:rPr>
        <w:t xml:space="preserve">: </w:t>
      </w:r>
      <w:r w:rsidRPr="00483593">
        <w:rPr>
          <w:rFonts w:ascii="Arial" w:hAnsi="Arial" w:cs="Arial"/>
          <w:color w:val="auto"/>
          <w:sz w:val="20"/>
          <w:szCs w:val="20"/>
        </w:rPr>
        <w:t>Urządzenia mechaniczne w przemyśle szklarskim</w:t>
      </w:r>
      <w:r>
        <w:rPr>
          <w:rFonts w:ascii="Arial" w:hAnsi="Arial" w:cs="Arial"/>
          <w:color w:val="auto"/>
          <w:sz w:val="20"/>
          <w:szCs w:val="20"/>
        </w:rPr>
        <w:t xml:space="preserve">, </w:t>
      </w:r>
      <w:r w:rsidRPr="00483593">
        <w:rPr>
          <w:rFonts w:ascii="Arial" w:hAnsi="Arial" w:cs="Arial"/>
          <w:color w:val="auto"/>
          <w:sz w:val="20"/>
          <w:szCs w:val="20"/>
        </w:rPr>
        <w:t>Arkady</w:t>
      </w:r>
      <w:r>
        <w:rPr>
          <w:rFonts w:ascii="Arial" w:hAnsi="Arial" w:cs="Arial"/>
          <w:color w:val="auto"/>
          <w:sz w:val="20"/>
          <w:szCs w:val="20"/>
        </w:rPr>
        <w:t xml:space="preserve"> Warszawa, 1966.</w:t>
      </w:r>
    </w:p>
    <w:p w:rsidR="006D1820" w:rsidRDefault="006D1820" w:rsidP="00DC41CE">
      <w:pPr>
        <w:numPr>
          <w:ilvl w:val="0"/>
          <w:numId w:val="37"/>
        </w:numPr>
        <w:tabs>
          <w:tab w:val="left" w:pos="567"/>
        </w:tabs>
        <w:spacing w:line="360" w:lineRule="auto"/>
        <w:ind w:left="142" w:firstLine="0"/>
        <w:contextualSpacing/>
        <w:jc w:val="both"/>
        <w:rPr>
          <w:rFonts w:ascii="Arial" w:hAnsi="Arial" w:cs="Arial"/>
          <w:color w:val="auto"/>
          <w:sz w:val="20"/>
          <w:szCs w:val="20"/>
        </w:rPr>
      </w:pPr>
      <w:r w:rsidRPr="006D1820">
        <w:rPr>
          <w:rFonts w:ascii="Arial" w:hAnsi="Arial" w:cs="Arial"/>
          <w:color w:val="auto"/>
          <w:sz w:val="20"/>
          <w:szCs w:val="20"/>
        </w:rPr>
        <w:t>S. Legutko, Eksploatacja maszyn, Wydawnictwo Politechniki Poznańskiej, Poznań 2007</w:t>
      </w:r>
      <w:r>
        <w:rPr>
          <w:rFonts w:ascii="Arial" w:hAnsi="Arial" w:cs="Arial"/>
          <w:color w:val="auto"/>
          <w:sz w:val="20"/>
          <w:szCs w:val="20"/>
        </w:rPr>
        <w:t>.</w:t>
      </w:r>
    </w:p>
    <w:p w:rsidR="006D1820" w:rsidRDefault="006D1820" w:rsidP="00DC41CE">
      <w:pPr>
        <w:numPr>
          <w:ilvl w:val="0"/>
          <w:numId w:val="37"/>
        </w:numPr>
        <w:tabs>
          <w:tab w:val="left" w:pos="567"/>
        </w:tabs>
        <w:spacing w:line="360" w:lineRule="auto"/>
        <w:ind w:left="142" w:firstLine="0"/>
        <w:contextualSpacing/>
        <w:jc w:val="both"/>
        <w:rPr>
          <w:rFonts w:ascii="Arial" w:hAnsi="Arial" w:cs="Arial"/>
          <w:color w:val="auto"/>
          <w:sz w:val="20"/>
          <w:szCs w:val="20"/>
        </w:rPr>
      </w:pPr>
      <w:r w:rsidRPr="006D1820">
        <w:rPr>
          <w:rFonts w:ascii="Arial" w:hAnsi="Arial" w:cs="Arial"/>
          <w:color w:val="auto"/>
          <w:sz w:val="20"/>
          <w:szCs w:val="20"/>
        </w:rPr>
        <w:t>S. Legutko, Podstawy eksploatacji maszyn</w:t>
      </w:r>
      <w:r>
        <w:rPr>
          <w:rFonts w:ascii="Arial" w:hAnsi="Arial" w:cs="Arial"/>
          <w:color w:val="auto"/>
          <w:sz w:val="20"/>
          <w:szCs w:val="20"/>
        </w:rPr>
        <w:t xml:space="preserve"> i urządzeń</w:t>
      </w:r>
      <w:r w:rsidRPr="006D1820">
        <w:rPr>
          <w:rFonts w:ascii="Arial" w:hAnsi="Arial" w:cs="Arial"/>
          <w:color w:val="auto"/>
          <w:sz w:val="20"/>
          <w:szCs w:val="20"/>
        </w:rPr>
        <w:t>, WSiP, Warszawa 2004.</w:t>
      </w:r>
    </w:p>
    <w:p w:rsidR="006D1820" w:rsidRPr="00483593" w:rsidRDefault="006D1820" w:rsidP="00DC41CE">
      <w:pPr>
        <w:numPr>
          <w:ilvl w:val="0"/>
          <w:numId w:val="37"/>
        </w:numPr>
        <w:tabs>
          <w:tab w:val="left" w:pos="567"/>
        </w:tabs>
        <w:spacing w:line="360" w:lineRule="auto"/>
        <w:ind w:left="142" w:firstLine="0"/>
        <w:contextualSpacing/>
        <w:jc w:val="both"/>
        <w:rPr>
          <w:rFonts w:ascii="Arial" w:hAnsi="Arial" w:cs="Arial"/>
          <w:color w:val="auto"/>
          <w:sz w:val="20"/>
          <w:szCs w:val="20"/>
        </w:rPr>
      </w:pPr>
      <w:r w:rsidRPr="006D1820">
        <w:rPr>
          <w:rFonts w:ascii="Arial" w:hAnsi="Arial" w:cs="Arial"/>
          <w:color w:val="auto"/>
          <w:sz w:val="20"/>
          <w:szCs w:val="20"/>
        </w:rPr>
        <w:t>H. Solis, T. Lenart, Technologia i eksploatacja maszyn, WSiP, Warszawa 1990.</w:t>
      </w:r>
    </w:p>
    <w:p w:rsidR="00111002" w:rsidRPr="00837A88" w:rsidRDefault="00111002" w:rsidP="00DC41CE">
      <w:pPr>
        <w:spacing w:line="360" w:lineRule="auto"/>
        <w:jc w:val="both"/>
        <w:rPr>
          <w:rFonts w:ascii="Arial" w:hAnsi="Arial" w:cs="Arial"/>
          <w:color w:val="auto"/>
          <w:sz w:val="20"/>
          <w:szCs w:val="20"/>
        </w:rPr>
      </w:pPr>
    </w:p>
    <w:p w:rsidR="00111002" w:rsidRPr="00837A88" w:rsidRDefault="00111002"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111002" w:rsidRPr="00FB614D" w:rsidRDefault="00111002" w:rsidP="00DC41CE">
      <w:pPr>
        <w:numPr>
          <w:ilvl w:val="0"/>
          <w:numId w:val="38"/>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111002" w:rsidRDefault="00111002" w:rsidP="00DC41CE">
      <w:pPr>
        <w:numPr>
          <w:ilvl w:val="0"/>
          <w:numId w:val="38"/>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Dwumiesięcznik „S+C Szkło i Ceramika”.</w:t>
      </w:r>
    </w:p>
    <w:p w:rsidR="00E2198F" w:rsidRPr="00FB614D" w:rsidRDefault="00E2198F" w:rsidP="00DC41CE">
      <w:pPr>
        <w:numPr>
          <w:ilvl w:val="0"/>
          <w:numId w:val="38"/>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Informator wydawniczy „Główny mechanik”.</w:t>
      </w:r>
    </w:p>
    <w:p w:rsidR="00111002" w:rsidRDefault="00111002" w:rsidP="00DC41CE">
      <w:pPr>
        <w:spacing w:line="360" w:lineRule="auto"/>
        <w:ind w:firstLineChars="851" w:firstLine="1880"/>
        <w:jc w:val="both"/>
        <w:rPr>
          <w:rFonts w:ascii="Arial" w:hAnsi="Arial" w:cs="Arial"/>
          <w:b/>
          <w:color w:val="auto"/>
          <w:sz w:val="22"/>
          <w:szCs w:val="20"/>
        </w:rPr>
      </w:pPr>
    </w:p>
    <w:p w:rsidR="00DA39F3" w:rsidRDefault="00DA39F3" w:rsidP="00DC41CE">
      <w:pPr>
        <w:spacing w:line="360" w:lineRule="auto"/>
        <w:rPr>
          <w:rFonts w:ascii="Arial" w:hAnsi="Arial" w:cs="Arial"/>
          <w:b/>
          <w:color w:val="auto"/>
          <w:szCs w:val="20"/>
        </w:rPr>
      </w:pPr>
      <w:r>
        <w:rPr>
          <w:rFonts w:ascii="Arial" w:hAnsi="Arial" w:cs="Arial"/>
          <w:b/>
          <w:color w:val="auto"/>
          <w:szCs w:val="20"/>
        </w:rPr>
        <w:br w:type="page"/>
      </w:r>
    </w:p>
    <w:p w:rsidR="007774D8" w:rsidRPr="007774D8" w:rsidRDefault="007774D8" w:rsidP="00DC41CE">
      <w:pPr>
        <w:spacing w:line="360" w:lineRule="auto"/>
        <w:jc w:val="both"/>
        <w:rPr>
          <w:rFonts w:ascii="Arial" w:hAnsi="Arial" w:cs="Arial"/>
          <w:b/>
          <w:color w:val="auto"/>
          <w:sz w:val="20"/>
          <w:szCs w:val="20"/>
        </w:rPr>
      </w:pPr>
      <w:r w:rsidRPr="007774D8">
        <w:rPr>
          <w:rFonts w:ascii="Arial" w:hAnsi="Arial" w:cs="Arial"/>
          <w:b/>
          <w:color w:val="auto"/>
          <w:szCs w:val="20"/>
        </w:rPr>
        <w:lastRenderedPageBreak/>
        <w:t xml:space="preserve">PRACOWNIA TECHNICZNA (K1) </w:t>
      </w:r>
    </w:p>
    <w:p w:rsidR="007774D8" w:rsidRPr="007774D8" w:rsidRDefault="007774D8" w:rsidP="00DC41CE">
      <w:pPr>
        <w:spacing w:line="360" w:lineRule="auto"/>
        <w:jc w:val="both"/>
        <w:rPr>
          <w:rFonts w:ascii="Arial" w:hAnsi="Arial" w:cs="Arial"/>
          <w:b/>
          <w:color w:val="auto"/>
          <w:sz w:val="20"/>
          <w:szCs w:val="20"/>
        </w:rPr>
      </w:pPr>
      <w:r w:rsidRPr="007774D8">
        <w:rPr>
          <w:rFonts w:ascii="Arial" w:hAnsi="Arial" w:cs="Arial"/>
          <w:b/>
          <w:color w:val="auto"/>
          <w:sz w:val="20"/>
          <w:szCs w:val="20"/>
        </w:rPr>
        <w:t>Cele ogólne przedmiotu:</w:t>
      </w:r>
    </w:p>
    <w:p w:rsidR="007774D8" w:rsidRPr="007774D8" w:rsidRDefault="007774D8" w:rsidP="00DC41CE">
      <w:pPr>
        <w:spacing w:line="360" w:lineRule="auto"/>
        <w:contextualSpacing/>
        <w:jc w:val="both"/>
        <w:rPr>
          <w:rFonts w:ascii="Arial" w:hAnsi="Arial" w:cs="Arial"/>
          <w:color w:val="auto"/>
          <w:sz w:val="20"/>
          <w:szCs w:val="20"/>
        </w:rPr>
      </w:pPr>
    </w:p>
    <w:p w:rsidR="007774D8" w:rsidRPr="007774D8" w:rsidRDefault="007774D8" w:rsidP="00DC41CE">
      <w:pPr>
        <w:numPr>
          <w:ilvl w:val="0"/>
          <w:numId w:val="39"/>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774D8">
        <w:rPr>
          <w:rFonts w:ascii="Arial" w:hAnsi="Arial" w:cs="Arial"/>
          <w:color w:val="auto"/>
          <w:sz w:val="20"/>
          <w:szCs w:val="20"/>
        </w:rPr>
        <w:t>Wykonywanie szkiców i rysunków technicznych.</w:t>
      </w:r>
    </w:p>
    <w:p w:rsidR="007774D8" w:rsidRPr="007774D8" w:rsidRDefault="007774D8" w:rsidP="00DC41CE">
      <w:pPr>
        <w:numPr>
          <w:ilvl w:val="0"/>
          <w:numId w:val="39"/>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774D8">
        <w:rPr>
          <w:rFonts w:ascii="Arial" w:hAnsi="Arial" w:cs="Arial"/>
          <w:color w:val="auto"/>
          <w:sz w:val="20"/>
          <w:szCs w:val="20"/>
        </w:rPr>
        <w:t xml:space="preserve">Posługiwanie się dokumentacją technologiczną i </w:t>
      </w:r>
      <w:r w:rsidR="00307632" w:rsidRPr="007774D8">
        <w:rPr>
          <w:rFonts w:ascii="Arial" w:hAnsi="Arial" w:cs="Arial"/>
          <w:color w:val="auto"/>
          <w:sz w:val="20"/>
          <w:szCs w:val="20"/>
        </w:rPr>
        <w:t>techniczną maszyn</w:t>
      </w:r>
      <w:r w:rsidRPr="007774D8">
        <w:rPr>
          <w:rFonts w:ascii="Arial" w:hAnsi="Arial" w:cs="Arial"/>
          <w:color w:val="auto"/>
          <w:sz w:val="20"/>
          <w:szCs w:val="20"/>
        </w:rPr>
        <w:t xml:space="preserve"> i urządzeń.</w:t>
      </w:r>
    </w:p>
    <w:p w:rsidR="007774D8" w:rsidRPr="007774D8" w:rsidRDefault="007774D8" w:rsidP="00DC41CE">
      <w:pPr>
        <w:spacing w:line="360" w:lineRule="auto"/>
        <w:contextualSpacing/>
        <w:jc w:val="both"/>
        <w:rPr>
          <w:rFonts w:ascii="Arial" w:hAnsi="Arial" w:cs="Arial"/>
          <w:color w:val="auto"/>
          <w:sz w:val="20"/>
          <w:szCs w:val="20"/>
        </w:rPr>
      </w:pPr>
    </w:p>
    <w:p w:rsidR="007774D8" w:rsidRPr="007774D8" w:rsidRDefault="007774D8" w:rsidP="00DC41CE">
      <w:pPr>
        <w:spacing w:line="360" w:lineRule="auto"/>
        <w:jc w:val="both"/>
        <w:rPr>
          <w:rFonts w:ascii="Arial" w:hAnsi="Arial" w:cs="Arial"/>
          <w:b/>
          <w:color w:val="auto"/>
          <w:sz w:val="20"/>
          <w:szCs w:val="20"/>
        </w:rPr>
      </w:pPr>
      <w:r w:rsidRPr="007774D8">
        <w:rPr>
          <w:rFonts w:ascii="Arial" w:hAnsi="Arial" w:cs="Arial"/>
          <w:b/>
          <w:color w:val="auto"/>
          <w:sz w:val="20"/>
          <w:szCs w:val="20"/>
        </w:rPr>
        <w:t>Cele operacyjne:</w:t>
      </w:r>
    </w:p>
    <w:p w:rsidR="007774D8" w:rsidRPr="007774D8" w:rsidRDefault="007774D8" w:rsidP="00DC41CE">
      <w:pPr>
        <w:spacing w:line="360" w:lineRule="auto"/>
        <w:jc w:val="both"/>
        <w:rPr>
          <w:rFonts w:ascii="Arial" w:hAnsi="Arial" w:cs="Arial"/>
          <w:b/>
          <w:color w:val="auto"/>
          <w:sz w:val="20"/>
          <w:szCs w:val="20"/>
        </w:rPr>
      </w:pPr>
    </w:p>
    <w:p w:rsidR="007774D8" w:rsidRPr="007774D8" w:rsidRDefault="007774D8" w:rsidP="00DC41CE">
      <w:pPr>
        <w:numPr>
          <w:ilvl w:val="0"/>
          <w:numId w:val="40"/>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7774D8">
        <w:rPr>
          <w:rFonts w:ascii="Arial" w:hAnsi="Arial" w:cs="Arial"/>
          <w:color w:val="auto"/>
          <w:sz w:val="20"/>
          <w:szCs w:val="22"/>
        </w:rPr>
        <w:t>wykonać szkice i rysunki techniczne,</w:t>
      </w:r>
    </w:p>
    <w:p w:rsidR="007774D8" w:rsidRPr="007774D8" w:rsidRDefault="007774D8" w:rsidP="00DC41CE">
      <w:pPr>
        <w:numPr>
          <w:ilvl w:val="0"/>
          <w:numId w:val="40"/>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7774D8">
        <w:rPr>
          <w:rFonts w:ascii="Arial" w:hAnsi="Arial" w:cs="Arial"/>
          <w:color w:val="auto"/>
          <w:sz w:val="20"/>
          <w:szCs w:val="22"/>
        </w:rPr>
        <w:t>posługiwać się dokumentacją techniczną maszyn i urządzeń,</w:t>
      </w:r>
    </w:p>
    <w:p w:rsidR="007774D8" w:rsidRPr="007774D8" w:rsidRDefault="007774D8" w:rsidP="00DC41CE">
      <w:pPr>
        <w:pBdr>
          <w:top w:val="nil"/>
          <w:left w:val="nil"/>
          <w:bottom w:val="nil"/>
          <w:right w:val="nil"/>
          <w:between w:val="nil"/>
        </w:pBdr>
        <w:spacing w:line="360" w:lineRule="auto"/>
        <w:jc w:val="both"/>
        <w:rPr>
          <w:rFonts w:ascii="Arial" w:hAnsi="Arial" w:cs="Arial"/>
          <w:b/>
          <w:sz w:val="20"/>
          <w:szCs w:val="20"/>
        </w:rPr>
      </w:pPr>
    </w:p>
    <w:p w:rsidR="007774D8" w:rsidRDefault="007774D8" w:rsidP="00DC41CE">
      <w:pPr>
        <w:pBdr>
          <w:top w:val="nil"/>
          <w:left w:val="nil"/>
          <w:bottom w:val="nil"/>
          <w:right w:val="nil"/>
          <w:between w:val="nil"/>
        </w:pBdr>
        <w:spacing w:line="360" w:lineRule="auto"/>
        <w:jc w:val="both"/>
        <w:rPr>
          <w:rFonts w:ascii="Arial" w:hAnsi="Arial" w:cs="Arial"/>
          <w:b/>
          <w:sz w:val="20"/>
          <w:szCs w:val="20"/>
        </w:rPr>
      </w:pPr>
      <w:r w:rsidRPr="007774D8">
        <w:rPr>
          <w:rFonts w:ascii="Arial" w:hAnsi="Arial" w:cs="Arial"/>
          <w:b/>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7774D8" w:rsidRPr="007774D8" w:rsidTr="007774D8">
        <w:tc>
          <w:tcPr>
            <w:tcW w:w="786" w:type="pct"/>
            <w:vMerge w:val="restart"/>
          </w:tcPr>
          <w:p w:rsidR="007774D8" w:rsidRPr="007774D8" w:rsidRDefault="007774D8" w:rsidP="007774D8">
            <w:pPr>
              <w:rPr>
                <w:rFonts w:ascii="Arial" w:hAnsi="Arial" w:cs="Arial"/>
                <w:sz w:val="20"/>
                <w:szCs w:val="20"/>
              </w:rPr>
            </w:pPr>
            <w:r w:rsidRPr="007774D8">
              <w:rPr>
                <w:rFonts w:ascii="Arial" w:hAnsi="Arial" w:cs="Arial"/>
                <w:sz w:val="20"/>
                <w:szCs w:val="20"/>
              </w:rPr>
              <w:t>Dział programowy</w:t>
            </w:r>
          </w:p>
        </w:tc>
        <w:tc>
          <w:tcPr>
            <w:tcW w:w="847" w:type="pct"/>
            <w:vMerge w:val="restart"/>
          </w:tcPr>
          <w:p w:rsidR="007774D8" w:rsidRPr="007774D8" w:rsidRDefault="007774D8" w:rsidP="007774D8">
            <w:pPr>
              <w:rPr>
                <w:rFonts w:ascii="Arial" w:hAnsi="Arial" w:cs="Arial"/>
                <w:sz w:val="20"/>
                <w:szCs w:val="20"/>
              </w:rPr>
            </w:pPr>
            <w:r w:rsidRPr="007774D8">
              <w:rPr>
                <w:rFonts w:ascii="Arial" w:hAnsi="Arial" w:cs="Arial"/>
                <w:sz w:val="20"/>
                <w:szCs w:val="20"/>
              </w:rPr>
              <w:t>Tematy jednostek metodycznych</w:t>
            </w:r>
          </w:p>
        </w:tc>
        <w:tc>
          <w:tcPr>
            <w:tcW w:w="399" w:type="pct"/>
            <w:vMerge w:val="restart"/>
          </w:tcPr>
          <w:p w:rsidR="007774D8" w:rsidRPr="007774D8" w:rsidRDefault="007774D8" w:rsidP="007774D8">
            <w:pPr>
              <w:jc w:val="center"/>
              <w:rPr>
                <w:color w:val="auto"/>
                <w:sz w:val="20"/>
                <w:szCs w:val="20"/>
              </w:rPr>
            </w:pPr>
            <w:r w:rsidRPr="007774D8">
              <w:rPr>
                <w:rFonts w:ascii="Arial" w:hAnsi="Arial" w:cs="Arial"/>
                <w:sz w:val="20"/>
                <w:szCs w:val="20"/>
              </w:rPr>
              <w:t>Liczba godz.</w:t>
            </w:r>
          </w:p>
        </w:tc>
        <w:tc>
          <w:tcPr>
            <w:tcW w:w="2492" w:type="pct"/>
            <w:gridSpan w:val="2"/>
          </w:tcPr>
          <w:p w:rsidR="007774D8" w:rsidRPr="007774D8" w:rsidRDefault="007774D8" w:rsidP="007774D8">
            <w:pPr>
              <w:jc w:val="center"/>
              <w:rPr>
                <w:color w:val="auto"/>
                <w:sz w:val="20"/>
                <w:szCs w:val="20"/>
              </w:rPr>
            </w:pPr>
            <w:r w:rsidRPr="007774D8">
              <w:rPr>
                <w:rFonts w:ascii="Arial" w:hAnsi="Arial" w:cs="Arial"/>
                <w:sz w:val="20"/>
                <w:szCs w:val="20"/>
              </w:rPr>
              <w:t>Wymagania programowe</w:t>
            </w:r>
          </w:p>
        </w:tc>
        <w:tc>
          <w:tcPr>
            <w:tcW w:w="476" w:type="pct"/>
          </w:tcPr>
          <w:p w:rsidR="007774D8" w:rsidRPr="007774D8" w:rsidRDefault="007774D8" w:rsidP="007774D8">
            <w:pPr>
              <w:jc w:val="center"/>
              <w:rPr>
                <w:rFonts w:ascii="Arial" w:hAnsi="Arial" w:cs="Arial"/>
                <w:color w:val="auto"/>
                <w:sz w:val="20"/>
                <w:szCs w:val="20"/>
              </w:rPr>
            </w:pPr>
            <w:r w:rsidRPr="007774D8">
              <w:rPr>
                <w:rFonts w:ascii="Arial" w:hAnsi="Arial" w:cs="Arial"/>
                <w:color w:val="auto"/>
                <w:sz w:val="20"/>
                <w:szCs w:val="20"/>
              </w:rPr>
              <w:t>Uwagi o realizacji</w:t>
            </w:r>
          </w:p>
        </w:tc>
      </w:tr>
      <w:tr w:rsidR="007774D8" w:rsidRPr="007774D8" w:rsidTr="007774D8">
        <w:tc>
          <w:tcPr>
            <w:tcW w:w="786" w:type="pct"/>
            <w:vMerge/>
          </w:tcPr>
          <w:p w:rsidR="007774D8" w:rsidRPr="007774D8" w:rsidRDefault="007774D8" w:rsidP="007774D8">
            <w:pPr>
              <w:rPr>
                <w:rFonts w:ascii="Arial" w:hAnsi="Arial" w:cs="Arial"/>
                <w:sz w:val="20"/>
                <w:szCs w:val="20"/>
              </w:rPr>
            </w:pPr>
          </w:p>
        </w:tc>
        <w:tc>
          <w:tcPr>
            <w:tcW w:w="847" w:type="pct"/>
            <w:vMerge/>
          </w:tcPr>
          <w:p w:rsidR="007774D8" w:rsidRPr="007774D8" w:rsidRDefault="007774D8" w:rsidP="007774D8">
            <w:pPr>
              <w:rPr>
                <w:rFonts w:ascii="Arial" w:hAnsi="Arial" w:cs="Arial"/>
                <w:sz w:val="20"/>
                <w:szCs w:val="20"/>
              </w:rPr>
            </w:pPr>
          </w:p>
        </w:tc>
        <w:tc>
          <w:tcPr>
            <w:tcW w:w="399" w:type="pct"/>
            <w:vMerge/>
          </w:tcPr>
          <w:p w:rsidR="007774D8" w:rsidRPr="007774D8" w:rsidRDefault="007774D8" w:rsidP="007774D8">
            <w:pPr>
              <w:jc w:val="center"/>
              <w:rPr>
                <w:color w:val="auto"/>
                <w:sz w:val="20"/>
                <w:szCs w:val="20"/>
              </w:rPr>
            </w:pPr>
          </w:p>
        </w:tc>
        <w:tc>
          <w:tcPr>
            <w:tcW w:w="1284" w:type="pct"/>
          </w:tcPr>
          <w:p w:rsidR="007774D8" w:rsidRPr="007774D8" w:rsidRDefault="007774D8" w:rsidP="007774D8">
            <w:pPr>
              <w:jc w:val="center"/>
              <w:rPr>
                <w:rFonts w:ascii="Arial" w:hAnsi="Arial" w:cs="Arial"/>
                <w:sz w:val="20"/>
                <w:szCs w:val="20"/>
              </w:rPr>
            </w:pPr>
            <w:r w:rsidRPr="007774D8">
              <w:rPr>
                <w:rFonts w:ascii="Arial" w:hAnsi="Arial" w:cs="Arial"/>
                <w:sz w:val="20"/>
                <w:szCs w:val="20"/>
              </w:rPr>
              <w:t>Podstawowe</w:t>
            </w:r>
          </w:p>
          <w:p w:rsidR="007774D8" w:rsidRPr="007774D8" w:rsidRDefault="007774D8" w:rsidP="007774D8">
            <w:pPr>
              <w:jc w:val="center"/>
              <w:rPr>
                <w:b/>
                <w:color w:val="auto"/>
                <w:sz w:val="20"/>
                <w:szCs w:val="20"/>
              </w:rPr>
            </w:pPr>
            <w:r w:rsidRPr="007774D8">
              <w:rPr>
                <w:rFonts w:ascii="Arial" w:hAnsi="Arial" w:cs="Arial"/>
                <w:b/>
                <w:sz w:val="20"/>
                <w:szCs w:val="20"/>
              </w:rPr>
              <w:t>Uczeń potrafi:</w:t>
            </w:r>
          </w:p>
        </w:tc>
        <w:tc>
          <w:tcPr>
            <w:tcW w:w="1208" w:type="pct"/>
          </w:tcPr>
          <w:p w:rsidR="007774D8" w:rsidRPr="007774D8" w:rsidRDefault="007774D8" w:rsidP="007774D8">
            <w:pPr>
              <w:jc w:val="center"/>
              <w:rPr>
                <w:rFonts w:ascii="Arial" w:hAnsi="Arial" w:cs="Arial"/>
                <w:sz w:val="20"/>
                <w:szCs w:val="20"/>
              </w:rPr>
            </w:pPr>
            <w:r w:rsidRPr="007774D8">
              <w:rPr>
                <w:rFonts w:ascii="Arial" w:hAnsi="Arial" w:cs="Arial"/>
                <w:sz w:val="20"/>
                <w:szCs w:val="20"/>
              </w:rPr>
              <w:t>Ponadpodstawowe</w:t>
            </w:r>
          </w:p>
          <w:p w:rsidR="007774D8" w:rsidRPr="007774D8" w:rsidRDefault="007774D8" w:rsidP="007774D8">
            <w:pPr>
              <w:jc w:val="center"/>
              <w:rPr>
                <w:color w:val="auto"/>
                <w:sz w:val="20"/>
                <w:szCs w:val="20"/>
              </w:rPr>
            </w:pPr>
            <w:r w:rsidRPr="007774D8">
              <w:rPr>
                <w:rFonts w:ascii="Arial" w:hAnsi="Arial" w:cs="Arial"/>
                <w:b/>
                <w:sz w:val="20"/>
                <w:szCs w:val="20"/>
              </w:rPr>
              <w:t>Uczeń potrafi:</w:t>
            </w:r>
          </w:p>
        </w:tc>
        <w:tc>
          <w:tcPr>
            <w:tcW w:w="476" w:type="pct"/>
          </w:tcPr>
          <w:p w:rsidR="007774D8" w:rsidRPr="007774D8" w:rsidRDefault="007774D8" w:rsidP="007774D8">
            <w:pPr>
              <w:jc w:val="center"/>
              <w:rPr>
                <w:rFonts w:ascii="Arial" w:hAnsi="Arial" w:cs="Arial"/>
                <w:color w:val="auto"/>
                <w:sz w:val="20"/>
                <w:szCs w:val="20"/>
              </w:rPr>
            </w:pPr>
            <w:r w:rsidRPr="007774D8">
              <w:rPr>
                <w:rFonts w:ascii="Arial" w:hAnsi="Arial" w:cs="Arial"/>
                <w:color w:val="auto"/>
                <w:sz w:val="20"/>
                <w:szCs w:val="20"/>
              </w:rPr>
              <w:t>Etap realizacji</w:t>
            </w:r>
          </w:p>
        </w:tc>
      </w:tr>
      <w:tr w:rsidR="004C7C90" w:rsidRPr="007774D8" w:rsidTr="007774D8">
        <w:tc>
          <w:tcPr>
            <w:tcW w:w="786" w:type="pct"/>
            <w:vMerge w:val="restart"/>
          </w:tcPr>
          <w:p w:rsidR="004C7C90" w:rsidRPr="007774D8" w:rsidRDefault="004C7C90" w:rsidP="007774D8">
            <w:pPr>
              <w:rPr>
                <w:rFonts w:ascii="Arial" w:hAnsi="Arial" w:cs="Arial"/>
                <w:sz w:val="20"/>
                <w:szCs w:val="20"/>
              </w:rPr>
            </w:pPr>
            <w:r w:rsidRPr="007774D8">
              <w:rPr>
                <w:rFonts w:ascii="Arial" w:hAnsi="Arial" w:cs="Arial"/>
                <w:sz w:val="20"/>
                <w:szCs w:val="20"/>
              </w:rPr>
              <w:t>I. Wykonywanie rysunków technicznych</w:t>
            </w:r>
          </w:p>
        </w:tc>
        <w:tc>
          <w:tcPr>
            <w:tcW w:w="847" w:type="pct"/>
          </w:tcPr>
          <w:p w:rsidR="004C7C90" w:rsidRPr="007774D8" w:rsidRDefault="004C7C90" w:rsidP="007774D8">
            <w:pPr>
              <w:rPr>
                <w:rFonts w:ascii="Arial" w:hAnsi="Arial" w:cs="Arial"/>
                <w:sz w:val="20"/>
                <w:szCs w:val="20"/>
              </w:rPr>
            </w:pPr>
            <w:r w:rsidRPr="007774D8">
              <w:rPr>
                <w:rFonts w:ascii="Arial" w:hAnsi="Arial" w:cs="Arial"/>
                <w:sz w:val="20"/>
                <w:szCs w:val="20"/>
              </w:rPr>
              <w:t>1. Wykonywanie szkiców</w:t>
            </w:r>
            <w:r w:rsidR="00ED6EAE">
              <w:rPr>
                <w:rFonts w:ascii="Arial" w:hAnsi="Arial" w:cs="Arial"/>
                <w:sz w:val="20"/>
                <w:szCs w:val="20"/>
              </w:rPr>
              <w:t xml:space="preserve"> i </w:t>
            </w:r>
            <w:r w:rsidRPr="007774D8">
              <w:rPr>
                <w:rFonts w:ascii="Arial" w:hAnsi="Arial" w:cs="Arial"/>
                <w:sz w:val="20"/>
                <w:szCs w:val="20"/>
              </w:rPr>
              <w:t>rysunk</w:t>
            </w:r>
            <w:r w:rsidR="00A0541A">
              <w:rPr>
                <w:rFonts w:ascii="Arial" w:hAnsi="Arial" w:cs="Arial"/>
                <w:sz w:val="20"/>
                <w:szCs w:val="20"/>
              </w:rPr>
              <w:t>ów technicznych</w:t>
            </w:r>
          </w:p>
        </w:tc>
        <w:tc>
          <w:tcPr>
            <w:tcW w:w="399" w:type="pct"/>
          </w:tcPr>
          <w:p w:rsidR="004C7C90" w:rsidRPr="007774D8" w:rsidRDefault="004C7C90" w:rsidP="007774D8">
            <w:pPr>
              <w:jc w:val="center"/>
              <w:rPr>
                <w:rFonts w:ascii="Arial" w:hAnsi="Arial" w:cs="Arial"/>
                <w:color w:val="auto"/>
                <w:sz w:val="20"/>
                <w:szCs w:val="20"/>
              </w:rPr>
            </w:pPr>
          </w:p>
        </w:tc>
        <w:tc>
          <w:tcPr>
            <w:tcW w:w="1284" w:type="pct"/>
          </w:tcPr>
          <w:p w:rsidR="004C7C90" w:rsidRPr="007774D8" w:rsidRDefault="004C7C90" w:rsidP="00A41572">
            <w:pPr>
              <w:numPr>
                <w:ilvl w:val="0"/>
                <w:numId w:val="186"/>
              </w:numPr>
              <w:pBdr>
                <w:top w:val="nil"/>
                <w:left w:val="nil"/>
                <w:bottom w:val="nil"/>
                <w:right w:val="nil"/>
                <w:between w:val="nil"/>
              </w:pBdr>
              <w:tabs>
                <w:tab w:val="left" w:pos="318"/>
              </w:tabs>
              <w:rPr>
                <w:rFonts w:ascii="Arial" w:hAnsi="Arial" w:cs="Arial"/>
                <w:sz w:val="20"/>
                <w:szCs w:val="20"/>
              </w:rPr>
            </w:pPr>
            <w:r w:rsidRPr="007774D8">
              <w:rPr>
                <w:rFonts w:ascii="Arial" w:hAnsi="Arial" w:cs="Arial"/>
                <w:sz w:val="20"/>
                <w:szCs w:val="20"/>
              </w:rPr>
              <w:t>wykonać szkice</w:t>
            </w:r>
            <w:r w:rsidR="00ED6EAE">
              <w:rPr>
                <w:rFonts w:ascii="Arial" w:hAnsi="Arial" w:cs="Arial"/>
                <w:sz w:val="20"/>
                <w:szCs w:val="20"/>
              </w:rPr>
              <w:t xml:space="preserve"> i </w:t>
            </w:r>
            <w:r w:rsidRPr="007774D8">
              <w:rPr>
                <w:rFonts w:ascii="Arial" w:hAnsi="Arial" w:cs="Arial"/>
                <w:sz w:val="20"/>
                <w:szCs w:val="20"/>
              </w:rPr>
              <w:t>rysunki techniczne brył geometrycznych, części maszyn</w:t>
            </w:r>
            <w:r w:rsidR="00ED6EAE">
              <w:rPr>
                <w:rFonts w:ascii="Arial" w:hAnsi="Arial" w:cs="Arial"/>
                <w:sz w:val="20"/>
                <w:szCs w:val="20"/>
              </w:rPr>
              <w:t xml:space="preserve"> i </w:t>
            </w:r>
            <w:r w:rsidRPr="007774D8">
              <w:rPr>
                <w:rFonts w:ascii="Arial" w:hAnsi="Arial" w:cs="Arial"/>
                <w:sz w:val="20"/>
                <w:szCs w:val="20"/>
              </w:rPr>
              <w:t>urządzeń</w:t>
            </w:r>
            <w:r>
              <w:rPr>
                <w:rFonts w:ascii="Arial" w:hAnsi="Arial" w:cs="Arial"/>
                <w:sz w:val="20"/>
                <w:szCs w:val="20"/>
              </w:rPr>
              <w:t>,</w:t>
            </w:r>
          </w:p>
          <w:p w:rsidR="004C7C90" w:rsidRPr="007774D8" w:rsidRDefault="004C7C90" w:rsidP="00A41572">
            <w:pPr>
              <w:numPr>
                <w:ilvl w:val="0"/>
                <w:numId w:val="186"/>
              </w:numPr>
              <w:pBdr>
                <w:top w:val="nil"/>
                <w:left w:val="nil"/>
                <w:bottom w:val="nil"/>
                <w:right w:val="nil"/>
                <w:between w:val="nil"/>
              </w:pBdr>
              <w:tabs>
                <w:tab w:val="left" w:pos="318"/>
              </w:tabs>
              <w:rPr>
                <w:rFonts w:ascii="Arial" w:hAnsi="Arial" w:cs="Arial"/>
                <w:sz w:val="20"/>
                <w:szCs w:val="20"/>
              </w:rPr>
            </w:pPr>
            <w:r w:rsidRPr="007774D8">
              <w:rPr>
                <w:rFonts w:ascii="Arial" w:hAnsi="Arial" w:cs="Arial"/>
                <w:sz w:val="20"/>
                <w:szCs w:val="20"/>
              </w:rPr>
              <w:t>sporządzać rysunki wyrobów ze</w:t>
            </w:r>
            <w:r w:rsidR="00200D64">
              <w:rPr>
                <w:rFonts w:ascii="Arial" w:hAnsi="Arial" w:cs="Arial"/>
                <w:sz w:val="20"/>
                <w:szCs w:val="20"/>
              </w:rPr>
              <w:t> </w:t>
            </w:r>
            <w:r w:rsidRPr="007774D8">
              <w:rPr>
                <w:rFonts w:ascii="Arial" w:hAnsi="Arial" w:cs="Arial"/>
                <w:sz w:val="20"/>
                <w:szCs w:val="20"/>
              </w:rPr>
              <w:t>szkła</w:t>
            </w:r>
            <w:r w:rsidR="00D07002">
              <w:rPr>
                <w:rFonts w:ascii="Arial" w:hAnsi="Arial" w:cs="Arial"/>
                <w:sz w:val="20"/>
                <w:szCs w:val="20"/>
              </w:rPr>
              <w:t>,</w:t>
            </w:r>
          </w:p>
          <w:p w:rsidR="004C7C90" w:rsidRPr="007774D8" w:rsidRDefault="004C7C90" w:rsidP="00A41572">
            <w:pPr>
              <w:numPr>
                <w:ilvl w:val="0"/>
                <w:numId w:val="186"/>
              </w:numPr>
              <w:pBdr>
                <w:top w:val="nil"/>
                <w:left w:val="nil"/>
                <w:bottom w:val="nil"/>
                <w:right w:val="nil"/>
                <w:between w:val="nil"/>
              </w:pBdr>
              <w:tabs>
                <w:tab w:val="left" w:pos="318"/>
              </w:tabs>
              <w:rPr>
                <w:rFonts w:ascii="Arial" w:hAnsi="Arial" w:cs="Arial"/>
                <w:sz w:val="20"/>
                <w:szCs w:val="20"/>
              </w:rPr>
            </w:pPr>
            <w:r w:rsidRPr="007774D8">
              <w:rPr>
                <w:rFonts w:ascii="Arial" w:hAnsi="Arial" w:cs="Arial"/>
                <w:sz w:val="20"/>
                <w:szCs w:val="20"/>
              </w:rPr>
              <w:t>sporządzać uproszczone schematy technologiczne</w:t>
            </w:r>
            <w:r>
              <w:rPr>
                <w:rFonts w:ascii="Arial" w:hAnsi="Arial" w:cs="Arial"/>
                <w:sz w:val="20"/>
                <w:szCs w:val="20"/>
              </w:rPr>
              <w:t>.</w:t>
            </w:r>
          </w:p>
        </w:tc>
        <w:tc>
          <w:tcPr>
            <w:tcW w:w="1208" w:type="pct"/>
          </w:tcPr>
          <w:p w:rsidR="004C7C90" w:rsidRPr="00730FE4" w:rsidRDefault="004C7C90" w:rsidP="00A41572">
            <w:pPr>
              <w:pStyle w:val="Akapitzlist"/>
              <w:numPr>
                <w:ilvl w:val="0"/>
                <w:numId w:val="187"/>
              </w:numPr>
              <w:pBdr>
                <w:top w:val="nil"/>
                <w:left w:val="nil"/>
                <w:bottom w:val="nil"/>
                <w:right w:val="nil"/>
                <w:between w:val="nil"/>
              </w:pBdr>
              <w:tabs>
                <w:tab w:val="left" w:pos="318"/>
                <w:tab w:val="left" w:pos="351"/>
              </w:tabs>
              <w:rPr>
                <w:rFonts w:ascii="Arial" w:hAnsi="Arial" w:cs="Arial"/>
                <w:color w:val="auto"/>
                <w:sz w:val="20"/>
                <w:szCs w:val="20"/>
              </w:rPr>
            </w:pPr>
            <w:r w:rsidRPr="00730FE4">
              <w:rPr>
                <w:rFonts w:ascii="Arial" w:hAnsi="Arial" w:cs="Arial"/>
                <w:color w:val="auto"/>
                <w:sz w:val="20"/>
                <w:szCs w:val="20"/>
              </w:rPr>
              <w:t>objaśniać na uproszczonych schematach, symbole graficzne</w:t>
            </w:r>
            <w:r w:rsidR="00ED6EAE">
              <w:rPr>
                <w:rFonts w:ascii="Arial" w:hAnsi="Arial" w:cs="Arial"/>
                <w:color w:val="auto"/>
                <w:sz w:val="20"/>
                <w:szCs w:val="20"/>
              </w:rPr>
              <w:t xml:space="preserve"> i </w:t>
            </w:r>
            <w:r w:rsidRPr="00730FE4">
              <w:rPr>
                <w:rFonts w:ascii="Arial" w:hAnsi="Arial" w:cs="Arial"/>
                <w:color w:val="auto"/>
                <w:sz w:val="20"/>
                <w:szCs w:val="20"/>
              </w:rPr>
              <w:t>oznaczenia przedstawiające powiązane operacje technologiczne.</w:t>
            </w:r>
          </w:p>
        </w:tc>
        <w:tc>
          <w:tcPr>
            <w:tcW w:w="476" w:type="pct"/>
          </w:tcPr>
          <w:p w:rsidR="004C7C90" w:rsidRPr="007774D8" w:rsidRDefault="004C7C90" w:rsidP="007774D8">
            <w:pPr>
              <w:rPr>
                <w:rFonts w:ascii="Arial" w:hAnsi="Arial" w:cs="Arial"/>
                <w:color w:val="auto"/>
                <w:sz w:val="20"/>
                <w:szCs w:val="20"/>
              </w:rPr>
            </w:pPr>
            <w:r w:rsidRPr="007774D8">
              <w:rPr>
                <w:rFonts w:ascii="Arial" w:hAnsi="Arial" w:cs="Arial"/>
                <w:color w:val="auto"/>
                <w:sz w:val="20"/>
                <w:szCs w:val="20"/>
              </w:rPr>
              <w:t>Klasa I</w:t>
            </w:r>
          </w:p>
        </w:tc>
      </w:tr>
      <w:tr w:rsidR="004C7C90" w:rsidRPr="007774D8" w:rsidTr="007774D8">
        <w:tc>
          <w:tcPr>
            <w:tcW w:w="786" w:type="pct"/>
            <w:vMerge/>
          </w:tcPr>
          <w:p w:rsidR="004C7C90" w:rsidRPr="007774D8" w:rsidRDefault="004C7C90" w:rsidP="007774D8">
            <w:pPr>
              <w:rPr>
                <w:rFonts w:ascii="Arial" w:hAnsi="Arial" w:cs="Arial"/>
                <w:color w:val="auto"/>
                <w:sz w:val="20"/>
                <w:szCs w:val="20"/>
              </w:rPr>
            </w:pPr>
          </w:p>
        </w:tc>
        <w:tc>
          <w:tcPr>
            <w:tcW w:w="847" w:type="pct"/>
          </w:tcPr>
          <w:p w:rsidR="004C7C90" w:rsidRPr="007774D8" w:rsidRDefault="004C7C90" w:rsidP="00200D64">
            <w:pPr>
              <w:rPr>
                <w:rFonts w:ascii="Arial" w:hAnsi="Arial" w:cs="Arial"/>
                <w:color w:val="auto"/>
                <w:sz w:val="20"/>
                <w:szCs w:val="20"/>
              </w:rPr>
            </w:pPr>
            <w:r w:rsidRPr="007774D8">
              <w:rPr>
                <w:rFonts w:ascii="Arial" w:hAnsi="Arial" w:cs="Arial"/>
                <w:color w:val="auto"/>
                <w:sz w:val="20"/>
                <w:szCs w:val="20"/>
              </w:rPr>
              <w:t>2. Posługiwani</w:t>
            </w:r>
            <w:r w:rsidR="00200D64">
              <w:rPr>
                <w:rFonts w:ascii="Arial" w:hAnsi="Arial" w:cs="Arial"/>
                <w:color w:val="auto"/>
                <w:sz w:val="20"/>
                <w:szCs w:val="20"/>
              </w:rPr>
              <w:t>e się dokumentacją techniczną</w:t>
            </w:r>
            <w:r w:rsidR="00ED6EAE">
              <w:rPr>
                <w:rFonts w:ascii="Arial" w:hAnsi="Arial" w:cs="Arial"/>
                <w:color w:val="auto"/>
                <w:sz w:val="20"/>
                <w:szCs w:val="20"/>
              </w:rPr>
              <w:t xml:space="preserve"> i </w:t>
            </w:r>
            <w:r w:rsidRPr="007774D8">
              <w:rPr>
                <w:rFonts w:ascii="Arial" w:hAnsi="Arial" w:cs="Arial"/>
                <w:color w:val="auto"/>
                <w:sz w:val="20"/>
                <w:szCs w:val="20"/>
              </w:rPr>
              <w:t>t</w:t>
            </w:r>
            <w:r w:rsidR="00A0541A">
              <w:rPr>
                <w:rFonts w:ascii="Arial" w:hAnsi="Arial" w:cs="Arial"/>
                <w:color w:val="auto"/>
                <w:sz w:val="20"/>
                <w:szCs w:val="20"/>
              </w:rPr>
              <w:t>echnologiczną maszyn</w:t>
            </w:r>
            <w:r w:rsidR="00ED6EAE">
              <w:rPr>
                <w:rFonts w:ascii="Arial" w:hAnsi="Arial" w:cs="Arial"/>
                <w:color w:val="auto"/>
                <w:sz w:val="20"/>
                <w:szCs w:val="20"/>
              </w:rPr>
              <w:t xml:space="preserve"> i </w:t>
            </w:r>
            <w:r w:rsidR="00A0541A">
              <w:rPr>
                <w:rFonts w:ascii="Arial" w:hAnsi="Arial" w:cs="Arial"/>
                <w:color w:val="auto"/>
                <w:sz w:val="20"/>
                <w:szCs w:val="20"/>
              </w:rPr>
              <w:t>urządzeń</w:t>
            </w:r>
          </w:p>
        </w:tc>
        <w:tc>
          <w:tcPr>
            <w:tcW w:w="399" w:type="pct"/>
          </w:tcPr>
          <w:p w:rsidR="004C7C90" w:rsidRPr="007774D8" w:rsidRDefault="004C7C90" w:rsidP="007774D8">
            <w:pPr>
              <w:jc w:val="center"/>
              <w:rPr>
                <w:rFonts w:ascii="Arial" w:hAnsi="Arial" w:cs="Arial"/>
                <w:color w:val="auto"/>
                <w:sz w:val="20"/>
                <w:szCs w:val="20"/>
              </w:rPr>
            </w:pPr>
          </w:p>
        </w:tc>
        <w:tc>
          <w:tcPr>
            <w:tcW w:w="1284" w:type="pct"/>
          </w:tcPr>
          <w:p w:rsidR="004C7C90" w:rsidRPr="007774D8" w:rsidRDefault="004C7C90" w:rsidP="00A41572">
            <w:pPr>
              <w:numPr>
                <w:ilvl w:val="0"/>
                <w:numId w:val="186"/>
              </w:numPr>
              <w:pBdr>
                <w:top w:val="nil"/>
                <w:left w:val="nil"/>
                <w:bottom w:val="nil"/>
                <w:right w:val="nil"/>
                <w:between w:val="nil"/>
              </w:pBdr>
              <w:tabs>
                <w:tab w:val="left" w:pos="318"/>
              </w:tabs>
              <w:rPr>
                <w:rFonts w:ascii="Arial" w:hAnsi="Arial" w:cs="Arial"/>
                <w:sz w:val="20"/>
                <w:szCs w:val="20"/>
              </w:rPr>
            </w:pPr>
            <w:r w:rsidRPr="007774D8">
              <w:rPr>
                <w:rFonts w:ascii="Arial" w:hAnsi="Arial" w:cs="Arial"/>
                <w:sz w:val="20"/>
                <w:szCs w:val="20"/>
              </w:rPr>
              <w:t>rozróżniać dokumentację technologiczną</w:t>
            </w:r>
            <w:r w:rsidR="00ED6EAE">
              <w:rPr>
                <w:rFonts w:ascii="Arial" w:hAnsi="Arial" w:cs="Arial"/>
                <w:sz w:val="20"/>
                <w:szCs w:val="20"/>
              </w:rPr>
              <w:t xml:space="preserve"> i </w:t>
            </w:r>
            <w:r w:rsidRPr="007774D8">
              <w:rPr>
                <w:rFonts w:ascii="Arial" w:hAnsi="Arial" w:cs="Arial"/>
                <w:sz w:val="20"/>
                <w:szCs w:val="20"/>
              </w:rPr>
              <w:t>techniczną związaną</w:t>
            </w:r>
            <w:r w:rsidR="00ED6EAE">
              <w:rPr>
                <w:rFonts w:ascii="Arial" w:hAnsi="Arial" w:cs="Arial"/>
                <w:sz w:val="20"/>
                <w:szCs w:val="20"/>
              </w:rPr>
              <w:t xml:space="preserve"> z </w:t>
            </w:r>
            <w:r w:rsidRPr="007774D8">
              <w:rPr>
                <w:rFonts w:ascii="Arial" w:hAnsi="Arial" w:cs="Arial"/>
                <w:sz w:val="20"/>
                <w:szCs w:val="20"/>
              </w:rPr>
              <w:t>obsługą maszyn</w:t>
            </w:r>
            <w:r w:rsidR="00ED6EAE">
              <w:rPr>
                <w:rFonts w:ascii="Arial" w:hAnsi="Arial" w:cs="Arial"/>
                <w:sz w:val="20"/>
                <w:szCs w:val="20"/>
              </w:rPr>
              <w:t xml:space="preserve"> i </w:t>
            </w:r>
            <w:r w:rsidRPr="007774D8">
              <w:rPr>
                <w:rFonts w:ascii="Arial" w:hAnsi="Arial" w:cs="Arial"/>
                <w:sz w:val="20"/>
                <w:szCs w:val="20"/>
              </w:rPr>
              <w:t>urządzeń</w:t>
            </w:r>
            <w:r w:rsidR="00ED6EAE">
              <w:rPr>
                <w:rFonts w:ascii="Arial" w:hAnsi="Arial" w:cs="Arial"/>
                <w:sz w:val="20"/>
                <w:szCs w:val="20"/>
              </w:rPr>
              <w:t xml:space="preserve"> w </w:t>
            </w:r>
            <w:r w:rsidRPr="007774D8">
              <w:rPr>
                <w:rFonts w:ascii="Arial" w:hAnsi="Arial" w:cs="Arial"/>
                <w:sz w:val="20"/>
                <w:szCs w:val="20"/>
              </w:rPr>
              <w:t>procesie produkcji wyrobów ze szkła</w:t>
            </w:r>
            <w:r>
              <w:rPr>
                <w:rFonts w:ascii="Arial" w:hAnsi="Arial" w:cs="Arial"/>
                <w:sz w:val="20"/>
                <w:szCs w:val="20"/>
              </w:rPr>
              <w:t>,</w:t>
            </w:r>
          </w:p>
          <w:p w:rsidR="004C7C90" w:rsidRPr="007774D8" w:rsidRDefault="004C7C90" w:rsidP="00200D64">
            <w:pPr>
              <w:numPr>
                <w:ilvl w:val="0"/>
                <w:numId w:val="186"/>
              </w:numPr>
              <w:pBdr>
                <w:top w:val="nil"/>
                <w:left w:val="nil"/>
                <w:bottom w:val="nil"/>
                <w:right w:val="nil"/>
                <w:between w:val="nil"/>
              </w:pBdr>
              <w:tabs>
                <w:tab w:val="left" w:pos="318"/>
              </w:tabs>
              <w:rPr>
                <w:rFonts w:ascii="Arial" w:hAnsi="Arial" w:cs="Arial"/>
                <w:sz w:val="20"/>
                <w:szCs w:val="20"/>
              </w:rPr>
            </w:pPr>
            <w:r w:rsidRPr="007774D8">
              <w:rPr>
                <w:rFonts w:ascii="Arial" w:hAnsi="Arial" w:cs="Arial"/>
                <w:sz w:val="20"/>
                <w:szCs w:val="20"/>
              </w:rPr>
              <w:t>stosować instrukcje techniczne</w:t>
            </w:r>
            <w:r w:rsidR="00FD283B">
              <w:rPr>
                <w:rFonts w:ascii="Arial" w:hAnsi="Arial" w:cs="Arial"/>
                <w:sz w:val="20"/>
                <w:szCs w:val="20"/>
              </w:rPr>
              <w:t xml:space="preserve"> do </w:t>
            </w:r>
            <w:r w:rsidRPr="007774D8">
              <w:rPr>
                <w:rFonts w:ascii="Arial" w:hAnsi="Arial" w:cs="Arial"/>
                <w:sz w:val="20"/>
                <w:szCs w:val="20"/>
              </w:rPr>
              <w:t>obsługi maszyn</w:t>
            </w:r>
            <w:r w:rsidR="00ED6EAE">
              <w:rPr>
                <w:rFonts w:ascii="Arial" w:hAnsi="Arial" w:cs="Arial"/>
                <w:sz w:val="20"/>
                <w:szCs w:val="20"/>
              </w:rPr>
              <w:t xml:space="preserve"> i </w:t>
            </w:r>
            <w:r w:rsidRPr="007774D8">
              <w:rPr>
                <w:rFonts w:ascii="Arial" w:hAnsi="Arial" w:cs="Arial"/>
                <w:sz w:val="20"/>
                <w:szCs w:val="20"/>
              </w:rPr>
              <w:t>urządzeń</w:t>
            </w:r>
            <w:r w:rsidR="00ED6EAE">
              <w:rPr>
                <w:rFonts w:ascii="Arial" w:hAnsi="Arial" w:cs="Arial"/>
                <w:sz w:val="20"/>
                <w:szCs w:val="20"/>
              </w:rPr>
              <w:t xml:space="preserve"> w </w:t>
            </w:r>
            <w:r w:rsidRPr="007774D8">
              <w:rPr>
                <w:rFonts w:ascii="Arial" w:hAnsi="Arial" w:cs="Arial"/>
                <w:sz w:val="20"/>
                <w:szCs w:val="20"/>
              </w:rPr>
              <w:t>procesach produkcyjnych</w:t>
            </w:r>
            <w:r>
              <w:rPr>
                <w:rFonts w:ascii="Arial" w:hAnsi="Arial" w:cs="Arial"/>
                <w:sz w:val="20"/>
                <w:szCs w:val="20"/>
              </w:rPr>
              <w:t>.</w:t>
            </w:r>
          </w:p>
        </w:tc>
        <w:tc>
          <w:tcPr>
            <w:tcW w:w="1208" w:type="pct"/>
          </w:tcPr>
          <w:p w:rsidR="004C7C90" w:rsidRPr="00730FE4" w:rsidRDefault="004C7C90" w:rsidP="00A41572">
            <w:pPr>
              <w:pStyle w:val="Akapitzlist"/>
              <w:numPr>
                <w:ilvl w:val="0"/>
                <w:numId w:val="187"/>
              </w:numPr>
              <w:pBdr>
                <w:top w:val="nil"/>
                <w:left w:val="nil"/>
                <w:bottom w:val="nil"/>
                <w:right w:val="nil"/>
                <w:between w:val="nil"/>
              </w:pBdr>
              <w:tabs>
                <w:tab w:val="left" w:pos="318"/>
                <w:tab w:val="left" w:pos="351"/>
              </w:tabs>
              <w:rPr>
                <w:rFonts w:ascii="Arial" w:hAnsi="Arial" w:cs="Arial"/>
                <w:sz w:val="20"/>
                <w:szCs w:val="20"/>
              </w:rPr>
            </w:pPr>
            <w:r w:rsidRPr="00730FE4">
              <w:rPr>
                <w:rFonts w:ascii="Arial" w:hAnsi="Arial" w:cs="Arial"/>
                <w:sz w:val="20"/>
                <w:szCs w:val="20"/>
              </w:rPr>
              <w:t>wymieniać czynności związane</w:t>
            </w:r>
            <w:r w:rsidR="00ED6EAE">
              <w:rPr>
                <w:rFonts w:ascii="Arial" w:hAnsi="Arial" w:cs="Arial"/>
                <w:sz w:val="20"/>
                <w:szCs w:val="20"/>
              </w:rPr>
              <w:t xml:space="preserve"> z </w:t>
            </w:r>
            <w:r w:rsidRPr="00730FE4">
              <w:rPr>
                <w:rFonts w:ascii="Arial" w:hAnsi="Arial" w:cs="Arial"/>
                <w:sz w:val="20"/>
                <w:szCs w:val="20"/>
              </w:rPr>
              <w:t>obsługą maszyn</w:t>
            </w:r>
            <w:r w:rsidR="00ED6EAE">
              <w:rPr>
                <w:rFonts w:ascii="Arial" w:hAnsi="Arial" w:cs="Arial"/>
                <w:sz w:val="20"/>
                <w:szCs w:val="20"/>
              </w:rPr>
              <w:t xml:space="preserve"> i </w:t>
            </w:r>
            <w:r w:rsidRPr="00730FE4">
              <w:rPr>
                <w:rFonts w:ascii="Arial" w:hAnsi="Arial" w:cs="Arial"/>
                <w:sz w:val="20"/>
                <w:szCs w:val="20"/>
              </w:rPr>
              <w:t>urządzeń produkcyjnych zgodnie</w:t>
            </w:r>
            <w:r w:rsidR="00ED6EAE">
              <w:rPr>
                <w:rFonts w:ascii="Arial" w:hAnsi="Arial" w:cs="Arial"/>
                <w:sz w:val="20"/>
                <w:szCs w:val="20"/>
              </w:rPr>
              <w:t xml:space="preserve"> z </w:t>
            </w:r>
            <w:r w:rsidRPr="00730FE4">
              <w:rPr>
                <w:rFonts w:ascii="Arial" w:hAnsi="Arial" w:cs="Arial"/>
                <w:sz w:val="20"/>
                <w:szCs w:val="20"/>
              </w:rPr>
              <w:t>posiadaną dokumentacją techniczną,</w:t>
            </w:r>
          </w:p>
          <w:p w:rsidR="004C7C90" w:rsidRPr="00730FE4" w:rsidRDefault="004C7C90" w:rsidP="00A41572">
            <w:pPr>
              <w:pStyle w:val="Akapitzlist"/>
              <w:numPr>
                <w:ilvl w:val="0"/>
                <w:numId w:val="187"/>
              </w:numPr>
              <w:pBdr>
                <w:top w:val="nil"/>
                <w:left w:val="nil"/>
                <w:bottom w:val="nil"/>
                <w:right w:val="nil"/>
                <w:between w:val="nil"/>
              </w:pBdr>
              <w:tabs>
                <w:tab w:val="left" w:pos="318"/>
                <w:tab w:val="left" w:pos="351"/>
              </w:tabs>
              <w:rPr>
                <w:rFonts w:ascii="Arial" w:hAnsi="Arial" w:cs="Arial"/>
                <w:sz w:val="20"/>
                <w:szCs w:val="20"/>
              </w:rPr>
            </w:pPr>
            <w:r w:rsidRPr="00730FE4">
              <w:rPr>
                <w:rFonts w:ascii="Arial" w:hAnsi="Arial" w:cs="Arial"/>
                <w:sz w:val="20"/>
                <w:szCs w:val="20"/>
              </w:rPr>
              <w:t>wymieniać zakres czynności</w:t>
            </w:r>
            <w:r w:rsidR="00307632" w:rsidRPr="00730FE4">
              <w:rPr>
                <w:rFonts w:ascii="Arial" w:hAnsi="Arial" w:cs="Arial"/>
                <w:sz w:val="20"/>
                <w:szCs w:val="20"/>
              </w:rPr>
              <w:t xml:space="preserve"> związanych</w:t>
            </w:r>
            <w:r w:rsidR="00ED6EAE">
              <w:rPr>
                <w:rFonts w:ascii="Arial" w:hAnsi="Arial" w:cs="Arial"/>
                <w:sz w:val="20"/>
                <w:szCs w:val="20"/>
              </w:rPr>
              <w:t xml:space="preserve"> z </w:t>
            </w:r>
            <w:r w:rsidR="00307632" w:rsidRPr="00730FE4">
              <w:rPr>
                <w:rFonts w:ascii="Arial" w:hAnsi="Arial" w:cs="Arial"/>
                <w:sz w:val="20"/>
                <w:szCs w:val="20"/>
              </w:rPr>
              <w:t>obsługą maszyn</w:t>
            </w:r>
            <w:r w:rsidR="00ED6EAE">
              <w:rPr>
                <w:rFonts w:ascii="Arial" w:hAnsi="Arial" w:cs="Arial"/>
                <w:sz w:val="20"/>
                <w:szCs w:val="20"/>
              </w:rPr>
              <w:t xml:space="preserve"> i </w:t>
            </w:r>
            <w:r w:rsidRPr="00730FE4">
              <w:rPr>
                <w:rFonts w:ascii="Arial" w:hAnsi="Arial" w:cs="Arial"/>
                <w:sz w:val="20"/>
                <w:szCs w:val="20"/>
              </w:rPr>
              <w:t>urządzeń produkcyjnych,</w:t>
            </w:r>
          </w:p>
          <w:p w:rsidR="004C7C90" w:rsidRPr="00730FE4" w:rsidRDefault="004C7C90" w:rsidP="00A41572">
            <w:pPr>
              <w:pStyle w:val="Akapitzlist"/>
              <w:numPr>
                <w:ilvl w:val="0"/>
                <w:numId w:val="187"/>
              </w:numPr>
              <w:pBdr>
                <w:top w:val="nil"/>
                <w:left w:val="nil"/>
                <w:bottom w:val="nil"/>
                <w:right w:val="nil"/>
                <w:between w:val="nil"/>
              </w:pBdr>
              <w:tabs>
                <w:tab w:val="left" w:pos="318"/>
                <w:tab w:val="left" w:pos="351"/>
              </w:tabs>
              <w:rPr>
                <w:rFonts w:ascii="Arial" w:hAnsi="Arial" w:cs="Arial"/>
                <w:sz w:val="20"/>
                <w:szCs w:val="20"/>
              </w:rPr>
            </w:pPr>
            <w:r w:rsidRPr="00730FE4">
              <w:rPr>
                <w:rFonts w:ascii="Arial" w:hAnsi="Arial" w:cs="Arial"/>
                <w:sz w:val="20"/>
                <w:szCs w:val="20"/>
              </w:rPr>
              <w:lastRenderedPageBreak/>
              <w:t>wyjaśniać zasady organizacji stanowiska pracy przy obsłudze maszyn</w:t>
            </w:r>
            <w:r w:rsidR="00ED6EAE">
              <w:rPr>
                <w:rFonts w:ascii="Arial" w:hAnsi="Arial" w:cs="Arial"/>
                <w:sz w:val="20"/>
                <w:szCs w:val="20"/>
              </w:rPr>
              <w:t xml:space="preserve"> i </w:t>
            </w:r>
            <w:r w:rsidRPr="00730FE4">
              <w:rPr>
                <w:rFonts w:ascii="Arial" w:hAnsi="Arial" w:cs="Arial"/>
                <w:sz w:val="20"/>
                <w:szCs w:val="20"/>
              </w:rPr>
              <w:t>urządzeń.</w:t>
            </w:r>
          </w:p>
        </w:tc>
        <w:tc>
          <w:tcPr>
            <w:tcW w:w="476" w:type="pct"/>
          </w:tcPr>
          <w:p w:rsidR="004C7C90" w:rsidRPr="007774D8" w:rsidRDefault="004C7C90" w:rsidP="007774D8">
            <w:pPr>
              <w:rPr>
                <w:rFonts w:ascii="Arial" w:hAnsi="Arial" w:cs="Arial"/>
                <w:color w:val="auto"/>
                <w:sz w:val="20"/>
                <w:szCs w:val="20"/>
              </w:rPr>
            </w:pPr>
            <w:r w:rsidRPr="007774D8">
              <w:rPr>
                <w:rFonts w:ascii="Arial" w:hAnsi="Arial" w:cs="Arial"/>
                <w:color w:val="auto"/>
                <w:sz w:val="20"/>
                <w:szCs w:val="20"/>
              </w:rPr>
              <w:lastRenderedPageBreak/>
              <w:t>Klasa I</w:t>
            </w:r>
            <w:r>
              <w:rPr>
                <w:rFonts w:ascii="Arial" w:hAnsi="Arial" w:cs="Arial"/>
                <w:color w:val="auto"/>
                <w:sz w:val="20"/>
                <w:szCs w:val="20"/>
              </w:rPr>
              <w:t>I</w:t>
            </w:r>
          </w:p>
        </w:tc>
      </w:tr>
      <w:tr w:rsidR="004C7C90" w:rsidRPr="007774D8" w:rsidTr="007774D8">
        <w:tc>
          <w:tcPr>
            <w:tcW w:w="786" w:type="pct"/>
            <w:vMerge/>
          </w:tcPr>
          <w:p w:rsidR="004C7C90" w:rsidRPr="007774D8" w:rsidRDefault="004C7C90" w:rsidP="007774D8">
            <w:pPr>
              <w:rPr>
                <w:rFonts w:ascii="Arial" w:hAnsi="Arial" w:cs="Arial"/>
                <w:color w:val="auto"/>
                <w:sz w:val="20"/>
                <w:szCs w:val="20"/>
              </w:rPr>
            </w:pPr>
          </w:p>
        </w:tc>
        <w:tc>
          <w:tcPr>
            <w:tcW w:w="847" w:type="pct"/>
          </w:tcPr>
          <w:p w:rsidR="004C7C90" w:rsidRPr="0013195A" w:rsidRDefault="004C7C90" w:rsidP="00A82A6E">
            <w:pPr>
              <w:rPr>
                <w:rFonts w:ascii="Arial" w:hAnsi="Arial" w:cs="Arial"/>
                <w:sz w:val="20"/>
                <w:szCs w:val="20"/>
              </w:rPr>
            </w:pPr>
            <w:r w:rsidRPr="0013195A">
              <w:rPr>
                <w:rFonts w:ascii="Arial" w:hAnsi="Arial" w:cs="Arial"/>
                <w:sz w:val="20"/>
                <w:szCs w:val="20"/>
              </w:rPr>
              <w:t>3. Normalizacja</w:t>
            </w:r>
          </w:p>
        </w:tc>
        <w:tc>
          <w:tcPr>
            <w:tcW w:w="399" w:type="pct"/>
          </w:tcPr>
          <w:p w:rsidR="004C7C90" w:rsidRDefault="004C7C90" w:rsidP="00A82A6E">
            <w:pPr>
              <w:jc w:val="center"/>
              <w:rPr>
                <w:rFonts w:ascii="Arial" w:hAnsi="Arial" w:cs="Arial"/>
                <w:color w:val="auto"/>
                <w:sz w:val="20"/>
                <w:szCs w:val="20"/>
              </w:rPr>
            </w:pPr>
          </w:p>
        </w:tc>
        <w:tc>
          <w:tcPr>
            <w:tcW w:w="1284" w:type="pct"/>
          </w:tcPr>
          <w:p w:rsidR="004C7C90" w:rsidRPr="0013195A" w:rsidRDefault="004C7C90" w:rsidP="00A41572">
            <w:pPr>
              <w:numPr>
                <w:ilvl w:val="0"/>
                <w:numId w:val="186"/>
              </w:numPr>
              <w:tabs>
                <w:tab w:val="left" w:pos="318"/>
              </w:tabs>
              <w:rPr>
                <w:rFonts w:ascii="Arial" w:hAnsi="Arial" w:cs="Arial"/>
                <w:sz w:val="20"/>
                <w:szCs w:val="20"/>
              </w:rPr>
            </w:pPr>
            <w:r w:rsidRPr="0013195A">
              <w:rPr>
                <w:rFonts w:ascii="Arial" w:hAnsi="Arial" w:cs="Arial"/>
                <w:sz w:val="20"/>
                <w:szCs w:val="20"/>
              </w:rPr>
              <w:t>wymieniać cele normalizacji krajowej</w:t>
            </w:r>
            <w:r>
              <w:rPr>
                <w:rFonts w:ascii="Arial" w:hAnsi="Arial" w:cs="Arial"/>
                <w:sz w:val="20"/>
                <w:szCs w:val="20"/>
              </w:rPr>
              <w:t>,</w:t>
            </w:r>
          </w:p>
          <w:p w:rsidR="004C7C90" w:rsidRPr="0013195A" w:rsidRDefault="004C7C90" w:rsidP="00A41572">
            <w:pPr>
              <w:numPr>
                <w:ilvl w:val="0"/>
                <w:numId w:val="186"/>
              </w:numPr>
              <w:tabs>
                <w:tab w:val="left" w:pos="318"/>
              </w:tabs>
              <w:rPr>
                <w:rFonts w:ascii="Arial" w:hAnsi="Arial" w:cs="Arial"/>
                <w:sz w:val="20"/>
                <w:szCs w:val="20"/>
              </w:rPr>
            </w:pPr>
            <w:r w:rsidRPr="0013195A">
              <w:rPr>
                <w:rFonts w:ascii="Arial" w:hAnsi="Arial" w:cs="Arial"/>
                <w:sz w:val="20"/>
                <w:szCs w:val="20"/>
              </w:rPr>
              <w:t>podać definicje</w:t>
            </w:r>
            <w:r w:rsidR="00ED6EAE">
              <w:rPr>
                <w:rFonts w:ascii="Arial" w:hAnsi="Arial" w:cs="Arial"/>
                <w:sz w:val="20"/>
                <w:szCs w:val="20"/>
              </w:rPr>
              <w:t xml:space="preserve"> i </w:t>
            </w:r>
            <w:r w:rsidRPr="0013195A">
              <w:rPr>
                <w:rFonts w:ascii="Arial" w:hAnsi="Arial" w:cs="Arial"/>
                <w:sz w:val="20"/>
                <w:szCs w:val="20"/>
              </w:rPr>
              <w:t>cechy normy</w:t>
            </w:r>
            <w:r>
              <w:rPr>
                <w:rFonts w:ascii="Arial" w:hAnsi="Arial" w:cs="Arial"/>
                <w:sz w:val="20"/>
                <w:szCs w:val="20"/>
              </w:rPr>
              <w:t>,</w:t>
            </w:r>
          </w:p>
          <w:p w:rsidR="004C7C90" w:rsidRPr="0013195A" w:rsidRDefault="004C7C90" w:rsidP="00A41572">
            <w:pPr>
              <w:numPr>
                <w:ilvl w:val="0"/>
                <w:numId w:val="186"/>
              </w:numPr>
              <w:tabs>
                <w:tab w:val="left" w:pos="318"/>
              </w:tabs>
              <w:rPr>
                <w:rFonts w:ascii="Arial" w:hAnsi="Arial" w:cs="Arial"/>
                <w:sz w:val="20"/>
                <w:szCs w:val="20"/>
              </w:rPr>
            </w:pPr>
            <w:r w:rsidRPr="0013195A">
              <w:rPr>
                <w:rFonts w:ascii="Arial" w:hAnsi="Arial" w:cs="Arial"/>
                <w:sz w:val="20"/>
                <w:szCs w:val="20"/>
              </w:rPr>
              <w:t>korzystać ze źródeł informacji dotyczących norm</w:t>
            </w:r>
            <w:r w:rsidR="00ED6EAE">
              <w:rPr>
                <w:rFonts w:ascii="Arial" w:hAnsi="Arial" w:cs="Arial"/>
                <w:sz w:val="20"/>
                <w:szCs w:val="20"/>
              </w:rPr>
              <w:t xml:space="preserve"> i </w:t>
            </w:r>
            <w:r w:rsidRPr="0013195A">
              <w:rPr>
                <w:rFonts w:ascii="Arial" w:hAnsi="Arial" w:cs="Arial"/>
                <w:sz w:val="20"/>
                <w:szCs w:val="20"/>
              </w:rPr>
              <w:t>procedur oceny zgodności</w:t>
            </w:r>
            <w:r>
              <w:rPr>
                <w:rFonts w:ascii="Arial" w:hAnsi="Arial" w:cs="Arial"/>
                <w:sz w:val="20"/>
                <w:szCs w:val="20"/>
              </w:rPr>
              <w:t>.</w:t>
            </w:r>
          </w:p>
        </w:tc>
        <w:tc>
          <w:tcPr>
            <w:tcW w:w="1208" w:type="pct"/>
          </w:tcPr>
          <w:p w:rsidR="004C7C90" w:rsidRPr="00730FE4" w:rsidRDefault="004C7C90" w:rsidP="00A41572">
            <w:pPr>
              <w:pStyle w:val="Akapitzlist"/>
              <w:numPr>
                <w:ilvl w:val="0"/>
                <w:numId w:val="187"/>
              </w:numPr>
              <w:tabs>
                <w:tab w:val="left" w:pos="318"/>
                <w:tab w:val="left" w:pos="351"/>
              </w:tabs>
              <w:rPr>
                <w:rFonts w:ascii="Arial" w:hAnsi="Arial" w:cs="Arial"/>
                <w:sz w:val="20"/>
                <w:szCs w:val="20"/>
              </w:rPr>
            </w:pPr>
            <w:r w:rsidRPr="00730FE4">
              <w:rPr>
                <w:rFonts w:ascii="Arial" w:hAnsi="Arial" w:cs="Arial"/>
                <w:sz w:val="20"/>
                <w:szCs w:val="20"/>
              </w:rPr>
              <w:t>rozróżniać oznaczenia norm międzynarodowych, europejskich</w:t>
            </w:r>
            <w:r w:rsidR="00ED6EAE">
              <w:rPr>
                <w:rFonts w:ascii="Arial" w:hAnsi="Arial" w:cs="Arial"/>
                <w:sz w:val="20"/>
                <w:szCs w:val="20"/>
              </w:rPr>
              <w:t xml:space="preserve"> i </w:t>
            </w:r>
            <w:r w:rsidRPr="00730FE4">
              <w:rPr>
                <w:rFonts w:ascii="Arial" w:hAnsi="Arial" w:cs="Arial"/>
                <w:sz w:val="20"/>
                <w:szCs w:val="20"/>
              </w:rPr>
              <w:t>krajowych.</w:t>
            </w:r>
          </w:p>
        </w:tc>
        <w:tc>
          <w:tcPr>
            <w:tcW w:w="476" w:type="pct"/>
          </w:tcPr>
          <w:p w:rsidR="004C7C90" w:rsidRDefault="004C7C90" w:rsidP="00A82A6E">
            <w:pPr>
              <w:rPr>
                <w:rFonts w:ascii="Arial" w:hAnsi="Arial" w:cs="Arial"/>
                <w:color w:val="auto"/>
                <w:sz w:val="20"/>
                <w:szCs w:val="20"/>
              </w:rPr>
            </w:pPr>
            <w:r>
              <w:rPr>
                <w:rFonts w:ascii="Arial" w:hAnsi="Arial" w:cs="Arial"/>
                <w:color w:val="auto"/>
                <w:sz w:val="20"/>
                <w:szCs w:val="20"/>
              </w:rPr>
              <w:t>Klasa II</w:t>
            </w:r>
          </w:p>
        </w:tc>
      </w:tr>
      <w:tr w:rsidR="007774D8" w:rsidRPr="007774D8" w:rsidTr="007774D8">
        <w:tc>
          <w:tcPr>
            <w:tcW w:w="1633" w:type="pct"/>
            <w:gridSpan w:val="2"/>
          </w:tcPr>
          <w:p w:rsidR="007774D8" w:rsidRPr="007774D8" w:rsidRDefault="007774D8" w:rsidP="007774D8">
            <w:pPr>
              <w:rPr>
                <w:rFonts w:ascii="Arial" w:hAnsi="Arial" w:cs="Arial"/>
                <w:b/>
                <w:sz w:val="20"/>
                <w:szCs w:val="20"/>
              </w:rPr>
            </w:pPr>
            <w:r w:rsidRPr="007774D8">
              <w:rPr>
                <w:rFonts w:ascii="Arial" w:hAnsi="Arial" w:cs="Arial"/>
                <w:b/>
                <w:sz w:val="20"/>
                <w:szCs w:val="20"/>
              </w:rPr>
              <w:t>RAZEM</w:t>
            </w:r>
          </w:p>
        </w:tc>
        <w:tc>
          <w:tcPr>
            <w:tcW w:w="399" w:type="pct"/>
          </w:tcPr>
          <w:p w:rsidR="007774D8" w:rsidRPr="007774D8" w:rsidRDefault="007774D8" w:rsidP="007774D8">
            <w:pPr>
              <w:jc w:val="center"/>
              <w:rPr>
                <w:rFonts w:ascii="Arial" w:hAnsi="Arial" w:cs="Arial"/>
                <w:b/>
                <w:sz w:val="20"/>
                <w:szCs w:val="20"/>
              </w:rPr>
            </w:pPr>
          </w:p>
        </w:tc>
        <w:tc>
          <w:tcPr>
            <w:tcW w:w="1284" w:type="pct"/>
          </w:tcPr>
          <w:p w:rsidR="007774D8" w:rsidRPr="007774D8" w:rsidRDefault="007774D8" w:rsidP="007774D8">
            <w:pPr>
              <w:rPr>
                <w:rFonts w:ascii="Arial" w:hAnsi="Arial" w:cs="Arial"/>
                <w:b/>
                <w:sz w:val="20"/>
                <w:szCs w:val="20"/>
              </w:rPr>
            </w:pPr>
          </w:p>
        </w:tc>
        <w:tc>
          <w:tcPr>
            <w:tcW w:w="1208" w:type="pct"/>
          </w:tcPr>
          <w:p w:rsidR="007774D8" w:rsidRPr="007774D8" w:rsidRDefault="007774D8" w:rsidP="007774D8">
            <w:pPr>
              <w:rPr>
                <w:rFonts w:ascii="Arial" w:hAnsi="Arial" w:cs="Arial"/>
                <w:b/>
                <w:sz w:val="20"/>
                <w:szCs w:val="20"/>
              </w:rPr>
            </w:pPr>
          </w:p>
        </w:tc>
        <w:tc>
          <w:tcPr>
            <w:tcW w:w="476" w:type="pct"/>
          </w:tcPr>
          <w:p w:rsidR="007774D8" w:rsidRPr="007774D8" w:rsidRDefault="007774D8" w:rsidP="007774D8">
            <w:pPr>
              <w:rPr>
                <w:rFonts w:ascii="Arial" w:hAnsi="Arial" w:cs="Arial"/>
                <w:b/>
                <w:color w:val="auto"/>
                <w:sz w:val="20"/>
                <w:szCs w:val="20"/>
              </w:rPr>
            </w:pPr>
          </w:p>
        </w:tc>
      </w:tr>
    </w:tbl>
    <w:p w:rsidR="00A35403" w:rsidRPr="007774D8" w:rsidRDefault="00A35403" w:rsidP="0088714A">
      <w:pPr>
        <w:pBdr>
          <w:top w:val="nil"/>
          <w:left w:val="nil"/>
          <w:bottom w:val="nil"/>
          <w:right w:val="nil"/>
          <w:between w:val="nil"/>
        </w:pBdr>
        <w:spacing w:line="23" w:lineRule="atLeast"/>
        <w:ind w:firstLineChars="851" w:firstLine="1709"/>
        <w:jc w:val="both"/>
        <w:rPr>
          <w:rFonts w:ascii="Arial" w:hAnsi="Arial" w:cs="Arial"/>
          <w:b/>
          <w:bCs/>
          <w:sz w:val="20"/>
          <w:szCs w:val="20"/>
        </w:rPr>
      </w:pPr>
    </w:p>
    <w:p w:rsidR="007774D8" w:rsidRPr="007774D8" w:rsidRDefault="007774D8" w:rsidP="00DC41CE">
      <w:pPr>
        <w:spacing w:line="360" w:lineRule="auto"/>
        <w:jc w:val="both"/>
        <w:rPr>
          <w:rFonts w:ascii="Arial" w:hAnsi="Arial" w:cs="Arial"/>
          <w:sz w:val="20"/>
          <w:szCs w:val="20"/>
        </w:rPr>
      </w:pPr>
      <w:r w:rsidRPr="007774D8">
        <w:rPr>
          <w:rFonts w:ascii="Arial" w:hAnsi="Arial" w:cs="Arial"/>
          <w:b/>
          <w:sz w:val="20"/>
          <w:szCs w:val="20"/>
        </w:rPr>
        <w:t>PROCEDURY OSIĄGANIA CELÓW KSZTAŁCENIA PRZEDMIOTU</w:t>
      </w:r>
    </w:p>
    <w:p w:rsidR="007774D8" w:rsidRPr="007774D8" w:rsidRDefault="007774D8" w:rsidP="00DC41CE">
      <w:pPr>
        <w:spacing w:line="360" w:lineRule="auto"/>
        <w:jc w:val="both"/>
        <w:rPr>
          <w:rFonts w:ascii="Arial" w:hAnsi="Arial" w:cs="Arial"/>
          <w:b/>
          <w:sz w:val="20"/>
          <w:szCs w:val="20"/>
        </w:rPr>
      </w:pP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0"/>
        </w:rPr>
      </w:pPr>
      <w:r w:rsidRPr="007774D8">
        <w:rPr>
          <w:rFonts w:ascii="Arial" w:hAnsi="Arial" w:cs="Arial"/>
          <w:b/>
          <w:bCs/>
          <w:color w:val="auto"/>
          <w:sz w:val="20"/>
          <w:szCs w:val="22"/>
        </w:rPr>
        <w:t>Propozycje metod nauczania:</w:t>
      </w:r>
      <w:r w:rsidR="00A0541A">
        <w:rPr>
          <w:rFonts w:ascii="Arial" w:hAnsi="Arial" w:cs="Arial"/>
          <w:b/>
          <w:bCs/>
          <w:color w:val="auto"/>
          <w:sz w:val="20"/>
          <w:szCs w:val="22"/>
        </w:rPr>
        <w:t xml:space="preserve"> </w:t>
      </w:r>
      <w:r w:rsidR="00E64492" w:rsidRPr="00E64492">
        <w:rPr>
          <w:rFonts w:ascii="Arial" w:hAnsi="Arial" w:cs="Arial"/>
          <w:bCs/>
          <w:color w:val="auto"/>
          <w:sz w:val="20"/>
          <w:szCs w:val="22"/>
        </w:rPr>
        <w:t>n</w:t>
      </w:r>
      <w:r w:rsidRPr="007774D8">
        <w:rPr>
          <w:rFonts w:ascii="Arial" w:hAnsi="Arial" w:cs="Arial"/>
          <w:color w:val="auto"/>
          <w:sz w:val="20"/>
          <w:szCs w:val="20"/>
        </w:rPr>
        <w:t>ależy stosować aktywizujące metody nauczania – uczenia się, ze szczególnym uwzględnieniem metody ćwiczeń:</w:t>
      </w:r>
      <w:r w:rsidR="00FD283B">
        <w:rPr>
          <w:rFonts w:ascii="Arial" w:hAnsi="Arial" w:cs="Arial"/>
          <w:color w:val="auto"/>
          <w:sz w:val="20"/>
          <w:szCs w:val="20"/>
        </w:rPr>
        <w:t xml:space="preserve"> do </w:t>
      </w:r>
      <w:r w:rsidRPr="007774D8">
        <w:rPr>
          <w:rFonts w:ascii="Arial" w:hAnsi="Arial" w:cs="Arial"/>
          <w:color w:val="auto"/>
          <w:sz w:val="20"/>
          <w:szCs w:val="22"/>
        </w:rPr>
        <w:t>wykonywania szkiców</w:t>
      </w:r>
      <w:r w:rsidR="00ED6EAE">
        <w:rPr>
          <w:rFonts w:ascii="Arial" w:hAnsi="Arial" w:cs="Arial"/>
          <w:color w:val="auto"/>
          <w:sz w:val="20"/>
          <w:szCs w:val="22"/>
        </w:rPr>
        <w:t xml:space="preserve"> i </w:t>
      </w:r>
      <w:r w:rsidRPr="007774D8">
        <w:rPr>
          <w:rFonts w:ascii="Arial" w:hAnsi="Arial" w:cs="Arial"/>
          <w:color w:val="auto"/>
          <w:sz w:val="20"/>
          <w:szCs w:val="22"/>
        </w:rPr>
        <w:t>rysunków technicznych</w:t>
      </w:r>
      <w:r w:rsidRPr="007774D8">
        <w:rPr>
          <w:rFonts w:ascii="Arial" w:hAnsi="Arial" w:cs="Arial"/>
          <w:color w:val="auto"/>
          <w:sz w:val="20"/>
          <w:szCs w:val="20"/>
        </w:rPr>
        <w:t xml:space="preserve"> oraz schematów, czytania rysunków, „burzy mózgów”, metody przewodniego tekstu, wykonywania obliczeń oraz metody projektów. </w:t>
      </w: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0"/>
        </w:rPr>
      </w:pPr>
      <w:r w:rsidRPr="007774D8">
        <w:rPr>
          <w:rFonts w:ascii="Arial" w:hAnsi="Arial" w:cs="Arial"/>
          <w:color w:val="auto"/>
          <w:sz w:val="20"/>
          <w:szCs w:val="20"/>
        </w:rPr>
        <w:t>Zaleca się, by prowadzenie zajęć</w:t>
      </w:r>
      <w:r w:rsidR="00ED6EAE">
        <w:rPr>
          <w:rFonts w:ascii="Arial" w:hAnsi="Arial" w:cs="Arial"/>
          <w:color w:val="auto"/>
          <w:sz w:val="20"/>
          <w:szCs w:val="20"/>
        </w:rPr>
        <w:t xml:space="preserve"> w </w:t>
      </w:r>
      <w:r w:rsidRPr="007774D8">
        <w:rPr>
          <w:rFonts w:ascii="Arial" w:hAnsi="Arial" w:cs="Arial"/>
          <w:color w:val="auto"/>
          <w:sz w:val="20"/>
          <w:szCs w:val="20"/>
        </w:rPr>
        <w:t>formie wykładu ograniczyć do minimum. Do opracowywania podsumowania ćwiczeń</w:t>
      </w:r>
      <w:r w:rsidR="00ED6EAE">
        <w:rPr>
          <w:rFonts w:ascii="Arial" w:hAnsi="Arial" w:cs="Arial"/>
          <w:color w:val="auto"/>
          <w:sz w:val="20"/>
          <w:szCs w:val="20"/>
        </w:rPr>
        <w:t xml:space="preserve"> i </w:t>
      </w:r>
      <w:r w:rsidRPr="007774D8">
        <w:rPr>
          <w:rFonts w:ascii="Arial" w:hAnsi="Arial" w:cs="Arial"/>
          <w:color w:val="auto"/>
          <w:sz w:val="20"/>
          <w:szCs w:val="20"/>
        </w:rPr>
        <w:t>prezentacji wyników można zastosować metodę dyskusji. Metody te zawierają opisy czynności niezbędne do wykonania zadania, a uczniowie</w:t>
      </w:r>
      <w:r w:rsidR="00200D64">
        <w:rPr>
          <w:rFonts w:ascii="Arial" w:hAnsi="Arial" w:cs="Arial"/>
          <w:color w:val="auto"/>
          <w:sz w:val="20"/>
          <w:szCs w:val="20"/>
        </w:rPr>
        <w:t xml:space="preserve"> mogą pracować samodzielnie</w:t>
      </w:r>
      <w:r w:rsidR="00ED6EAE">
        <w:rPr>
          <w:rFonts w:ascii="Arial" w:hAnsi="Arial" w:cs="Arial"/>
          <w:color w:val="auto"/>
          <w:sz w:val="20"/>
          <w:szCs w:val="20"/>
        </w:rPr>
        <w:t xml:space="preserve"> i w </w:t>
      </w:r>
      <w:r w:rsidRPr="007774D8">
        <w:rPr>
          <w:rFonts w:ascii="Arial" w:hAnsi="Arial" w:cs="Arial"/>
          <w:color w:val="auto"/>
          <w:sz w:val="20"/>
          <w:szCs w:val="20"/>
        </w:rPr>
        <w:t xml:space="preserve">grupach. </w:t>
      </w: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2"/>
        </w:rPr>
      </w:pPr>
      <w:r w:rsidRPr="007774D8">
        <w:rPr>
          <w:rFonts w:ascii="Arial" w:hAnsi="Arial" w:cs="Arial"/>
          <w:color w:val="auto"/>
          <w:sz w:val="20"/>
          <w:szCs w:val="22"/>
        </w:rPr>
        <w:t>W procesie nauczania-uczenia się należy wiązać teorię</w:t>
      </w:r>
      <w:r w:rsidR="00ED6EAE">
        <w:rPr>
          <w:rFonts w:ascii="Arial" w:hAnsi="Arial" w:cs="Arial"/>
          <w:color w:val="auto"/>
          <w:sz w:val="20"/>
          <w:szCs w:val="22"/>
        </w:rPr>
        <w:t xml:space="preserve"> z </w:t>
      </w:r>
      <w:r w:rsidRPr="007774D8">
        <w:rPr>
          <w:rFonts w:ascii="Arial" w:hAnsi="Arial" w:cs="Arial"/>
          <w:color w:val="auto"/>
          <w:sz w:val="20"/>
          <w:szCs w:val="22"/>
        </w:rPr>
        <w:t>praktyką poprzez odpowiedni dobór ćwiczeń konstrukcyjnych oraz rozwijać u uczniów umiejętność samokształcenia</w:t>
      </w:r>
      <w:r w:rsidR="00ED6EAE">
        <w:rPr>
          <w:rFonts w:ascii="Arial" w:hAnsi="Arial" w:cs="Arial"/>
          <w:color w:val="auto"/>
          <w:sz w:val="20"/>
          <w:szCs w:val="22"/>
        </w:rPr>
        <w:t xml:space="preserve"> i </w:t>
      </w:r>
      <w:r w:rsidRPr="007774D8">
        <w:rPr>
          <w:rFonts w:ascii="Arial" w:hAnsi="Arial" w:cs="Arial"/>
          <w:color w:val="auto"/>
          <w:sz w:val="20"/>
          <w:szCs w:val="22"/>
        </w:rPr>
        <w:t xml:space="preserve">korzystania z różnych źródeł informacji. </w:t>
      </w:r>
    </w:p>
    <w:p w:rsidR="007774D8" w:rsidRPr="007774D8" w:rsidRDefault="007774D8" w:rsidP="00DC41CE">
      <w:pPr>
        <w:autoSpaceDE w:val="0"/>
        <w:autoSpaceDN w:val="0"/>
        <w:adjustRightInd w:val="0"/>
        <w:spacing w:line="360" w:lineRule="auto"/>
        <w:jc w:val="both"/>
        <w:rPr>
          <w:rFonts w:ascii="Arial" w:hAnsi="Arial" w:cs="Arial"/>
          <w:color w:val="auto"/>
          <w:sz w:val="20"/>
          <w:szCs w:val="22"/>
        </w:rPr>
      </w:pP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2"/>
        </w:rPr>
      </w:pPr>
      <w:r w:rsidRPr="007774D8">
        <w:rPr>
          <w:rFonts w:ascii="Arial" w:hAnsi="Arial" w:cs="Arial"/>
          <w:b/>
          <w:color w:val="auto"/>
          <w:sz w:val="20"/>
          <w:szCs w:val="20"/>
        </w:rPr>
        <w:t>Propozycje środków dydaktycznych do przedmiotu:</w:t>
      </w:r>
      <w:r w:rsidR="0068525F">
        <w:rPr>
          <w:rFonts w:ascii="Arial" w:hAnsi="Arial" w:cs="Arial"/>
          <w:b/>
          <w:color w:val="auto"/>
          <w:sz w:val="20"/>
          <w:szCs w:val="20"/>
        </w:rPr>
        <w:t xml:space="preserve"> </w:t>
      </w:r>
      <w:r w:rsidR="00E64492" w:rsidRPr="00E64492">
        <w:rPr>
          <w:rFonts w:ascii="Arial" w:hAnsi="Arial" w:cs="Arial"/>
          <w:color w:val="auto"/>
          <w:sz w:val="20"/>
          <w:szCs w:val="20"/>
        </w:rPr>
        <w:t>z</w:t>
      </w:r>
      <w:r w:rsidRPr="007774D8">
        <w:rPr>
          <w:rFonts w:ascii="Arial" w:hAnsi="Arial" w:cs="Arial"/>
          <w:color w:val="auto"/>
          <w:sz w:val="20"/>
          <w:szCs w:val="22"/>
        </w:rPr>
        <w:t>ajęcia edukacyjne powinny być prowadzone</w:t>
      </w:r>
      <w:r w:rsidR="00ED6EAE">
        <w:rPr>
          <w:rFonts w:ascii="Arial" w:hAnsi="Arial" w:cs="Arial"/>
          <w:color w:val="auto"/>
          <w:sz w:val="20"/>
          <w:szCs w:val="22"/>
        </w:rPr>
        <w:t xml:space="preserve"> w </w:t>
      </w:r>
      <w:r w:rsidRPr="007774D8">
        <w:rPr>
          <w:rFonts w:ascii="Arial" w:hAnsi="Arial" w:cs="Arial"/>
          <w:color w:val="auto"/>
          <w:sz w:val="20"/>
          <w:szCs w:val="22"/>
        </w:rPr>
        <w:t>pr</w:t>
      </w:r>
      <w:r w:rsidR="00200D64">
        <w:rPr>
          <w:rFonts w:ascii="Arial" w:hAnsi="Arial" w:cs="Arial"/>
          <w:color w:val="auto"/>
          <w:sz w:val="20"/>
          <w:szCs w:val="22"/>
        </w:rPr>
        <w:t>acowni technicznej, wyposażonej w: </w:t>
      </w:r>
      <w:r w:rsidRPr="007774D8">
        <w:rPr>
          <w:rFonts w:ascii="Arial" w:hAnsi="Arial" w:cs="Arial"/>
          <w:color w:val="auto"/>
          <w:sz w:val="20"/>
          <w:szCs w:val="22"/>
        </w:rPr>
        <w:t>modele, przekroje, atrapy maszyn</w:t>
      </w:r>
      <w:r w:rsidR="00ED6EAE">
        <w:rPr>
          <w:rFonts w:ascii="Arial" w:hAnsi="Arial" w:cs="Arial"/>
          <w:color w:val="auto"/>
          <w:sz w:val="20"/>
          <w:szCs w:val="22"/>
        </w:rPr>
        <w:t xml:space="preserve"> i </w:t>
      </w:r>
      <w:r w:rsidRPr="007774D8">
        <w:rPr>
          <w:rFonts w:ascii="Arial" w:hAnsi="Arial" w:cs="Arial"/>
          <w:color w:val="auto"/>
          <w:sz w:val="20"/>
          <w:szCs w:val="22"/>
        </w:rPr>
        <w:t>urządzeń, dokumentację techniczną, stanowisko komputerowe dla nauczyciela podłączone do sieci lokalnej z dostępem do Internetu, z drukarką A3 (ploter)</w:t>
      </w:r>
      <w:r w:rsidR="00ED6EAE">
        <w:rPr>
          <w:rFonts w:ascii="Arial" w:hAnsi="Arial" w:cs="Arial"/>
          <w:color w:val="auto"/>
          <w:sz w:val="20"/>
          <w:szCs w:val="22"/>
        </w:rPr>
        <w:t xml:space="preserve"> i </w:t>
      </w:r>
      <w:r w:rsidRPr="007774D8">
        <w:rPr>
          <w:rFonts w:ascii="Arial" w:hAnsi="Arial" w:cs="Arial"/>
          <w:color w:val="auto"/>
          <w:sz w:val="20"/>
          <w:szCs w:val="22"/>
        </w:rPr>
        <w:t>ze skanerem oraz projektorem multimedialnym, stanowiska komputerowe (jedno dla jednego ucznia). Wszystkie komputery podłączone do sieci lokalnej z dostępem do Internetu, wyposażone</w:t>
      </w:r>
      <w:r w:rsidR="00ED6EAE">
        <w:rPr>
          <w:rFonts w:ascii="Arial" w:hAnsi="Arial" w:cs="Arial"/>
          <w:color w:val="auto"/>
          <w:sz w:val="20"/>
          <w:szCs w:val="22"/>
        </w:rPr>
        <w:t xml:space="preserve"> w </w:t>
      </w:r>
      <w:r w:rsidRPr="007774D8">
        <w:rPr>
          <w:rFonts w:ascii="Arial" w:hAnsi="Arial" w:cs="Arial"/>
          <w:color w:val="auto"/>
          <w:sz w:val="20"/>
          <w:szCs w:val="22"/>
        </w:rPr>
        <w:t>oprogramowanie wspomagające projektowanie, pomoce dydaktyczne do kształtowania wyobraźni przestrzennej, normy dotyczące zasad wykonywania rysunku technicznego maszynowego, dokumentacje konstrukcyjne maszyn</w:t>
      </w:r>
      <w:r w:rsidR="00ED6EAE">
        <w:rPr>
          <w:rFonts w:ascii="Arial" w:hAnsi="Arial" w:cs="Arial"/>
          <w:color w:val="auto"/>
          <w:sz w:val="20"/>
          <w:szCs w:val="22"/>
        </w:rPr>
        <w:t xml:space="preserve"> i </w:t>
      </w:r>
      <w:r w:rsidRPr="007774D8">
        <w:rPr>
          <w:rFonts w:ascii="Arial" w:hAnsi="Arial" w:cs="Arial"/>
          <w:color w:val="auto"/>
          <w:sz w:val="20"/>
          <w:szCs w:val="22"/>
        </w:rPr>
        <w:t>urządzeń</w:t>
      </w:r>
      <w:r w:rsidR="00ED6EAE">
        <w:rPr>
          <w:rFonts w:ascii="Arial" w:hAnsi="Arial" w:cs="Arial"/>
          <w:color w:val="auto"/>
          <w:sz w:val="20"/>
          <w:szCs w:val="22"/>
        </w:rPr>
        <w:t xml:space="preserve"> w </w:t>
      </w:r>
      <w:r w:rsidRPr="007774D8">
        <w:rPr>
          <w:rFonts w:ascii="Arial" w:hAnsi="Arial" w:cs="Arial"/>
          <w:color w:val="auto"/>
          <w:sz w:val="20"/>
          <w:szCs w:val="22"/>
        </w:rPr>
        <w:t xml:space="preserve">formie papierowej i/lub elektronicznej. </w:t>
      </w:r>
    </w:p>
    <w:p w:rsidR="007774D8" w:rsidRPr="007774D8" w:rsidRDefault="007774D8" w:rsidP="00DC41CE">
      <w:pPr>
        <w:autoSpaceDE w:val="0"/>
        <w:autoSpaceDN w:val="0"/>
        <w:adjustRightInd w:val="0"/>
        <w:spacing w:line="360" w:lineRule="auto"/>
        <w:jc w:val="both"/>
        <w:rPr>
          <w:rFonts w:ascii="Arial" w:hAnsi="Arial" w:cs="Arial"/>
          <w:color w:val="auto"/>
          <w:sz w:val="20"/>
          <w:szCs w:val="22"/>
        </w:rPr>
      </w:pP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2"/>
        </w:rPr>
      </w:pPr>
      <w:r w:rsidRPr="007774D8">
        <w:rPr>
          <w:rFonts w:ascii="Arial" w:hAnsi="Arial" w:cs="Arial"/>
          <w:color w:val="auto"/>
          <w:sz w:val="20"/>
          <w:szCs w:val="22"/>
        </w:rPr>
        <w:lastRenderedPageBreak/>
        <w:t>Pracownia,</w:t>
      </w:r>
      <w:r w:rsidR="00ED6EAE">
        <w:rPr>
          <w:rFonts w:ascii="Arial" w:hAnsi="Arial" w:cs="Arial"/>
          <w:color w:val="auto"/>
          <w:sz w:val="20"/>
          <w:szCs w:val="22"/>
        </w:rPr>
        <w:t xml:space="preserve"> w </w:t>
      </w:r>
      <w:r w:rsidRPr="007774D8">
        <w:rPr>
          <w:rFonts w:ascii="Arial" w:hAnsi="Arial" w:cs="Arial"/>
          <w:color w:val="auto"/>
          <w:sz w:val="20"/>
          <w:szCs w:val="22"/>
        </w:rPr>
        <w:t xml:space="preserve">której prowadzone będą zajęcia powinna być również wyposażona w: </w:t>
      </w:r>
    </w:p>
    <w:p w:rsidR="007774D8" w:rsidRPr="00E64492" w:rsidRDefault="007774D8" w:rsidP="00DC41CE">
      <w:pPr>
        <w:pStyle w:val="Akapitzlist"/>
        <w:numPr>
          <w:ilvl w:val="0"/>
          <w:numId w:val="78"/>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E64492">
        <w:rPr>
          <w:rFonts w:ascii="Arial" w:hAnsi="Arial" w:cs="Arial"/>
          <w:color w:val="auto"/>
          <w:sz w:val="20"/>
          <w:szCs w:val="22"/>
        </w:rPr>
        <w:t>materiały</w:t>
      </w:r>
      <w:r w:rsidR="00ED6EAE">
        <w:rPr>
          <w:rFonts w:ascii="Arial" w:hAnsi="Arial" w:cs="Arial"/>
          <w:color w:val="auto"/>
          <w:sz w:val="20"/>
          <w:szCs w:val="22"/>
        </w:rPr>
        <w:t xml:space="preserve"> i </w:t>
      </w:r>
      <w:r w:rsidRPr="00E64492">
        <w:rPr>
          <w:rFonts w:ascii="Arial" w:hAnsi="Arial" w:cs="Arial"/>
          <w:color w:val="auto"/>
          <w:sz w:val="20"/>
          <w:szCs w:val="22"/>
        </w:rPr>
        <w:t>przybory rysunkowe;</w:t>
      </w:r>
    </w:p>
    <w:p w:rsidR="007774D8" w:rsidRPr="00E64492" w:rsidRDefault="007774D8" w:rsidP="00DC41CE">
      <w:pPr>
        <w:pStyle w:val="Akapitzlist"/>
        <w:numPr>
          <w:ilvl w:val="0"/>
          <w:numId w:val="78"/>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E64492">
        <w:rPr>
          <w:rFonts w:ascii="Arial" w:hAnsi="Arial" w:cs="Arial"/>
          <w:color w:val="auto"/>
          <w:sz w:val="20"/>
          <w:szCs w:val="22"/>
        </w:rPr>
        <w:t>modele brył geometrycznych;</w:t>
      </w:r>
    </w:p>
    <w:p w:rsidR="007774D8" w:rsidRPr="00E64492" w:rsidRDefault="007774D8" w:rsidP="00DC41CE">
      <w:pPr>
        <w:pStyle w:val="Akapitzlist"/>
        <w:numPr>
          <w:ilvl w:val="0"/>
          <w:numId w:val="78"/>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E64492">
        <w:rPr>
          <w:rFonts w:ascii="Arial" w:hAnsi="Arial" w:cs="Arial"/>
          <w:color w:val="auto"/>
          <w:sz w:val="20"/>
          <w:szCs w:val="22"/>
        </w:rPr>
        <w:t>normy techniczne,</w:t>
      </w:r>
    </w:p>
    <w:p w:rsidR="007774D8" w:rsidRPr="00E64492" w:rsidRDefault="007774D8" w:rsidP="00DC41CE">
      <w:pPr>
        <w:pStyle w:val="Akapitzlist"/>
        <w:numPr>
          <w:ilvl w:val="0"/>
          <w:numId w:val="78"/>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E64492">
        <w:rPr>
          <w:rFonts w:ascii="Arial" w:hAnsi="Arial" w:cs="Arial"/>
          <w:color w:val="auto"/>
          <w:sz w:val="20"/>
          <w:szCs w:val="22"/>
        </w:rPr>
        <w:t>katalogi maszyn</w:t>
      </w:r>
      <w:r w:rsidR="00ED6EAE">
        <w:rPr>
          <w:rFonts w:ascii="Arial" w:hAnsi="Arial" w:cs="Arial"/>
          <w:color w:val="auto"/>
          <w:sz w:val="20"/>
          <w:szCs w:val="22"/>
        </w:rPr>
        <w:t xml:space="preserve"> i </w:t>
      </w:r>
      <w:r w:rsidRPr="00E64492">
        <w:rPr>
          <w:rFonts w:ascii="Arial" w:hAnsi="Arial" w:cs="Arial"/>
          <w:color w:val="auto"/>
          <w:sz w:val="20"/>
          <w:szCs w:val="22"/>
        </w:rPr>
        <w:t>urządzeń stosowanych</w:t>
      </w:r>
      <w:r w:rsidR="00ED6EAE">
        <w:rPr>
          <w:rFonts w:ascii="Arial" w:hAnsi="Arial" w:cs="Arial"/>
          <w:color w:val="auto"/>
          <w:sz w:val="20"/>
          <w:szCs w:val="22"/>
        </w:rPr>
        <w:t xml:space="preserve"> w </w:t>
      </w:r>
      <w:r w:rsidRPr="00E64492">
        <w:rPr>
          <w:rFonts w:ascii="Arial" w:hAnsi="Arial" w:cs="Arial"/>
          <w:color w:val="auto"/>
          <w:sz w:val="20"/>
          <w:szCs w:val="22"/>
        </w:rPr>
        <w:t>przemyśle szklarskim;</w:t>
      </w:r>
    </w:p>
    <w:p w:rsidR="007774D8" w:rsidRPr="00E64492" w:rsidRDefault="007774D8" w:rsidP="00DC41CE">
      <w:pPr>
        <w:pStyle w:val="Akapitzlist"/>
        <w:numPr>
          <w:ilvl w:val="0"/>
          <w:numId w:val="78"/>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E64492">
        <w:rPr>
          <w:rFonts w:ascii="Arial" w:hAnsi="Arial" w:cs="Arial"/>
          <w:color w:val="auto"/>
          <w:sz w:val="20"/>
          <w:szCs w:val="22"/>
        </w:rPr>
        <w:t>instrukcje obsługi maszyn</w:t>
      </w:r>
      <w:r w:rsidR="00ED6EAE">
        <w:rPr>
          <w:rFonts w:ascii="Arial" w:hAnsi="Arial" w:cs="Arial"/>
          <w:color w:val="auto"/>
          <w:sz w:val="20"/>
          <w:szCs w:val="22"/>
        </w:rPr>
        <w:t xml:space="preserve"> i </w:t>
      </w:r>
      <w:r w:rsidRPr="00E64492">
        <w:rPr>
          <w:rFonts w:ascii="Arial" w:hAnsi="Arial" w:cs="Arial"/>
          <w:color w:val="auto"/>
          <w:sz w:val="20"/>
          <w:szCs w:val="22"/>
        </w:rPr>
        <w:t>urządzeń;</w:t>
      </w:r>
    </w:p>
    <w:p w:rsidR="007774D8" w:rsidRPr="00E64492" w:rsidRDefault="007774D8" w:rsidP="00DC41CE">
      <w:pPr>
        <w:pStyle w:val="Akapitzlist"/>
        <w:numPr>
          <w:ilvl w:val="0"/>
          <w:numId w:val="78"/>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E64492">
        <w:rPr>
          <w:rFonts w:ascii="Arial" w:hAnsi="Arial" w:cs="Arial"/>
          <w:color w:val="auto"/>
          <w:sz w:val="20"/>
          <w:szCs w:val="22"/>
        </w:rPr>
        <w:t>schematy techniczne</w:t>
      </w:r>
      <w:r w:rsidR="00ED6EAE">
        <w:rPr>
          <w:rFonts w:ascii="Arial" w:hAnsi="Arial" w:cs="Arial"/>
          <w:color w:val="auto"/>
          <w:sz w:val="20"/>
          <w:szCs w:val="22"/>
        </w:rPr>
        <w:t xml:space="preserve"> i </w:t>
      </w:r>
      <w:r w:rsidRPr="00E64492">
        <w:rPr>
          <w:rFonts w:ascii="Arial" w:hAnsi="Arial" w:cs="Arial"/>
          <w:color w:val="auto"/>
          <w:sz w:val="20"/>
          <w:szCs w:val="22"/>
        </w:rPr>
        <w:t xml:space="preserve">technologiczne, </w:t>
      </w:r>
    </w:p>
    <w:p w:rsidR="007774D8" w:rsidRDefault="007774D8" w:rsidP="00DC41CE">
      <w:pPr>
        <w:pStyle w:val="Akapitzlist"/>
        <w:numPr>
          <w:ilvl w:val="0"/>
          <w:numId w:val="78"/>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E64492">
        <w:rPr>
          <w:rFonts w:ascii="Arial" w:hAnsi="Arial" w:cs="Arial"/>
          <w:color w:val="auto"/>
          <w:sz w:val="20"/>
          <w:szCs w:val="22"/>
        </w:rPr>
        <w:t>zestaw plansz ze schematami maszyn</w:t>
      </w:r>
      <w:r w:rsidR="00ED6EAE">
        <w:rPr>
          <w:rFonts w:ascii="Arial" w:hAnsi="Arial" w:cs="Arial"/>
          <w:color w:val="auto"/>
          <w:sz w:val="20"/>
          <w:szCs w:val="22"/>
        </w:rPr>
        <w:t xml:space="preserve"> i </w:t>
      </w:r>
      <w:r w:rsidRPr="00E64492">
        <w:rPr>
          <w:rFonts w:ascii="Arial" w:hAnsi="Arial" w:cs="Arial"/>
          <w:color w:val="auto"/>
          <w:sz w:val="20"/>
          <w:szCs w:val="22"/>
        </w:rPr>
        <w:t>urządzeń;</w:t>
      </w:r>
    </w:p>
    <w:p w:rsidR="007774D8" w:rsidRPr="00E64492" w:rsidRDefault="007774D8" w:rsidP="00DC41CE">
      <w:pPr>
        <w:pStyle w:val="Akapitzlist"/>
        <w:numPr>
          <w:ilvl w:val="0"/>
          <w:numId w:val="78"/>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E64492">
        <w:rPr>
          <w:rFonts w:ascii="Arial" w:hAnsi="Arial" w:cs="Arial"/>
          <w:color w:val="auto"/>
          <w:sz w:val="20"/>
          <w:szCs w:val="22"/>
        </w:rPr>
        <w:t>prezentacje multimedialne</w:t>
      </w:r>
      <w:r w:rsidR="00ED6EAE">
        <w:rPr>
          <w:rFonts w:ascii="Arial" w:hAnsi="Arial" w:cs="Arial"/>
          <w:color w:val="auto"/>
          <w:sz w:val="20"/>
          <w:szCs w:val="22"/>
        </w:rPr>
        <w:t xml:space="preserve"> i </w:t>
      </w:r>
      <w:r w:rsidRPr="00E64492">
        <w:rPr>
          <w:rFonts w:ascii="Arial" w:hAnsi="Arial" w:cs="Arial"/>
          <w:color w:val="auto"/>
          <w:sz w:val="20"/>
          <w:szCs w:val="22"/>
        </w:rPr>
        <w:t>filmy dydaktyczne dotyczące procesów technologicznych, maszyn</w:t>
      </w:r>
      <w:r w:rsidR="00ED6EAE">
        <w:rPr>
          <w:rFonts w:ascii="Arial" w:hAnsi="Arial" w:cs="Arial"/>
          <w:color w:val="auto"/>
          <w:sz w:val="20"/>
          <w:szCs w:val="22"/>
        </w:rPr>
        <w:t xml:space="preserve"> i </w:t>
      </w:r>
      <w:r w:rsidRPr="00E64492">
        <w:rPr>
          <w:rFonts w:ascii="Arial" w:hAnsi="Arial" w:cs="Arial"/>
          <w:color w:val="auto"/>
          <w:sz w:val="20"/>
          <w:szCs w:val="22"/>
        </w:rPr>
        <w:t>urządzeń stosowanych</w:t>
      </w:r>
      <w:r w:rsidR="00ED6EAE">
        <w:rPr>
          <w:rFonts w:ascii="Arial" w:hAnsi="Arial" w:cs="Arial"/>
          <w:color w:val="auto"/>
          <w:sz w:val="20"/>
          <w:szCs w:val="22"/>
        </w:rPr>
        <w:t xml:space="preserve"> w </w:t>
      </w:r>
      <w:r w:rsidRPr="00E64492">
        <w:rPr>
          <w:rFonts w:ascii="Arial" w:hAnsi="Arial" w:cs="Arial"/>
          <w:color w:val="auto"/>
          <w:sz w:val="20"/>
          <w:szCs w:val="22"/>
        </w:rPr>
        <w:t>przemyśle szklarskim.</w:t>
      </w:r>
    </w:p>
    <w:p w:rsidR="007774D8" w:rsidRPr="007774D8" w:rsidRDefault="007774D8" w:rsidP="00DC41CE">
      <w:pPr>
        <w:autoSpaceDE w:val="0"/>
        <w:autoSpaceDN w:val="0"/>
        <w:adjustRightInd w:val="0"/>
        <w:spacing w:line="360" w:lineRule="auto"/>
        <w:jc w:val="both"/>
        <w:rPr>
          <w:rFonts w:ascii="Arial" w:hAnsi="Arial" w:cs="Arial"/>
          <w:color w:val="auto"/>
          <w:sz w:val="20"/>
          <w:szCs w:val="22"/>
        </w:rPr>
      </w:pP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2"/>
        </w:rPr>
      </w:pPr>
      <w:r w:rsidRPr="007774D8">
        <w:rPr>
          <w:rFonts w:ascii="Arial" w:hAnsi="Arial" w:cs="Arial"/>
          <w:b/>
          <w:color w:val="auto"/>
          <w:sz w:val="20"/>
          <w:szCs w:val="20"/>
        </w:rPr>
        <w:t>Obudowa dydaktyczna</w:t>
      </w:r>
      <w:r w:rsidR="00E64492">
        <w:rPr>
          <w:rFonts w:ascii="Arial" w:hAnsi="Arial" w:cs="Arial"/>
          <w:b/>
          <w:color w:val="auto"/>
          <w:sz w:val="20"/>
          <w:szCs w:val="20"/>
        </w:rPr>
        <w:t xml:space="preserve">: </w:t>
      </w:r>
      <w:r w:rsidR="00E64492" w:rsidRPr="00E64492">
        <w:rPr>
          <w:rFonts w:ascii="Arial" w:hAnsi="Arial" w:cs="Arial"/>
          <w:color w:val="auto"/>
          <w:sz w:val="20"/>
          <w:szCs w:val="20"/>
        </w:rPr>
        <w:t>z</w:t>
      </w:r>
      <w:r w:rsidRPr="007774D8">
        <w:rPr>
          <w:rFonts w:ascii="Arial" w:hAnsi="Arial" w:cs="Arial"/>
          <w:color w:val="auto"/>
          <w:sz w:val="20"/>
          <w:szCs w:val="22"/>
        </w:rPr>
        <w:t>ajęcia powinny być prowadzone</w:t>
      </w:r>
      <w:r w:rsidR="00ED6EAE">
        <w:rPr>
          <w:rFonts w:ascii="Arial" w:hAnsi="Arial" w:cs="Arial"/>
          <w:color w:val="auto"/>
          <w:sz w:val="20"/>
          <w:szCs w:val="22"/>
        </w:rPr>
        <w:t xml:space="preserve"> w </w:t>
      </w:r>
      <w:r w:rsidRPr="007774D8">
        <w:rPr>
          <w:rFonts w:ascii="Arial" w:hAnsi="Arial" w:cs="Arial"/>
          <w:color w:val="auto"/>
          <w:sz w:val="20"/>
          <w:szCs w:val="22"/>
        </w:rPr>
        <w:t>systemie klasowo-lekcyjnym. Treści programowe powinny być realizowane</w:t>
      </w:r>
      <w:r w:rsidR="00ED6EAE">
        <w:rPr>
          <w:rFonts w:ascii="Arial" w:hAnsi="Arial" w:cs="Arial"/>
          <w:color w:val="auto"/>
          <w:sz w:val="20"/>
          <w:szCs w:val="22"/>
        </w:rPr>
        <w:t xml:space="preserve"> w </w:t>
      </w:r>
      <w:r w:rsidRPr="007774D8">
        <w:rPr>
          <w:rFonts w:ascii="Arial" w:hAnsi="Arial" w:cs="Arial"/>
          <w:color w:val="auto"/>
          <w:sz w:val="20"/>
          <w:szCs w:val="22"/>
        </w:rPr>
        <w:t>różnych formach organizacyjnych. Zajęcia teoretyczne należy uzupełniać ćwiczeniami wykonywanymi</w:t>
      </w:r>
      <w:r w:rsidR="00ED6EAE">
        <w:rPr>
          <w:rFonts w:ascii="Arial" w:hAnsi="Arial" w:cs="Arial"/>
          <w:color w:val="auto"/>
          <w:sz w:val="20"/>
          <w:szCs w:val="22"/>
        </w:rPr>
        <w:t xml:space="preserve"> w </w:t>
      </w:r>
      <w:r w:rsidRPr="007774D8">
        <w:rPr>
          <w:rFonts w:ascii="Arial" w:hAnsi="Arial" w:cs="Arial"/>
          <w:color w:val="auto"/>
          <w:sz w:val="20"/>
          <w:szCs w:val="22"/>
        </w:rPr>
        <w:t>grupie lub indywidua</w:t>
      </w:r>
      <w:r w:rsidR="00200D64">
        <w:rPr>
          <w:rFonts w:ascii="Arial" w:hAnsi="Arial" w:cs="Arial"/>
          <w:color w:val="auto"/>
          <w:sz w:val="20"/>
          <w:szCs w:val="22"/>
        </w:rPr>
        <w:t>lnie. Praca w grupie pozwoli na </w:t>
      </w:r>
      <w:r w:rsidRPr="007774D8">
        <w:rPr>
          <w:rFonts w:ascii="Arial" w:hAnsi="Arial" w:cs="Arial"/>
          <w:color w:val="auto"/>
          <w:sz w:val="20"/>
          <w:szCs w:val="22"/>
        </w:rPr>
        <w:t xml:space="preserve">kształtowaniu umiejętności komunikowania się, dyskusji, podejmowania decyzji oraz prezentacji wyników. </w:t>
      </w: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2"/>
        </w:rPr>
      </w:pPr>
      <w:r w:rsidRPr="007774D8">
        <w:rPr>
          <w:rFonts w:ascii="Arial" w:hAnsi="Arial" w:cs="Arial"/>
          <w:color w:val="auto"/>
          <w:sz w:val="20"/>
          <w:szCs w:val="22"/>
        </w:rPr>
        <w:t xml:space="preserve">Zaleca się wykorzystywanie prezentacji multimedialnych, których stosowanie podczas lekcji rozwija zainteresowanie przedmiotem, a także służy przyswajaniu nowych informacji przez uczniów. Zajęcia należy realizować w pracowni w grupie 12-15 osób, gdzie uczniowie wykonują ćwiczenia indywidualnie na wydzielonych stanowiskach pracy. </w:t>
      </w: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2"/>
        </w:rPr>
      </w:pPr>
      <w:r w:rsidRPr="007774D8">
        <w:rPr>
          <w:rFonts w:ascii="Arial" w:hAnsi="Arial" w:cs="Arial"/>
          <w:color w:val="auto"/>
          <w:sz w:val="20"/>
          <w:szCs w:val="22"/>
        </w:rPr>
        <w:t>Formy indywidualizacji pracy z uczniem powinny uwzględniać: dostosowanie warunków, środków, metod</w:t>
      </w:r>
      <w:r w:rsidR="00ED6EAE">
        <w:rPr>
          <w:rFonts w:ascii="Arial" w:hAnsi="Arial" w:cs="Arial"/>
          <w:color w:val="auto"/>
          <w:sz w:val="20"/>
          <w:szCs w:val="22"/>
        </w:rPr>
        <w:t xml:space="preserve"> i </w:t>
      </w:r>
      <w:r w:rsidRPr="007774D8">
        <w:rPr>
          <w:rFonts w:ascii="Arial" w:hAnsi="Arial" w:cs="Arial"/>
          <w:color w:val="auto"/>
          <w:sz w:val="20"/>
          <w:szCs w:val="22"/>
        </w:rPr>
        <w:t xml:space="preserve">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7774D8" w:rsidRPr="007774D8" w:rsidRDefault="007774D8" w:rsidP="00DC41CE">
      <w:pPr>
        <w:autoSpaceDE w:val="0"/>
        <w:autoSpaceDN w:val="0"/>
        <w:adjustRightInd w:val="0"/>
        <w:spacing w:line="360" w:lineRule="auto"/>
        <w:jc w:val="both"/>
        <w:rPr>
          <w:rFonts w:ascii="Arial" w:hAnsi="Arial" w:cs="Arial"/>
          <w:color w:val="auto"/>
          <w:sz w:val="20"/>
          <w:szCs w:val="22"/>
        </w:rPr>
      </w:pPr>
    </w:p>
    <w:p w:rsidR="007774D8" w:rsidRPr="007774D8" w:rsidRDefault="00E64492" w:rsidP="00DC41CE">
      <w:pPr>
        <w:autoSpaceDE w:val="0"/>
        <w:autoSpaceDN w:val="0"/>
        <w:adjustRightInd w:val="0"/>
        <w:spacing w:line="360" w:lineRule="auto"/>
        <w:ind w:firstLine="851"/>
        <w:jc w:val="both"/>
        <w:rPr>
          <w:rFonts w:ascii="Calibri" w:hAnsi="Calibri" w:cs="Calibri"/>
          <w:color w:val="auto"/>
          <w:sz w:val="20"/>
          <w:szCs w:val="22"/>
        </w:rPr>
      </w:pPr>
      <w:r>
        <w:rPr>
          <w:rFonts w:ascii="Arial" w:hAnsi="Arial" w:cs="Arial"/>
          <w:b/>
          <w:color w:val="auto"/>
          <w:sz w:val="20"/>
          <w:szCs w:val="20"/>
        </w:rPr>
        <w:t xml:space="preserve">Warunki realizacji: </w:t>
      </w:r>
      <w:r w:rsidRPr="00E64492">
        <w:rPr>
          <w:rFonts w:ascii="Arial" w:hAnsi="Arial" w:cs="Arial"/>
          <w:color w:val="auto"/>
          <w:sz w:val="20"/>
          <w:szCs w:val="20"/>
        </w:rPr>
        <w:t>p</w:t>
      </w:r>
      <w:r w:rsidR="007774D8" w:rsidRPr="007774D8">
        <w:rPr>
          <w:rFonts w:ascii="Arial" w:hAnsi="Arial" w:cs="Arial"/>
          <w:color w:val="auto"/>
          <w:sz w:val="20"/>
          <w:szCs w:val="22"/>
        </w:rPr>
        <w:t>racownia powinna być wyposażona w stanowiska do pracy indywidualnej i grupowej uc</w:t>
      </w:r>
      <w:r w:rsidR="00200D64">
        <w:rPr>
          <w:rFonts w:ascii="Arial" w:hAnsi="Arial" w:cs="Arial"/>
          <w:color w:val="auto"/>
          <w:sz w:val="20"/>
          <w:szCs w:val="22"/>
        </w:rPr>
        <w:t>zniów, stanowiska komputerowe z </w:t>
      </w:r>
      <w:r w:rsidR="007774D8" w:rsidRPr="007774D8">
        <w:rPr>
          <w:rFonts w:ascii="Arial" w:hAnsi="Arial" w:cs="Arial"/>
          <w:color w:val="auto"/>
          <w:sz w:val="20"/>
          <w:szCs w:val="22"/>
        </w:rPr>
        <w:t>dostępem do Internetu (jedno stanowisko na jednego ucznia). Stanowisko nauczycielskie wyposażone w komputer z dos</w:t>
      </w:r>
      <w:r w:rsidR="00200D64">
        <w:rPr>
          <w:rFonts w:ascii="Arial" w:hAnsi="Arial" w:cs="Arial"/>
          <w:color w:val="auto"/>
          <w:sz w:val="20"/>
          <w:szCs w:val="22"/>
        </w:rPr>
        <w:t>tępem do Internetu, drukarkę A3 </w:t>
      </w:r>
      <w:r w:rsidR="007774D8" w:rsidRPr="007774D8">
        <w:rPr>
          <w:rFonts w:ascii="Arial" w:hAnsi="Arial" w:cs="Arial"/>
          <w:color w:val="auto"/>
          <w:sz w:val="20"/>
          <w:szCs w:val="22"/>
        </w:rPr>
        <w:t xml:space="preserve">(ploter), oprogramowanie do komputerowego wspomagania projektowania. Dla prawidłowej realizacji programu nauczania konieczne jest również </w:t>
      </w:r>
      <w:r w:rsidR="007774D8" w:rsidRPr="007774D8">
        <w:rPr>
          <w:rFonts w:ascii="Arial" w:hAnsi="Arial" w:cs="Arial"/>
          <w:color w:val="auto"/>
          <w:sz w:val="20"/>
          <w:szCs w:val="22"/>
        </w:rPr>
        <w:lastRenderedPageBreak/>
        <w:t xml:space="preserve">posiadanie wyposażonej w środki dydaktyczne pracowni oraz podręcznej biblioteki zaopatrzonej w literaturę przedmiotową zestawy norm, dokumentacje techniczna katalogi i czasopisma techniczne. </w:t>
      </w:r>
    </w:p>
    <w:p w:rsidR="007774D8" w:rsidRPr="007774D8" w:rsidRDefault="007774D8" w:rsidP="00DC41CE">
      <w:pPr>
        <w:autoSpaceDE w:val="0"/>
        <w:autoSpaceDN w:val="0"/>
        <w:adjustRightInd w:val="0"/>
        <w:spacing w:line="360" w:lineRule="auto"/>
        <w:jc w:val="both"/>
        <w:rPr>
          <w:rFonts w:ascii="Arial" w:hAnsi="Arial" w:cs="Arial"/>
          <w:color w:val="auto"/>
          <w:sz w:val="20"/>
          <w:szCs w:val="22"/>
        </w:rPr>
      </w:pPr>
    </w:p>
    <w:p w:rsidR="007774D8" w:rsidRPr="007774D8" w:rsidRDefault="007774D8" w:rsidP="00DC41CE">
      <w:pPr>
        <w:pBdr>
          <w:top w:val="nil"/>
          <w:left w:val="nil"/>
          <w:bottom w:val="nil"/>
          <w:right w:val="nil"/>
          <w:between w:val="nil"/>
        </w:pBdr>
        <w:spacing w:line="360" w:lineRule="auto"/>
        <w:jc w:val="both"/>
        <w:rPr>
          <w:rFonts w:ascii="Arial" w:hAnsi="Arial" w:cs="Arial"/>
          <w:b/>
          <w:bCs/>
          <w:sz w:val="20"/>
          <w:szCs w:val="20"/>
        </w:rPr>
      </w:pPr>
      <w:r w:rsidRPr="007774D8">
        <w:rPr>
          <w:rFonts w:ascii="Arial" w:hAnsi="Arial" w:cs="Arial"/>
          <w:b/>
          <w:bCs/>
          <w:sz w:val="20"/>
          <w:szCs w:val="20"/>
        </w:rPr>
        <w:t>PROPONOWANE METODY SPRAWDZANIA OSIĄGNIĘĆ EDUKACYJNYCH UCZNIA/SŁUCHACZA</w:t>
      </w:r>
    </w:p>
    <w:p w:rsidR="00E64492" w:rsidRDefault="00E64492" w:rsidP="00DC41CE">
      <w:pPr>
        <w:autoSpaceDE w:val="0"/>
        <w:autoSpaceDN w:val="0"/>
        <w:adjustRightInd w:val="0"/>
        <w:spacing w:line="360" w:lineRule="auto"/>
        <w:jc w:val="both"/>
        <w:rPr>
          <w:rFonts w:ascii="Arial" w:hAnsi="Arial" w:cs="Arial"/>
          <w:color w:val="auto"/>
          <w:sz w:val="20"/>
          <w:szCs w:val="20"/>
        </w:rPr>
      </w:pP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0"/>
        </w:rPr>
      </w:pPr>
      <w:r w:rsidRPr="007774D8">
        <w:rPr>
          <w:rFonts w:ascii="Arial" w:hAnsi="Arial" w:cs="Arial"/>
          <w:color w:val="auto"/>
          <w:sz w:val="20"/>
          <w:szCs w:val="20"/>
        </w:rPr>
        <w:t>Sprawdzanie i ocenianie osiągnięć uczniów należy przeprowadzać systematycznie przez cały okres realizacji pr</w:t>
      </w:r>
      <w:r w:rsidR="00200D64">
        <w:rPr>
          <w:rFonts w:ascii="Arial" w:hAnsi="Arial" w:cs="Arial"/>
          <w:color w:val="auto"/>
          <w:sz w:val="20"/>
          <w:szCs w:val="20"/>
        </w:rPr>
        <w:t xml:space="preserve">ogramu nauczania przedmiotu, </w:t>
      </w:r>
      <w:r w:rsidR="00200D64" w:rsidRPr="00200D64">
        <w:t>na</w:t>
      </w:r>
      <w:r w:rsidRPr="00200D64">
        <w:t>podstawie</w:t>
      </w:r>
      <w:r w:rsidRPr="007774D8">
        <w:rPr>
          <w:rFonts w:ascii="Arial" w:hAnsi="Arial" w:cs="Arial"/>
          <w:color w:val="auto"/>
          <w:sz w:val="20"/>
          <w:szCs w:val="20"/>
        </w:rPr>
        <w:t xml:space="preserve"> wymagań przedstawionych w programie nauczanie i przedstawionych uczniom na początku zajęć.</w:t>
      </w:r>
      <w:r w:rsidR="00220D96">
        <w:rPr>
          <w:rFonts w:ascii="Arial" w:hAnsi="Arial" w:cs="Arial"/>
          <w:color w:val="auto"/>
          <w:sz w:val="20"/>
          <w:szCs w:val="20"/>
        </w:rPr>
        <w:t xml:space="preserve"> </w:t>
      </w:r>
      <w:r w:rsidRPr="007774D8">
        <w:rPr>
          <w:rFonts w:ascii="Arial" w:hAnsi="Arial" w:cs="Arial"/>
          <w:color w:val="auto"/>
          <w:sz w:val="20"/>
          <w:szCs w:val="20"/>
        </w:rPr>
        <w:t>Osiąg</w:t>
      </w:r>
      <w:r w:rsidR="00ED6EAE">
        <w:rPr>
          <w:rFonts w:ascii="Arial" w:hAnsi="Arial" w:cs="Arial"/>
          <w:color w:val="auto"/>
          <w:sz w:val="20"/>
          <w:szCs w:val="20"/>
        </w:rPr>
        <w:t>nięcia uczniów należy oceniać w </w:t>
      </w:r>
      <w:r w:rsidRPr="007774D8">
        <w:rPr>
          <w:rFonts w:ascii="Arial" w:hAnsi="Arial" w:cs="Arial"/>
          <w:color w:val="auto"/>
          <w:sz w:val="20"/>
          <w:szCs w:val="20"/>
        </w:rPr>
        <w:t>zakresie zaplanowanych celów kształcenia na podstawie:</w:t>
      </w:r>
    </w:p>
    <w:p w:rsidR="007774D8" w:rsidRPr="007774D8"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774D8">
        <w:rPr>
          <w:rFonts w:ascii="Arial" w:hAnsi="Arial" w:cs="Arial"/>
          <w:color w:val="auto"/>
          <w:sz w:val="20"/>
          <w:szCs w:val="20"/>
        </w:rPr>
        <w:t>odpowiedzi ustnych,</w:t>
      </w:r>
    </w:p>
    <w:p w:rsidR="007774D8" w:rsidRPr="007774D8"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774D8">
        <w:rPr>
          <w:rFonts w:ascii="Arial" w:hAnsi="Arial" w:cs="Arial"/>
          <w:color w:val="auto"/>
          <w:sz w:val="20"/>
          <w:szCs w:val="20"/>
        </w:rPr>
        <w:t>sprawdzianów pisemnych,,</w:t>
      </w:r>
    </w:p>
    <w:p w:rsidR="007774D8" w:rsidRPr="007774D8"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774D8">
        <w:rPr>
          <w:rFonts w:ascii="Arial" w:hAnsi="Arial" w:cs="Arial"/>
          <w:color w:val="auto"/>
          <w:sz w:val="20"/>
          <w:szCs w:val="20"/>
        </w:rPr>
        <w:t>ukierunkowanej obserwacji pracy ucznia,</w:t>
      </w:r>
    </w:p>
    <w:p w:rsidR="007774D8" w:rsidRPr="007774D8"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774D8">
        <w:rPr>
          <w:rFonts w:ascii="Arial" w:hAnsi="Arial" w:cs="Arial"/>
          <w:color w:val="auto"/>
          <w:sz w:val="20"/>
          <w:szCs w:val="20"/>
        </w:rPr>
        <w:t>wykonywanych ćwiczeń,</w:t>
      </w:r>
    </w:p>
    <w:p w:rsidR="007774D8" w:rsidRPr="007774D8"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774D8">
        <w:rPr>
          <w:rFonts w:ascii="Arial" w:hAnsi="Arial" w:cs="Arial"/>
          <w:color w:val="auto"/>
          <w:sz w:val="20"/>
          <w:szCs w:val="20"/>
        </w:rPr>
        <w:t>wykonywanego projektu,</w:t>
      </w:r>
    </w:p>
    <w:p w:rsidR="007774D8" w:rsidRPr="007774D8"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774D8">
        <w:rPr>
          <w:rFonts w:ascii="Arial" w:hAnsi="Arial" w:cs="Arial"/>
          <w:color w:val="auto"/>
          <w:sz w:val="20"/>
          <w:szCs w:val="20"/>
        </w:rPr>
        <w:t>prezentacji projektu.</w:t>
      </w: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0"/>
        </w:rPr>
      </w:pPr>
      <w:r w:rsidRPr="007774D8">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0"/>
        </w:rPr>
      </w:pPr>
      <w:r w:rsidRPr="007774D8">
        <w:rPr>
          <w:rFonts w:ascii="Arial" w:hAnsi="Arial" w:cs="Arial"/>
          <w:color w:val="auto"/>
          <w:sz w:val="20"/>
          <w:szCs w:val="20"/>
        </w:rPr>
        <w:t>Zajęcia należy prowadzać z naciskiem na:</w:t>
      </w:r>
    </w:p>
    <w:p w:rsidR="007774D8" w:rsidRPr="007774D8" w:rsidRDefault="007774D8"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774D8">
        <w:rPr>
          <w:rFonts w:ascii="Arial" w:hAnsi="Arial" w:cs="Arial"/>
          <w:color w:val="auto"/>
          <w:sz w:val="20"/>
          <w:szCs w:val="20"/>
        </w:rPr>
        <w:t>wykorzystywanie różnych źródeł informacji,</w:t>
      </w:r>
    </w:p>
    <w:p w:rsidR="007774D8" w:rsidRPr="007774D8" w:rsidRDefault="007774D8"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774D8">
        <w:rPr>
          <w:rFonts w:ascii="Arial" w:hAnsi="Arial" w:cs="Arial"/>
          <w:color w:val="auto"/>
          <w:sz w:val="20"/>
          <w:szCs w:val="20"/>
        </w:rPr>
        <w:t>pracę w zespole,</w:t>
      </w:r>
    </w:p>
    <w:p w:rsidR="007774D8" w:rsidRPr="007774D8" w:rsidRDefault="007774D8"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774D8">
        <w:rPr>
          <w:rFonts w:ascii="Arial" w:hAnsi="Arial" w:cs="Arial"/>
          <w:color w:val="auto"/>
          <w:sz w:val="20"/>
          <w:szCs w:val="20"/>
        </w:rPr>
        <w:t>poprawność merytoryczną wykonywanych ćwiczeń i projektów.</w:t>
      </w:r>
    </w:p>
    <w:p w:rsidR="007774D8" w:rsidRPr="007774D8" w:rsidRDefault="007774D8" w:rsidP="00DC41CE">
      <w:pPr>
        <w:autoSpaceDE w:val="0"/>
        <w:autoSpaceDN w:val="0"/>
        <w:adjustRightInd w:val="0"/>
        <w:spacing w:line="360" w:lineRule="auto"/>
        <w:ind w:firstLine="851"/>
        <w:jc w:val="both"/>
        <w:rPr>
          <w:rFonts w:ascii="Arial" w:hAnsi="Arial" w:cs="Arial"/>
          <w:color w:val="auto"/>
          <w:sz w:val="20"/>
          <w:szCs w:val="20"/>
        </w:rPr>
      </w:pPr>
      <w:r w:rsidRPr="007774D8">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88714A" w:rsidRDefault="0088714A" w:rsidP="00DC41CE">
      <w:pPr>
        <w:pBdr>
          <w:top w:val="nil"/>
          <w:left w:val="nil"/>
          <w:bottom w:val="nil"/>
          <w:right w:val="nil"/>
          <w:between w:val="nil"/>
        </w:pBdr>
        <w:spacing w:line="360" w:lineRule="auto"/>
        <w:jc w:val="both"/>
        <w:rPr>
          <w:rFonts w:ascii="Arial" w:hAnsi="Arial" w:cs="Arial"/>
          <w:b/>
          <w:bCs/>
          <w:sz w:val="20"/>
          <w:szCs w:val="20"/>
        </w:rPr>
      </w:pPr>
    </w:p>
    <w:p w:rsidR="007774D8" w:rsidRPr="007774D8" w:rsidRDefault="007774D8" w:rsidP="00DC41CE">
      <w:pPr>
        <w:pBdr>
          <w:top w:val="nil"/>
          <w:left w:val="nil"/>
          <w:bottom w:val="nil"/>
          <w:right w:val="nil"/>
          <w:between w:val="nil"/>
        </w:pBdr>
        <w:spacing w:line="360" w:lineRule="auto"/>
        <w:jc w:val="both"/>
        <w:rPr>
          <w:rFonts w:ascii="Arial" w:hAnsi="Arial" w:cs="Arial"/>
          <w:b/>
          <w:bCs/>
          <w:sz w:val="20"/>
          <w:szCs w:val="20"/>
        </w:rPr>
      </w:pPr>
      <w:r w:rsidRPr="007774D8">
        <w:rPr>
          <w:rFonts w:ascii="Arial" w:hAnsi="Arial" w:cs="Arial"/>
          <w:b/>
          <w:bCs/>
          <w:sz w:val="20"/>
          <w:szCs w:val="20"/>
        </w:rPr>
        <w:t>EWALUACJA PRZEDMIOTU</w:t>
      </w:r>
    </w:p>
    <w:p w:rsidR="00E64492" w:rsidRDefault="00E64492" w:rsidP="00DC41CE">
      <w:pPr>
        <w:spacing w:line="360" w:lineRule="auto"/>
        <w:jc w:val="both"/>
        <w:rPr>
          <w:rFonts w:ascii="Arial" w:hAnsi="Arial" w:cs="Arial"/>
          <w:color w:val="auto"/>
          <w:sz w:val="20"/>
          <w:szCs w:val="22"/>
        </w:rPr>
      </w:pPr>
    </w:p>
    <w:p w:rsidR="007774D8" w:rsidRPr="007774D8" w:rsidRDefault="007774D8" w:rsidP="00DC41CE">
      <w:pPr>
        <w:spacing w:line="360" w:lineRule="auto"/>
        <w:ind w:firstLine="851"/>
        <w:jc w:val="both"/>
        <w:rPr>
          <w:rFonts w:ascii="Arial" w:hAnsi="Arial" w:cs="Arial"/>
          <w:color w:val="auto"/>
          <w:sz w:val="20"/>
          <w:szCs w:val="22"/>
        </w:rPr>
      </w:pPr>
      <w:r w:rsidRPr="007774D8">
        <w:rPr>
          <w:rFonts w:ascii="Arial" w:hAnsi="Arial" w:cs="Arial"/>
          <w:color w:val="auto"/>
          <w:sz w:val="20"/>
          <w:szCs w:val="22"/>
        </w:rPr>
        <w:t>Ewaluacja przedmiotu ma na celu określenie jakości i skuteczności procesu nauczania a w szczególności stopnia realizacji celów szczegółowych. Powinna ona swym zakresem obejmować:</w:t>
      </w:r>
    </w:p>
    <w:p w:rsidR="007774D8" w:rsidRPr="007774D8" w:rsidRDefault="007774D8" w:rsidP="00DC41CE">
      <w:pPr>
        <w:numPr>
          <w:ilvl w:val="0"/>
          <w:numId w:val="18"/>
        </w:numPr>
        <w:pBdr>
          <w:top w:val="nil"/>
          <w:left w:val="nil"/>
          <w:bottom w:val="nil"/>
          <w:right w:val="nil"/>
          <w:between w:val="nil"/>
        </w:pBdr>
        <w:tabs>
          <w:tab w:val="left" w:pos="1134"/>
        </w:tabs>
        <w:spacing w:line="360" w:lineRule="auto"/>
        <w:ind w:firstLine="0"/>
        <w:jc w:val="both"/>
        <w:rPr>
          <w:rFonts w:ascii="Arial" w:hAnsi="Arial" w:cs="Arial"/>
          <w:color w:val="auto"/>
          <w:sz w:val="20"/>
          <w:szCs w:val="22"/>
        </w:rPr>
      </w:pPr>
      <w:r w:rsidRPr="007774D8">
        <w:rPr>
          <w:rFonts w:ascii="Arial" w:hAnsi="Arial" w:cs="Arial"/>
          <w:color w:val="auto"/>
          <w:sz w:val="20"/>
          <w:szCs w:val="22"/>
        </w:rPr>
        <w:t>osiąganie szczegółowych efektów kształcenia,</w:t>
      </w:r>
    </w:p>
    <w:p w:rsidR="007774D8" w:rsidRPr="007774D8" w:rsidRDefault="007774D8" w:rsidP="00DC41CE">
      <w:pPr>
        <w:numPr>
          <w:ilvl w:val="0"/>
          <w:numId w:val="18"/>
        </w:numPr>
        <w:pBdr>
          <w:top w:val="nil"/>
          <w:left w:val="nil"/>
          <w:bottom w:val="nil"/>
          <w:right w:val="nil"/>
          <w:between w:val="nil"/>
        </w:pBdr>
        <w:tabs>
          <w:tab w:val="left" w:pos="1134"/>
        </w:tabs>
        <w:spacing w:line="360" w:lineRule="auto"/>
        <w:ind w:firstLine="0"/>
        <w:jc w:val="both"/>
        <w:rPr>
          <w:rFonts w:ascii="Arial" w:hAnsi="Arial" w:cs="Arial"/>
          <w:color w:val="auto"/>
          <w:sz w:val="20"/>
          <w:szCs w:val="22"/>
        </w:rPr>
      </w:pPr>
      <w:r w:rsidRPr="007774D8">
        <w:rPr>
          <w:rFonts w:ascii="Arial" w:hAnsi="Arial" w:cs="Arial"/>
          <w:color w:val="auto"/>
          <w:sz w:val="20"/>
          <w:szCs w:val="22"/>
        </w:rPr>
        <w:t>dobór oraz zastosowanie form, metod i strategii dydaktycznych,</w:t>
      </w:r>
    </w:p>
    <w:p w:rsidR="007774D8" w:rsidRPr="007774D8" w:rsidRDefault="007774D8" w:rsidP="00DC41CE">
      <w:pPr>
        <w:numPr>
          <w:ilvl w:val="0"/>
          <w:numId w:val="18"/>
        </w:numPr>
        <w:pBdr>
          <w:top w:val="nil"/>
          <w:left w:val="nil"/>
          <w:bottom w:val="nil"/>
          <w:right w:val="nil"/>
          <w:between w:val="nil"/>
        </w:pBdr>
        <w:tabs>
          <w:tab w:val="left" w:pos="1134"/>
        </w:tabs>
        <w:spacing w:line="360" w:lineRule="auto"/>
        <w:ind w:firstLine="0"/>
        <w:jc w:val="both"/>
        <w:rPr>
          <w:rFonts w:ascii="Arial" w:hAnsi="Arial" w:cs="Arial"/>
          <w:color w:val="auto"/>
          <w:sz w:val="20"/>
          <w:szCs w:val="22"/>
        </w:rPr>
      </w:pPr>
      <w:r w:rsidRPr="007774D8">
        <w:rPr>
          <w:rFonts w:ascii="Arial" w:hAnsi="Arial" w:cs="Arial"/>
          <w:color w:val="auto"/>
          <w:sz w:val="20"/>
          <w:szCs w:val="22"/>
        </w:rPr>
        <w:t>wykorzystanie bazy dydaktycznej.</w:t>
      </w:r>
    </w:p>
    <w:p w:rsidR="007774D8" w:rsidRPr="007774D8" w:rsidRDefault="007774D8" w:rsidP="00DC41CE">
      <w:pPr>
        <w:spacing w:line="360" w:lineRule="auto"/>
        <w:ind w:firstLine="851"/>
        <w:jc w:val="both"/>
        <w:rPr>
          <w:rFonts w:ascii="Arial" w:hAnsi="Arial" w:cs="Arial"/>
          <w:color w:val="auto"/>
          <w:sz w:val="20"/>
          <w:szCs w:val="22"/>
          <w:shd w:val="clear" w:color="auto" w:fill="FFFFFF"/>
        </w:rPr>
      </w:pPr>
      <w:r w:rsidRPr="007774D8">
        <w:rPr>
          <w:rFonts w:ascii="Arial" w:hAnsi="Arial" w:cs="Arial"/>
          <w:color w:val="auto"/>
          <w:sz w:val="20"/>
          <w:szCs w:val="22"/>
        </w:rPr>
        <w:t>Proponuje się dokonywać ewaluacji procesu nauczania – uczenia się przedmiotu przez ocenianie poziom</w:t>
      </w:r>
      <w:r w:rsidR="004C7C90">
        <w:rPr>
          <w:rFonts w:ascii="Arial" w:hAnsi="Arial" w:cs="Arial"/>
          <w:color w:val="auto"/>
          <w:sz w:val="20"/>
          <w:szCs w:val="22"/>
        </w:rPr>
        <w:t>u</w:t>
      </w:r>
      <w:r w:rsidRPr="007774D8">
        <w:rPr>
          <w:rFonts w:ascii="Arial" w:hAnsi="Arial" w:cs="Arial"/>
          <w:color w:val="auto"/>
          <w:sz w:val="20"/>
          <w:szCs w:val="22"/>
        </w:rPr>
        <w:t xml:space="preserve"> kompetencji uczniów realizujących określony program </w:t>
      </w:r>
      <w:r w:rsidRPr="007774D8">
        <w:rPr>
          <w:rFonts w:ascii="Arial" w:hAnsi="Arial" w:cs="Arial"/>
          <w:color w:val="auto"/>
          <w:sz w:val="20"/>
          <w:szCs w:val="22"/>
          <w:shd w:val="clear" w:color="auto" w:fill="FFFFFF"/>
        </w:rPr>
        <w:t xml:space="preserve">ze zwróceniem uwagi na szczegółowe cele kształcenia. </w:t>
      </w:r>
      <w:r w:rsidRPr="007774D8">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00F03544">
        <w:rPr>
          <w:rFonts w:ascii="Arial" w:hAnsi="Arial" w:cs="Arial"/>
          <w:color w:val="auto"/>
          <w:sz w:val="20"/>
          <w:szCs w:val="22"/>
        </w:rPr>
        <w:t xml:space="preserve"> </w:t>
      </w:r>
      <w:r w:rsidRPr="007774D8">
        <w:rPr>
          <w:rFonts w:ascii="Arial" w:hAnsi="Arial" w:cs="Arial"/>
          <w:color w:val="auto"/>
          <w:sz w:val="20"/>
          <w:szCs w:val="22"/>
        </w:rPr>
        <w:t>Ocenianie kształtujące pozwala nauczycielowi sprawniej i mądrzej modyfikować dalsze nauczanie "pod ucznia".</w:t>
      </w:r>
    </w:p>
    <w:p w:rsidR="007774D8" w:rsidRPr="007774D8" w:rsidRDefault="007774D8" w:rsidP="00DC41CE">
      <w:pPr>
        <w:spacing w:line="360" w:lineRule="auto"/>
        <w:ind w:firstLine="851"/>
        <w:jc w:val="both"/>
        <w:rPr>
          <w:rFonts w:ascii="Arial" w:hAnsi="Arial" w:cs="Arial"/>
          <w:color w:val="auto"/>
          <w:sz w:val="20"/>
          <w:szCs w:val="22"/>
        </w:rPr>
      </w:pPr>
      <w:r w:rsidRPr="007774D8">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7774D8">
        <w:rPr>
          <w:rFonts w:ascii="Arial" w:hAnsi="Arial" w:cs="Arial"/>
          <w:color w:val="auto"/>
          <w:sz w:val="20"/>
          <w:szCs w:val="22"/>
        </w:rPr>
        <w:t xml:space="preserve">metody pozwoli na określenie pozytywów (mocne strony i szanse) oraz negatywów (słabe strony i zagrożenia) programu przedmiotu. </w:t>
      </w:r>
    </w:p>
    <w:p w:rsidR="007774D8" w:rsidRPr="007774D8" w:rsidRDefault="007774D8" w:rsidP="00DC41CE">
      <w:pPr>
        <w:spacing w:line="360" w:lineRule="auto"/>
        <w:ind w:firstLine="851"/>
        <w:jc w:val="both"/>
        <w:rPr>
          <w:rFonts w:ascii="Arial" w:hAnsi="Arial" w:cs="Arial"/>
          <w:color w:val="auto"/>
          <w:sz w:val="20"/>
          <w:szCs w:val="22"/>
        </w:rPr>
      </w:pPr>
      <w:r w:rsidRPr="007774D8">
        <w:rPr>
          <w:rFonts w:ascii="Arial" w:hAnsi="Arial" w:cs="Arial"/>
          <w:color w:val="auto"/>
          <w:sz w:val="20"/>
          <w:szCs w:val="22"/>
        </w:rPr>
        <w:t xml:space="preserve">Ewaluację w fazie podsumowującej proponuje się przeprowadzić w </w:t>
      </w:r>
      <w:r w:rsidRPr="007774D8">
        <w:rPr>
          <w:rFonts w:ascii="Arial" w:hAnsi="Arial" w:cs="Arial"/>
          <w:bCs/>
          <w:color w:val="auto"/>
          <w:sz w:val="20"/>
          <w:szCs w:val="22"/>
        </w:rPr>
        <w:t>modelu triangulacyjnym.</w:t>
      </w:r>
      <w:r w:rsidRPr="007774D8">
        <w:rPr>
          <w:rFonts w:ascii="Arial" w:hAnsi="Arial" w:cs="Arial"/>
          <w:color w:val="auto"/>
          <w:sz w:val="20"/>
          <w:szCs w:val="22"/>
        </w:rPr>
        <w:t xml:space="preserve"> Cechą charakteryst</w:t>
      </w:r>
      <w:r w:rsidR="000D29E7">
        <w:rPr>
          <w:rFonts w:ascii="Arial" w:hAnsi="Arial" w:cs="Arial"/>
          <w:color w:val="auto"/>
          <w:sz w:val="20"/>
          <w:szCs w:val="22"/>
        </w:rPr>
        <w:t>yczną tego modelu jest fakt, iż </w:t>
      </w:r>
      <w:r w:rsidRPr="007774D8">
        <w:rPr>
          <w:rFonts w:ascii="Arial" w:hAnsi="Arial" w:cs="Arial"/>
          <w:color w:val="auto"/>
          <w:sz w:val="20"/>
          <w:szCs w:val="22"/>
        </w:rPr>
        <w:t>ocenia się program z punktu widzenia kilku grup, np. z perspektywy ucznia, rodzica i nauczyciela. Główne działania ewaluatora to obserwacja, wykorzystanie wywiadu, ankiety, kwestionariusza. Pozyskanie danych od różnych osób i z różnych perspektyw na te</w:t>
      </w:r>
      <w:r w:rsidR="00ED6EAE">
        <w:rPr>
          <w:rFonts w:ascii="Arial" w:hAnsi="Arial" w:cs="Arial"/>
          <w:color w:val="auto"/>
          <w:sz w:val="20"/>
          <w:szCs w:val="22"/>
        </w:rPr>
        <w:t>mat jednego elementu pozwala na </w:t>
      </w:r>
      <w:r w:rsidRPr="007774D8">
        <w:rPr>
          <w:rFonts w:ascii="Arial" w:hAnsi="Arial" w:cs="Arial"/>
          <w:color w:val="auto"/>
          <w:sz w:val="20"/>
          <w:szCs w:val="22"/>
        </w:rPr>
        <w:t>uzyskanie wielowymiarowego i obiektywnego opisu zjawiska.</w:t>
      </w:r>
    </w:p>
    <w:p w:rsidR="007774D8" w:rsidRPr="007774D8" w:rsidRDefault="007774D8" w:rsidP="00DC41CE">
      <w:pPr>
        <w:spacing w:line="360" w:lineRule="auto"/>
        <w:jc w:val="both"/>
        <w:rPr>
          <w:rFonts w:ascii="Arial" w:hAnsi="Arial" w:cs="Arial"/>
          <w:b/>
          <w:color w:val="auto"/>
          <w:sz w:val="20"/>
          <w:szCs w:val="20"/>
        </w:rPr>
      </w:pPr>
    </w:p>
    <w:p w:rsidR="007774D8" w:rsidRPr="007774D8" w:rsidRDefault="007774D8" w:rsidP="00DC41CE">
      <w:pPr>
        <w:spacing w:line="360" w:lineRule="auto"/>
        <w:jc w:val="both"/>
        <w:rPr>
          <w:rFonts w:ascii="Arial" w:hAnsi="Arial" w:cs="Arial"/>
          <w:b/>
          <w:color w:val="auto"/>
          <w:sz w:val="22"/>
          <w:szCs w:val="22"/>
        </w:rPr>
      </w:pPr>
      <w:r w:rsidRPr="007774D8">
        <w:rPr>
          <w:rFonts w:ascii="Arial" w:hAnsi="Arial" w:cs="Arial"/>
          <w:b/>
          <w:color w:val="auto"/>
          <w:sz w:val="22"/>
          <w:szCs w:val="22"/>
        </w:rPr>
        <w:t>ZALECANA LITERATURA DO PRZEDMIOTU</w:t>
      </w:r>
    </w:p>
    <w:p w:rsidR="007774D8" w:rsidRPr="007774D8" w:rsidRDefault="007774D8" w:rsidP="00DC41CE">
      <w:pPr>
        <w:spacing w:line="360" w:lineRule="auto"/>
        <w:jc w:val="both"/>
        <w:rPr>
          <w:rFonts w:ascii="Arial" w:hAnsi="Arial" w:cs="Arial"/>
          <w:b/>
          <w:color w:val="auto"/>
          <w:sz w:val="20"/>
          <w:szCs w:val="20"/>
        </w:rPr>
      </w:pPr>
    </w:p>
    <w:p w:rsidR="007774D8" w:rsidRPr="007774D8" w:rsidRDefault="007774D8" w:rsidP="00DC41CE">
      <w:pPr>
        <w:spacing w:line="360" w:lineRule="auto"/>
        <w:jc w:val="both"/>
        <w:rPr>
          <w:rFonts w:ascii="Arial" w:hAnsi="Arial" w:cs="Arial"/>
          <w:color w:val="auto"/>
          <w:sz w:val="20"/>
          <w:szCs w:val="20"/>
        </w:rPr>
      </w:pPr>
      <w:r w:rsidRPr="007774D8">
        <w:rPr>
          <w:rFonts w:ascii="Arial" w:hAnsi="Arial" w:cs="Arial"/>
          <w:color w:val="auto"/>
          <w:sz w:val="20"/>
          <w:szCs w:val="20"/>
        </w:rPr>
        <w:t>Proponowane podręczniki:</w:t>
      </w:r>
    </w:p>
    <w:p w:rsidR="007774D8" w:rsidRPr="007774D8" w:rsidRDefault="007774D8" w:rsidP="00DC41CE">
      <w:pPr>
        <w:pBdr>
          <w:top w:val="nil"/>
          <w:left w:val="nil"/>
          <w:bottom w:val="nil"/>
          <w:right w:val="nil"/>
          <w:between w:val="nil"/>
        </w:pBdr>
        <w:tabs>
          <w:tab w:val="left" w:pos="567"/>
        </w:tabs>
        <w:spacing w:line="360" w:lineRule="auto"/>
        <w:ind w:left="142"/>
        <w:jc w:val="both"/>
        <w:rPr>
          <w:rFonts w:ascii="Arial" w:hAnsi="Arial" w:cs="Arial"/>
          <w:color w:val="auto"/>
          <w:sz w:val="20"/>
          <w:szCs w:val="22"/>
        </w:rPr>
      </w:pPr>
      <w:r w:rsidRPr="007774D8">
        <w:rPr>
          <w:rFonts w:ascii="Arial" w:hAnsi="Arial" w:cs="Arial"/>
          <w:color w:val="auto"/>
          <w:sz w:val="20"/>
          <w:szCs w:val="22"/>
        </w:rPr>
        <w:t>Tadeusz Lewandowski</w:t>
      </w:r>
      <w:r w:rsidRPr="007774D8">
        <w:rPr>
          <w:rFonts w:ascii="Arial" w:hAnsi="Arial" w:cs="Arial"/>
          <w:color w:val="auto"/>
          <w:kern w:val="36"/>
          <w:sz w:val="20"/>
          <w:szCs w:val="22"/>
        </w:rPr>
        <w:t xml:space="preserve">: Rysunek techniczny dla mechaników. Podręcznik, </w:t>
      </w:r>
      <w:r w:rsidRPr="007774D8">
        <w:rPr>
          <w:rFonts w:ascii="Arial" w:hAnsi="Arial" w:cs="Arial"/>
          <w:color w:val="auto"/>
          <w:sz w:val="20"/>
          <w:szCs w:val="22"/>
        </w:rPr>
        <w:t>WSiP, 2018.</w:t>
      </w:r>
    </w:p>
    <w:p w:rsidR="007774D8" w:rsidRPr="007774D8" w:rsidRDefault="007774D8" w:rsidP="00DC41CE">
      <w:pPr>
        <w:spacing w:line="360" w:lineRule="auto"/>
        <w:jc w:val="both"/>
        <w:rPr>
          <w:rFonts w:ascii="Arial" w:hAnsi="Arial" w:cs="Arial"/>
          <w:color w:val="auto"/>
          <w:sz w:val="20"/>
          <w:szCs w:val="22"/>
        </w:rPr>
      </w:pPr>
    </w:p>
    <w:p w:rsidR="007774D8" w:rsidRPr="007774D8" w:rsidRDefault="007774D8" w:rsidP="00DC41CE">
      <w:pPr>
        <w:spacing w:line="360" w:lineRule="auto"/>
        <w:jc w:val="both"/>
        <w:rPr>
          <w:rFonts w:ascii="Arial" w:hAnsi="Arial" w:cs="Arial"/>
          <w:color w:val="auto"/>
          <w:sz w:val="20"/>
          <w:szCs w:val="20"/>
        </w:rPr>
      </w:pPr>
      <w:r w:rsidRPr="007774D8">
        <w:rPr>
          <w:rFonts w:ascii="Arial" w:hAnsi="Arial" w:cs="Arial"/>
          <w:color w:val="auto"/>
          <w:sz w:val="20"/>
          <w:szCs w:val="20"/>
        </w:rPr>
        <w:t>Literatura:</w:t>
      </w:r>
    </w:p>
    <w:p w:rsidR="007774D8" w:rsidRPr="007774D8" w:rsidRDefault="007774D8" w:rsidP="00DC41CE">
      <w:pPr>
        <w:pBdr>
          <w:top w:val="nil"/>
          <w:left w:val="nil"/>
          <w:bottom w:val="nil"/>
          <w:right w:val="nil"/>
          <w:between w:val="nil"/>
        </w:pBdr>
        <w:spacing w:line="360" w:lineRule="auto"/>
        <w:ind w:left="142"/>
        <w:jc w:val="both"/>
        <w:rPr>
          <w:rFonts w:ascii="Arial" w:hAnsi="Arial" w:cs="Arial"/>
          <w:color w:val="auto"/>
          <w:sz w:val="20"/>
          <w:szCs w:val="20"/>
        </w:rPr>
      </w:pPr>
      <w:r w:rsidRPr="007774D8">
        <w:rPr>
          <w:rFonts w:ascii="Arial" w:hAnsi="Arial" w:cs="Arial"/>
          <w:color w:val="auto"/>
          <w:sz w:val="20"/>
          <w:szCs w:val="20"/>
        </w:rPr>
        <w:t>Praca zbiorowa: Mały poradnik mechanika Tom I i II, WNT, 2008.</w:t>
      </w:r>
    </w:p>
    <w:p w:rsidR="007774D8" w:rsidRPr="007774D8" w:rsidRDefault="007774D8" w:rsidP="00DC41CE">
      <w:pPr>
        <w:spacing w:line="360" w:lineRule="auto"/>
        <w:jc w:val="both"/>
        <w:rPr>
          <w:rFonts w:ascii="Arial" w:hAnsi="Arial" w:cs="Arial"/>
          <w:color w:val="auto"/>
          <w:sz w:val="20"/>
          <w:szCs w:val="20"/>
        </w:rPr>
      </w:pPr>
    </w:p>
    <w:p w:rsidR="007774D8" w:rsidRPr="007774D8" w:rsidRDefault="007774D8" w:rsidP="00DC41CE">
      <w:pPr>
        <w:spacing w:line="360" w:lineRule="auto"/>
        <w:jc w:val="both"/>
        <w:rPr>
          <w:rFonts w:ascii="Arial" w:hAnsi="Arial" w:cs="Arial"/>
          <w:color w:val="auto"/>
          <w:sz w:val="20"/>
          <w:szCs w:val="20"/>
        </w:rPr>
      </w:pPr>
      <w:r w:rsidRPr="007774D8">
        <w:rPr>
          <w:rFonts w:ascii="Arial" w:hAnsi="Arial" w:cs="Arial"/>
          <w:color w:val="auto"/>
          <w:sz w:val="20"/>
          <w:szCs w:val="20"/>
        </w:rPr>
        <w:t>Czasopisma branżowe:</w:t>
      </w:r>
    </w:p>
    <w:p w:rsidR="007774D8" w:rsidRPr="007774D8" w:rsidRDefault="007774D8" w:rsidP="00DC41CE">
      <w:pPr>
        <w:numPr>
          <w:ilvl w:val="0"/>
          <w:numId w:val="41"/>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7774D8">
        <w:rPr>
          <w:rFonts w:ascii="Arial" w:hAnsi="Arial" w:cs="Arial"/>
          <w:color w:val="auto"/>
          <w:sz w:val="20"/>
          <w:szCs w:val="22"/>
        </w:rPr>
        <w:t>Mechanik. Miesięcznik Naukowo – Techniczny, SIM.</w:t>
      </w:r>
    </w:p>
    <w:p w:rsidR="007774D8" w:rsidRPr="007774D8" w:rsidRDefault="007774D8" w:rsidP="00DC41CE">
      <w:pPr>
        <w:numPr>
          <w:ilvl w:val="0"/>
          <w:numId w:val="41"/>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7774D8">
        <w:rPr>
          <w:rFonts w:ascii="Arial" w:hAnsi="Arial" w:cs="Arial"/>
          <w:color w:val="auto"/>
          <w:sz w:val="20"/>
          <w:szCs w:val="20"/>
        </w:rPr>
        <w:t>Młody technik ATV.</w:t>
      </w:r>
    </w:p>
    <w:p w:rsidR="00DA39F3" w:rsidRDefault="00DA39F3" w:rsidP="00DC41CE">
      <w:pPr>
        <w:spacing w:line="360" w:lineRule="auto"/>
        <w:rPr>
          <w:rFonts w:ascii="Arial" w:hAnsi="Arial" w:cs="Arial"/>
          <w:b/>
          <w:color w:val="auto"/>
          <w:szCs w:val="20"/>
        </w:rPr>
      </w:pPr>
      <w:r>
        <w:rPr>
          <w:rFonts w:ascii="Arial" w:hAnsi="Arial" w:cs="Arial"/>
          <w:b/>
          <w:color w:val="auto"/>
          <w:szCs w:val="20"/>
        </w:rPr>
        <w:br w:type="page"/>
      </w:r>
    </w:p>
    <w:p w:rsidR="007774D8" w:rsidRPr="00A35403" w:rsidRDefault="007774D8" w:rsidP="00DC41CE">
      <w:pPr>
        <w:spacing w:line="360" w:lineRule="auto"/>
        <w:jc w:val="both"/>
        <w:rPr>
          <w:rFonts w:ascii="Arial" w:hAnsi="Arial" w:cs="Arial"/>
          <w:b/>
          <w:color w:val="auto"/>
          <w:sz w:val="20"/>
          <w:szCs w:val="20"/>
        </w:rPr>
      </w:pPr>
      <w:r w:rsidRPr="00A35403">
        <w:rPr>
          <w:rFonts w:ascii="Arial" w:hAnsi="Arial" w:cs="Arial"/>
          <w:b/>
          <w:color w:val="auto"/>
          <w:szCs w:val="20"/>
        </w:rPr>
        <w:lastRenderedPageBreak/>
        <w:t xml:space="preserve">PRACOWNIA TECHNOLOGICZNA (K1) </w:t>
      </w:r>
    </w:p>
    <w:p w:rsidR="007774D8" w:rsidRPr="00A35403" w:rsidRDefault="007774D8" w:rsidP="00DC41CE">
      <w:pPr>
        <w:spacing w:line="360" w:lineRule="auto"/>
        <w:jc w:val="both"/>
        <w:rPr>
          <w:rFonts w:ascii="Arial" w:hAnsi="Arial" w:cs="Arial"/>
          <w:b/>
          <w:color w:val="auto"/>
          <w:sz w:val="20"/>
          <w:szCs w:val="20"/>
        </w:rPr>
      </w:pPr>
      <w:r w:rsidRPr="00A35403">
        <w:rPr>
          <w:rFonts w:ascii="Arial" w:hAnsi="Arial" w:cs="Arial"/>
          <w:b/>
          <w:color w:val="auto"/>
          <w:sz w:val="20"/>
          <w:szCs w:val="20"/>
        </w:rPr>
        <w:t>Cele ogólne przedmiotu:</w:t>
      </w:r>
    </w:p>
    <w:p w:rsidR="007774D8" w:rsidRPr="00A35403" w:rsidRDefault="007774D8" w:rsidP="00DC41CE">
      <w:pPr>
        <w:spacing w:line="360" w:lineRule="auto"/>
        <w:jc w:val="both"/>
        <w:rPr>
          <w:rFonts w:ascii="Arial" w:hAnsi="Arial" w:cs="Arial"/>
          <w:b/>
          <w:color w:val="auto"/>
          <w:sz w:val="20"/>
          <w:szCs w:val="20"/>
        </w:rPr>
      </w:pPr>
    </w:p>
    <w:p w:rsidR="007774D8" w:rsidRPr="00A35403" w:rsidRDefault="007774D8" w:rsidP="00DC41CE">
      <w:pPr>
        <w:numPr>
          <w:ilvl w:val="0"/>
          <w:numId w:val="56"/>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Wykonywanie obróbki termicznej w procesie wytwarzania szkła.</w:t>
      </w:r>
    </w:p>
    <w:p w:rsidR="007774D8" w:rsidRPr="00A35403" w:rsidRDefault="001626B8" w:rsidP="00DC41CE">
      <w:pPr>
        <w:numPr>
          <w:ilvl w:val="0"/>
          <w:numId w:val="56"/>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Wykonywanie prac dla wyrobów</w:t>
      </w:r>
      <w:r w:rsidR="007774D8" w:rsidRPr="00A35403">
        <w:rPr>
          <w:rFonts w:ascii="Arial" w:hAnsi="Arial" w:cs="Arial"/>
          <w:color w:val="auto"/>
          <w:sz w:val="20"/>
          <w:szCs w:val="20"/>
        </w:rPr>
        <w:t xml:space="preserve"> przetwarzanych ze szkła.</w:t>
      </w:r>
    </w:p>
    <w:p w:rsidR="007774D8" w:rsidRPr="00A35403" w:rsidRDefault="007774D8" w:rsidP="00DC41CE">
      <w:pPr>
        <w:numPr>
          <w:ilvl w:val="0"/>
          <w:numId w:val="56"/>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rPr>
        <w:t>Stosowanie technik i metod wykonywania zdobienia szkła.</w:t>
      </w:r>
    </w:p>
    <w:p w:rsidR="007774D8" w:rsidRPr="00A35403" w:rsidRDefault="007774D8" w:rsidP="00DC41CE">
      <w:pPr>
        <w:numPr>
          <w:ilvl w:val="0"/>
          <w:numId w:val="56"/>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Kontrolowanie parametrów jakościowych procesów technologicznych wytwarzania</w:t>
      </w:r>
      <w:r w:rsidR="004C7C90">
        <w:rPr>
          <w:rFonts w:ascii="Arial" w:hAnsi="Arial" w:cs="Arial"/>
          <w:color w:val="auto"/>
          <w:sz w:val="20"/>
          <w:szCs w:val="20"/>
        </w:rPr>
        <w:t xml:space="preserve"> </w:t>
      </w:r>
      <w:r w:rsidRPr="00A35403">
        <w:rPr>
          <w:rFonts w:ascii="Arial" w:hAnsi="Arial" w:cs="Arial"/>
          <w:bCs/>
          <w:color w:val="auto"/>
          <w:sz w:val="20"/>
          <w:szCs w:val="20"/>
        </w:rPr>
        <w:t>szkła.</w:t>
      </w:r>
    </w:p>
    <w:p w:rsidR="007774D8" w:rsidRPr="00A35403" w:rsidRDefault="007774D8" w:rsidP="00DC41CE">
      <w:pPr>
        <w:numPr>
          <w:ilvl w:val="0"/>
          <w:numId w:val="56"/>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Kontrolowanie jakości wyrobów ze szkła pod względem występujących wad.</w:t>
      </w:r>
    </w:p>
    <w:p w:rsidR="007774D8" w:rsidRPr="00A35403" w:rsidRDefault="007774D8" w:rsidP="00DC41CE">
      <w:pPr>
        <w:spacing w:line="360" w:lineRule="auto"/>
        <w:ind w:left="360"/>
        <w:contextualSpacing/>
        <w:jc w:val="both"/>
        <w:rPr>
          <w:rFonts w:ascii="Arial" w:hAnsi="Arial" w:cs="Arial"/>
          <w:color w:val="auto"/>
          <w:sz w:val="20"/>
          <w:szCs w:val="20"/>
        </w:rPr>
      </w:pPr>
    </w:p>
    <w:p w:rsidR="007774D8" w:rsidRPr="00A35403" w:rsidRDefault="007774D8" w:rsidP="00DC41CE">
      <w:pPr>
        <w:spacing w:line="360" w:lineRule="auto"/>
        <w:jc w:val="both"/>
        <w:rPr>
          <w:rFonts w:ascii="Arial" w:hAnsi="Arial" w:cs="Arial"/>
          <w:b/>
          <w:color w:val="auto"/>
          <w:sz w:val="20"/>
          <w:szCs w:val="20"/>
        </w:rPr>
      </w:pPr>
      <w:r w:rsidRPr="00A35403">
        <w:rPr>
          <w:rFonts w:ascii="Arial" w:hAnsi="Arial" w:cs="Arial"/>
          <w:b/>
          <w:color w:val="auto"/>
          <w:sz w:val="20"/>
          <w:szCs w:val="20"/>
        </w:rPr>
        <w:t>Cele operacyjne:</w:t>
      </w:r>
    </w:p>
    <w:p w:rsidR="007774D8" w:rsidRPr="00A35403" w:rsidRDefault="007774D8" w:rsidP="00DC41CE">
      <w:pPr>
        <w:pBdr>
          <w:top w:val="nil"/>
          <w:left w:val="nil"/>
          <w:bottom w:val="nil"/>
          <w:right w:val="nil"/>
          <w:between w:val="nil"/>
        </w:pBdr>
        <w:spacing w:line="360" w:lineRule="auto"/>
        <w:jc w:val="both"/>
        <w:rPr>
          <w:rFonts w:ascii="Arial" w:hAnsi="Arial" w:cs="Arial"/>
          <w:i/>
          <w:color w:val="auto"/>
          <w:sz w:val="20"/>
          <w:szCs w:val="20"/>
        </w:rPr>
      </w:pPr>
    </w:p>
    <w:p w:rsidR="007774D8" w:rsidRPr="00A35403" w:rsidRDefault="007774D8" w:rsidP="00DC41CE">
      <w:pPr>
        <w:numPr>
          <w:ilvl w:val="0"/>
          <w:numId w:val="44"/>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A35403">
        <w:rPr>
          <w:rFonts w:ascii="Arial" w:hAnsi="Arial" w:cs="Arial"/>
          <w:color w:val="auto"/>
          <w:sz w:val="20"/>
        </w:rPr>
        <w:t>posługiwać się dokumentacją techniczną i technologiczną,</w:t>
      </w:r>
    </w:p>
    <w:p w:rsidR="007774D8" w:rsidRPr="00A35403" w:rsidRDefault="007774D8" w:rsidP="00DC41CE">
      <w:pPr>
        <w:numPr>
          <w:ilvl w:val="0"/>
          <w:numId w:val="44"/>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A35403">
        <w:rPr>
          <w:rFonts w:ascii="Arial" w:hAnsi="Arial" w:cs="Arial"/>
          <w:color w:val="auto"/>
          <w:sz w:val="20"/>
        </w:rPr>
        <w:t>wykonać obróbkę termiczną,</w:t>
      </w:r>
    </w:p>
    <w:p w:rsidR="007774D8" w:rsidRDefault="007774D8" w:rsidP="00DC41CE">
      <w:pPr>
        <w:numPr>
          <w:ilvl w:val="0"/>
          <w:numId w:val="44"/>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A35403">
        <w:rPr>
          <w:rFonts w:ascii="Arial" w:hAnsi="Arial" w:cs="Arial"/>
          <w:color w:val="auto"/>
          <w:sz w:val="20"/>
        </w:rPr>
        <w:t>wykonać obróbkę mechaniczną,</w:t>
      </w:r>
    </w:p>
    <w:p w:rsidR="004C7C90" w:rsidRPr="00A35403" w:rsidRDefault="004C7C90" w:rsidP="00DC41CE">
      <w:pPr>
        <w:numPr>
          <w:ilvl w:val="0"/>
          <w:numId w:val="44"/>
        </w:numPr>
        <w:pBdr>
          <w:top w:val="nil"/>
          <w:left w:val="nil"/>
          <w:bottom w:val="nil"/>
          <w:right w:val="nil"/>
          <w:between w:val="nil"/>
        </w:pBdr>
        <w:tabs>
          <w:tab w:val="left" w:pos="567"/>
        </w:tabs>
        <w:spacing w:line="360" w:lineRule="auto"/>
        <w:ind w:left="567" w:hanging="425"/>
        <w:jc w:val="both"/>
        <w:rPr>
          <w:rFonts w:ascii="Arial" w:hAnsi="Arial" w:cs="Arial"/>
          <w:color w:val="auto"/>
          <w:sz w:val="20"/>
        </w:rPr>
      </w:pPr>
      <w:r w:rsidRPr="004C7C90">
        <w:rPr>
          <w:rFonts w:ascii="Arial" w:hAnsi="Arial" w:cs="Arial"/>
          <w:color w:val="auto"/>
          <w:sz w:val="20"/>
        </w:rPr>
        <w:t>wykonać zdobienie szkła różnymi technikami</w:t>
      </w:r>
      <w:r>
        <w:rPr>
          <w:rFonts w:ascii="Arial" w:hAnsi="Arial" w:cs="Arial"/>
          <w:color w:val="auto"/>
          <w:sz w:val="20"/>
        </w:rPr>
        <w:t>,</w:t>
      </w:r>
    </w:p>
    <w:p w:rsidR="007774D8" w:rsidRPr="00A35403" w:rsidRDefault="007774D8" w:rsidP="00DC41CE">
      <w:pPr>
        <w:numPr>
          <w:ilvl w:val="0"/>
          <w:numId w:val="44"/>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A35403">
        <w:rPr>
          <w:rFonts w:ascii="Arial" w:hAnsi="Arial" w:cs="Arial"/>
          <w:color w:val="auto"/>
          <w:sz w:val="20"/>
          <w:szCs w:val="20"/>
        </w:rPr>
        <w:t>ocenić</w:t>
      </w:r>
      <w:r w:rsidR="00220D96">
        <w:rPr>
          <w:rFonts w:ascii="Arial" w:hAnsi="Arial" w:cs="Arial"/>
          <w:color w:val="auto"/>
          <w:sz w:val="20"/>
          <w:szCs w:val="20"/>
        </w:rPr>
        <w:t xml:space="preserve"> </w:t>
      </w:r>
      <w:r w:rsidRPr="00A35403">
        <w:rPr>
          <w:rFonts w:ascii="Arial" w:hAnsi="Arial" w:cs="Arial"/>
          <w:color w:val="auto"/>
          <w:sz w:val="20"/>
          <w:szCs w:val="20"/>
        </w:rPr>
        <w:t>jakość wyrobów formowanych i przetwarzanych ze szkła,</w:t>
      </w:r>
    </w:p>
    <w:p w:rsidR="007774D8" w:rsidRPr="00A35403" w:rsidRDefault="007774D8" w:rsidP="00DC41CE">
      <w:pPr>
        <w:numPr>
          <w:ilvl w:val="0"/>
          <w:numId w:val="44"/>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A35403">
        <w:rPr>
          <w:rFonts w:ascii="Arial" w:hAnsi="Arial" w:cs="Arial"/>
          <w:color w:val="auto"/>
          <w:sz w:val="20"/>
          <w:szCs w:val="20"/>
        </w:rPr>
        <w:t>zaplanować gospodarkę materiałową dla procesów obróbki szkła.</w:t>
      </w:r>
    </w:p>
    <w:p w:rsidR="007774D8" w:rsidRPr="00A35403" w:rsidRDefault="007774D8" w:rsidP="00DC41CE">
      <w:pPr>
        <w:pBdr>
          <w:top w:val="nil"/>
          <w:left w:val="nil"/>
          <w:bottom w:val="nil"/>
          <w:right w:val="nil"/>
          <w:between w:val="nil"/>
        </w:pBdr>
        <w:spacing w:line="360" w:lineRule="auto"/>
        <w:jc w:val="both"/>
        <w:rPr>
          <w:rFonts w:ascii="Arial" w:hAnsi="Arial" w:cs="Arial"/>
          <w:b/>
          <w:color w:val="auto"/>
          <w:sz w:val="20"/>
          <w:szCs w:val="20"/>
        </w:rPr>
      </w:pPr>
    </w:p>
    <w:p w:rsidR="007774D8" w:rsidRDefault="007774D8" w:rsidP="00DC41CE">
      <w:pPr>
        <w:pBdr>
          <w:top w:val="nil"/>
          <w:left w:val="nil"/>
          <w:bottom w:val="nil"/>
          <w:right w:val="nil"/>
          <w:between w:val="nil"/>
        </w:pBdr>
        <w:spacing w:line="360" w:lineRule="auto"/>
        <w:jc w:val="both"/>
        <w:rPr>
          <w:rFonts w:ascii="Arial" w:hAnsi="Arial" w:cs="Arial"/>
          <w:b/>
          <w:color w:val="auto"/>
          <w:sz w:val="20"/>
          <w:szCs w:val="20"/>
        </w:rPr>
      </w:pPr>
      <w:r w:rsidRPr="00A35403">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A35403" w:rsidRPr="00A35403" w:rsidTr="007774D8">
        <w:tc>
          <w:tcPr>
            <w:tcW w:w="786" w:type="pct"/>
            <w:vMerge w:val="restart"/>
          </w:tcPr>
          <w:p w:rsidR="007774D8" w:rsidRPr="00A35403" w:rsidRDefault="007774D8" w:rsidP="007774D8">
            <w:pPr>
              <w:rPr>
                <w:rFonts w:ascii="Arial" w:hAnsi="Arial" w:cs="Arial"/>
                <w:color w:val="auto"/>
                <w:sz w:val="20"/>
                <w:szCs w:val="20"/>
              </w:rPr>
            </w:pPr>
            <w:r w:rsidRPr="00A35403">
              <w:rPr>
                <w:rFonts w:ascii="Arial" w:hAnsi="Arial" w:cs="Arial"/>
                <w:color w:val="auto"/>
                <w:sz w:val="20"/>
                <w:szCs w:val="20"/>
              </w:rPr>
              <w:t>Dział programowy</w:t>
            </w:r>
          </w:p>
        </w:tc>
        <w:tc>
          <w:tcPr>
            <w:tcW w:w="847" w:type="pct"/>
            <w:vMerge w:val="restart"/>
          </w:tcPr>
          <w:p w:rsidR="007774D8" w:rsidRPr="00A35403" w:rsidRDefault="007774D8" w:rsidP="007774D8">
            <w:pPr>
              <w:rPr>
                <w:rFonts w:ascii="Arial" w:hAnsi="Arial" w:cs="Arial"/>
                <w:color w:val="auto"/>
                <w:sz w:val="20"/>
                <w:szCs w:val="20"/>
              </w:rPr>
            </w:pPr>
            <w:r w:rsidRPr="00A35403">
              <w:rPr>
                <w:rFonts w:ascii="Arial" w:hAnsi="Arial" w:cs="Arial"/>
                <w:color w:val="auto"/>
                <w:sz w:val="20"/>
                <w:szCs w:val="20"/>
              </w:rPr>
              <w:t>Tematy jednostek metodycznych</w:t>
            </w:r>
          </w:p>
        </w:tc>
        <w:tc>
          <w:tcPr>
            <w:tcW w:w="399" w:type="pct"/>
            <w:vMerge w:val="restart"/>
          </w:tcPr>
          <w:p w:rsidR="007774D8" w:rsidRPr="00A35403" w:rsidRDefault="007774D8" w:rsidP="007774D8">
            <w:pPr>
              <w:jc w:val="center"/>
              <w:rPr>
                <w:color w:val="auto"/>
                <w:sz w:val="20"/>
                <w:szCs w:val="20"/>
              </w:rPr>
            </w:pPr>
            <w:r w:rsidRPr="00A35403">
              <w:rPr>
                <w:rFonts w:ascii="Arial" w:hAnsi="Arial" w:cs="Arial"/>
                <w:color w:val="auto"/>
                <w:sz w:val="20"/>
                <w:szCs w:val="20"/>
              </w:rPr>
              <w:t>Liczba godz.</w:t>
            </w:r>
          </w:p>
        </w:tc>
        <w:tc>
          <w:tcPr>
            <w:tcW w:w="2492" w:type="pct"/>
            <w:gridSpan w:val="2"/>
          </w:tcPr>
          <w:p w:rsidR="007774D8" w:rsidRPr="00A35403" w:rsidRDefault="007774D8" w:rsidP="007774D8">
            <w:pPr>
              <w:jc w:val="center"/>
              <w:rPr>
                <w:color w:val="auto"/>
                <w:sz w:val="20"/>
                <w:szCs w:val="20"/>
              </w:rPr>
            </w:pPr>
            <w:r w:rsidRPr="00A35403">
              <w:rPr>
                <w:rFonts w:ascii="Arial" w:hAnsi="Arial" w:cs="Arial"/>
                <w:color w:val="auto"/>
                <w:sz w:val="20"/>
                <w:szCs w:val="20"/>
              </w:rPr>
              <w:t>Wymagania programowe</w:t>
            </w:r>
          </w:p>
        </w:tc>
        <w:tc>
          <w:tcPr>
            <w:tcW w:w="476" w:type="pct"/>
          </w:tcPr>
          <w:p w:rsidR="007774D8" w:rsidRPr="00A35403" w:rsidRDefault="007774D8" w:rsidP="007774D8">
            <w:pPr>
              <w:jc w:val="center"/>
              <w:rPr>
                <w:rFonts w:ascii="Arial" w:hAnsi="Arial" w:cs="Arial"/>
                <w:color w:val="auto"/>
                <w:sz w:val="20"/>
                <w:szCs w:val="20"/>
              </w:rPr>
            </w:pPr>
            <w:r w:rsidRPr="00A35403">
              <w:rPr>
                <w:rFonts w:ascii="Arial" w:hAnsi="Arial" w:cs="Arial"/>
                <w:color w:val="auto"/>
                <w:sz w:val="20"/>
                <w:szCs w:val="20"/>
              </w:rPr>
              <w:t>Uwagi o realizacji</w:t>
            </w:r>
          </w:p>
        </w:tc>
      </w:tr>
      <w:tr w:rsidR="00A35403" w:rsidRPr="00A35403" w:rsidTr="007774D8">
        <w:tc>
          <w:tcPr>
            <w:tcW w:w="786" w:type="pct"/>
            <w:vMerge/>
          </w:tcPr>
          <w:p w:rsidR="007774D8" w:rsidRPr="00A35403" w:rsidRDefault="007774D8" w:rsidP="007774D8">
            <w:pPr>
              <w:rPr>
                <w:rFonts w:ascii="Arial" w:hAnsi="Arial" w:cs="Arial"/>
                <w:color w:val="auto"/>
                <w:sz w:val="20"/>
                <w:szCs w:val="20"/>
              </w:rPr>
            </w:pPr>
          </w:p>
        </w:tc>
        <w:tc>
          <w:tcPr>
            <w:tcW w:w="847" w:type="pct"/>
            <w:vMerge/>
          </w:tcPr>
          <w:p w:rsidR="007774D8" w:rsidRPr="00A35403" w:rsidRDefault="007774D8" w:rsidP="007774D8">
            <w:pPr>
              <w:rPr>
                <w:rFonts w:ascii="Arial" w:hAnsi="Arial" w:cs="Arial"/>
                <w:color w:val="auto"/>
                <w:sz w:val="20"/>
                <w:szCs w:val="20"/>
              </w:rPr>
            </w:pPr>
          </w:p>
        </w:tc>
        <w:tc>
          <w:tcPr>
            <w:tcW w:w="399" w:type="pct"/>
            <w:vMerge/>
          </w:tcPr>
          <w:p w:rsidR="007774D8" w:rsidRPr="00A35403" w:rsidRDefault="007774D8" w:rsidP="007774D8">
            <w:pPr>
              <w:jc w:val="center"/>
              <w:rPr>
                <w:color w:val="auto"/>
                <w:sz w:val="20"/>
                <w:szCs w:val="20"/>
              </w:rPr>
            </w:pPr>
          </w:p>
        </w:tc>
        <w:tc>
          <w:tcPr>
            <w:tcW w:w="1284" w:type="pct"/>
          </w:tcPr>
          <w:p w:rsidR="007774D8" w:rsidRPr="00A35403" w:rsidRDefault="007774D8" w:rsidP="007774D8">
            <w:pPr>
              <w:jc w:val="center"/>
              <w:rPr>
                <w:rFonts w:ascii="Arial" w:hAnsi="Arial" w:cs="Arial"/>
                <w:color w:val="auto"/>
                <w:sz w:val="20"/>
                <w:szCs w:val="20"/>
              </w:rPr>
            </w:pPr>
            <w:r w:rsidRPr="00A35403">
              <w:rPr>
                <w:rFonts w:ascii="Arial" w:hAnsi="Arial" w:cs="Arial"/>
                <w:color w:val="auto"/>
                <w:sz w:val="20"/>
                <w:szCs w:val="20"/>
              </w:rPr>
              <w:t>Podstawowe</w:t>
            </w:r>
          </w:p>
          <w:p w:rsidR="007774D8" w:rsidRPr="00A35403" w:rsidRDefault="007774D8" w:rsidP="007774D8">
            <w:pPr>
              <w:jc w:val="center"/>
              <w:rPr>
                <w:b/>
                <w:color w:val="auto"/>
                <w:sz w:val="20"/>
                <w:szCs w:val="20"/>
              </w:rPr>
            </w:pPr>
            <w:r w:rsidRPr="00A35403">
              <w:rPr>
                <w:rFonts w:ascii="Arial" w:hAnsi="Arial" w:cs="Arial"/>
                <w:b/>
                <w:color w:val="auto"/>
                <w:sz w:val="20"/>
                <w:szCs w:val="20"/>
              </w:rPr>
              <w:t>Uczeń potrafi:</w:t>
            </w:r>
          </w:p>
        </w:tc>
        <w:tc>
          <w:tcPr>
            <w:tcW w:w="1208" w:type="pct"/>
          </w:tcPr>
          <w:p w:rsidR="007774D8" w:rsidRPr="00A35403" w:rsidRDefault="007774D8" w:rsidP="007774D8">
            <w:pPr>
              <w:jc w:val="center"/>
              <w:rPr>
                <w:rFonts w:ascii="Arial" w:hAnsi="Arial" w:cs="Arial"/>
                <w:color w:val="auto"/>
                <w:sz w:val="20"/>
                <w:szCs w:val="20"/>
              </w:rPr>
            </w:pPr>
            <w:r w:rsidRPr="00A35403">
              <w:rPr>
                <w:rFonts w:ascii="Arial" w:hAnsi="Arial" w:cs="Arial"/>
                <w:color w:val="auto"/>
                <w:sz w:val="20"/>
                <w:szCs w:val="20"/>
              </w:rPr>
              <w:t>Ponadpodstawowe</w:t>
            </w:r>
          </w:p>
          <w:p w:rsidR="007774D8" w:rsidRPr="00A35403" w:rsidRDefault="007774D8" w:rsidP="007774D8">
            <w:pPr>
              <w:jc w:val="center"/>
              <w:rPr>
                <w:color w:val="auto"/>
                <w:sz w:val="20"/>
                <w:szCs w:val="20"/>
              </w:rPr>
            </w:pPr>
            <w:r w:rsidRPr="00A35403">
              <w:rPr>
                <w:rFonts w:ascii="Arial" w:hAnsi="Arial" w:cs="Arial"/>
                <w:b/>
                <w:color w:val="auto"/>
                <w:sz w:val="20"/>
                <w:szCs w:val="20"/>
              </w:rPr>
              <w:t>Uczeń potrafi:</w:t>
            </w:r>
          </w:p>
        </w:tc>
        <w:tc>
          <w:tcPr>
            <w:tcW w:w="476" w:type="pct"/>
          </w:tcPr>
          <w:p w:rsidR="007774D8" w:rsidRPr="00A35403" w:rsidRDefault="007774D8" w:rsidP="007774D8">
            <w:pPr>
              <w:jc w:val="center"/>
              <w:rPr>
                <w:rFonts w:ascii="Arial" w:hAnsi="Arial" w:cs="Arial"/>
                <w:color w:val="auto"/>
                <w:sz w:val="20"/>
                <w:szCs w:val="20"/>
              </w:rPr>
            </w:pPr>
            <w:r w:rsidRPr="00A35403">
              <w:rPr>
                <w:rFonts w:ascii="Arial" w:hAnsi="Arial" w:cs="Arial"/>
                <w:color w:val="auto"/>
                <w:sz w:val="20"/>
                <w:szCs w:val="20"/>
              </w:rPr>
              <w:t>Etap realizacji</w:t>
            </w:r>
          </w:p>
        </w:tc>
      </w:tr>
      <w:tr w:rsidR="00A35403" w:rsidRPr="00A35403" w:rsidTr="007774D8">
        <w:tc>
          <w:tcPr>
            <w:tcW w:w="786" w:type="pct"/>
            <w:vMerge w:val="restart"/>
          </w:tcPr>
          <w:p w:rsidR="007774D8" w:rsidRPr="00A35403" w:rsidRDefault="007774D8" w:rsidP="007774D8">
            <w:pPr>
              <w:pBdr>
                <w:top w:val="nil"/>
                <w:left w:val="nil"/>
                <w:bottom w:val="nil"/>
                <w:right w:val="nil"/>
                <w:between w:val="nil"/>
              </w:pBdr>
              <w:rPr>
                <w:rFonts w:ascii="Arial" w:hAnsi="Arial" w:cs="Arial"/>
                <w:color w:val="auto"/>
                <w:sz w:val="20"/>
                <w:szCs w:val="20"/>
              </w:rPr>
            </w:pPr>
            <w:r w:rsidRPr="00A35403">
              <w:rPr>
                <w:rFonts w:ascii="Arial" w:hAnsi="Arial" w:cs="Arial"/>
                <w:color w:val="auto"/>
                <w:sz w:val="20"/>
                <w:szCs w:val="20"/>
              </w:rPr>
              <w:t>I. Procesy technologiczne</w:t>
            </w:r>
          </w:p>
        </w:tc>
        <w:tc>
          <w:tcPr>
            <w:tcW w:w="847" w:type="pct"/>
          </w:tcPr>
          <w:p w:rsidR="007774D8" w:rsidRPr="00A35403" w:rsidRDefault="007774D8" w:rsidP="000D29E7">
            <w:pPr>
              <w:rPr>
                <w:rFonts w:ascii="Arial" w:hAnsi="Arial" w:cs="Arial"/>
                <w:color w:val="auto"/>
                <w:sz w:val="20"/>
                <w:szCs w:val="20"/>
              </w:rPr>
            </w:pPr>
            <w:r w:rsidRPr="00A35403">
              <w:rPr>
                <w:rFonts w:ascii="Arial" w:hAnsi="Arial" w:cs="Arial"/>
                <w:color w:val="auto"/>
                <w:sz w:val="20"/>
                <w:szCs w:val="20"/>
              </w:rPr>
              <w:t>1.</w:t>
            </w:r>
            <w:r w:rsidR="00ED6EAE">
              <w:rPr>
                <w:rFonts w:ascii="Arial" w:hAnsi="Arial" w:cs="Arial"/>
                <w:color w:val="auto"/>
                <w:sz w:val="20"/>
                <w:szCs w:val="20"/>
              </w:rPr>
              <w:t xml:space="preserve"> </w:t>
            </w:r>
            <w:r w:rsidRPr="00A35403">
              <w:rPr>
                <w:rFonts w:ascii="Arial" w:hAnsi="Arial" w:cs="Arial"/>
                <w:color w:val="auto"/>
                <w:sz w:val="20"/>
                <w:szCs w:val="20"/>
              </w:rPr>
              <w:t>Obróbka warsztatowa materiałów</w:t>
            </w:r>
          </w:p>
        </w:tc>
        <w:tc>
          <w:tcPr>
            <w:tcW w:w="399" w:type="pct"/>
          </w:tcPr>
          <w:p w:rsidR="007774D8" w:rsidRPr="00A35403" w:rsidRDefault="007774D8" w:rsidP="007774D8">
            <w:pPr>
              <w:jc w:val="center"/>
              <w:rPr>
                <w:rFonts w:ascii="Arial" w:hAnsi="Arial" w:cs="Arial"/>
                <w:color w:val="auto"/>
                <w:sz w:val="20"/>
                <w:szCs w:val="20"/>
              </w:rPr>
            </w:pPr>
          </w:p>
        </w:tc>
        <w:tc>
          <w:tcPr>
            <w:tcW w:w="1284" w:type="pct"/>
          </w:tcPr>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posługiwać się narzędziami pomiarowymi,</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posługiwać się narzędziami</w:t>
            </w:r>
            <w:r w:rsidR="00FD283B">
              <w:rPr>
                <w:rFonts w:ascii="Arial" w:hAnsi="Arial" w:cs="Arial"/>
                <w:color w:val="auto"/>
                <w:sz w:val="20"/>
                <w:szCs w:val="20"/>
              </w:rPr>
              <w:t xml:space="preserve"> do </w:t>
            </w:r>
            <w:r w:rsidRPr="00A35403">
              <w:rPr>
                <w:rFonts w:ascii="Arial" w:hAnsi="Arial" w:cs="Arial"/>
                <w:color w:val="auto"/>
                <w:sz w:val="20"/>
                <w:szCs w:val="20"/>
              </w:rPr>
              <w:t>obróbki mechanicznej szkła,</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 xml:space="preserve">trasować </w:t>
            </w:r>
            <w:r w:rsidR="004C7C90">
              <w:rPr>
                <w:rFonts w:ascii="Arial" w:hAnsi="Arial" w:cs="Arial"/>
                <w:color w:val="auto"/>
                <w:sz w:val="20"/>
                <w:szCs w:val="20"/>
              </w:rPr>
              <w:t xml:space="preserve">na płaskich </w:t>
            </w:r>
            <w:r w:rsidR="004C7C90">
              <w:rPr>
                <w:rFonts w:ascii="Arial" w:hAnsi="Arial" w:cs="Arial"/>
                <w:color w:val="auto"/>
                <w:sz w:val="20"/>
                <w:szCs w:val="20"/>
              </w:rPr>
              <w:lastRenderedPageBreak/>
              <w:t>powierzchniach linie</w:t>
            </w:r>
            <w:r w:rsidR="00ED6EAE">
              <w:rPr>
                <w:rFonts w:ascii="Arial" w:hAnsi="Arial" w:cs="Arial"/>
                <w:color w:val="auto"/>
                <w:sz w:val="20"/>
                <w:szCs w:val="20"/>
              </w:rPr>
              <w:t xml:space="preserve"> i </w:t>
            </w:r>
            <w:r w:rsidRPr="00A35403">
              <w:rPr>
                <w:rFonts w:ascii="Arial" w:hAnsi="Arial" w:cs="Arial"/>
                <w:color w:val="auto"/>
                <w:sz w:val="20"/>
                <w:szCs w:val="20"/>
              </w:rPr>
              <w:t>figur</w:t>
            </w:r>
            <w:r w:rsidR="004C7C90">
              <w:rPr>
                <w:rFonts w:ascii="Arial" w:hAnsi="Arial" w:cs="Arial"/>
                <w:color w:val="auto"/>
                <w:sz w:val="20"/>
                <w:szCs w:val="20"/>
              </w:rPr>
              <w:t>y</w:t>
            </w:r>
            <w:r w:rsidRPr="00A35403">
              <w:rPr>
                <w:rFonts w:ascii="Arial" w:hAnsi="Arial" w:cs="Arial"/>
                <w:color w:val="auto"/>
                <w:sz w:val="20"/>
                <w:szCs w:val="20"/>
              </w:rPr>
              <w:t>,</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korzystać</w:t>
            </w:r>
            <w:r w:rsidR="00574687">
              <w:rPr>
                <w:rFonts w:ascii="Arial" w:hAnsi="Arial" w:cs="Arial"/>
                <w:color w:val="auto"/>
                <w:sz w:val="20"/>
                <w:szCs w:val="20"/>
              </w:rPr>
              <w:t xml:space="preserve"> z </w:t>
            </w:r>
            <w:r w:rsidRPr="00A35403">
              <w:rPr>
                <w:rFonts w:ascii="Arial" w:hAnsi="Arial" w:cs="Arial"/>
                <w:color w:val="auto"/>
                <w:sz w:val="20"/>
                <w:szCs w:val="20"/>
              </w:rPr>
              <w:t>rysunków technicznych przy pracach warsztatowych,</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dokonywać cięcia ręcznego</w:t>
            </w:r>
            <w:r w:rsidR="00ED6EAE">
              <w:rPr>
                <w:rFonts w:ascii="Arial" w:hAnsi="Arial" w:cs="Arial"/>
                <w:color w:val="auto"/>
                <w:sz w:val="20"/>
                <w:szCs w:val="20"/>
              </w:rPr>
              <w:t xml:space="preserve"> i </w:t>
            </w:r>
            <w:r w:rsidRPr="00A35403">
              <w:rPr>
                <w:rFonts w:ascii="Arial" w:hAnsi="Arial" w:cs="Arial"/>
                <w:color w:val="auto"/>
                <w:sz w:val="20"/>
                <w:szCs w:val="20"/>
              </w:rPr>
              <w:t>mechaniczne</w:t>
            </w:r>
            <w:r w:rsidR="004C7C90">
              <w:rPr>
                <w:rFonts w:ascii="Arial" w:hAnsi="Arial" w:cs="Arial"/>
                <w:color w:val="auto"/>
                <w:sz w:val="20"/>
                <w:szCs w:val="20"/>
              </w:rPr>
              <w:t>go</w:t>
            </w:r>
            <w:r w:rsidRPr="00A35403">
              <w:rPr>
                <w:rFonts w:ascii="Arial" w:hAnsi="Arial" w:cs="Arial"/>
                <w:color w:val="auto"/>
                <w:sz w:val="20"/>
                <w:szCs w:val="20"/>
              </w:rPr>
              <w:t xml:space="preserve"> materiałów,</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wykonać operacje wiercenia, tłoczenia, frezowania, wycinania, krawędziowania, fazowania, żłobienia, polerowania</w:t>
            </w:r>
            <w:r w:rsidR="00ED6EAE">
              <w:rPr>
                <w:rFonts w:ascii="Arial" w:hAnsi="Arial" w:cs="Arial"/>
                <w:color w:val="auto"/>
                <w:sz w:val="20"/>
                <w:szCs w:val="20"/>
              </w:rPr>
              <w:t xml:space="preserve"> i </w:t>
            </w:r>
            <w:r w:rsidRPr="00A35403">
              <w:rPr>
                <w:rFonts w:ascii="Arial" w:hAnsi="Arial" w:cs="Arial"/>
                <w:color w:val="auto"/>
                <w:sz w:val="20"/>
                <w:szCs w:val="20"/>
              </w:rPr>
              <w:t xml:space="preserve">szlifowania, </w:t>
            </w:r>
          </w:p>
          <w:p w:rsidR="007774D8" w:rsidRDefault="00084483"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wykonać połączenia materiałów</w:t>
            </w:r>
            <w:r w:rsidR="004C7C90">
              <w:rPr>
                <w:rFonts w:ascii="Arial" w:hAnsi="Arial" w:cs="Arial"/>
                <w:color w:val="auto"/>
                <w:sz w:val="20"/>
                <w:szCs w:val="20"/>
              </w:rPr>
              <w:t>,</w:t>
            </w:r>
          </w:p>
          <w:p w:rsidR="004C7C90" w:rsidRDefault="004C7C90"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4C7C90">
              <w:rPr>
                <w:rFonts w:ascii="Arial" w:hAnsi="Arial" w:cs="Arial"/>
                <w:color w:val="auto"/>
                <w:sz w:val="20"/>
                <w:szCs w:val="20"/>
              </w:rPr>
              <w:t>wykonać formę</w:t>
            </w:r>
            <w:r w:rsidR="00FD283B">
              <w:rPr>
                <w:rFonts w:ascii="Arial" w:hAnsi="Arial" w:cs="Arial"/>
                <w:color w:val="auto"/>
                <w:sz w:val="20"/>
                <w:szCs w:val="20"/>
              </w:rPr>
              <w:t xml:space="preserve"> do </w:t>
            </w:r>
            <w:r w:rsidRPr="004C7C90">
              <w:rPr>
                <w:rFonts w:ascii="Arial" w:hAnsi="Arial" w:cs="Arial"/>
                <w:color w:val="auto"/>
                <w:sz w:val="20"/>
                <w:szCs w:val="20"/>
              </w:rPr>
              <w:t>ręcznego formowania wyrobów</w:t>
            </w:r>
            <w:r>
              <w:rPr>
                <w:rFonts w:ascii="Arial" w:hAnsi="Arial" w:cs="Arial"/>
                <w:color w:val="auto"/>
                <w:sz w:val="20"/>
                <w:szCs w:val="20"/>
              </w:rPr>
              <w:t>,</w:t>
            </w:r>
          </w:p>
          <w:p w:rsidR="004C7C90" w:rsidRPr="00A35403" w:rsidRDefault="004C7C90"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4C7C90">
              <w:rPr>
                <w:rFonts w:ascii="Arial" w:hAnsi="Arial" w:cs="Arial"/>
                <w:color w:val="auto"/>
                <w:sz w:val="20"/>
                <w:szCs w:val="20"/>
              </w:rPr>
              <w:t>wykonać operacje rozkr</w:t>
            </w:r>
            <w:r w:rsidR="000D29E7">
              <w:rPr>
                <w:rFonts w:ascii="Arial" w:hAnsi="Arial" w:cs="Arial"/>
                <w:color w:val="auto"/>
                <w:sz w:val="20"/>
                <w:szCs w:val="20"/>
              </w:rPr>
              <w:t>oju</w:t>
            </w:r>
            <w:r w:rsidR="00ED6EAE">
              <w:rPr>
                <w:rFonts w:ascii="Arial" w:hAnsi="Arial" w:cs="Arial"/>
                <w:color w:val="auto"/>
                <w:sz w:val="20"/>
                <w:szCs w:val="20"/>
              </w:rPr>
              <w:t xml:space="preserve"> i </w:t>
            </w:r>
            <w:r w:rsidRPr="004C7C90">
              <w:rPr>
                <w:rFonts w:ascii="Arial" w:hAnsi="Arial" w:cs="Arial"/>
                <w:color w:val="auto"/>
                <w:sz w:val="20"/>
                <w:szCs w:val="20"/>
              </w:rPr>
              <w:t>szlifowania krawędzi szkła płaskiego</w:t>
            </w:r>
            <w:r>
              <w:rPr>
                <w:rFonts w:ascii="Arial" w:hAnsi="Arial" w:cs="Arial"/>
                <w:color w:val="auto"/>
                <w:sz w:val="20"/>
                <w:szCs w:val="20"/>
              </w:rPr>
              <w:t>.</w:t>
            </w:r>
          </w:p>
        </w:tc>
        <w:tc>
          <w:tcPr>
            <w:tcW w:w="1208" w:type="pct"/>
          </w:tcPr>
          <w:p w:rsidR="007774D8" w:rsidRPr="00A35403" w:rsidRDefault="007774D8" w:rsidP="00A41572">
            <w:pPr>
              <w:numPr>
                <w:ilvl w:val="0"/>
                <w:numId w:val="187"/>
              </w:numPr>
              <w:pBdr>
                <w:top w:val="nil"/>
                <w:left w:val="nil"/>
                <w:bottom w:val="nil"/>
                <w:right w:val="nil"/>
                <w:between w:val="nil"/>
              </w:pBdr>
              <w:tabs>
                <w:tab w:val="left" w:pos="318"/>
                <w:tab w:val="left" w:pos="351"/>
              </w:tabs>
              <w:rPr>
                <w:rFonts w:ascii="Arial" w:hAnsi="Arial" w:cs="Arial"/>
                <w:color w:val="auto"/>
                <w:sz w:val="20"/>
                <w:szCs w:val="20"/>
              </w:rPr>
            </w:pPr>
            <w:r w:rsidRPr="00A35403">
              <w:rPr>
                <w:rFonts w:ascii="Arial" w:hAnsi="Arial" w:cs="Arial"/>
                <w:color w:val="auto"/>
                <w:sz w:val="20"/>
                <w:szCs w:val="20"/>
              </w:rPr>
              <w:lastRenderedPageBreak/>
              <w:t>określać stan jakości s</w:t>
            </w:r>
            <w:r w:rsidR="00A35403">
              <w:rPr>
                <w:rFonts w:ascii="Arial" w:hAnsi="Arial" w:cs="Arial"/>
                <w:color w:val="auto"/>
                <w:sz w:val="20"/>
                <w:szCs w:val="20"/>
              </w:rPr>
              <w:t>tosowanych narzędzi pomiarowych.</w:t>
            </w:r>
          </w:p>
        </w:tc>
        <w:tc>
          <w:tcPr>
            <w:tcW w:w="476" w:type="pct"/>
          </w:tcPr>
          <w:p w:rsidR="007774D8" w:rsidRPr="00A35403" w:rsidRDefault="0009239E" w:rsidP="007774D8">
            <w:pPr>
              <w:rPr>
                <w:rFonts w:ascii="Arial" w:hAnsi="Arial" w:cs="Arial"/>
                <w:color w:val="auto"/>
                <w:sz w:val="20"/>
                <w:szCs w:val="20"/>
              </w:rPr>
            </w:pPr>
            <w:r>
              <w:rPr>
                <w:rFonts w:ascii="Arial" w:hAnsi="Arial" w:cs="Arial"/>
                <w:color w:val="auto"/>
                <w:sz w:val="20"/>
                <w:szCs w:val="20"/>
              </w:rPr>
              <w:t>Klasa I</w:t>
            </w:r>
          </w:p>
        </w:tc>
      </w:tr>
      <w:tr w:rsidR="00A35403" w:rsidRPr="00A35403" w:rsidTr="007774D8">
        <w:tc>
          <w:tcPr>
            <w:tcW w:w="786" w:type="pct"/>
            <w:vMerge/>
          </w:tcPr>
          <w:p w:rsidR="007774D8" w:rsidRPr="00A35403" w:rsidRDefault="007774D8" w:rsidP="007774D8">
            <w:pPr>
              <w:rPr>
                <w:rFonts w:ascii="Arial" w:hAnsi="Arial" w:cs="Arial"/>
                <w:color w:val="auto"/>
                <w:sz w:val="20"/>
                <w:szCs w:val="20"/>
              </w:rPr>
            </w:pPr>
          </w:p>
        </w:tc>
        <w:tc>
          <w:tcPr>
            <w:tcW w:w="847" w:type="pct"/>
          </w:tcPr>
          <w:p w:rsidR="007774D8" w:rsidRPr="00A35403" w:rsidRDefault="007774D8" w:rsidP="007774D8">
            <w:pPr>
              <w:rPr>
                <w:rFonts w:ascii="Arial" w:hAnsi="Arial" w:cs="Arial"/>
                <w:color w:val="auto"/>
                <w:sz w:val="20"/>
                <w:szCs w:val="20"/>
              </w:rPr>
            </w:pPr>
            <w:r w:rsidRPr="00A35403">
              <w:rPr>
                <w:rFonts w:ascii="Arial" w:hAnsi="Arial" w:cs="Arial"/>
                <w:color w:val="auto"/>
                <w:sz w:val="20"/>
                <w:szCs w:val="20"/>
              </w:rPr>
              <w:t>2. Obróbka termiczna szkła</w:t>
            </w:r>
          </w:p>
        </w:tc>
        <w:tc>
          <w:tcPr>
            <w:tcW w:w="399" w:type="pct"/>
          </w:tcPr>
          <w:p w:rsidR="007774D8" w:rsidRPr="00A35403" w:rsidRDefault="007774D8" w:rsidP="007774D8">
            <w:pPr>
              <w:jc w:val="center"/>
              <w:rPr>
                <w:rFonts w:ascii="Arial" w:hAnsi="Arial" w:cs="Arial"/>
                <w:color w:val="auto"/>
                <w:sz w:val="20"/>
                <w:szCs w:val="20"/>
              </w:rPr>
            </w:pPr>
          </w:p>
        </w:tc>
        <w:tc>
          <w:tcPr>
            <w:tcW w:w="1284" w:type="pct"/>
          </w:tcPr>
          <w:p w:rsidR="004C7C90" w:rsidRPr="004C7C90" w:rsidRDefault="004C7C90" w:rsidP="00A41572">
            <w:pPr>
              <w:pStyle w:val="Akapitzlist"/>
              <w:numPr>
                <w:ilvl w:val="0"/>
                <w:numId w:val="187"/>
              </w:numPr>
              <w:tabs>
                <w:tab w:val="left" w:pos="318"/>
              </w:tabs>
              <w:rPr>
                <w:rFonts w:ascii="Arial" w:hAnsi="Arial" w:cs="Arial"/>
                <w:color w:val="auto"/>
                <w:sz w:val="20"/>
                <w:szCs w:val="20"/>
              </w:rPr>
            </w:pPr>
            <w:r w:rsidRPr="004C7C90">
              <w:rPr>
                <w:rFonts w:ascii="Arial" w:hAnsi="Arial" w:cs="Arial"/>
                <w:color w:val="auto"/>
                <w:sz w:val="20"/>
                <w:szCs w:val="20"/>
              </w:rPr>
              <w:t>sporządzać zestaw szklarski sposobem ręcznym,</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w:t>
            </w:r>
            <w:r w:rsidR="000D29E7">
              <w:rPr>
                <w:rFonts w:ascii="Arial" w:hAnsi="Arial" w:cs="Arial"/>
                <w:color w:val="auto"/>
                <w:sz w:val="20"/>
                <w:szCs w:val="20"/>
              </w:rPr>
              <w:t>konać obróbkę palnikową rurek</w:t>
            </w:r>
            <w:r w:rsidR="00ED6EAE">
              <w:rPr>
                <w:rFonts w:ascii="Arial" w:hAnsi="Arial" w:cs="Arial"/>
                <w:color w:val="auto"/>
                <w:sz w:val="20"/>
                <w:szCs w:val="20"/>
              </w:rPr>
              <w:t xml:space="preserve"> i </w:t>
            </w:r>
            <w:r w:rsidRPr="00A35403">
              <w:rPr>
                <w:rFonts w:ascii="Arial" w:hAnsi="Arial" w:cs="Arial"/>
                <w:color w:val="auto"/>
                <w:sz w:val="20"/>
                <w:szCs w:val="20"/>
              </w:rPr>
              <w:t>prętów szklanych,</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dobrać parametry wytopu mas szklanych różnymi metodami,</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wykonać topienie szkła w piecu laboratoryjnym,</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obsługiwać piec laboratoryjny</w:t>
            </w:r>
            <w:r w:rsidR="00FD283B">
              <w:rPr>
                <w:rFonts w:ascii="Arial" w:hAnsi="Arial" w:cs="Arial"/>
                <w:color w:val="auto"/>
                <w:sz w:val="20"/>
                <w:szCs w:val="20"/>
              </w:rPr>
              <w:t xml:space="preserve"> do </w:t>
            </w:r>
            <w:r w:rsidRPr="00A35403">
              <w:rPr>
                <w:rFonts w:ascii="Arial" w:hAnsi="Arial" w:cs="Arial"/>
                <w:color w:val="auto"/>
                <w:sz w:val="20"/>
                <w:szCs w:val="20"/>
              </w:rPr>
              <w:t>topienia szkła,</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formować ręcznie wyroby szklane metoda rozdmuchiwania , wyciągania,</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określać prace zespołu formującego,</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wykonać zdobienie hutnicze wyrobów ze szkła,</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wymieni</w:t>
            </w:r>
            <w:r w:rsidR="00084483" w:rsidRPr="00A35403">
              <w:rPr>
                <w:rFonts w:ascii="Arial" w:hAnsi="Arial" w:cs="Arial"/>
                <w:color w:val="auto"/>
                <w:sz w:val="20"/>
                <w:szCs w:val="20"/>
              </w:rPr>
              <w:t>a</w:t>
            </w:r>
            <w:r w:rsidRPr="00A35403">
              <w:rPr>
                <w:rFonts w:ascii="Arial" w:hAnsi="Arial" w:cs="Arial"/>
                <w:color w:val="auto"/>
                <w:sz w:val="20"/>
                <w:szCs w:val="20"/>
              </w:rPr>
              <w:t>ć etapy prac formowania mechanicznego,</w:t>
            </w:r>
          </w:p>
          <w:p w:rsidR="007774D8"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dobrać parametry technologiczne procesów odprężania, hartowania</w:t>
            </w:r>
            <w:r w:rsidR="00ED6EAE">
              <w:rPr>
                <w:rFonts w:ascii="Arial" w:hAnsi="Arial" w:cs="Arial"/>
                <w:color w:val="auto"/>
                <w:sz w:val="20"/>
                <w:szCs w:val="20"/>
              </w:rPr>
              <w:t xml:space="preserve"> i </w:t>
            </w:r>
            <w:r w:rsidRPr="00A35403">
              <w:rPr>
                <w:rFonts w:ascii="Arial" w:hAnsi="Arial" w:cs="Arial"/>
                <w:color w:val="auto"/>
                <w:sz w:val="20"/>
                <w:szCs w:val="20"/>
              </w:rPr>
              <w:t xml:space="preserve">obróbki termicznej wyrobów ze </w:t>
            </w:r>
            <w:r w:rsidRPr="00A35403">
              <w:rPr>
                <w:rFonts w:ascii="Arial" w:hAnsi="Arial" w:cs="Arial"/>
                <w:color w:val="auto"/>
                <w:sz w:val="20"/>
                <w:szCs w:val="20"/>
              </w:rPr>
              <w:lastRenderedPageBreak/>
              <w:t>szkła,</w:t>
            </w:r>
          </w:p>
          <w:p w:rsidR="004C7C90" w:rsidRPr="00A35403" w:rsidRDefault="007774D8" w:rsidP="00A41572">
            <w:pPr>
              <w:numPr>
                <w:ilvl w:val="0"/>
                <w:numId w:val="187"/>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przeprowadzić proces odprężania, hartowania</w:t>
            </w:r>
            <w:r w:rsidR="00ED6EAE">
              <w:rPr>
                <w:rFonts w:ascii="Arial" w:hAnsi="Arial" w:cs="Arial"/>
                <w:color w:val="auto"/>
                <w:sz w:val="20"/>
                <w:szCs w:val="20"/>
              </w:rPr>
              <w:t xml:space="preserve"> i </w:t>
            </w:r>
            <w:r w:rsidRPr="00A35403">
              <w:rPr>
                <w:rFonts w:ascii="Arial" w:hAnsi="Arial" w:cs="Arial"/>
                <w:color w:val="auto"/>
                <w:sz w:val="20"/>
                <w:szCs w:val="20"/>
              </w:rPr>
              <w:t>obrób</w:t>
            </w:r>
            <w:r w:rsidR="00A35403">
              <w:rPr>
                <w:rFonts w:ascii="Arial" w:hAnsi="Arial" w:cs="Arial"/>
                <w:color w:val="auto"/>
                <w:sz w:val="20"/>
                <w:szCs w:val="20"/>
              </w:rPr>
              <w:t>ki termicznej wyrobów ze szkła.</w:t>
            </w:r>
          </w:p>
        </w:tc>
        <w:tc>
          <w:tcPr>
            <w:tcW w:w="1208" w:type="pct"/>
          </w:tcPr>
          <w:p w:rsidR="007774D8" w:rsidRPr="00A35403" w:rsidRDefault="007774D8" w:rsidP="00A41572">
            <w:pPr>
              <w:numPr>
                <w:ilvl w:val="0"/>
                <w:numId w:val="187"/>
              </w:numPr>
              <w:pBdr>
                <w:top w:val="nil"/>
                <w:left w:val="nil"/>
                <w:bottom w:val="nil"/>
                <w:right w:val="nil"/>
                <w:between w:val="nil"/>
              </w:pBdr>
              <w:tabs>
                <w:tab w:val="left" w:pos="318"/>
                <w:tab w:val="left" w:pos="351"/>
              </w:tabs>
              <w:rPr>
                <w:rFonts w:ascii="Arial" w:hAnsi="Arial" w:cs="Arial"/>
                <w:color w:val="auto"/>
                <w:sz w:val="20"/>
                <w:szCs w:val="20"/>
              </w:rPr>
            </w:pPr>
            <w:r w:rsidRPr="00A35403">
              <w:rPr>
                <w:rFonts w:ascii="Arial" w:hAnsi="Arial" w:cs="Arial"/>
                <w:color w:val="auto"/>
                <w:sz w:val="20"/>
                <w:szCs w:val="20"/>
              </w:rPr>
              <w:lastRenderedPageBreak/>
              <w:t>porównać parametry wytopu mas szklanych różnymi metodami,</w:t>
            </w:r>
          </w:p>
          <w:p w:rsidR="007774D8" w:rsidRPr="00A35403" w:rsidRDefault="007774D8" w:rsidP="00A41572">
            <w:pPr>
              <w:numPr>
                <w:ilvl w:val="0"/>
                <w:numId w:val="187"/>
              </w:numPr>
              <w:pBdr>
                <w:top w:val="nil"/>
                <w:left w:val="nil"/>
                <w:bottom w:val="nil"/>
                <w:right w:val="nil"/>
                <w:between w:val="nil"/>
              </w:pBdr>
              <w:tabs>
                <w:tab w:val="left" w:pos="318"/>
                <w:tab w:val="left" w:pos="351"/>
              </w:tabs>
              <w:rPr>
                <w:rFonts w:ascii="Arial" w:hAnsi="Arial" w:cs="Arial"/>
                <w:color w:val="auto"/>
                <w:sz w:val="20"/>
                <w:szCs w:val="20"/>
              </w:rPr>
            </w:pPr>
            <w:r w:rsidRPr="00A35403">
              <w:rPr>
                <w:rFonts w:ascii="Arial" w:hAnsi="Arial" w:cs="Arial"/>
                <w:color w:val="auto"/>
                <w:sz w:val="20"/>
                <w:szCs w:val="20"/>
              </w:rPr>
              <w:t>objaśniać zjawiska zach</w:t>
            </w:r>
            <w:r w:rsidR="000D29E7">
              <w:rPr>
                <w:rFonts w:ascii="Arial" w:hAnsi="Arial" w:cs="Arial"/>
                <w:color w:val="auto"/>
                <w:sz w:val="20"/>
                <w:szCs w:val="20"/>
              </w:rPr>
              <w:t>odzące</w:t>
            </w:r>
            <w:r w:rsidR="00ED6EAE">
              <w:rPr>
                <w:rFonts w:ascii="Arial" w:hAnsi="Arial" w:cs="Arial"/>
                <w:color w:val="auto"/>
                <w:sz w:val="20"/>
                <w:szCs w:val="20"/>
              </w:rPr>
              <w:t xml:space="preserve"> w </w:t>
            </w:r>
            <w:r w:rsidR="000D29E7">
              <w:rPr>
                <w:rFonts w:ascii="Arial" w:hAnsi="Arial" w:cs="Arial"/>
                <w:color w:val="auto"/>
                <w:sz w:val="20"/>
                <w:szCs w:val="20"/>
              </w:rPr>
              <w:t>procesach odprężania</w:t>
            </w:r>
            <w:r w:rsidR="00ED6EAE">
              <w:rPr>
                <w:rFonts w:ascii="Arial" w:hAnsi="Arial" w:cs="Arial"/>
                <w:color w:val="auto"/>
                <w:sz w:val="20"/>
                <w:szCs w:val="20"/>
              </w:rPr>
              <w:t xml:space="preserve"> i </w:t>
            </w:r>
            <w:r w:rsidRPr="00A35403">
              <w:rPr>
                <w:rFonts w:ascii="Arial" w:hAnsi="Arial" w:cs="Arial"/>
                <w:color w:val="auto"/>
                <w:sz w:val="20"/>
                <w:szCs w:val="20"/>
              </w:rPr>
              <w:t>hartowania szkła,</w:t>
            </w:r>
          </w:p>
          <w:p w:rsidR="007774D8" w:rsidRPr="00A35403" w:rsidRDefault="000D29E7" w:rsidP="00A41572">
            <w:pPr>
              <w:numPr>
                <w:ilvl w:val="0"/>
                <w:numId w:val="187"/>
              </w:numPr>
              <w:pBdr>
                <w:top w:val="nil"/>
                <w:left w:val="nil"/>
                <w:bottom w:val="nil"/>
                <w:right w:val="nil"/>
                <w:between w:val="nil"/>
              </w:pBdr>
              <w:tabs>
                <w:tab w:val="left" w:pos="318"/>
                <w:tab w:val="left" w:pos="351"/>
              </w:tabs>
              <w:rPr>
                <w:rFonts w:ascii="Arial" w:hAnsi="Arial" w:cs="Arial"/>
                <w:color w:val="auto"/>
                <w:sz w:val="20"/>
                <w:szCs w:val="20"/>
              </w:rPr>
            </w:pPr>
            <w:r>
              <w:rPr>
                <w:rFonts w:ascii="Arial" w:hAnsi="Arial" w:cs="Arial"/>
                <w:color w:val="auto"/>
                <w:sz w:val="20"/>
                <w:szCs w:val="20"/>
              </w:rPr>
              <w:t>oceniać proces odprężania</w:t>
            </w:r>
            <w:r w:rsidR="00ED6EAE">
              <w:rPr>
                <w:rFonts w:ascii="Arial" w:hAnsi="Arial" w:cs="Arial"/>
                <w:color w:val="auto"/>
                <w:sz w:val="20"/>
                <w:szCs w:val="20"/>
              </w:rPr>
              <w:t xml:space="preserve"> i </w:t>
            </w:r>
            <w:r w:rsidR="007774D8" w:rsidRPr="00A35403">
              <w:rPr>
                <w:rFonts w:ascii="Arial" w:hAnsi="Arial" w:cs="Arial"/>
                <w:color w:val="auto"/>
                <w:sz w:val="20"/>
                <w:szCs w:val="20"/>
              </w:rPr>
              <w:t>hartowania wyrobów ze szkła</w:t>
            </w:r>
            <w:r w:rsidR="00A35403">
              <w:rPr>
                <w:rFonts w:ascii="Arial" w:hAnsi="Arial" w:cs="Arial"/>
                <w:color w:val="auto"/>
                <w:sz w:val="20"/>
                <w:szCs w:val="20"/>
              </w:rPr>
              <w:t>.</w:t>
            </w:r>
          </w:p>
        </w:tc>
        <w:tc>
          <w:tcPr>
            <w:tcW w:w="476" w:type="pct"/>
          </w:tcPr>
          <w:p w:rsidR="007774D8" w:rsidRPr="00A35403" w:rsidRDefault="007774D8" w:rsidP="007774D8">
            <w:pPr>
              <w:rPr>
                <w:rFonts w:ascii="Arial" w:hAnsi="Arial" w:cs="Arial"/>
                <w:color w:val="auto"/>
                <w:sz w:val="20"/>
                <w:szCs w:val="20"/>
              </w:rPr>
            </w:pPr>
            <w:r w:rsidRPr="00A35403">
              <w:rPr>
                <w:rFonts w:ascii="Arial" w:hAnsi="Arial" w:cs="Arial"/>
                <w:color w:val="auto"/>
                <w:sz w:val="20"/>
                <w:szCs w:val="20"/>
              </w:rPr>
              <w:t>Klasa I</w:t>
            </w:r>
            <w:r w:rsidR="004C3478">
              <w:rPr>
                <w:rFonts w:ascii="Arial" w:hAnsi="Arial" w:cs="Arial"/>
                <w:color w:val="auto"/>
                <w:sz w:val="20"/>
                <w:szCs w:val="20"/>
              </w:rPr>
              <w:t>I</w:t>
            </w:r>
          </w:p>
        </w:tc>
      </w:tr>
      <w:tr w:rsidR="00A35403" w:rsidRPr="00A35403" w:rsidTr="007774D8">
        <w:tc>
          <w:tcPr>
            <w:tcW w:w="786" w:type="pct"/>
            <w:vMerge/>
          </w:tcPr>
          <w:p w:rsidR="007774D8" w:rsidRPr="00A35403" w:rsidRDefault="007774D8" w:rsidP="007774D8">
            <w:pPr>
              <w:rPr>
                <w:rFonts w:ascii="Arial" w:hAnsi="Arial" w:cs="Arial"/>
                <w:color w:val="auto"/>
                <w:sz w:val="20"/>
                <w:szCs w:val="20"/>
              </w:rPr>
            </w:pPr>
          </w:p>
        </w:tc>
        <w:tc>
          <w:tcPr>
            <w:tcW w:w="847" w:type="pct"/>
          </w:tcPr>
          <w:p w:rsidR="007774D8" w:rsidRPr="00A35403" w:rsidRDefault="007774D8" w:rsidP="007774D8">
            <w:pPr>
              <w:rPr>
                <w:rFonts w:ascii="Arial" w:hAnsi="Arial" w:cs="Arial"/>
                <w:color w:val="auto"/>
                <w:sz w:val="20"/>
                <w:szCs w:val="20"/>
              </w:rPr>
            </w:pPr>
            <w:r w:rsidRPr="00A35403">
              <w:rPr>
                <w:rFonts w:ascii="Arial" w:hAnsi="Arial" w:cs="Arial"/>
                <w:color w:val="auto"/>
                <w:sz w:val="20"/>
                <w:szCs w:val="20"/>
              </w:rPr>
              <w:t>3. Techniki przetwarzania szkła</w:t>
            </w:r>
          </w:p>
        </w:tc>
        <w:tc>
          <w:tcPr>
            <w:tcW w:w="399" w:type="pct"/>
          </w:tcPr>
          <w:p w:rsidR="007774D8" w:rsidRPr="00A35403" w:rsidRDefault="007774D8" w:rsidP="007774D8">
            <w:pPr>
              <w:jc w:val="center"/>
              <w:rPr>
                <w:rFonts w:ascii="Arial" w:hAnsi="Arial" w:cs="Arial"/>
                <w:color w:val="auto"/>
                <w:sz w:val="20"/>
                <w:szCs w:val="20"/>
              </w:rPr>
            </w:pPr>
          </w:p>
        </w:tc>
        <w:tc>
          <w:tcPr>
            <w:tcW w:w="1284" w:type="pct"/>
          </w:tcPr>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 xml:space="preserve">wymienić techniki </w:t>
            </w:r>
            <w:r w:rsidR="000D29E7">
              <w:rPr>
                <w:rFonts w:ascii="Arial" w:hAnsi="Arial" w:cs="Arial"/>
                <w:color w:val="auto"/>
                <w:sz w:val="20"/>
                <w:szCs w:val="20"/>
              </w:rPr>
              <w:t>zdobienia</w:t>
            </w:r>
            <w:r w:rsidR="00ED6EAE">
              <w:rPr>
                <w:rFonts w:ascii="Arial" w:hAnsi="Arial" w:cs="Arial"/>
                <w:color w:val="auto"/>
                <w:sz w:val="20"/>
                <w:szCs w:val="20"/>
              </w:rPr>
              <w:t xml:space="preserve"> i </w:t>
            </w:r>
            <w:r w:rsidRPr="000D29E7">
              <w:t>przetwarzania</w:t>
            </w:r>
            <w:r w:rsidRPr="00A35403">
              <w:rPr>
                <w:rFonts w:ascii="Arial" w:hAnsi="Arial" w:cs="Arial"/>
                <w:color w:val="auto"/>
                <w:sz w:val="20"/>
                <w:szCs w:val="20"/>
              </w:rPr>
              <w:t xml:space="preserve"> wyrobów ze szkła</w:t>
            </w:r>
            <w:r w:rsidR="00084483" w:rsidRPr="00A35403">
              <w:rPr>
                <w:rFonts w:ascii="Arial" w:hAnsi="Arial" w:cs="Arial"/>
                <w:color w:val="auto"/>
                <w:sz w:val="20"/>
                <w:szCs w:val="20"/>
              </w:rPr>
              <w:t>,</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przygotować materiały</w:t>
            </w:r>
            <w:r w:rsidR="00FD283B">
              <w:rPr>
                <w:rFonts w:ascii="Arial" w:hAnsi="Arial" w:cs="Arial"/>
                <w:color w:val="auto"/>
                <w:sz w:val="20"/>
                <w:szCs w:val="20"/>
              </w:rPr>
              <w:t xml:space="preserve"> do </w:t>
            </w:r>
            <w:r w:rsidRPr="00A35403">
              <w:rPr>
                <w:rFonts w:ascii="Arial" w:hAnsi="Arial" w:cs="Arial"/>
                <w:color w:val="auto"/>
                <w:sz w:val="20"/>
                <w:szCs w:val="20"/>
              </w:rPr>
              <w:t>zdobienia</w:t>
            </w:r>
            <w:r w:rsidR="00ED6EAE">
              <w:rPr>
                <w:rFonts w:ascii="Arial" w:hAnsi="Arial" w:cs="Arial"/>
                <w:color w:val="auto"/>
                <w:sz w:val="20"/>
                <w:szCs w:val="20"/>
              </w:rPr>
              <w:t xml:space="preserve"> i </w:t>
            </w:r>
            <w:r w:rsidRPr="00A35403">
              <w:rPr>
                <w:rFonts w:ascii="Arial" w:hAnsi="Arial" w:cs="Arial"/>
                <w:color w:val="auto"/>
                <w:sz w:val="20"/>
                <w:szCs w:val="20"/>
              </w:rPr>
              <w:t>przetwarzania wyrobów ze szkła,</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wykonać zdobienie ręczne wyrobów,</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wykonać zdobienie mechaniczne wyrobów,</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wykonać zdobienie chemiczne wyrobów różnymi technikami,</w:t>
            </w:r>
          </w:p>
          <w:p w:rsidR="007774D8" w:rsidRPr="00A35403" w:rsidRDefault="009C7266"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wykonać przetwarzanie szkła metodą</w:t>
            </w:r>
            <w:r w:rsidR="007774D8" w:rsidRPr="00A35403">
              <w:rPr>
                <w:rFonts w:ascii="Arial" w:hAnsi="Arial" w:cs="Arial"/>
                <w:color w:val="auto"/>
                <w:sz w:val="20"/>
                <w:szCs w:val="20"/>
              </w:rPr>
              <w:t xml:space="preserve"> obróbki termicznej: hartowania</w:t>
            </w:r>
            <w:r w:rsidR="00ED6EAE">
              <w:rPr>
                <w:rFonts w:ascii="Arial" w:hAnsi="Arial" w:cs="Arial"/>
                <w:color w:val="auto"/>
                <w:sz w:val="20"/>
                <w:szCs w:val="20"/>
              </w:rPr>
              <w:t xml:space="preserve"> i </w:t>
            </w:r>
            <w:r w:rsidR="007774D8" w:rsidRPr="00A35403">
              <w:rPr>
                <w:rFonts w:ascii="Arial" w:hAnsi="Arial" w:cs="Arial"/>
                <w:color w:val="auto"/>
                <w:sz w:val="20"/>
                <w:szCs w:val="20"/>
              </w:rPr>
              <w:t>gięcia,</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wykonać szkła warstwowe, szyby zespolone,</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wymienić techniki zdobienia</w:t>
            </w:r>
            <w:r w:rsidR="00ED6EAE">
              <w:rPr>
                <w:rFonts w:ascii="Arial" w:hAnsi="Arial" w:cs="Arial"/>
                <w:color w:val="auto"/>
                <w:sz w:val="20"/>
                <w:szCs w:val="20"/>
              </w:rPr>
              <w:t xml:space="preserve"> i </w:t>
            </w:r>
            <w:r w:rsidRPr="00A35403">
              <w:rPr>
                <w:rFonts w:ascii="Arial" w:hAnsi="Arial" w:cs="Arial"/>
                <w:color w:val="auto"/>
                <w:sz w:val="20"/>
                <w:szCs w:val="20"/>
              </w:rPr>
              <w:t>przetwarzania wyrobów ze szkła</w:t>
            </w:r>
            <w:r w:rsidR="00A35403">
              <w:rPr>
                <w:rFonts w:ascii="Arial" w:hAnsi="Arial" w:cs="Arial"/>
                <w:color w:val="auto"/>
                <w:sz w:val="20"/>
                <w:szCs w:val="20"/>
              </w:rPr>
              <w:t>.</w:t>
            </w:r>
          </w:p>
        </w:tc>
        <w:tc>
          <w:tcPr>
            <w:tcW w:w="1208" w:type="pct"/>
          </w:tcPr>
          <w:p w:rsidR="007774D8" w:rsidRPr="00A35403" w:rsidRDefault="007774D8" w:rsidP="00A41572">
            <w:pPr>
              <w:numPr>
                <w:ilvl w:val="0"/>
                <w:numId w:val="188"/>
              </w:numPr>
              <w:pBdr>
                <w:top w:val="nil"/>
                <w:left w:val="nil"/>
                <w:bottom w:val="nil"/>
                <w:right w:val="nil"/>
                <w:between w:val="nil"/>
              </w:pBdr>
              <w:tabs>
                <w:tab w:val="left" w:pos="318"/>
                <w:tab w:val="left" w:pos="351"/>
              </w:tabs>
              <w:rPr>
                <w:rFonts w:ascii="Arial" w:hAnsi="Arial" w:cs="Arial"/>
                <w:color w:val="auto"/>
                <w:sz w:val="20"/>
                <w:szCs w:val="20"/>
              </w:rPr>
            </w:pPr>
            <w:r w:rsidRPr="00A35403">
              <w:rPr>
                <w:rFonts w:ascii="Arial" w:hAnsi="Arial" w:cs="Arial"/>
                <w:color w:val="auto"/>
                <w:sz w:val="20"/>
                <w:szCs w:val="20"/>
              </w:rPr>
              <w:t>charakteryzować właściwośc</w:t>
            </w:r>
            <w:r w:rsidR="00A35403">
              <w:rPr>
                <w:rFonts w:ascii="Arial" w:hAnsi="Arial" w:cs="Arial"/>
                <w:color w:val="auto"/>
                <w:sz w:val="20"/>
                <w:szCs w:val="20"/>
              </w:rPr>
              <w:t>i materiałów</w:t>
            </w:r>
            <w:r w:rsidR="00FD283B">
              <w:rPr>
                <w:rFonts w:ascii="Arial" w:hAnsi="Arial" w:cs="Arial"/>
                <w:color w:val="auto"/>
                <w:sz w:val="20"/>
                <w:szCs w:val="20"/>
              </w:rPr>
              <w:t xml:space="preserve"> do </w:t>
            </w:r>
            <w:r w:rsidR="00A35403">
              <w:rPr>
                <w:rFonts w:ascii="Arial" w:hAnsi="Arial" w:cs="Arial"/>
                <w:color w:val="auto"/>
                <w:sz w:val="20"/>
                <w:szCs w:val="20"/>
              </w:rPr>
              <w:t>zdobienia szkła.</w:t>
            </w:r>
          </w:p>
        </w:tc>
        <w:tc>
          <w:tcPr>
            <w:tcW w:w="476" w:type="pct"/>
          </w:tcPr>
          <w:p w:rsidR="007774D8" w:rsidRPr="00A35403" w:rsidRDefault="007774D8" w:rsidP="007774D8">
            <w:pPr>
              <w:rPr>
                <w:rFonts w:ascii="Arial" w:hAnsi="Arial" w:cs="Arial"/>
                <w:color w:val="auto"/>
                <w:sz w:val="20"/>
                <w:szCs w:val="20"/>
              </w:rPr>
            </w:pPr>
            <w:r w:rsidRPr="00A35403">
              <w:rPr>
                <w:rFonts w:ascii="Arial" w:hAnsi="Arial" w:cs="Arial"/>
                <w:color w:val="auto"/>
                <w:sz w:val="20"/>
                <w:szCs w:val="20"/>
              </w:rPr>
              <w:t>Klasa II</w:t>
            </w:r>
            <w:r w:rsidR="004C3478">
              <w:rPr>
                <w:rFonts w:ascii="Arial" w:hAnsi="Arial" w:cs="Arial"/>
                <w:color w:val="auto"/>
                <w:sz w:val="20"/>
                <w:szCs w:val="20"/>
              </w:rPr>
              <w:t>I</w:t>
            </w:r>
          </w:p>
        </w:tc>
      </w:tr>
      <w:tr w:rsidR="00A35403" w:rsidRPr="00A35403" w:rsidTr="007774D8">
        <w:tc>
          <w:tcPr>
            <w:tcW w:w="786" w:type="pct"/>
          </w:tcPr>
          <w:p w:rsidR="007774D8" w:rsidRPr="00A35403" w:rsidRDefault="007774D8" w:rsidP="007774D8">
            <w:pPr>
              <w:rPr>
                <w:rFonts w:ascii="Arial" w:hAnsi="Arial" w:cs="Arial"/>
                <w:color w:val="auto"/>
                <w:sz w:val="20"/>
                <w:szCs w:val="20"/>
              </w:rPr>
            </w:pPr>
            <w:r w:rsidRPr="00A35403">
              <w:rPr>
                <w:rFonts w:ascii="Arial" w:hAnsi="Arial" w:cs="Arial"/>
                <w:color w:val="auto"/>
                <w:sz w:val="20"/>
                <w:szCs w:val="20"/>
              </w:rPr>
              <w:t>II. Ocena jakości</w:t>
            </w:r>
          </w:p>
        </w:tc>
        <w:tc>
          <w:tcPr>
            <w:tcW w:w="847" w:type="pct"/>
          </w:tcPr>
          <w:p w:rsidR="007774D8" w:rsidRPr="00A35403" w:rsidRDefault="007774D8" w:rsidP="007774D8">
            <w:pPr>
              <w:rPr>
                <w:rFonts w:ascii="Arial" w:hAnsi="Arial" w:cs="Arial"/>
                <w:color w:val="auto"/>
                <w:sz w:val="20"/>
                <w:szCs w:val="20"/>
              </w:rPr>
            </w:pPr>
            <w:r w:rsidRPr="00A35403">
              <w:rPr>
                <w:rFonts w:ascii="Arial" w:hAnsi="Arial" w:cs="Arial"/>
                <w:color w:val="auto"/>
                <w:sz w:val="20"/>
                <w:szCs w:val="20"/>
              </w:rPr>
              <w:t>1. Ocena jakości wyrobów formowanych</w:t>
            </w:r>
            <w:r w:rsidR="00ED6EAE">
              <w:rPr>
                <w:rFonts w:ascii="Arial" w:hAnsi="Arial" w:cs="Arial"/>
                <w:color w:val="auto"/>
                <w:sz w:val="20"/>
                <w:szCs w:val="20"/>
              </w:rPr>
              <w:t xml:space="preserve"> i </w:t>
            </w:r>
            <w:r w:rsidRPr="00A35403">
              <w:rPr>
                <w:rFonts w:ascii="Arial" w:hAnsi="Arial" w:cs="Arial"/>
                <w:color w:val="auto"/>
                <w:sz w:val="20"/>
                <w:szCs w:val="20"/>
              </w:rPr>
              <w:t>przetwarzanych ze szkła</w:t>
            </w:r>
          </w:p>
        </w:tc>
        <w:tc>
          <w:tcPr>
            <w:tcW w:w="399" w:type="pct"/>
          </w:tcPr>
          <w:p w:rsidR="007774D8" w:rsidRPr="00A35403" w:rsidRDefault="007774D8" w:rsidP="007774D8">
            <w:pPr>
              <w:jc w:val="center"/>
              <w:rPr>
                <w:rFonts w:ascii="Arial" w:hAnsi="Arial" w:cs="Arial"/>
                <w:color w:val="auto"/>
                <w:sz w:val="20"/>
                <w:szCs w:val="20"/>
              </w:rPr>
            </w:pPr>
          </w:p>
        </w:tc>
        <w:tc>
          <w:tcPr>
            <w:tcW w:w="1284" w:type="pct"/>
          </w:tcPr>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 xml:space="preserve">sprawdzać </w:t>
            </w:r>
            <w:r w:rsidR="00730FE4" w:rsidRPr="00A35403">
              <w:rPr>
                <w:rFonts w:ascii="Arial" w:hAnsi="Arial" w:cs="Arial"/>
                <w:color w:val="auto"/>
                <w:sz w:val="20"/>
                <w:szCs w:val="20"/>
              </w:rPr>
              <w:t>zgodność wykonania</w:t>
            </w:r>
            <w:r w:rsidRPr="00A35403">
              <w:rPr>
                <w:rFonts w:ascii="Arial" w:hAnsi="Arial" w:cs="Arial"/>
                <w:color w:val="auto"/>
                <w:sz w:val="20"/>
                <w:szCs w:val="20"/>
              </w:rPr>
              <w:t xml:space="preserve"> wyrobów ze szkła</w:t>
            </w:r>
            <w:r w:rsidR="00574687">
              <w:rPr>
                <w:rFonts w:ascii="Arial" w:hAnsi="Arial" w:cs="Arial"/>
                <w:color w:val="auto"/>
                <w:sz w:val="20"/>
                <w:szCs w:val="20"/>
              </w:rPr>
              <w:t xml:space="preserve"> z </w:t>
            </w:r>
            <w:r w:rsidRPr="00A35403">
              <w:rPr>
                <w:rFonts w:ascii="Arial" w:hAnsi="Arial" w:cs="Arial"/>
                <w:color w:val="auto"/>
                <w:sz w:val="20"/>
                <w:szCs w:val="20"/>
              </w:rPr>
              <w:t>dokumentacją,</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posługiwać się przyrządami</w:t>
            </w:r>
            <w:r w:rsidR="00FD283B">
              <w:rPr>
                <w:rFonts w:ascii="Arial" w:hAnsi="Arial" w:cs="Arial"/>
                <w:color w:val="auto"/>
                <w:sz w:val="20"/>
                <w:szCs w:val="20"/>
              </w:rPr>
              <w:t xml:space="preserve"> do </w:t>
            </w:r>
            <w:r w:rsidRPr="00A35403">
              <w:rPr>
                <w:rFonts w:ascii="Arial" w:hAnsi="Arial" w:cs="Arial"/>
                <w:color w:val="auto"/>
                <w:sz w:val="20"/>
                <w:szCs w:val="20"/>
              </w:rPr>
              <w:t xml:space="preserve">oceny </w:t>
            </w:r>
            <w:r w:rsidR="00730FE4" w:rsidRPr="00A35403">
              <w:rPr>
                <w:rFonts w:ascii="Arial" w:hAnsi="Arial" w:cs="Arial"/>
                <w:color w:val="auto"/>
                <w:sz w:val="20"/>
                <w:szCs w:val="20"/>
              </w:rPr>
              <w:t>jakościowej wyrobów</w:t>
            </w:r>
            <w:r w:rsidRPr="00A35403">
              <w:rPr>
                <w:rFonts w:ascii="Arial" w:hAnsi="Arial" w:cs="Arial"/>
                <w:color w:val="auto"/>
                <w:sz w:val="20"/>
                <w:szCs w:val="20"/>
              </w:rPr>
              <w:t xml:space="preserve"> ze szkła,</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zastosować normy</w:t>
            </w:r>
            <w:r w:rsidR="00ED6EAE">
              <w:rPr>
                <w:rFonts w:ascii="Arial" w:hAnsi="Arial" w:cs="Arial"/>
                <w:color w:val="auto"/>
                <w:sz w:val="20"/>
                <w:szCs w:val="20"/>
              </w:rPr>
              <w:t xml:space="preserve"> i </w:t>
            </w:r>
            <w:r w:rsidRPr="00A35403">
              <w:rPr>
                <w:rFonts w:ascii="Arial" w:hAnsi="Arial" w:cs="Arial"/>
                <w:color w:val="auto"/>
                <w:sz w:val="20"/>
                <w:szCs w:val="20"/>
              </w:rPr>
              <w:t>instrukcje</w:t>
            </w:r>
            <w:r w:rsidR="00FD283B">
              <w:rPr>
                <w:rFonts w:ascii="Arial" w:hAnsi="Arial" w:cs="Arial"/>
                <w:color w:val="auto"/>
                <w:sz w:val="20"/>
                <w:szCs w:val="20"/>
              </w:rPr>
              <w:t xml:space="preserve"> do </w:t>
            </w:r>
            <w:r w:rsidRPr="00A35403">
              <w:rPr>
                <w:rFonts w:ascii="Arial" w:hAnsi="Arial" w:cs="Arial"/>
                <w:color w:val="auto"/>
                <w:sz w:val="20"/>
                <w:szCs w:val="20"/>
              </w:rPr>
              <w:t xml:space="preserve">oceny </w:t>
            </w:r>
            <w:r w:rsidR="00730FE4" w:rsidRPr="00A35403">
              <w:rPr>
                <w:rFonts w:ascii="Arial" w:hAnsi="Arial" w:cs="Arial"/>
                <w:color w:val="auto"/>
                <w:sz w:val="20"/>
                <w:szCs w:val="20"/>
              </w:rPr>
              <w:t>jakościowej wyrobów</w:t>
            </w:r>
            <w:r w:rsidRPr="00A35403">
              <w:rPr>
                <w:rFonts w:ascii="Arial" w:hAnsi="Arial" w:cs="Arial"/>
                <w:color w:val="auto"/>
                <w:sz w:val="20"/>
                <w:szCs w:val="20"/>
              </w:rPr>
              <w:t xml:space="preserve"> ze szkła,</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 xml:space="preserve"> rozpoznać wady formowanych wyrobów ze szkła,</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 xml:space="preserve">rozpoznać wady </w:t>
            </w:r>
            <w:r w:rsidR="00730FE4" w:rsidRPr="00A35403">
              <w:rPr>
                <w:rFonts w:ascii="Arial" w:hAnsi="Arial" w:cs="Arial"/>
                <w:color w:val="auto"/>
                <w:sz w:val="20"/>
                <w:szCs w:val="20"/>
              </w:rPr>
              <w:t>zdobienia wyrobów</w:t>
            </w:r>
            <w:r w:rsidRPr="00A35403">
              <w:rPr>
                <w:rFonts w:ascii="Arial" w:hAnsi="Arial" w:cs="Arial"/>
                <w:color w:val="auto"/>
                <w:sz w:val="20"/>
                <w:szCs w:val="20"/>
              </w:rPr>
              <w:t xml:space="preserve"> ze szkła na podstawie wzorców, rysunków</w:t>
            </w:r>
            <w:r w:rsidR="00ED6EAE">
              <w:rPr>
                <w:rFonts w:ascii="Arial" w:hAnsi="Arial" w:cs="Arial"/>
                <w:color w:val="auto"/>
                <w:sz w:val="20"/>
                <w:szCs w:val="20"/>
              </w:rPr>
              <w:t xml:space="preserve"> i </w:t>
            </w:r>
            <w:r w:rsidRPr="00A35403">
              <w:rPr>
                <w:rFonts w:ascii="Arial" w:hAnsi="Arial" w:cs="Arial"/>
                <w:color w:val="auto"/>
                <w:sz w:val="20"/>
                <w:szCs w:val="20"/>
              </w:rPr>
              <w:t>schematów,</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lastRenderedPageBreak/>
              <w:t xml:space="preserve"> rozróżniać rodzaje wad wyrobów ze szkła,</w:t>
            </w:r>
          </w:p>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t>klasyfikować wyroby ze szkła pod względem</w:t>
            </w:r>
            <w:r w:rsidR="00220D96">
              <w:rPr>
                <w:rFonts w:ascii="Arial" w:hAnsi="Arial" w:cs="Arial"/>
                <w:color w:val="auto"/>
                <w:sz w:val="20"/>
                <w:szCs w:val="20"/>
              </w:rPr>
              <w:t xml:space="preserve"> </w:t>
            </w:r>
            <w:r w:rsidRPr="00A35403">
              <w:rPr>
                <w:rFonts w:ascii="Arial" w:hAnsi="Arial" w:cs="Arial"/>
                <w:color w:val="auto"/>
                <w:sz w:val="20"/>
                <w:szCs w:val="20"/>
              </w:rPr>
              <w:t>występujących wad</w:t>
            </w:r>
            <w:r w:rsidR="00084483" w:rsidRPr="00A35403">
              <w:rPr>
                <w:rFonts w:ascii="Arial" w:hAnsi="Arial" w:cs="Arial"/>
                <w:color w:val="auto"/>
                <w:sz w:val="20"/>
                <w:szCs w:val="20"/>
              </w:rPr>
              <w:t>.</w:t>
            </w:r>
          </w:p>
        </w:tc>
        <w:tc>
          <w:tcPr>
            <w:tcW w:w="1208" w:type="pct"/>
          </w:tcPr>
          <w:p w:rsidR="007774D8" w:rsidRPr="00A35403" w:rsidRDefault="007774D8" w:rsidP="00A41572">
            <w:pPr>
              <w:numPr>
                <w:ilvl w:val="0"/>
                <w:numId w:val="188"/>
              </w:numPr>
              <w:pBdr>
                <w:top w:val="nil"/>
                <w:left w:val="nil"/>
                <w:bottom w:val="nil"/>
                <w:right w:val="nil"/>
                <w:between w:val="nil"/>
              </w:pBdr>
              <w:tabs>
                <w:tab w:val="left" w:pos="318"/>
              </w:tabs>
              <w:rPr>
                <w:rFonts w:ascii="Arial" w:hAnsi="Arial" w:cs="Arial"/>
                <w:color w:val="auto"/>
                <w:sz w:val="20"/>
                <w:szCs w:val="20"/>
              </w:rPr>
            </w:pPr>
            <w:r w:rsidRPr="00A35403">
              <w:rPr>
                <w:rFonts w:ascii="Arial" w:hAnsi="Arial" w:cs="Arial"/>
                <w:color w:val="auto"/>
                <w:sz w:val="20"/>
                <w:szCs w:val="20"/>
              </w:rPr>
              <w:lastRenderedPageBreak/>
              <w:t>zaproponować spos</w:t>
            </w:r>
            <w:r w:rsidR="00A35403">
              <w:rPr>
                <w:rFonts w:ascii="Arial" w:hAnsi="Arial" w:cs="Arial"/>
                <w:color w:val="auto"/>
                <w:sz w:val="20"/>
                <w:szCs w:val="20"/>
              </w:rPr>
              <w:t>oby wyeliminowania wad wyrobów.</w:t>
            </w:r>
          </w:p>
        </w:tc>
        <w:tc>
          <w:tcPr>
            <w:tcW w:w="476" w:type="pct"/>
          </w:tcPr>
          <w:p w:rsidR="007774D8" w:rsidRPr="00A35403" w:rsidRDefault="007774D8" w:rsidP="007774D8">
            <w:pPr>
              <w:rPr>
                <w:rFonts w:ascii="Arial" w:hAnsi="Arial" w:cs="Arial"/>
                <w:color w:val="auto"/>
                <w:sz w:val="20"/>
                <w:szCs w:val="20"/>
              </w:rPr>
            </w:pPr>
            <w:r w:rsidRPr="00A35403">
              <w:rPr>
                <w:rFonts w:ascii="Arial" w:hAnsi="Arial" w:cs="Arial"/>
                <w:color w:val="auto"/>
                <w:sz w:val="20"/>
                <w:szCs w:val="20"/>
              </w:rPr>
              <w:t>Klasa III</w:t>
            </w:r>
          </w:p>
        </w:tc>
      </w:tr>
      <w:tr w:rsidR="007774D8" w:rsidRPr="00A35403" w:rsidTr="007774D8">
        <w:tc>
          <w:tcPr>
            <w:tcW w:w="1633" w:type="pct"/>
            <w:gridSpan w:val="2"/>
          </w:tcPr>
          <w:p w:rsidR="007774D8" w:rsidRPr="00A35403" w:rsidRDefault="007774D8" w:rsidP="007774D8">
            <w:pPr>
              <w:rPr>
                <w:rFonts w:ascii="Arial" w:hAnsi="Arial" w:cs="Arial"/>
                <w:b/>
                <w:color w:val="auto"/>
                <w:sz w:val="20"/>
                <w:szCs w:val="20"/>
              </w:rPr>
            </w:pPr>
            <w:r w:rsidRPr="00A35403">
              <w:rPr>
                <w:rFonts w:ascii="Arial" w:hAnsi="Arial" w:cs="Arial"/>
                <w:b/>
                <w:color w:val="auto"/>
                <w:sz w:val="20"/>
                <w:szCs w:val="20"/>
              </w:rPr>
              <w:lastRenderedPageBreak/>
              <w:t>RAZEM</w:t>
            </w:r>
          </w:p>
        </w:tc>
        <w:tc>
          <w:tcPr>
            <w:tcW w:w="399" w:type="pct"/>
          </w:tcPr>
          <w:p w:rsidR="007774D8" w:rsidRPr="00A35403" w:rsidRDefault="007774D8" w:rsidP="007774D8">
            <w:pPr>
              <w:jc w:val="center"/>
              <w:rPr>
                <w:rFonts w:ascii="Arial" w:hAnsi="Arial" w:cs="Arial"/>
                <w:b/>
                <w:color w:val="auto"/>
                <w:sz w:val="20"/>
                <w:szCs w:val="20"/>
              </w:rPr>
            </w:pPr>
          </w:p>
        </w:tc>
        <w:tc>
          <w:tcPr>
            <w:tcW w:w="1284" w:type="pct"/>
          </w:tcPr>
          <w:p w:rsidR="007774D8" w:rsidRPr="00A35403" w:rsidRDefault="007774D8" w:rsidP="007774D8">
            <w:pPr>
              <w:rPr>
                <w:rFonts w:ascii="Arial" w:hAnsi="Arial" w:cs="Arial"/>
                <w:b/>
                <w:color w:val="auto"/>
                <w:sz w:val="20"/>
                <w:szCs w:val="20"/>
              </w:rPr>
            </w:pPr>
          </w:p>
        </w:tc>
        <w:tc>
          <w:tcPr>
            <w:tcW w:w="1208" w:type="pct"/>
          </w:tcPr>
          <w:p w:rsidR="007774D8" w:rsidRPr="00A35403" w:rsidRDefault="007774D8" w:rsidP="007774D8">
            <w:pPr>
              <w:rPr>
                <w:rFonts w:ascii="Arial" w:hAnsi="Arial" w:cs="Arial"/>
                <w:b/>
                <w:color w:val="auto"/>
                <w:sz w:val="20"/>
                <w:szCs w:val="20"/>
              </w:rPr>
            </w:pPr>
          </w:p>
        </w:tc>
        <w:tc>
          <w:tcPr>
            <w:tcW w:w="476" w:type="pct"/>
          </w:tcPr>
          <w:p w:rsidR="007774D8" w:rsidRPr="00A35403" w:rsidRDefault="007774D8" w:rsidP="007774D8">
            <w:pPr>
              <w:rPr>
                <w:rFonts w:ascii="Arial" w:hAnsi="Arial" w:cs="Arial"/>
                <w:b/>
                <w:color w:val="auto"/>
                <w:sz w:val="20"/>
                <w:szCs w:val="20"/>
              </w:rPr>
            </w:pPr>
          </w:p>
        </w:tc>
      </w:tr>
    </w:tbl>
    <w:p w:rsidR="007774D8" w:rsidRPr="00A35403" w:rsidRDefault="007774D8" w:rsidP="00DC41CE">
      <w:pPr>
        <w:pBdr>
          <w:top w:val="nil"/>
          <w:left w:val="nil"/>
          <w:bottom w:val="nil"/>
          <w:right w:val="nil"/>
          <w:between w:val="nil"/>
        </w:pBdr>
        <w:spacing w:line="360" w:lineRule="auto"/>
        <w:ind w:firstLineChars="851" w:firstLine="1709"/>
        <w:jc w:val="both"/>
        <w:rPr>
          <w:rFonts w:ascii="Arial" w:hAnsi="Arial" w:cs="Arial"/>
          <w:b/>
          <w:bCs/>
          <w:color w:val="auto"/>
          <w:sz w:val="20"/>
          <w:szCs w:val="20"/>
        </w:rPr>
      </w:pPr>
    </w:p>
    <w:p w:rsidR="007774D8" w:rsidRPr="00A35403" w:rsidRDefault="007774D8" w:rsidP="00DC41CE">
      <w:pPr>
        <w:spacing w:line="360" w:lineRule="auto"/>
        <w:jc w:val="both"/>
        <w:rPr>
          <w:rFonts w:ascii="Arial" w:hAnsi="Arial" w:cs="Arial"/>
          <w:color w:val="auto"/>
          <w:sz w:val="20"/>
          <w:szCs w:val="20"/>
        </w:rPr>
      </w:pPr>
      <w:r w:rsidRPr="00A35403">
        <w:rPr>
          <w:rFonts w:ascii="Arial" w:hAnsi="Arial" w:cs="Arial"/>
          <w:b/>
          <w:color w:val="auto"/>
          <w:sz w:val="20"/>
          <w:szCs w:val="20"/>
        </w:rPr>
        <w:t>PROCEDURY OSIĄGANIA CELÓW KSZTAŁCENIA PRZEDMIOTU</w:t>
      </w:r>
    </w:p>
    <w:p w:rsidR="00F03544" w:rsidRDefault="00F03544" w:rsidP="00DC41CE">
      <w:pPr>
        <w:autoSpaceDE w:val="0"/>
        <w:autoSpaceDN w:val="0"/>
        <w:adjustRightInd w:val="0"/>
        <w:spacing w:line="360" w:lineRule="auto"/>
        <w:ind w:firstLine="851"/>
        <w:jc w:val="both"/>
        <w:rPr>
          <w:rFonts w:ascii="Arial" w:hAnsi="Arial" w:cs="Arial"/>
          <w:b/>
          <w:bCs/>
          <w:color w:val="auto"/>
          <w:sz w:val="20"/>
          <w:szCs w:val="22"/>
        </w:rPr>
      </w:pP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0"/>
        </w:rPr>
      </w:pPr>
      <w:r w:rsidRPr="00A35403">
        <w:rPr>
          <w:rFonts w:ascii="Arial" w:hAnsi="Arial" w:cs="Arial"/>
          <w:b/>
          <w:bCs/>
          <w:color w:val="auto"/>
          <w:sz w:val="20"/>
          <w:szCs w:val="22"/>
        </w:rPr>
        <w:t>Propozycje metod nauczania:</w:t>
      </w:r>
      <w:r w:rsidR="00B36166">
        <w:rPr>
          <w:rFonts w:ascii="Arial" w:hAnsi="Arial" w:cs="Arial"/>
          <w:b/>
          <w:bCs/>
          <w:color w:val="auto"/>
          <w:sz w:val="20"/>
          <w:szCs w:val="22"/>
        </w:rPr>
        <w:t xml:space="preserve"> </w:t>
      </w:r>
      <w:r w:rsidR="00BE3B93" w:rsidRPr="00A35403">
        <w:rPr>
          <w:rFonts w:ascii="Arial" w:hAnsi="Arial" w:cs="Arial"/>
          <w:color w:val="auto"/>
          <w:sz w:val="20"/>
          <w:szCs w:val="20"/>
        </w:rPr>
        <w:t>n</w:t>
      </w:r>
      <w:r w:rsidRPr="00A35403">
        <w:rPr>
          <w:rFonts w:ascii="Arial" w:hAnsi="Arial" w:cs="Arial"/>
          <w:color w:val="auto"/>
          <w:sz w:val="20"/>
          <w:szCs w:val="20"/>
        </w:rPr>
        <w:t>ależy stosować aktywizujące metody nauczania – uczenia się, ze szczególnym uwzględnieniem metody ćwiczeń: pokaz</w:t>
      </w:r>
      <w:r w:rsidR="00574687">
        <w:rPr>
          <w:rFonts w:ascii="Arial" w:hAnsi="Arial" w:cs="Arial"/>
          <w:color w:val="auto"/>
          <w:sz w:val="20"/>
          <w:szCs w:val="20"/>
        </w:rPr>
        <w:t xml:space="preserve"> z </w:t>
      </w:r>
      <w:r w:rsidRPr="00A35403">
        <w:rPr>
          <w:rFonts w:ascii="Arial" w:hAnsi="Arial" w:cs="Arial"/>
          <w:color w:val="auto"/>
          <w:sz w:val="20"/>
          <w:szCs w:val="20"/>
        </w:rPr>
        <w:t xml:space="preserve">objaśnieniem, pokaz z instruktażem, ćwiczenia praktyczne, „burzy mózgów”, metody przewodniego tekstu, wykonywania obliczeń oraz metody projektów. </w:t>
      </w:r>
    </w:p>
    <w:p w:rsidR="007774D8" w:rsidRPr="00A35403" w:rsidRDefault="00220D96" w:rsidP="00DC41CE">
      <w:pPr>
        <w:autoSpaceDE w:val="0"/>
        <w:autoSpaceDN w:val="0"/>
        <w:adjustRightInd w:val="0"/>
        <w:spacing w:line="360" w:lineRule="auto"/>
        <w:jc w:val="both"/>
        <w:rPr>
          <w:rFonts w:ascii="Arial" w:hAnsi="Arial" w:cs="Arial"/>
          <w:color w:val="auto"/>
          <w:sz w:val="20"/>
          <w:szCs w:val="20"/>
        </w:rPr>
      </w:pPr>
      <w:r>
        <w:rPr>
          <w:rFonts w:ascii="Arial" w:hAnsi="Arial" w:cs="Arial"/>
          <w:color w:val="auto"/>
          <w:sz w:val="20"/>
          <w:szCs w:val="20"/>
        </w:rPr>
        <w:t xml:space="preserve"> </w:t>
      </w:r>
      <w:r w:rsidR="007774D8" w:rsidRPr="00A35403">
        <w:rPr>
          <w:rFonts w:ascii="Arial" w:hAnsi="Arial" w:cs="Arial"/>
          <w:color w:val="auto"/>
          <w:sz w:val="20"/>
          <w:szCs w:val="20"/>
        </w:rPr>
        <w:t>Zaleca się, by prowadzenie zajęć</w:t>
      </w:r>
      <w:r w:rsidR="00ED6EAE">
        <w:rPr>
          <w:rFonts w:ascii="Arial" w:hAnsi="Arial" w:cs="Arial"/>
          <w:color w:val="auto"/>
          <w:sz w:val="20"/>
          <w:szCs w:val="20"/>
        </w:rPr>
        <w:t xml:space="preserve"> w </w:t>
      </w:r>
      <w:r w:rsidR="007774D8" w:rsidRPr="00A35403">
        <w:rPr>
          <w:rFonts w:ascii="Arial" w:hAnsi="Arial" w:cs="Arial"/>
          <w:color w:val="auto"/>
          <w:sz w:val="20"/>
          <w:szCs w:val="20"/>
        </w:rPr>
        <w:t xml:space="preserve">formie wykładu ograniczyć do minimum. Do opracowywania podsumowania ćwiczeń i prezentacji wyników można zastosować metodę dyskusji. Metody te zawierają opisy czynności niezbędne do wykonania zadania, a uczniowie mogą pracować samodzielnie i w grupach. </w:t>
      </w:r>
    </w:p>
    <w:p w:rsidR="007774D8" w:rsidRPr="00A35403" w:rsidRDefault="007774D8" w:rsidP="00DC41CE">
      <w:pPr>
        <w:autoSpaceDE w:val="0"/>
        <w:autoSpaceDN w:val="0"/>
        <w:adjustRightInd w:val="0"/>
        <w:spacing w:line="360" w:lineRule="auto"/>
        <w:jc w:val="both"/>
        <w:rPr>
          <w:rFonts w:ascii="Arial" w:hAnsi="Arial" w:cs="Arial"/>
          <w:color w:val="auto"/>
          <w:sz w:val="20"/>
          <w:szCs w:val="22"/>
        </w:rPr>
      </w:pPr>
      <w:r w:rsidRPr="00A35403">
        <w:rPr>
          <w:rFonts w:ascii="Arial" w:hAnsi="Arial" w:cs="Arial"/>
          <w:color w:val="auto"/>
          <w:sz w:val="20"/>
          <w:szCs w:val="22"/>
        </w:rPr>
        <w:t xml:space="preserve">W procesie nauczania-uczenia się należy wiązać teorię z praktyką poprzez odpowiedni dobór ćwiczeń praktycznych oraz rozwijać u uczniów umiejętność samokształcenia i korzystania z różnych źródeł informacji. </w:t>
      </w:r>
    </w:p>
    <w:p w:rsidR="007774D8" w:rsidRPr="00A35403" w:rsidRDefault="007774D8" w:rsidP="00DC41CE">
      <w:pPr>
        <w:autoSpaceDE w:val="0"/>
        <w:autoSpaceDN w:val="0"/>
        <w:adjustRightInd w:val="0"/>
        <w:spacing w:line="360" w:lineRule="auto"/>
        <w:jc w:val="both"/>
        <w:rPr>
          <w:rFonts w:ascii="Arial" w:hAnsi="Arial" w:cs="Arial"/>
          <w:color w:val="auto"/>
          <w:sz w:val="20"/>
          <w:szCs w:val="22"/>
        </w:rPr>
      </w:pP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2"/>
        </w:rPr>
      </w:pPr>
      <w:r w:rsidRPr="00A35403">
        <w:rPr>
          <w:rFonts w:ascii="Arial" w:hAnsi="Arial" w:cs="Arial"/>
          <w:b/>
          <w:color w:val="auto"/>
          <w:sz w:val="20"/>
          <w:szCs w:val="20"/>
        </w:rPr>
        <w:t>Propozycje środków dydaktycznych do przedmiotu:</w:t>
      </w:r>
      <w:r w:rsidR="00B36166">
        <w:rPr>
          <w:rFonts w:ascii="Arial" w:hAnsi="Arial" w:cs="Arial"/>
          <w:b/>
          <w:color w:val="auto"/>
          <w:sz w:val="20"/>
          <w:szCs w:val="20"/>
        </w:rPr>
        <w:t xml:space="preserve"> </w:t>
      </w:r>
      <w:r w:rsidR="00BE3B93" w:rsidRPr="00A35403">
        <w:rPr>
          <w:rFonts w:ascii="Arial" w:hAnsi="Arial" w:cs="Arial"/>
          <w:color w:val="auto"/>
          <w:sz w:val="20"/>
          <w:szCs w:val="22"/>
        </w:rPr>
        <w:t>z</w:t>
      </w:r>
      <w:r w:rsidRPr="00A35403">
        <w:rPr>
          <w:rFonts w:ascii="Arial" w:hAnsi="Arial" w:cs="Arial"/>
          <w:color w:val="auto"/>
          <w:sz w:val="20"/>
          <w:szCs w:val="22"/>
        </w:rPr>
        <w:t>ajęcia edukacyjne powinny być prowadzone w pracowni technologiczn</w:t>
      </w:r>
      <w:r w:rsidR="00ED6EAE">
        <w:rPr>
          <w:rFonts w:ascii="Arial" w:hAnsi="Arial" w:cs="Arial"/>
          <w:color w:val="auto"/>
          <w:sz w:val="20"/>
          <w:szCs w:val="22"/>
        </w:rPr>
        <w:t>ej wyposażonej w </w:t>
      </w:r>
      <w:r w:rsidRPr="00A35403">
        <w:rPr>
          <w:rFonts w:ascii="Arial" w:hAnsi="Arial" w:cs="Arial"/>
          <w:color w:val="auto"/>
          <w:sz w:val="20"/>
          <w:szCs w:val="22"/>
        </w:rPr>
        <w:t>kolekcje surowców szklarskich,</w:t>
      </w:r>
      <w:r w:rsidR="0088714A">
        <w:rPr>
          <w:rFonts w:ascii="Arial" w:hAnsi="Arial" w:cs="Arial"/>
          <w:color w:val="auto"/>
          <w:sz w:val="20"/>
          <w:szCs w:val="22"/>
        </w:rPr>
        <w:t xml:space="preserve"> </w:t>
      </w:r>
      <w:r w:rsidR="009C7266" w:rsidRPr="00A35403">
        <w:rPr>
          <w:rFonts w:ascii="Arial" w:hAnsi="Arial" w:cs="Arial"/>
          <w:color w:val="auto"/>
          <w:sz w:val="20"/>
          <w:szCs w:val="22"/>
        </w:rPr>
        <w:t xml:space="preserve">standardy </w:t>
      </w:r>
      <w:r w:rsidR="00521D1B" w:rsidRPr="00A35403">
        <w:rPr>
          <w:rFonts w:ascii="Arial" w:hAnsi="Arial" w:cs="Arial"/>
          <w:color w:val="auto"/>
          <w:sz w:val="20"/>
          <w:szCs w:val="22"/>
        </w:rPr>
        <w:t>surowców i materiałów do zdobienia,</w:t>
      </w:r>
      <w:r w:rsidRPr="00A35403">
        <w:rPr>
          <w:rFonts w:ascii="Arial" w:hAnsi="Arial" w:cs="Arial"/>
          <w:color w:val="auto"/>
          <w:sz w:val="20"/>
          <w:szCs w:val="22"/>
        </w:rPr>
        <w:t xml:space="preserve"> schematy ilustrujące magazyny surowców szklarskich, prospekty firm krajowych i zagranicznych produkujących surowce dla szkła, normy dotyczące surowców szklarskich, schematy technologiczne i dokumentację techniczno-technologiczną procesów produkcyjnych, dokumentacje technologiczną, katalogi, foliogramy, foliogramy, fotografie, czasopisma branżowe, filmy i prezentacje multimedialne</w:t>
      </w:r>
      <w:r w:rsidR="00FD283B">
        <w:rPr>
          <w:rFonts w:ascii="Arial" w:hAnsi="Arial" w:cs="Arial"/>
          <w:color w:val="auto"/>
          <w:sz w:val="20"/>
          <w:szCs w:val="22"/>
        </w:rPr>
        <w:t xml:space="preserve"> o </w:t>
      </w:r>
      <w:r w:rsidRPr="00A35403">
        <w:rPr>
          <w:rFonts w:ascii="Arial" w:hAnsi="Arial" w:cs="Arial"/>
          <w:color w:val="auto"/>
          <w:sz w:val="20"/>
          <w:szCs w:val="22"/>
        </w:rPr>
        <w:t xml:space="preserve">tematyce wydobycia i przetwórstwa surowców stosowanych w szklarstwie, prezentacje o tematyce sporządzania zestawów szklarskich. </w:t>
      </w: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2"/>
        </w:rPr>
      </w:pPr>
      <w:r w:rsidRPr="00A35403">
        <w:rPr>
          <w:rFonts w:ascii="Arial" w:hAnsi="Arial" w:cs="Arial"/>
          <w:color w:val="auto"/>
          <w:sz w:val="20"/>
          <w:szCs w:val="22"/>
        </w:rPr>
        <w:t xml:space="preserve">Część zajęć powinna być prowadzona w hutach szkła, w formie wycieczek </w:t>
      </w:r>
      <w:r w:rsidR="008B52E2" w:rsidRPr="00A35403">
        <w:rPr>
          <w:rFonts w:ascii="Arial" w:hAnsi="Arial" w:cs="Arial"/>
          <w:color w:val="auto"/>
          <w:sz w:val="20"/>
          <w:szCs w:val="22"/>
        </w:rPr>
        <w:t>tak, aby</w:t>
      </w:r>
      <w:r w:rsidRPr="00A35403">
        <w:rPr>
          <w:rFonts w:ascii="Arial" w:hAnsi="Arial" w:cs="Arial"/>
          <w:color w:val="auto"/>
          <w:sz w:val="20"/>
          <w:szCs w:val="22"/>
        </w:rPr>
        <w:t xml:space="preserve"> uczeń mógł zapoznać się z pracą, maszynami i urządzeniami zestawiarni surowców w różnych typach hut, aby mógł zapoznać się z najnowszymi technologiami stosowanymi w branży </w:t>
      </w:r>
      <w:r w:rsidR="00ED6EAE">
        <w:rPr>
          <w:rFonts w:ascii="Arial" w:hAnsi="Arial" w:cs="Arial"/>
          <w:color w:val="auto"/>
          <w:sz w:val="20"/>
          <w:szCs w:val="22"/>
        </w:rPr>
        <w:t>szklarskiej oraz zapoznał się </w:t>
      </w:r>
      <w:r w:rsidR="008B52E2">
        <w:rPr>
          <w:rFonts w:ascii="Arial" w:hAnsi="Arial" w:cs="Arial"/>
          <w:color w:val="auto"/>
          <w:sz w:val="20"/>
          <w:szCs w:val="22"/>
        </w:rPr>
        <w:t>z </w:t>
      </w:r>
      <w:r w:rsidRPr="00A35403">
        <w:rPr>
          <w:rFonts w:ascii="Arial" w:hAnsi="Arial" w:cs="Arial"/>
          <w:color w:val="auto"/>
          <w:sz w:val="20"/>
          <w:szCs w:val="22"/>
        </w:rPr>
        <w:t>potencjalnym miejscem zatrudnienia w danym zawodzie, już na początku swojego kształcenia.</w:t>
      </w:r>
    </w:p>
    <w:p w:rsidR="007774D8" w:rsidRPr="00A35403" w:rsidRDefault="007774D8" w:rsidP="00DC41CE">
      <w:pPr>
        <w:autoSpaceDE w:val="0"/>
        <w:autoSpaceDN w:val="0"/>
        <w:adjustRightInd w:val="0"/>
        <w:spacing w:line="360" w:lineRule="auto"/>
        <w:jc w:val="both"/>
        <w:rPr>
          <w:rFonts w:ascii="Arial" w:hAnsi="Arial" w:cs="Arial"/>
          <w:color w:val="auto"/>
          <w:sz w:val="20"/>
          <w:szCs w:val="22"/>
        </w:rPr>
      </w:pPr>
      <w:r w:rsidRPr="00A35403">
        <w:rPr>
          <w:rFonts w:ascii="Arial" w:hAnsi="Arial" w:cs="Arial"/>
          <w:color w:val="auto"/>
          <w:sz w:val="20"/>
          <w:szCs w:val="22"/>
        </w:rPr>
        <w:t>Nauczyciel prowadzący zajęcia powinien posiadać dodatkowe kompetencje związane ze znajomością zasad optymalizacji procesów produkcyjnych.</w:t>
      </w:r>
    </w:p>
    <w:p w:rsidR="007774D8" w:rsidRPr="00A35403" w:rsidRDefault="007774D8" w:rsidP="00DC41CE">
      <w:pPr>
        <w:autoSpaceDE w:val="0"/>
        <w:autoSpaceDN w:val="0"/>
        <w:adjustRightInd w:val="0"/>
        <w:spacing w:line="360" w:lineRule="auto"/>
        <w:jc w:val="both"/>
        <w:rPr>
          <w:rFonts w:ascii="Arial" w:hAnsi="Arial" w:cs="Arial"/>
          <w:color w:val="auto"/>
          <w:sz w:val="20"/>
          <w:szCs w:val="22"/>
        </w:rPr>
      </w:pP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2"/>
        </w:rPr>
      </w:pPr>
      <w:r w:rsidRPr="00A35403">
        <w:rPr>
          <w:rFonts w:ascii="Arial" w:hAnsi="Arial" w:cs="Arial"/>
          <w:color w:val="auto"/>
          <w:sz w:val="20"/>
          <w:szCs w:val="22"/>
        </w:rPr>
        <w:t xml:space="preserve">Pracownia, w której prowadzone będą zajęcia powinna być również wyposażona w: </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lastRenderedPageBreak/>
        <w:t xml:space="preserve">narzędzia i przyrządy pomiarowe; </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 xml:space="preserve">schematy technologiczne i dokumentacja techniczna procesów produkcyjnych; </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schematy układów regulacji i sterowania;</w:t>
      </w:r>
    </w:p>
    <w:p w:rsidR="009C7266" w:rsidRPr="001626B8" w:rsidRDefault="001626B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 xml:space="preserve">normy i instrukcje do </w:t>
      </w:r>
      <w:r w:rsidR="009C7266" w:rsidRPr="001626B8">
        <w:rPr>
          <w:rFonts w:ascii="Arial" w:hAnsi="Arial" w:cs="Arial"/>
          <w:color w:val="auto"/>
          <w:sz w:val="20"/>
          <w:szCs w:val="22"/>
        </w:rPr>
        <w:t>oceny jakości wyrobów ze szkła;</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piece szklarskie ze stopioną masą szklaną;</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 xml:space="preserve">narzędzia hutnicze-piszczele, nożyce, szczypce, deseczki, pałasze; </w:t>
      </w:r>
    </w:p>
    <w:p w:rsidR="009C7266" w:rsidRPr="001626B8" w:rsidRDefault="009C7266"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narzędzia do trasowania szkła;</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formy szklarskie, przedformy, narzędzia, materiały do obróbki ręcznej i mechanicznej materiałów;</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kolekcje surowców szklarskich;</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materiały i narzędzia do: wykańczania, obróbki, zdobienia i przetwarzania szkła;</w:t>
      </w:r>
    </w:p>
    <w:p w:rsidR="009C7266" w:rsidRPr="001626B8" w:rsidRDefault="009C7266"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wzorce wyrobów z wadami zdobienia;</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kolekcje wyrobów ze szkła: formowanych, wykańczanych, zdobionych, przetwarzanych różnymi technikami;</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kolekcje wyrobów ze szkła z wadami masy szklanej i wadami wykonania;</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modele pieców szklarskich, maszyn i urządzeń do sporządzania zestawów szklarskich, formowania wyrobów ze szkła sposobem mechanicznym, wykańczania, obróbki, zdobienia i przetwarzania szkła;</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dokumentację technologiczną;</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katalogi, instrukcje, fotografie, filmy dydaktyczne dotyczące procesów produkcji szkła;</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stanowisko komputerowe: z dostępem do Internetu, pakietem programów biurowych, z oprogramowaniem (do wykonywania dokumentacji technicznej, uproszczonych schematów technologicznych, symulacji przebiegu procesów technologicznych), wielofunkcyjną drukarką sieciową;</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dydaktyczne stanowisko multimedialne (z oprzyrządowaniem i systemem multimedialnym);</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stanowisko do oceny makroskopowej surowców wyposażone w: próbki surowców, lupę powiększającą, pojemniki, mikroskop monookularowy, moździerz, suszarkę, wstrząsarkę z zestawem sit, pędzle, wagę laboratoryjną;</w:t>
      </w:r>
    </w:p>
    <w:p w:rsidR="007774D8" w:rsidRPr="001626B8" w:rsidRDefault="007774D8" w:rsidP="00DC41CE">
      <w:pPr>
        <w:pStyle w:val="Akapitzlist"/>
        <w:numPr>
          <w:ilvl w:val="0"/>
          <w:numId w:val="101"/>
        </w:numPr>
        <w:tabs>
          <w:tab w:val="left" w:pos="1134"/>
        </w:tabs>
        <w:autoSpaceDE w:val="0"/>
        <w:autoSpaceDN w:val="0"/>
        <w:adjustRightInd w:val="0"/>
        <w:spacing w:line="360" w:lineRule="auto"/>
        <w:jc w:val="both"/>
        <w:rPr>
          <w:rFonts w:ascii="Arial" w:hAnsi="Arial" w:cs="Arial"/>
          <w:color w:val="auto"/>
          <w:sz w:val="20"/>
          <w:szCs w:val="22"/>
        </w:rPr>
      </w:pPr>
      <w:r w:rsidRPr="001626B8">
        <w:rPr>
          <w:rFonts w:ascii="Arial" w:hAnsi="Arial" w:cs="Arial"/>
          <w:color w:val="auto"/>
          <w:sz w:val="20"/>
          <w:szCs w:val="22"/>
        </w:rPr>
        <w:t>stanowisko kontrolno-pomiarowe wyposażone w: pehametr, termometry cieczowe i termoelektryczne, manometr, pirometr, przepływomierz, suwmiarkę, przyrządy i przyrządy i urządzenia do pomiaru wielkości geometrycznych, rejestratory, areometr.</w:t>
      </w:r>
    </w:p>
    <w:p w:rsidR="007774D8" w:rsidRPr="00A35403" w:rsidRDefault="007774D8" w:rsidP="00DC41CE">
      <w:pPr>
        <w:autoSpaceDE w:val="0"/>
        <w:autoSpaceDN w:val="0"/>
        <w:adjustRightInd w:val="0"/>
        <w:spacing w:line="360" w:lineRule="auto"/>
        <w:jc w:val="both"/>
        <w:rPr>
          <w:rFonts w:ascii="Arial" w:hAnsi="Arial" w:cs="Arial"/>
          <w:color w:val="auto"/>
          <w:sz w:val="20"/>
          <w:szCs w:val="22"/>
        </w:rPr>
      </w:pP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2"/>
        </w:rPr>
      </w:pPr>
      <w:r w:rsidRPr="00A35403">
        <w:rPr>
          <w:rFonts w:ascii="Arial" w:hAnsi="Arial" w:cs="Arial"/>
          <w:b/>
          <w:color w:val="auto"/>
          <w:sz w:val="20"/>
          <w:szCs w:val="20"/>
        </w:rPr>
        <w:lastRenderedPageBreak/>
        <w:t>Obudowa dydaktyczna</w:t>
      </w:r>
      <w:r w:rsidR="00BE3B93" w:rsidRPr="00A35403">
        <w:rPr>
          <w:rFonts w:ascii="Arial" w:hAnsi="Arial" w:cs="Arial"/>
          <w:b/>
          <w:color w:val="auto"/>
          <w:sz w:val="20"/>
          <w:szCs w:val="20"/>
        </w:rPr>
        <w:t xml:space="preserve">: </w:t>
      </w:r>
      <w:r w:rsidR="00BE3B93" w:rsidRPr="00A35403">
        <w:rPr>
          <w:rFonts w:ascii="Arial" w:hAnsi="Arial" w:cs="Arial"/>
          <w:color w:val="auto"/>
          <w:sz w:val="20"/>
          <w:szCs w:val="22"/>
        </w:rPr>
        <w:t>z</w:t>
      </w:r>
      <w:r w:rsidRPr="00A35403">
        <w:rPr>
          <w:rFonts w:ascii="Arial" w:hAnsi="Arial" w:cs="Arial"/>
          <w:color w:val="auto"/>
          <w:sz w:val="20"/>
          <w:szCs w:val="22"/>
        </w:rPr>
        <w:t>ajęcia powinny być prowadzone w systemie klasowo-lekcyjnym. Treści programowe powinny być realizowane w różnych formach organizacyjnych. Zajęcia teoretyczne należy uzupełniać ćwiczeniami wykonywanymi w grupie lub indywidualnie. Praca w grupie pozw</w:t>
      </w:r>
      <w:r w:rsidR="00ED6EAE">
        <w:rPr>
          <w:rFonts w:ascii="Arial" w:hAnsi="Arial" w:cs="Arial"/>
          <w:color w:val="auto"/>
          <w:sz w:val="20"/>
          <w:szCs w:val="22"/>
        </w:rPr>
        <w:t>oli na </w:t>
      </w:r>
      <w:r w:rsidRPr="00A35403">
        <w:rPr>
          <w:rFonts w:ascii="Arial" w:hAnsi="Arial" w:cs="Arial"/>
          <w:color w:val="auto"/>
          <w:sz w:val="20"/>
          <w:szCs w:val="22"/>
        </w:rPr>
        <w:t xml:space="preserve">kształtowaniu umiejętności komunikowania się, dyskusji, podejmowania decyzji oraz prezentacji wyników. </w:t>
      </w: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2"/>
        </w:rPr>
      </w:pPr>
      <w:r w:rsidRPr="00A35403">
        <w:rPr>
          <w:rFonts w:ascii="Arial" w:hAnsi="Arial" w:cs="Arial"/>
          <w:color w:val="auto"/>
          <w:sz w:val="20"/>
          <w:szCs w:val="22"/>
        </w:rPr>
        <w:t xml:space="preserve">Zaleca się wykorzystywanie prezentacji multimedialnych, których stosowanie podczas lekcji rozwija zainteresowanie przedmiotem, a także służy przyswajaniu nowych informacji przez uczniów. Zajęcia należy realizować w pracowni w grupie 12-15 osób, gdzie uczniowie wykonują ćwiczenia indywidualnie na wydzielonych stanowiskach pracy. </w:t>
      </w: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2"/>
        </w:rPr>
      </w:pPr>
      <w:r w:rsidRPr="00A35403">
        <w:rPr>
          <w:rFonts w:ascii="Arial" w:hAnsi="Arial" w:cs="Arial"/>
          <w:color w:val="auto"/>
          <w:sz w:val="20"/>
          <w:szCs w:val="22"/>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7774D8" w:rsidRPr="00A35403" w:rsidRDefault="007774D8" w:rsidP="00DC41CE">
      <w:pPr>
        <w:autoSpaceDE w:val="0"/>
        <w:autoSpaceDN w:val="0"/>
        <w:adjustRightInd w:val="0"/>
        <w:spacing w:line="360" w:lineRule="auto"/>
        <w:jc w:val="both"/>
        <w:rPr>
          <w:rFonts w:ascii="Arial" w:hAnsi="Arial" w:cs="Arial"/>
          <w:color w:val="auto"/>
          <w:sz w:val="20"/>
          <w:szCs w:val="22"/>
        </w:rPr>
      </w:pPr>
    </w:p>
    <w:p w:rsidR="007774D8" w:rsidRPr="00A35403" w:rsidRDefault="00BE3B93" w:rsidP="00DC41CE">
      <w:pPr>
        <w:autoSpaceDE w:val="0"/>
        <w:autoSpaceDN w:val="0"/>
        <w:adjustRightInd w:val="0"/>
        <w:spacing w:line="360" w:lineRule="auto"/>
        <w:ind w:firstLine="851"/>
        <w:jc w:val="both"/>
        <w:rPr>
          <w:rFonts w:ascii="Arial" w:hAnsi="Arial" w:cs="Arial"/>
          <w:color w:val="auto"/>
          <w:sz w:val="20"/>
          <w:szCs w:val="22"/>
        </w:rPr>
      </w:pPr>
      <w:r w:rsidRPr="00A35403">
        <w:rPr>
          <w:rFonts w:ascii="Arial" w:hAnsi="Arial" w:cs="Arial"/>
          <w:b/>
          <w:color w:val="auto"/>
          <w:sz w:val="20"/>
          <w:szCs w:val="20"/>
        </w:rPr>
        <w:t xml:space="preserve">Warunki realizacji: </w:t>
      </w:r>
      <w:r w:rsidRPr="00A35403">
        <w:rPr>
          <w:rFonts w:ascii="Arial" w:hAnsi="Arial" w:cs="Arial"/>
          <w:color w:val="auto"/>
          <w:sz w:val="20"/>
          <w:szCs w:val="22"/>
        </w:rPr>
        <w:t>p</w:t>
      </w:r>
      <w:r w:rsidR="007774D8" w:rsidRPr="00A35403">
        <w:rPr>
          <w:rFonts w:ascii="Arial" w:hAnsi="Arial" w:cs="Arial"/>
          <w:color w:val="auto"/>
          <w:sz w:val="20"/>
          <w:szCs w:val="22"/>
        </w:rPr>
        <w:t>racownia powinna być wyposażona w stanowiska do pracy indywidualnej i grupowej uczniów, stan</w:t>
      </w:r>
      <w:r w:rsidR="00ED6EAE">
        <w:rPr>
          <w:rFonts w:ascii="Arial" w:hAnsi="Arial" w:cs="Arial"/>
          <w:color w:val="auto"/>
          <w:sz w:val="20"/>
          <w:szCs w:val="22"/>
        </w:rPr>
        <w:t>owiska komputerowe z </w:t>
      </w:r>
      <w:r w:rsidR="007774D8" w:rsidRPr="00A35403">
        <w:rPr>
          <w:rFonts w:ascii="Arial" w:hAnsi="Arial" w:cs="Arial"/>
          <w:color w:val="auto"/>
          <w:sz w:val="20"/>
          <w:szCs w:val="22"/>
        </w:rPr>
        <w:t>dostępem do Internetu (jedno stanowisko na jednego ucznia). Stanowisko nauczycielskie wyposażone w komput</w:t>
      </w:r>
      <w:r w:rsidR="00ED6EAE">
        <w:rPr>
          <w:rFonts w:ascii="Arial" w:hAnsi="Arial" w:cs="Arial"/>
          <w:color w:val="auto"/>
          <w:sz w:val="20"/>
          <w:szCs w:val="22"/>
        </w:rPr>
        <w:t>er z dostępem do Internetu, Dla </w:t>
      </w:r>
      <w:r w:rsidR="007774D8" w:rsidRPr="00A35403">
        <w:rPr>
          <w:rFonts w:ascii="Arial" w:hAnsi="Arial" w:cs="Arial"/>
          <w:color w:val="auto"/>
          <w:sz w:val="20"/>
          <w:szCs w:val="22"/>
        </w:rPr>
        <w:t xml:space="preserve">prawidłowej realizacji programu nauczania konieczne jest również posiadanie wyposażonej w środki dydaktyczne pracowni oraz podręcznej biblioteki zaopatrzonej w literaturę przedmiotową zestawy norm, dokumentacje techniczna katalogi i czasopisma techniczne. </w:t>
      </w:r>
    </w:p>
    <w:p w:rsidR="007774D8" w:rsidRPr="00A35403" w:rsidRDefault="007774D8" w:rsidP="00DC41CE">
      <w:pPr>
        <w:autoSpaceDE w:val="0"/>
        <w:autoSpaceDN w:val="0"/>
        <w:adjustRightInd w:val="0"/>
        <w:spacing w:line="360" w:lineRule="auto"/>
        <w:jc w:val="both"/>
        <w:rPr>
          <w:rFonts w:ascii="Arial" w:hAnsi="Arial" w:cs="Arial"/>
          <w:color w:val="auto"/>
          <w:sz w:val="20"/>
          <w:szCs w:val="22"/>
        </w:rPr>
      </w:pPr>
    </w:p>
    <w:p w:rsidR="00BE3B93" w:rsidRPr="00B36166" w:rsidRDefault="007774D8" w:rsidP="00DC41CE">
      <w:pPr>
        <w:pBdr>
          <w:top w:val="nil"/>
          <w:left w:val="nil"/>
          <w:bottom w:val="nil"/>
          <w:right w:val="nil"/>
          <w:between w:val="nil"/>
        </w:pBdr>
        <w:spacing w:line="360" w:lineRule="auto"/>
        <w:jc w:val="both"/>
        <w:rPr>
          <w:rFonts w:ascii="Arial" w:hAnsi="Arial" w:cs="Arial"/>
          <w:b/>
          <w:bCs/>
          <w:color w:val="auto"/>
          <w:sz w:val="20"/>
          <w:szCs w:val="20"/>
        </w:rPr>
      </w:pPr>
      <w:r w:rsidRPr="00A35403">
        <w:rPr>
          <w:rFonts w:ascii="Arial" w:hAnsi="Arial" w:cs="Arial"/>
          <w:b/>
          <w:bCs/>
          <w:color w:val="auto"/>
          <w:sz w:val="20"/>
          <w:szCs w:val="20"/>
        </w:rPr>
        <w:t>PROPONOWANE METODY SPRAWDZANIA OSIĄGNIĘ</w:t>
      </w:r>
      <w:r w:rsidR="00B36166">
        <w:rPr>
          <w:rFonts w:ascii="Arial" w:hAnsi="Arial" w:cs="Arial"/>
          <w:b/>
          <w:bCs/>
          <w:color w:val="auto"/>
          <w:sz w:val="20"/>
          <w:szCs w:val="20"/>
        </w:rPr>
        <w:t>Ć EDUKACYJNYCH UCZNIA/SŁUCHACZA</w:t>
      </w:r>
    </w:p>
    <w:p w:rsidR="00F03544" w:rsidRDefault="00F03544" w:rsidP="00DC41CE">
      <w:pPr>
        <w:autoSpaceDE w:val="0"/>
        <w:autoSpaceDN w:val="0"/>
        <w:adjustRightInd w:val="0"/>
        <w:spacing w:line="360" w:lineRule="auto"/>
        <w:ind w:firstLine="851"/>
        <w:jc w:val="both"/>
        <w:rPr>
          <w:rFonts w:ascii="Arial" w:hAnsi="Arial" w:cs="Arial"/>
          <w:color w:val="auto"/>
          <w:sz w:val="20"/>
          <w:szCs w:val="20"/>
        </w:rPr>
      </w:pP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0"/>
        </w:rPr>
      </w:pPr>
      <w:r w:rsidRPr="00A35403">
        <w:rPr>
          <w:rFonts w:ascii="Arial" w:hAnsi="Arial" w:cs="Arial"/>
          <w:color w:val="auto"/>
          <w:sz w:val="20"/>
          <w:szCs w:val="20"/>
        </w:rPr>
        <w:t>Sprawdzanie i ocenianie osiągnięć uczniów należy przeprowadzać systematycznie przez cały okres realizacji pr</w:t>
      </w:r>
      <w:r w:rsidR="00ED6EAE">
        <w:rPr>
          <w:rFonts w:ascii="Arial" w:hAnsi="Arial" w:cs="Arial"/>
          <w:color w:val="auto"/>
          <w:sz w:val="20"/>
          <w:szCs w:val="20"/>
        </w:rPr>
        <w:t>ogramu nauczania przedmiotu, na </w:t>
      </w:r>
      <w:r w:rsidRPr="00A35403">
        <w:rPr>
          <w:rFonts w:ascii="Arial" w:hAnsi="Arial" w:cs="Arial"/>
          <w:color w:val="auto"/>
          <w:sz w:val="20"/>
          <w:szCs w:val="20"/>
        </w:rPr>
        <w:t>podstawie wymagań przedstawionych w programie nauczanie i przedstawionych uczniom na początku zajęć.</w:t>
      </w:r>
      <w:r w:rsidR="00220D96">
        <w:rPr>
          <w:rFonts w:ascii="Arial" w:hAnsi="Arial" w:cs="Arial"/>
          <w:color w:val="auto"/>
          <w:sz w:val="20"/>
          <w:szCs w:val="20"/>
        </w:rPr>
        <w:t xml:space="preserve"> </w:t>
      </w:r>
      <w:r w:rsidRPr="00A35403">
        <w:rPr>
          <w:rFonts w:ascii="Arial" w:hAnsi="Arial" w:cs="Arial"/>
          <w:color w:val="auto"/>
          <w:sz w:val="20"/>
          <w:szCs w:val="20"/>
        </w:rPr>
        <w:t>Osiąg</w:t>
      </w:r>
      <w:r w:rsidR="00ED6EAE">
        <w:rPr>
          <w:rFonts w:ascii="Arial" w:hAnsi="Arial" w:cs="Arial"/>
          <w:color w:val="auto"/>
          <w:sz w:val="20"/>
          <w:szCs w:val="20"/>
        </w:rPr>
        <w:t>nięcia uczniów należy oceniać w </w:t>
      </w:r>
      <w:r w:rsidRPr="00A35403">
        <w:rPr>
          <w:rFonts w:ascii="Arial" w:hAnsi="Arial" w:cs="Arial"/>
          <w:color w:val="auto"/>
          <w:sz w:val="20"/>
          <w:szCs w:val="20"/>
        </w:rPr>
        <w:t>zakresie zaplanowanych celów kształcenia na podstawie:</w:t>
      </w:r>
    </w:p>
    <w:p w:rsidR="007774D8" w:rsidRPr="00A35403"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A35403">
        <w:rPr>
          <w:rFonts w:ascii="Arial" w:hAnsi="Arial" w:cs="Arial"/>
          <w:color w:val="auto"/>
          <w:sz w:val="20"/>
          <w:szCs w:val="20"/>
        </w:rPr>
        <w:t>odpowiedzi ustnych,</w:t>
      </w:r>
    </w:p>
    <w:p w:rsidR="007774D8" w:rsidRPr="00A35403"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A35403">
        <w:rPr>
          <w:rFonts w:ascii="Arial" w:hAnsi="Arial" w:cs="Arial"/>
          <w:color w:val="auto"/>
          <w:sz w:val="20"/>
          <w:szCs w:val="20"/>
        </w:rPr>
        <w:t>sprawdzianów pisemnych,,</w:t>
      </w:r>
    </w:p>
    <w:p w:rsidR="007774D8" w:rsidRPr="00A35403"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A35403">
        <w:rPr>
          <w:rFonts w:ascii="Arial" w:hAnsi="Arial" w:cs="Arial"/>
          <w:color w:val="auto"/>
          <w:sz w:val="20"/>
          <w:szCs w:val="20"/>
        </w:rPr>
        <w:t>ukierunkowanej obserwacji pracy ucznia,</w:t>
      </w:r>
    </w:p>
    <w:p w:rsidR="007774D8" w:rsidRPr="00A35403"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A35403">
        <w:rPr>
          <w:rFonts w:ascii="Arial" w:hAnsi="Arial" w:cs="Arial"/>
          <w:color w:val="auto"/>
          <w:sz w:val="20"/>
          <w:szCs w:val="20"/>
        </w:rPr>
        <w:t>wykonywanych ćwiczeń,</w:t>
      </w:r>
    </w:p>
    <w:p w:rsidR="007774D8" w:rsidRPr="00A35403"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A35403">
        <w:rPr>
          <w:rFonts w:ascii="Arial" w:hAnsi="Arial" w:cs="Arial"/>
          <w:color w:val="auto"/>
          <w:sz w:val="20"/>
          <w:szCs w:val="20"/>
        </w:rPr>
        <w:lastRenderedPageBreak/>
        <w:t>wykonywanego projektu,</w:t>
      </w:r>
    </w:p>
    <w:p w:rsidR="007774D8" w:rsidRPr="00A35403" w:rsidRDefault="007774D8"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A35403">
        <w:rPr>
          <w:rFonts w:ascii="Arial" w:hAnsi="Arial" w:cs="Arial"/>
          <w:color w:val="auto"/>
          <w:sz w:val="20"/>
          <w:szCs w:val="20"/>
        </w:rPr>
        <w:t>prezentacji projektu.</w:t>
      </w: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0"/>
        </w:rPr>
      </w:pPr>
      <w:r w:rsidRPr="00A35403">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0"/>
        </w:rPr>
      </w:pPr>
      <w:r w:rsidRPr="00A35403">
        <w:rPr>
          <w:rFonts w:ascii="Arial" w:hAnsi="Arial" w:cs="Arial"/>
          <w:color w:val="auto"/>
          <w:sz w:val="20"/>
          <w:szCs w:val="20"/>
        </w:rPr>
        <w:t>Zajęcia należy prowadzać z naciskiem na:</w:t>
      </w:r>
    </w:p>
    <w:p w:rsidR="007774D8" w:rsidRPr="00A35403" w:rsidRDefault="007774D8"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A35403">
        <w:rPr>
          <w:rFonts w:ascii="Arial" w:hAnsi="Arial" w:cs="Arial"/>
          <w:color w:val="auto"/>
          <w:sz w:val="20"/>
          <w:szCs w:val="20"/>
        </w:rPr>
        <w:t>wykorzystywanie różnych źródeł informacji,</w:t>
      </w:r>
    </w:p>
    <w:p w:rsidR="007774D8" w:rsidRPr="00A35403" w:rsidRDefault="007774D8"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A35403">
        <w:rPr>
          <w:rFonts w:ascii="Arial" w:hAnsi="Arial" w:cs="Arial"/>
          <w:color w:val="auto"/>
          <w:sz w:val="20"/>
          <w:szCs w:val="20"/>
        </w:rPr>
        <w:t>pracę w zespole,</w:t>
      </w:r>
    </w:p>
    <w:p w:rsidR="007774D8" w:rsidRPr="00A35403" w:rsidRDefault="007774D8"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A35403">
        <w:rPr>
          <w:rFonts w:ascii="Arial" w:hAnsi="Arial" w:cs="Arial"/>
          <w:color w:val="auto"/>
          <w:sz w:val="20"/>
          <w:szCs w:val="20"/>
        </w:rPr>
        <w:t>poprawność merytoryczną wykonywanych ćwiczeń i projektów.</w:t>
      </w:r>
    </w:p>
    <w:p w:rsidR="007774D8" w:rsidRPr="00A35403" w:rsidRDefault="007774D8" w:rsidP="00DC41CE">
      <w:pPr>
        <w:autoSpaceDE w:val="0"/>
        <w:autoSpaceDN w:val="0"/>
        <w:adjustRightInd w:val="0"/>
        <w:spacing w:line="360" w:lineRule="auto"/>
        <w:ind w:firstLine="851"/>
        <w:jc w:val="both"/>
        <w:rPr>
          <w:rFonts w:ascii="Arial" w:hAnsi="Arial" w:cs="Arial"/>
          <w:color w:val="auto"/>
          <w:sz w:val="20"/>
          <w:szCs w:val="20"/>
        </w:rPr>
      </w:pPr>
      <w:r w:rsidRPr="00A35403">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88714A" w:rsidRDefault="0088714A" w:rsidP="00DC41CE">
      <w:pPr>
        <w:pBdr>
          <w:top w:val="nil"/>
          <w:left w:val="nil"/>
          <w:bottom w:val="nil"/>
          <w:right w:val="nil"/>
          <w:between w:val="nil"/>
        </w:pBdr>
        <w:spacing w:line="360" w:lineRule="auto"/>
        <w:jc w:val="both"/>
        <w:rPr>
          <w:rFonts w:ascii="Arial" w:hAnsi="Arial" w:cs="Arial"/>
          <w:b/>
          <w:bCs/>
          <w:color w:val="auto"/>
          <w:sz w:val="20"/>
          <w:szCs w:val="20"/>
        </w:rPr>
      </w:pPr>
    </w:p>
    <w:p w:rsidR="00BE3B93" w:rsidRPr="00B36166" w:rsidRDefault="00B36166" w:rsidP="00DC41CE">
      <w:pPr>
        <w:pBdr>
          <w:top w:val="nil"/>
          <w:left w:val="nil"/>
          <w:bottom w:val="nil"/>
          <w:right w:val="nil"/>
          <w:between w:val="nil"/>
        </w:pBdr>
        <w:spacing w:line="360" w:lineRule="auto"/>
        <w:jc w:val="both"/>
        <w:rPr>
          <w:rFonts w:ascii="Arial" w:hAnsi="Arial" w:cs="Arial"/>
          <w:b/>
          <w:bCs/>
          <w:color w:val="auto"/>
          <w:sz w:val="20"/>
          <w:szCs w:val="20"/>
        </w:rPr>
      </w:pPr>
      <w:r>
        <w:rPr>
          <w:rFonts w:ascii="Arial" w:hAnsi="Arial" w:cs="Arial"/>
          <w:b/>
          <w:bCs/>
          <w:color w:val="auto"/>
          <w:sz w:val="20"/>
          <w:szCs w:val="20"/>
        </w:rPr>
        <w:t>EWALUACJA PRZEDMIOTU</w:t>
      </w:r>
    </w:p>
    <w:p w:rsidR="00F03544" w:rsidRDefault="00F03544" w:rsidP="00DC41CE">
      <w:pPr>
        <w:spacing w:line="360" w:lineRule="auto"/>
        <w:ind w:firstLine="851"/>
        <w:jc w:val="both"/>
        <w:rPr>
          <w:rFonts w:ascii="Arial" w:hAnsi="Arial" w:cs="Arial"/>
          <w:color w:val="auto"/>
          <w:sz w:val="20"/>
          <w:szCs w:val="22"/>
        </w:rPr>
      </w:pPr>
    </w:p>
    <w:p w:rsidR="007774D8" w:rsidRPr="00A35403" w:rsidRDefault="007774D8" w:rsidP="00DC41CE">
      <w:pPr>
        <w:spacing w:line="360" w:lineRule="auto"/>
        <w:ind w:firstLine="851"/>
        <w:jc w:val="both"/>
        <w:rPr>
          <w:rFonts w:ascii="Arial" w:hAnsi="Arial" w:cs="Arial"/>
          <w:color w:val="auto"/>
          <w:sz w:val="20"/>
          <w:szCs w:val="22"/>
        </w:rPr>
      </w:pPr>
      <w:r w:rsidRPr="00A35403">
        <w:rPr>
          <w:rFonts w:ascii="Arial" w:hAnsi="Arial" w:cs="Arial"/>
          <w:color w:val="auto"/>
          <w:sz w:val="20"/>
          <w:szCs w:val="22"/>
        </w:rPr>
        <w:t>Ewaluacja przedmiotu ma na celu określenie jakości i skuteczności procesu nauczania a w szczególności stopnia realizacji celów szczegółowych. Powinna ona swym zakresem obejmować:</w:t>
      </w:r>
    </w:p>
    <w:p w:rsidR="007774D8" w:rsidRPr="00A35403" w:rsidRDefault="007774D8" w:rsidP="00DC41CE">
      <w:pPr>
        <w:numPr>
          <w:ilvl w:val="0"/>
          <w:numId w:val="18"/>
        </w:numPr>
        <w:pBdr>
          <w:top w:val="nil"/>
          <w:left w:val="nil"/>
          <w:bottom w:val="nil"/>
          <w:right w:val="nil"/>
          <w:between w:val="nil"/>
        </w:pBdr>
        <w:spacing w:line="360" w:lineRule="auto"/>
        <w:ind w:left="1134" w:hanging="414"/>
        <w:jc w:val="both"/>
        <w:rPr>
          <w:rFonts w:ascii="Arial" w:hAnsi="Arial" w:cs="Arial"/>
          <w:color w:val="auto"/>
          <w:sz w:val="20"/>
          <w:szCs w:val="22"/>
        </w:rPr>
      </w:pPr>
      <w:r w:rsidRPr="00A35403">
        <w:rPr>
          <w:rFonts w:ascii="Arial" w:hAnsi="Arial" w:cs="Arial"/>
          <w:color w:val="auto"/>
          <w:sz w:val="20"/>
          <w:szCs w:val="22"/>
        </w:rPr>
        <w:t>osiąganie szczegółowych efektów kształcenia,</w:t>
      </w:r>
    </w:p>
    <w:p w:rsidR="007774D8" w:rsidRPr="00A35403" w:rsidRDefault="007774D8" w:rsidP="00DC41CE">
      <w:pPr>
        <w:numPr>
          <w:ilvl w:val="0"/>
          <w:numId w:val="18"/>
        </w:numPr>
        <w:pBdr>
          <w:top w:val="nil"/>
          <w:left w:val="nil"/>
          <w:bottom w:val="nil"/>
          <w:right w:val="nil"/>
          <w:between w:val="nil"/>
        </w:pBdr>
        <w:spacing w:line="360" w:lineRule="auto"/>
        <w:ind w:left="1134" w:hanging="414"/>
        <w:jc w:val="both"/>
        <w:rPr>
          <w:rFonts w:ascii="Arial" w:hAnsi="Arial" w:cs="Arial"/>
          <w:color w:val="auto"/>
          <w:sz w:val="20"/>
          <w:szCs w:val="22"/>
        </w:rPr>
      </w:pPr>
      <w:r w:rsidRPr="00A35403">
        <w:rPr>
          <w:rFonts w:ascii="Arial" w:hAnsi="Arial" w:cs="Arial"/>
          <w:color w:val="auto"/>
          <w:sz w:val="20"/>
          <w:szCs w:val="22"/>
        </w:rPr>
        <w:t>dobór oraz zastosowanie form, metod i strategii dydaktycznych,</w:t>
      </w:r>
    </w:p>
    <w:p w:rsidR="007774D8" w:rsidRPr="00A35403" w:rsidRDefault="007774D8" w:rsidP="00DC41CE">
      <w:pPr>
        <w:numPr>
          <w:ilvl w:val="0"/>
          <w:numId w:val="18"/>
        </w:numPr>
        <w:pBdr>
          <w:top w:val="nil"/>
          <w:left w:val="nil"/>
          <w:bottom w:val="nil"/>
          <w:right w:val="nil"/>
          <w:between w:val="nil"/>
        </w:pBdr>
        <w:spacing w:line="360" w:lineRule="auto"/>
        <w:ind w:left="1134" w:hanging="414"/>
        <w:jc w:val="both"/>
        <w:rPr>
          <w:rFonts w:ascii="Arial" w:hAnsi="Arial" w:cs="Arial"/>
          <w:color w:val="auto"/>
          <w:sz w:val="20"/>
          <w:szCs w:val="22"/>
        </w:rPr>
      </w:pPr>
      <w:r w:rsidRPr="00A35403">
        <w:rPr>
          <w:rFonts w:ascii="Arial" w:hAnsi="Arial" w:cs="Arial"/>
          <w:color w:val="auto"/>
          <w:sz w:val="20"/>
          <w:szCs w:val="22"/>
        </w:rPr>
        <w:t>wykorzystanie bazy dydaktycznej.</w:t>
      </w:r>
    </w:p>
    <w:p w:rsidR="007774D8" w:rsidRPr="00A35403" w:rsidRDefault="007774D8" w:rsidP="00DC41CE">
      <w:pPr>
        <w:spacing w:line="360" w:lineRule="auto"/>
        <w:ind w:firstLine="851"/>
        <w:jc w:val="both"/>
        <w:rPr>
          <w:rFonts w:ascii="Arial" w:hAnsi="Arial" w:cs="Arial"/>
          <w:color w:val="auto"/>
          <w:sz w:val="20"/>
          <w:szCs w:val="22"/>
          <w:shd w:val="clear" w:color="auto" w:fill="FFFFFF"/>
        </w:rPr>
      </w:pPr>
      <w:r w:rsidRPr="00A35403">
        <w:rPr>
          <w:rFonts w:ascii="Arial" w:hAnsi="Arial" w:cs="Arial"/>
          <w:color w:val="auto"/>
          <w:sz w:val="20"/>
          <w:szCs w:val="22"/>
        </w:rPr>
        <w:t>Proponuje się dokonywać ewaluacji procesu nauczania – uczenia się przedmiotu przez ocenianie poziom</w:t>
      </w:r>
      <w:r w:rsidR="004C7C90">
        <w:rPr>
          <w:rFonts w:ascii="Arial" w:hAnsi="Arial" w:cs="Arial"/>
          <w:color w:val="auto"/>
          <w:sz w:val="20"/>
          <w:szCs w:val="22"/>
        </w:rPr>
        <w:t>u</w:t>
      </w:r>
      <w:r w:rsidRPr="00A35403">
        <w:rPr>
          <w:rFonts w:ascii="Arial" w:hAnsi="Arial" w:cs="Arial"/>
          <w:color w:val="auto"/>
          <w:sz w:val="20"/>
          <w:szCs w:val="22"/>
        </w:rPr>
        <w:t xml:space="preserve"> kompetencji uczniów realizujących określony program </w:t>
      </w:r>
      <w:r w:rsidRPr="00A35403">
        <w:rPr>
          <w:rFonts w:ascii="Arial" w:hAnsi="Arial" w:cs="Arial"/>
          <w:color w:val="auto"/>
          <w:sz w:val="20"/>
          <w:szCs w:val="22"/>
          <w:shd w:val="clear" w:color="auto" w:fill="FFFFFF"/>
        </w:rPr>
        <w:t xml:space="preserve">ze zwróceniem uwagi na szczegółowe cele kształcenia. </w:t>
      </w:r>
      <w:r w:rsidRPr="00A35403">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00F03544">
        <w:rPr>
          <w:rFonts w:ascii="Arial" w:hAnsi="Arial" w:cs="Arial"/>
          <w:color w:val="auto"/>
          <w:sz w:val="20"/>
          <w:szCs w:val="22"/>
        </w:rPr>
        <w:t xml:space="preserve"> </w:t>
      </w:r>
      <w:r w:rsidRPr="00A35403">
        <w:rPr>
          <w:rFonts w:ascii="Arial" w:hAnsi="Arial" w:cs="Arial"/>
          <w:color w:val="auto"/>
          <w:sz w:val="20"/>
          <w:szCs w:val="22"/>
        </w:rPr>
        <w:t>Ocenianie kształtujące pozwala nauczycielowi sprawniej i mądrzej modyfikować dalsze nauczanie "pod ucznia".</w:t>
      </w:r>
    </w:p>
    <w:p w:rsidR="007774D8" w:rsidRPr="00A35403" w:rsidRDefault="007774D8" w:rsidP="00DC41CE">
      <w:pPr>
        <w:spacing w:line="360" w:lineRule="auto"/>
        <w:ind w:firstLine="851"/>
        <w:jc w:val="both"/>
        <w:rPr>
          <w:rFonts w:ascii="Arial" w:hAnsi="Arial" w:cs="Arial"/>
          <w:color w:val="auto"/>
          <w:sz w:val="20"/>
          <w:szCs w:val="22"/>
        </w:rPr>
      </w:pPr>
      <w:r w:rsidRPr="00A35403">
        <w:rPr>
          <w:rFonts w:ascii="Arial" w:hAnsi="Arial" w:cs="Arial"/>
          <w:color w:val="auto"/>
          <w:sz w:val="20"/>
          <w:szCs w:val="22"/>
        </w:rPr>
        <w:lastRenderedPageBreak/>
        <w:t>Ewaluację przez ocenianie poziomu kompetencji uczniów realizujących określony program przedmiotu proponuje się prz</w:t>
      </w:r>
      <w:r w:rsidR="00BE3B93" w:rsidRPr="00A35403">
        <w:rPr>
          <w:rFonts w:ascii="Arial" w:hAnsi="Arial" w:cs="Arial"/>
          <w:color w:val="auto"/>
          <w:sz w:val="20"/>
          <w:szCs w:val="22"/>
        </w:rPr>
        <w:t xml:space="preserve">eprowadzić metodą analizy SWOT. </w:t>
      </w:r>
      <w:r w:rsidRPr="00A35403">
        <w:rPr>
          <w:rFonts w:ascii="Arial" w:hAnsi="Arial" w:cs="Arial"/>
          <w:color w:val="auto"/>
          <w:sz w:val="20"/>
          <w:szCs w:val="22"/>
        </w:rPr>
        <w:t>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A35403">
        <w:rPr>
          <w:rFonts w:ascii="Arial" w:hAnsi="Arial" w:cs="Arial"/>
          <w:color w:val="auto"/>
          <w:sz w:val="20"/>
          <w:szCs w:val="22"/>
        </w:rPr>
        <w:t xml:space="preserve">metody pozwoli na określenie pozytywów (mocne strony i szanse) oraz negatywów (słabe strony i zagrożenia) programu przedmiotu. </w:t>
      </w:r>
    </w:p>
    <w:p w:rsidR="007774D8" w:rsidRPr="00A35403" w:rsidRDefault="007774D8" w:rsidP="00DC41CE">
      <w:pPr>
        <w:spacing w:line="360" w:lineRule="auto"/>
        <w:ind w:firstLine="851"/>
        <w:jc w:val="both"/>
        <w:rPr>
          <w:rFonts w:ascii="Arial" w:hAnsi="Arial" w:cs="Arial"/>
          <w:color w:val="auto"/>
          <w:sz w:val="20"/>
          <w:szCs w:val="22"/>
        </w:rPr>
      </w:pPr>
      <w:r w:rsidRPr="00A35403">
        <w:rPr>
          <w:rFonts w:ascii="Arial" w:hAnsi="Arial" w:cs="Arial"/>
          <w:color w:val="auto"/>
          <w:sz w:val="20"/>
          <w:szCs w:val="22"/>
        </w:rPr>
        <w:t xml:space="preserve">Ewaluację w fazie podsumowującej proponuje się przeprowadzić w </w:t>
      </w:r>
      <w:r w:rsidRPr="00A35403">
        <w:rPr>
          <w:rFonts w:ascii="Arial" w:hAnsi="Arial" w:cs="Arial"/>
          <w:bCs/>
          <w:color w:val="auto"/>
          <w:sz w:val="20"/>
          <w:szCs w:val="22"/>
        </w:rPr>
        <w:t>modelu triangulacyjnym.</w:t>
      </w:r>
      <w:r w:rsidRPr="00A35403">
        <w:rPr>
          <w:rFonts w:ascii="Arial" w:hAnsi="Arial" w:cs="Arial"/>
          <w:color w:val="auto"/>
          <w:sz w:val="20"/>
          <w:szCs w:val="22"/>
        </w:rPr>
        <w:t xml:space="preserve"> Cechą charakteryst</w:t>
      </w:r>
      <w:r w:rsidR="00730FE4">
        <w:rPr>
          <w:rFonts w:ascii="Arial" w:hAnsi="Arial" w:cs="Arial"/>
          <w:color w:val="auto"/>
          <w:sz w:val="20"/>
          <w:szCs w:val="22"/>
        </w:rPr>
        <w:t>yczną tego modelu jest fakt, iż </w:t>
      </w:r>
      <w:r w:rsidRPr="00A35403">
        <w:rPr>
          <w:rFonts w:ascii="Arial" w:hAnsi="Arial" w:cs="Arial"/>
          <w:color w:val="auto"/>
          <w:sz w:val="20"/>
          <w:szCs w:val="22"/>
        </w:rPr>
        <w:t>ocenia się program z punktu widzenia kilku grup, np. z perspektywy ucznia, rodzica i nauczyciela. Główne działania ewaluatora to obserwacja, wykorzystanie wywiadu, ankiety, kwestionariusza. Pozyskanie danych od różnych osób i z różnych perspektyw na te</w:t>
      </w:r>
      <w:r w:rsidR="00ED6EAE">
        <w:rPr>
          <w:rFonts w:ascii="Arial" w:hAnsi="Arial" w:cs="Arial"/>
          <w:color w:val="auto"/>
          <w:sz w:val="20"/>
          <w:szCs w:val="22"/>
        </w:rPr>
        <w:t>mat jednego elementu pozwala na </w:t>
      </w:r>
      <w:r w:rsidRPr="00A35403">
        <w:rPr>
          <w:rFonts w:ascii="Arial" w:hAnsi="Arial" w:cs="Arial"/>
          <w:color w:val="auto"/>
          <w:sz w:val="20"/>
          <w:szCs w:val="22"/>
        </w:rPr>
        <w:t>uzyskanie wielowymiarowego i obiektywnego opisu zjawiska.</w:t>
      </w:r>
    </w:p>
    <w:p w:rsidR="007774D8" w:rsidRPr="00A35403" w:rsidRDefault="007774D8" w:rsidP="00DC41CE">
      <w:pPr>
        <w:spacing w:line="360" w:lineRule="auto"/>
        <w:jc w:val="both"/>
        <w:rPr>
          <w:rFonts w:ascii="Arial" w:hAnsi="Arial" w:cs="Arial"/>
          <w:b/>
          <w:color w:val="auto"/>
          <w:sz w:val="20"/>
          <w:szCs w:val="20"/>
        </w:rPr>
      </w:pPr>
    </w:p>
    <w:p w:rsidR="007774D8" w:rsidRPr="00B36166" w:rsidRDefault="007774D8" w:rsidP="00DC41CE">
      <w:pPr>
        <w:spacing w:line="360" w:lineRule="auto"/>
        <w:jc w:val="both"/>
        <w:rPr>
          <w:rFonts w:ascii="Arial" w:hAnsi="Arial" w:cs="Arial"/>
          <w:b/>
          <w:color w:val="auto"/>
          <w:sz w:val="22"/>
          <w:szCs w:val="22"/>
        </w:rPr>
      </w:pPr>
      <w:r w:rsidRPr="00A35403">
        <w:rPr>
          <w:rFonts w:ascii="Arial" w:hAnsi="Arial" w:cs="Arial"/>
          <w:b/>
          <w:color w:val="auto"/>
          <w:sz w:val="22"/>
          <w:szCs w:val="22"/>
        </w:rPr>
        <w:t>ZA</w:t>
      </w:r>
      <w:r w:rsidR="00B36166">
        <w:rPr>
          <w:rFonts w:ascii="Arial" w:hAnsi="Arial" w:cs="Arial"/>
          <w:b/>
          <w:color w:val="auto"/>
          <w:sz w:val="22"/>
          <w:szCs w:val="22"/>
        </w:rPr>
        <w:t>LECANA LITERATURA DO PRZEDMIOTU</w:t>
      </w:r>
    </w:p>
    <w:p w:rsidR="00F03544" w:rsidRDefault="00F03544" w:rsidP="00DC41CE">
      <w:pPr>
        <w:spacing w:line="360" w:lineRule="auto"/>
        <w:jc w:val="both"/>
        <w:rPr>
          <w:rFonts w:ascii="Arial" w:hAnsi="Arial" w:cs="Arial"/>
          <w:color w:val="auto"/>
          <w:sz w:val="20"/>
          <w:szCs w:val="20"/>
        </w:rPr>
      </w:pPr>
    </w:p>
    <w:p w:rsidR="007774D8" w:rsidRPr="00A35403" w:rsidRDefault="007774D8" w:rsidP="00DC41CE">
      <w:pPr>
        <w:spacing w:line="360" w:lineRule="auto"/>
        <w:jc w:val="both"/>
        <w:rPr>
          <w:rFonts w:ascii="Arial" w:hAnsi="Arial" w:cs="Arial"/>
          <w:color w:val="auto"/>
          <w:sz w:val="20"/>
          <w:szCs w:val="20"/>
        </w:rPr>
      </w:pPr>
      <w:r w:rsidRPr="00A35403">
        <w:rPr>
          <w:rFonts w:ascii="Arial" w:hAnsi="Arial" w:cs="Arial"/>
          <w:color w:val="auto"/>
          <w:sz w:val="20"/>
          <w:szCs w:val="20"/>
        </w:rPr>
        <w:t>Proponowane podręczniki:</w:t>
      </w:r>
    </w:p>
    <w:p w:rsidR="007774D8" w:rsidRPr="00A35403" w:rsidRDefault="007774D8" w:rsidP="00DC41CE">
      <w:pPr>
        <w:numPr>
          <w:ilvl w:val="0"/>
          <w:numId w:val="46"/>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Ciecińska M., Dorosz D., Greiner-Wrona E., Gruszka B., Kucharski J., Lisiecki M., Łączka M., Procyk B., Siwulski S., Środa M., Wacławska I., Wasylak</w:t>
      </w:r>
      <w:r w:rsidR="004C7C90">
        <w:rPr>
          <w:rFonts w:ascii="Arial" w:hAnsi="Arial" w:cs="Arial"/>
          <w:color w:val="auto"/>
          <w:sz w:val="20"/>
          <w:szCs w:val="20"/>
        </w:rPr>
        <w:t xml:space="preserve"> J.</w:t>
      </w:r>
      <w:r w:rsidRPr="00A35403">
        <w:rPr>
          <w:rFonts w:ascii="Arial" w:hAnsi="Arial" w:cs="Arial"/>
          <w:color w:val="auto"/>
          <w:sz w:val="20"/>
          <w:szCs w:val="20"/>
        </w:rPr>
        <w:t xml:space="preserve">: Technologia szkła, właściwości fizykochemiczne. Polskie Towarzystwo Ceramiczne, Kraków 2002. </w:t>
      </w:r>
    </w:p>
    <w:p w:rsidR="007774D8" w:rsidRPr="00A35403" w:rsidRDefault="007774D8" w:rsidP="00DC41CE">
      <w:pPr>
        <w:numPr>
          <w:ilvl w:val="0"/>
          <w:numId w:val="46"/>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 xml:space="preserve">Chabowski L., Nowotny W.: Piece szklarskie. PWSZ, Warszawa 1966. </w:t>
      </w:r>
    </w:p>
    <w:p w:rsidR="007774D8" w:rsidRPr="00A35403" w:rsidRDefault="007774D8" w:rsidP="00DC41CE">
      <w:pPr>
        <w:numPr>
          <w:ilvl w:val="0"/>
          <w:numId w:val="46"/>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Faustyn R.: Maszyny i urządzenia w przemyśle szklarskim. WSiP, Warszawa 1980.</w:t>
      </w:r>
    </w:p>
    <w:p w:rsidR="007774D8" w:rsidRPr="00A35403" w:rsidRDefault="007774D8" w:rsidP="00DC41CE">
      <w:pPr>
        <w:numPr>
          <w:ilvl w:val="0"/>
          <w:numId w:val="46"/>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Hilgertner A., Nowotny W.: Piece szklarskie. WSiP, Warszawa 1978.</w:t>
      </w:r>
    </w:p>
    <w:p w:rsidR="007774D8" w:rsidRPr="00A35403" w:rsidRDefault="007774D8" w:rsidP="00DC41CE">
      <w:pPr>
        <w:numPr>
          <w:ilvl w:val="0"/>
          <w:numId w:val="46"/>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Nowotny W.: Podstawy technologii szkła, część 1–3. Państwowe Wydawnictwa Szkolnictwa Zawodowego, Warszawa 1961.</w:t>
      </w:r>
    </w:p>
    <w:p w:rsidR="007774D8" w:rsidRPr="00A35403" w:rsidRDefault="007774D8" w:rsidP="00DC41CE">
      <w:pPr>
        <w:numPr>
          <w:ilvl w:val="0"/>
          <w:numId w:val="46"/>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Piech J.: Piece ceramiczne i szklarskie. Wydawnictwo AGH, Kraków 1993.</w:t>
      </w:r>
    </w:p>
    <w:p w:rsidR="007774D8" w:rsidRPr="00A35403" w:rsidRDefault="007774D8" w:rsidP="00DC41CE">
      <w:pPr>
        <w:numPr>
          <w:ilvl w:val="0"/>
          <w:numId w:val="46"/>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 xml:space="preserve">Płoński I. (red.): Technologia szkła. Wydawnictwo Arkady, Warszawa 1962. </w:t>
      </w:r>
    </w:p>
    <w:p w:rsidR="007774D8" w:rsidRPr="00A35403" w:rsidRDefault="007774D8" w:rsidP="00DC41CE">
      <w:pPr>
        <w:numPr>
          <w:ilvl w:val="0"/>
          <w:numId w:val="46"/>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Wójcicki J.: Technologia szkła, część 1 i 2. Wydawnictwo Arkady, Warszawa 1987.</w:t>
      </w:r>
    </w:p>
    <w:p w:rsidR="007774D8" w:rsidRPr="00B36166" w:rsidRDefault="007774D8" w:rsidP="00DC41CE">
      <w:pPr>
        <w:numPr>
          <w:ilvl w:val="0"/>
          <w:numId w:val="46"/>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A35403">
        <w:rPr>
          <w:rFonts w:ascii="Arial" w:hAnsi="Arial" w:cs="Arial"/>
          <w:color w:val="auto"/>
          <w:sz w:val="20"/>
          <w:szCs w:val="20"/>
        </w:rPr>
        <w:t>Ziemba B. (red.): Technologia szkła. Wydawnictwo Arkady, Warszawa 1987.</w:t>
      </w:r>
    </w:p>
    <w:p w:rsidR="007774D8" w:rsidRPr="00A35403" w:rsidRDefault="007774D8" w:rsidP="00DC41CE">
      <w:pPr>
        <w:spacing w:line="360" w:lineRule="auto"/>
        <w:jc w:val="both"/>
        <w:rPr>
          <w:rFonts w:ascii="Arial" w:hAnsi="Arial" w:cs="Arial"/>
          <w:color w:val="auto"/>
          <w:sz w:val="20"/>
          <w:szCs w:val="20"/>
        </w:rPr>
      </w:pPr>
      <w:r w:rsidRPr="00A35403">
        <w:rPr>
          <w:rFonts w:ascii="Arial" w:hAnsi="Arial" w:cs="Arial"/>
          <w:color w:val="auto"/>
          <w:sz w:val="20"/>
          <w:szCs w:val="20"/>
        </w:rPr>
        <w:t>Czasopisma branżowe:</w:t>
      </w:r>
    </w:p>
    <w:p w:rsidR="007774D8" w:rsidRPr="00A35403" w:rsidRDefault="007774D8" w:rsidP="00DC41CE">
      <w:pPr>
        <w:numPr>
          <w:ilvl w:val="0"/>
          <w:numId w:val="47"/>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A35403">
        <w:rPr>
          <w:rFonts w:ascii="Arial" w:hAnsi="Arial" w:cs="Arial"/>
          <w:color w:val="auto"/>
          <w:sz w:val="20"/>
          <w:szCs w:val="20"/>
        </w:rPr>
        <w:t xml:space="preserve">Miesięcznik „Świat Szkła”. </w:t>
      </w:r>
    </w:p>
    <w:p w:rsidR="007774D8" w:rsidRPr="00A35403" w:rsidRDefault="007774D8" w:rsidP="00DC41CE">
      <w:pPr>
        <w:numPr>
          <w:ilvl w:val="0"/>
          <w:numId w:val="47"/>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A35403">
        <w:rPr>
          <w:rFonts w:ascii="Arial" w:hAnsi="Arial" w:cs="Arial"/>
          <w:color w:val="auto"/>
          <w:sz w:val="20"/>
          <w:szCs w:val="20"/>
        </w:rPr>
        <w:t>Dwumiesięcznik „S+C Szkło i Ceramika”.</w:t>
      </w:r>
    </w:p>
    <w:p w:rsidR="00BE3B93" w:rsidRPr="00B36166" w:rsidRDefault="007774D8" w:rsidP="00DC41CE">
      <w:pPr>
        <w:numPr>
          <w:ilvl w:val="0"/>
          <w:numId w:val="47"/>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A35403">
        <w:rPr>
          <w:rFonts w:ascii="Arial" w:hAnsi="Arial" w:cs="Arial"/>
          <w:color w:val="auto"/>
          <w:sz w:val="20"/>
          <w:szCs w:val="20"/>
        </w:rPr>
        <w:t>KATALOG 2008 CATALOGUE,, Szkło i Ceramika’’. Wydawnictwo VITREL.</w:t>
      </w:r>
    </w:p>
    <w:p w:rsidR="008B52E2" w:rsidRPr="008B52E2" w:rsidRDefault="008B52E2" w:rsidP="00DC41CE">
      <w:pPr>
        <w:spacing w:line="360" w:lineRule="auto"/>
        <w:rPr>
          <w:rFonts w:ascii="Arial" w:hAnsi="Arial" w:cs="Arial"/>
          <w:b/>
          <w:color w:val="auto"/>
          <w:sz w:val="22"/>
          <w:szCs w:val="20"/>
        </w:rPr>
      </w:pPr>
      <w:r w:rsidRPr="008B52E2">
        <w:rPr>
          <w:rFonts w:ascii="Arial" w:hAnsi="Arial" w:cs="Arial"/>
          <w:b/>
          <w:color w:val="auto"/>
          <w:sz w:val="22"/>
          <w:szCs w:val="20"/>
        </w:rPr>
        <w:lastRenderedPageBreak/>
        <w:br w:type="page"/>
      </w:r>
    </w:p>
    <w:p w:rsidR="007774D8" w:rsidRPr="007774D8" w:rsidRDefault="007774D8" w:rsidP="00DC41CE">
      <w:pPr>
        <w:spacing w:line="360" w:lineRule="auto"/>
        <w:jc w:val="both"/>
        <w:rPr>
          <w:rFonts w:ascii="Arial" w:hAnsi="Arial" w:cs="Arial"/>
          <w:b/>
          <w:color w:val="auto"/>
          <w:szCs w:val="20"/>
        </w:rPr>
      </w:pPr>
      <w:r w:rsidRPr="007774D8">
        <w:rPr>
          <w:rFonts w:ascii="Arial" w:hAnsi="Arial" w:cs="Arial"/>
          <w:b/>
          <w:color w:val="auto"/>
          <w:szCs w:val="20"/>
        </w:rPr>
        <w:lastRenderedPageBreak/>
        <w:t xml:space="preserve">PRACOWNIA KOMPUTEROWA (K1) </w:t>
      </w:r>
    </w:p>
    <w:p w:rsidR="007774D8" w:rsidRPr="007774D8" w:rsidRDefault="007774D8" w:rsidP="00DC41CE">
      <w:pPr>
        <w:spacing w:line="360" w:lineRule="auto"/>
        <w:jc w:val="both"/>
        <w:rPr>
          <w:rFonts w:ascii="Arial" w:hAnsi="Arial" w:cs="Arial"/>
          <w:b/>
          <w:color w:val="auto"/>
          <w:sz w:val="20"/>
          <w:szCs w:val="20"/>
        </w:rPr>
      </w:pPr>
    </w:p>
    <w:p w:rsidR="007774D8" w:rsidRPr="007774D8" w:rsidRDefault="007774D8" w:rsidP="00DC41CE">
      <w:pPr>
        <w:spacing w:line="360" w:lineRule="auto"/>
        <w:jc w:val="both"/>
        <w:rPr>
          <w:rFonts w:ascii="Arial" w:hAnsi="Arial" w:cs="Arial"/>
          <w:b/>
          <w:color w:val="auto"/>
          <w:sz w:val="20"/>
          <w:szCs w:val="20"/>
        </w:rPr>
      </w:pPr>
      <w:r w:rsidRPr="007774D8">
        <w:rPr>
          <w:rFonts w:ascii="Arial" w:hAnsi="Arial" w:cs="Arial"/>
          <w:b/>
          <w:color w:val="auto"/>
          <w:sz w:val="20"/>
          <w:szCs w:val="20"/>
        </w:rPr>
        <w:t>Cele ogólne przedmiotu:</w:t>
      </w:r>
    </w:p>
    <w:p w:rsidR="007774D8" w:rsidRPr="007774D8" w:rsidRDefault="007774D8" w:rsidP="00DC41CE">
      <w:pPr>
        <w:spacing w:line="360" w:lineRule="auto"/>
        <w:contextualSpacing/>
        <w:jc w:val="both"/>
        <w:rPr>
          <w:rFonts w:ascii="Arial" w:hAnsi="Arial" w:cs="Arial"/>
          <w:color w:val="auto"/>
          <w:sz w:val="20"/>
          <w:szCs w:val="20"/>
        </w:rPr>
      </w:pPr>
    </w:p>
    <w:p w:rsidR="007774D8" w:rsidRPr="007774D8" w:rsidRDefault="007774D8" w:rsidP="00DC41CE">
      <w:pPr>
        <w:numPr>
          <w:ilvl w:val="0"/>
          <w:numId w:val="42"/>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7774D8">
        <w:rPr>
          <w:rFonts w:ascii="Arial" w:hAnsi="Arial" w:cs="Arial"/>
          <w:color w:val="auto"/>
          <w:sz w:val="20"/>
          <w:szCs w:val="22"/>
        </w:rPr>
        <w:t xml:space="preserve">Dobieranie programów komputerowych wspomagających wykonanie rysunków technicznych. </w:t>
      </w:r>
    </w:p>
    <w:p w:rsidR="007774D8" w:rsidRPr="007774D8" w:rsidRDefault="007774D8" w:rsidP="00DC41CE">
      <w:pPr>
        <w:numPr>
          <w:ilvl w:val="0"/>
          <w:numId w:val="42"/>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7774D8">
        <w:rPr>
          <w:rFonts w:ascii="Arial" w:hAnsi="Arial" w:cs="Arial"/>
          <w:color w:val="auto"/>
          <w:sz w:val="20"/>
          <w:szCs w:val="20"/>
        </w:rPr>
        <w:t>Organizowanie i monitorowanie przebiegu pracy.</w:t>
      </w:r>
    </w:p>
    <w:p w:rsidR="007774D8" w:rsidRPr="007774D8" w:rsidRDefault="007774D8" w:rsidP="00DC41CE">
      <w:pPr>
        <w:spacing w:line="360" w:lineRule="auto"/>
        <w:contextualSpacing/>
        <w:jc w:val="both"/>
        <w:rPr>
          <w:rFonts w:ascii="Arial" w:hAnsi="Arial" w:cs="Arial"/>
          <w:color w:val="auto"/>
          <w:sz w:val="20"/>
          <w:szCs w:val="20"/>
        </w:rPr>
      </w:pPr>
    </w:p>
    <w:p w:rsidR="007774D8" w:rsidRPr="007774D8" w:rsidRDefault="007774D8" w:rsidP="00DC41CE">
      <w:pPr>
        <w:spacing w:line="360" w:lineRule="auto"/>
        <w:jc w:val="both"/>
        <w:rPr>
          <w:rFonts w:ascii="Arial" w:hAnsi="Arial" w:cs="Arial"/>
          <w:b/>
          <w:color w:val="auto"/>
          <w:sz w:val="20"/>
          <w:szCs w:val="20"/>
        </w:rPr>
      </w:pPr>
      <w:r w:rsidRPr="007774D8">
        <w:rPr>
          <w:rFonts w:ascii="Arial" w:hAnsi="Arial" w:cs="Arial"/>
          <w:b/>
          <w:color w:val="auto"/>
          <w:sz w:val="20"/>
          <w:szCs w:val="20"/>
        </w:rPr>
        <w:t>Cele operacyjne:</w:t>
      </w:r>
    </w:p>
    <w:p w:rsidR="007774D8" w:rsidRPr="007774D8" w:rsidRDefault="007774D8" w:rsidP="00DC41CE">
      <w:pPr>
        <w:spacing w:line="360" w:lineRule="auto"/>
        <w:jc w:val="both"/>
        <w:rPr>
          <w:rFonts w:ascii="Arial" w:hAnsi="Arial" w:cs="Arial"/>
          <w:b/>
          <w:color w:val="auto"/>
          <w:sz w:val="20"/>
          <w:szCs w:val="20"/>
        </w:rPr>
      </w:pPr>
    </w:p>
    <w:p w:rsidR="007774D8" w:rsidRPr="007774D8" w:rsidRDefault="007774D8" w:rsidP="00DC41CE">
      <w:pPr>
        <w:numPr>
          <w:ilvl w:val="0"/>
          <w:numId w:val="43"/>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7774D8">
        <w:rPr>
          <w:rFonts w:ascii="Arial" w:hAnsi="Arial" w:cs="Arial"/>
          <w:color w:val="auto"/>
          <w:sz w:val="20"/>
          <w:szCs w:val="22"/>
        </w:rPr>
        <w:t>wykonać rysunki techniczne wykorzystując programy komputerowe.</w:t>
      </w:r>
    </w:p>
    <w:p w:rsidR="007774D8" w:rsidRPr="007774D8" w:rsidRDefault="007774D8" w:rsidP="00DC41CE">
      <w:pPr>
        <w:numPr>
          <w:ilvl w:val="0"/>
          <w:numId w:val="43"/>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7774D8">
        <w:rPr>
          <w:rFonts w:ascii="Arial" w:hAnsi="Arial" w:cs="Arial"/>
          <w:color w:val="auto"/>
          <w:sz w:val="20"/>
          <w:szCs w:val="20"/>
        </w:rPr>
        <w:t>monitorować procesy produkcyjne z wykorzystaniem programów komputerowych.</w:t>
      </w:r>
    </w:p>
    <w:p w:rsidR="007774D8" w:rsidRPr="007774D8" w:rsidRDefault="007774D8" w:rsidP="00DC41CE">
      <w:pPr>
        <w:pBdr>
          <w:top w:val="nil"/>
          <w:left w:val="nil"/>
          <w:bottom w:val="nil"/>
          <w:right w:val="nil"/>
          <w:between w:val="nil"/>
        </w:pBdr>
        <w:spacing w:line="360" w:lineRule="auto"/>
        <w:jc w:val="both"/>
        <w:rPr>
          <w:rFonts w:ascii="Arial" w:hAnsi="Arial" w:cs="Arial"/>
          <w:b/>
          <w:sz w:val="20"/>
          <w:szCs w:val="20"/>
        </w:rPr>
      </w:pPr>
    </w:p>
    <w:p w:rsidR="007774D8" w:rsidRDefault="007774D8" w:rsidP="00DC41CE">
      <w:pPr>
        <w:pBdr>
          <w:top w:val="nil"/>
          <w:left w:val="nil"/>
          <w:bottom w:val="nil"/>
          <w:right w:val="nil"/>
          <w:between w:val="nil"/>
        </w:pBdr>
        <w:spacing w:line="360" w:lineRule="auto"/>
        <w:jc w:val="both"/>
        <w:rPr>
          <w:rFonts w:ascii="Arial" w:hAnsi="Arial" w:cs="Arial"/>
          <w:b/>
          <w:sz w:val="20"/>
          <w:szCs w:val="20"/>
        </w:rPr>
      </w:pPr>
      <w:r w:rsidRPr="007774D8">
        <w:rPr>
          <w:rFonts w:ascii="Arial" w:hAnsi="Arial" w:cs="Arial"/>
          <w:b/>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7774D8" w:rsidRPr="007774D8" w:rsidTr="007774D8">
        <w:tc>
          <w:tcPr>
            <w:tcW w:w="786" w:type="pct"/>
            <w:vMerge w:val="restart"/>
          </w:tcPr>
          <w:p w:rsidR="007774D8" w:rsidRPr="007774D8" w:rsidRDefault="007774D8" w:rsidP="007774D8">
            <w:pPr>
              <w:rPr>
                <w:rFonts w:ascii="Arial" w:hAnsi="Arial" w:cs="Arial"/>
                <w:sz w:val="20"/>
                <w:szCs w:val="20"/>
              </w:rPr>
            </w:pPr>
            <w:r w:rsidRPr="007774D8">
              <w:rPr>
                <w:rFonts w:ascii="Arial" w:hAnsi="Arial" w:cs="Arial"/>
                <w:sz w:val="20"/>
                <w:szCs w:val="20"/>
              </w:rPr>
              <w:t>Dział programowy</w:t>
            </w:r>
          </w:p>
        </w:tc>
        <w:tc>
          <w:tcPr>
            <w:tcW w:w="847" w:type="pct"/>
            <w:vMerge w:val="restart"/>
          </w:tcPr>
          <w:p w:rsidR="007774D8" w:rsidRPr="007774D8" w:rsidRDefault="007774D8" w:rsidP="007774D8">
            <w:pPr>
              <w:rPr>
                <w:rFonts w:ascii="Arial" w:hAnsi="Arial" w:cs="Arial"/>
                <w:sz w:val="20"/>
                <w:szCs w:val="20"/>
              </w:rPr>
            </w:pPr>
            <w:r w:rsidRPr="007774D8">
              <w:rPr>
                <w:rFonts w:ascii="Arial" w:hAnsi="Arial" w:cs="Arial"/>
                <w:sz w:val="20"/>
                <w:szCs w:val="20"/>
              </w:rPr>
              <w:t>Tematy jednostek metodycznych</w:t>
            </w:r>
          </w:p>
        </w:tc>
        <w:tc>
          <w:tcPr>
            <w:tcW w:w="399" w:type="pct"/>
            <w:vMerge w:val="restart"/>
          </w:tcPr>
          <w:p w:rsidR="007774D8" w:rsidRPr="007774D8" w:rsidRDefault="007774D8" w:rsidP="007774D8">
            <w:pPr>
              <w:jc w:val="center"/>
              <w:rPr>
                <w:color w:val="auto"/>
                <w:sz w:val="20"/>
                <w:szCs w:val="20"/>
              </w:rPr>
            </w:pPr>
            <w:r w:rsidRPr="007774D8">
              <w:rPr>
                <w:rFonts w:ascii="Arial" w:hAnsi="Arial" w:cs="Arial"/>
                <w:sz w:val="20"/>
                <w:szCs w:val="20"/>
              </w:rPr>
              <w:t>Liczba godz.</w:t>
            </w:r>
          </w:p>
        </w:tc>
        <w:tc>
          <w:tcPr>
            <w:tcW w:w="2492" w:type="pct"/>
            <w:gridSpan w:val="2"/>
          </w:tcPr>
          <w:p w:rsidR="007774D8" w:rsidRPr="007774D8" w:rsidRDefault="007774D8" w:rsidP="007774D8">
            <w:pPr>
              <w:jc w:val="center"/>
              <w:rPr>
                <w:color w:val="auto"/>
                <w:sz w:val="20"/>
                <w:szCs w:val="20"/>
              </w:rPr>
            </w:pPr>
            <w:r w:rsidRPr="007774D8">
              <w:rPr>
                <w:rFonts w:ascii="Arial" w:hAnsi="Arial" w:cs="Arial"/>
                <w:sz w:val="20"/>
                <w:szCs w:val="20"/>
              </w:rPr>
              <w:t>Wymagania programowe</w:t>
            </w:r>
          </w:p>
        </w:tc>
        <w:tc>
          <w:tcPr>
            <w:tcW w:w="476" w:type="pct"/>
          </w:tcPr>
          <w:p w:rsidR="007774D8" w:rsidRPr="007774D8" w:rsidRDefault="007774D8" w:rsidP="007774D8">
            <w:pPr>
              <w:jc w:val="center"/>
              <w:rPr>
                <w:rFonts w:ascii="Arial" w:hAnsi="Arial" w:cs="Arial"/>
                <w:color w:val="auto"/>
                <w:sz w:val="20"/>
                <w:szCs w:val="20"/>
              </w:rPr>
            </w:pPr>
            <w:r w:rsidRPr="007774D8">
              <w:rPr>
                <w:rFonts w:ascii="Arial" w:hAnsi="Arial" w:cs="Arial"/>
                <w:color w:val="auto"/>
                <w:sz w:val="20"/>
                <w:szCs w:val="20"/>
              </w:rPr>
              <w:t>Uwagi o realizacji</w:t>
            </w:r>
          </w:p>
        </w:tc>
      </w:tr>
      <w:tr w:rsidR="007774D8" w:rsidRPr="007774D8" w:rsidTr="007774D8">
        <w:tc>
          <w:tcPr>
            <w:tcW w:w="786" w:type="pct"/>
            <w:vMerge/>
          </w:tcPr>
          <w:p w:rsidR="007774D8" w:rsidRPr="007774D8" w:rsidRDefault="007774D8" w:rsidP="007774D8">
            <w:pPr>
              <w:rPr>
                <w:rFonts w:ascii="Arial" w:hAnsi="Arial" w:cs="Arial"/>
                <w:sz w:val="20"/>
                <w:szCs w:val="20"/>
              </w:rPr>
            </w:pPr>
          </w:p>
        </w:tc>
        <w:tc>
          <w:tcPr>
            <w:tcW w:w="847" w:type="pct"/>
            <w:vMerge/>
          </w:tcPr>
          <w:p w:rsidR="007774D8" w:rsidRPr="007774D8" w:rsidRDefault="007774D8" w:rsidP="007774D8">
            <w:pPr>
              <w:rPr>
                <w:rFonts w:ascii="Arial" w:hAnsi="Arial" w:cs="Arial"/>
                <w:sz w:val="20"/>
                <w:szCs w:val="20"/>
              </w:rPr>
            </w:pPr>
          </w:p>
        </w:tc>
        <w:tc>
          <w:tcPr>
            <w:tcW w:w="399" w:type="pct"/>
            <w:vMerge/>
          </w:tcPr>
          <w:p w:rsidR="007774D8" w:rsidRPr="007774D8" w:rsidRDefault="007774D8" w:rsidP="007774D8">
            <w:pPr>
              <w:jc w:val="center"/>
              <w:rPr>
                <w:color w:val="auto"/>
                <w:sz w:val="20"/>
                <w:szCs w:val="20"/>
              </w:rPr>
            </w:pPr>
          </w:p>
        </w:tc>
        <w:tc>
          <w:tcPr>
            <w:tcW w:w="1284" w:type="pct"/>
          </w:tcPr>
          <w:p w:rsidR="007774D8" w:rsidRPr="007774D8" w:rsidRDefault="007774D8" w:rsidP="007774D8">
            <w:pPr>
              <w:jc w:val="center"/>
              <w:rPr>
                <w:rFonts w:ascii="Arial" w:hAnsi="Arial" w:cs="Arial"/>
                <w:sz w:val="20"/>
                <w:szCs w:val="20"/>
              </w:rPr>
            </w:pPr>
            <w:r w:rsidRPr="007774D8">
              <w:rPr>
                <w:rFonts w:ascii="Arial" w:hAnsi="Arial" w:cs="Arial"/>
                <w:sz w:val="20"/>
                <w:szCs w:val="20"/>
              </w:rPr>
              <w:t>Podstawowe</w:t>
            </w:r>
          </w:p>
          <w:p w:rsidR="007774D8" w:rsidRPr="007774D8" w:rsidRDefault="007774D8" w:rsidP="007774D8">
            <w:pPr>
              <w:jc w:val="center"/>
              <w:rPr>
                <w:b/>
                <w:color w:val="auto"/>
                <w:sz w:val="20"/>
                <w:szCs w:val="20"/>
              </w:rPr>
            </w:pPr>
            <w:r w:rsidRPr="007774D8">
              <w:rPr>
                <w:rFonts w:ascii="Arial" w:hAnsi="Arial" w:cs="Arial"/>
                <w:b/>
                <w:sz w:val="20"/>
                <w:szCs w:val="20"/>
              </w:rPr>
              <w:t>Uczeń potrafi:</w:t>
            </w:r>
          </w:p>
        </w:tc>
        <w:tc>
          <w:tcPr>
            <w:tcW w:w="1208" w:type="pct"/>
          </w:tcPr>
          <w:p w:rsidR="007774D8" w:rsidRPr="007774D8" w:rsidRDefault="007774D8" w:rsidP="007774D8">
            <w:pPr>
              <w:jc w:val="center"/>
              <w:rPr>
                <w:rFonts w:ascii="Arial" w:hAnsi="Arial" w:cs="Arial"/>
                <w:sz w:val="20"/>
                <w:szCs w:val="20"/>
              </w:rPr>
            </w:pPr>
            <w:r w:rsidRPr="007774D8">
              <w:rPr>
                <w:rFonts w:ascii="Arial" w:hAnsi="Arial" w:cs="Arial"/>
                <w:sz w:val="20"/>
                <w:szCs w:val="20"/>
              </w:rPr>
              <w:t>Ponadpodstawowe</w:t>
            </w:r>
          </w:p>
          <w:p w:rsidR="007774D8" w:rsidRPr="007774D8" w:rsidRDefault="007774D8" w:rsidP="007774D8">
            <w:pPr>
              <w:jc w:val="center"/>
              <w:rPr>
                <w:color w:val="auto"/>
                <w:sz w:val="20"/>
                <w:szCs w:val="20"/>
              </w:rPr>
            </w:pPr>
            <w:r w:rsidRPr="007774D8">
              <w:rPr>
                <w:rFonts w:ascii="Arial" w:hAnsi="Arial" w:cs="Arial"/>
                <w:b/>
                <w:sz w:val="20"/>
                <w:szCs w:val="20"/>
              </w:rPr>
              <w:t>Uczeń potrafi:</w:t>
            </w:r>
          </w:p>
        </w:tc>
        <w:tc>
          <w:tcPr>
            <w:tcW w:w="476" w:type="pct"/>
          </w:tcPr>
          <w:p w:rsidR="007774D8" w:rsidRPr="007774D8" w:rsidRDefault="007774D8" w:rsidP="007774D8">
            <w:pPr>
              <w:jc w:val="center"/>
              <w:rPr>
                <w:rFonts w:ascii="Arial" w:hAnsi="Arial" w:cs="Arial"/>
                <w:color w:val="auto"/>
                <w:sz w:val="20"/>
                <w:szCs w:val="20"/>
              </w:rPr>
            </w:pPr>
            <w:r w:rsidRPr="007774D8">
              <w:rPr>
                <w:rFonts w:ascii="Arial" w:hAnsi="Arial" w:cs="Arial"/>
                <w:color w:val="auto"/>
                <w:sz w:val="20"/>
                <w:szCs w:val="20"/>
              </w:rPr>
              <w:t>Etap realizacji</w:t>
            </w:r>
          </w:p>
        </w:tc>
      </w:tr>
      <w:tr w:rsidR="007774D8" w:rsidRPr="007774D8" w:rsidTr="007774D8">
        <w:tc>
          <w:tcPr>
            <w:tcW w:w="786" w:type="pct"/>
            <w:vMerge w:val="restart"/>
          </w:tcPr>
          <w:p w:rsidR="007774D8" w:rsidRPr="007774D8" w:rsidRDefault="007774D8" w:rsidP="007774D8">
            <w:pPr>
              <w:rPr>
                <w:rFonts w:ascii="Arial" w:hAnsi="Arial" w:cs="Arial"/>
                <w:sz w:val="20"/>
                <w:szCs w:val="20"/>
              </w:rPr>
            </w:pPr>
            <w:r w:rsidRPr="007774D8">
              <w:rPr>
                <w:rFonts w:ascii="Arial" w:hAnsi="Arial" w:cs="Arial"/>
                <w:sz w:val="20"/>
                <w:szCs w:val="20"/>
              </w:rPr>
              <w:t>I</w:t>
            </w:r>
            <w:r w:rsidR="00ED6EAE">
              <w:rPr>
                <w:rFonts w:ascii="Arial" w:hAnsi="Arial" w:cs="Arial"/>
                <w:sz w:val="20"/>
                <w:szCs w:val="20"/>
              </w:rPr>
              <w:t xml:space="preserve">. </w:t>
            </w:r>
            <w:r w:rsidRPr="007774D8">
              <w:rPr>
                <w:rFonts w:ascii="Arial" w:hAnsi="Arial" w:cs="Arial"/>
                <w:sz w:val="20"/>
                <w:szCs w:val="20"/>
              </w:rPr>
              <w:t>Programy komputerowe</w:t>
            </w:r>
          </w:p>
        </w:tc>
        <w:tc>
          <w:tcPr>
            <w:tcW w:w="847" w:type="pct"/>
          </w:tcPr>
          <w:p w:rsidR="007774D8" w:rsidRPr="007774D8" w:rsidRDefault="007774D8" w:rsidP="007774D8">
            <w:pPr>
              <w:rPr>
                <w:rFonts w:ascii="Arial" w:hAnsi="Arial" w:cs="Arial"/>
                <w:sz w:val="20"/>
                <w:szCs w:val="20"/>
              </w:rPr>
            </w:pPr>
            <w:r w:rsidRPr="007774D8">
              <w:rPr>
                <w:rFonts w:ascii="Arial" w:hAnsi="Arial" w:cs="Arial"/>
                <w:sz w:val="20"/>
                <w:szCs w:val="20"/>
              </w:rPr>
              <w:t>1. Programy komputerowe wspomagające wykonywanie zadań</w:t>
            </w:r>
          </w:p>
        </w:tc>
        <w:tc>
          <w:tcPr>
            <w:tcW w:w="399" w:type="pct"/>
          </w:tcPr>
          <w:p w:rsidR="007774D8" w:rsidRPr="007774D8" w:rsidRDefault="007774D8" w:rsidP="007774D8">
            <w:pPr>
              <w:jc w:val="center"/>
              <w:rPr>
                <w:rFonts w:ascii="Arial" w:hAnsi="Arial" w:cs="Arial"/>
                <w:color w:val="auto"/>
                <w:sz w:val="20"/>
                <w:szCs w:val="20"/>
              </w:rPr>
            </w:pPr>
          </w:p>
        </w:tc>
        <w:tc>
          <w:tcPr>
            <w:tcW w:w="1284" w:type="pct"/>
          </w:tcPr>
          <w:p w:rsidR="007774D8" w:rsidRPr="00730FE4" w:rsidRDefault="004C7C90" w:rsidP="00A41572">
            <w:pPr>
              <w:pStyle w:val="Akapitzlist"/>
              <w:numPr>
                <w:ilvl w:val="0"/>
                <w:numId w:val="189"/>
              </w:numPr>
              <w:tabs>
                <w:tab w:val="left" w:pos="318"/>
              </w:tabs>
              <w:rPr>
                <w:rFonts w:ascii="Arial" w:hAnsi="Arial" w:cs="Arial"/>
                <w:sz w:val="20"/>
                <w:szCs w:val="20"/>
              </w:rPr>
            </w:pPr>
            <w:r w:rsidRPr="00730FE4">
              <w:rPr>
                <w:rFonts w:ascii="Arial" w:hAnsi="Arial" w:cs="Arial"/>
                <w:sz w:val="20"/>
                <w:szCs w:val="20"/>
              </w:rPr>
              <w:t>dobrać program komputerowy</w:t>
            </w:r>
            <w:r w:rsidR="00FD283B">
              <w:rPr>
                <w:rFonts w:ascii="Arial" w:hAnsi="Arial" w:cs="Arial"/>
                <w:sz w:val="20"/>
                <w:szCs w:val="20"/>
              </w:rPr>
              <w:t xml:space="preserve"> do </w:t>
            </w:r>
            <w:r w:rsidRPr="00730FE4">
              <w:rPr>
                <w:rFonts w:ascii="Arial" w:hAnsi="Arial" w:cs="Arial"/>
                <w:sz w:val="20"/>
                <w:szCs w:val="20"/>
              </w:rPr>
              <w:t>wykonania określonego zadania,</w:t>
            </w:r>
          </w:p>
          <w:p w:rsidR="004C7C90" w:rsidRPr="00730FE4" w:rsidRDefault="004C7C90" w:rsidP="00A41572">
            <w:pPr>
              <w:pStyle w:val="Akapitzlist"/>
              <w:numPr>
                <w:ilvl w:val="0"/>
                <w:numId w:val="189"/>
              </w:numPr>
              <w:tabs>
                <w:tab w:val="left" w:pos="318"/>
              </w:tabs>
              <w:rPr>
                <w:rFonts w:ascii="Arial" w:hAnsi="Arial" w:cs="Arial"/>
                <w:sz w:val="20"/>
                <w:szCs w:val="20"/>
              </w:rPr>
            </w:pPr>
            <w:r w:rsidRPr="00730FE4">
              <w:rPr>
                <w:rFonts w:ascii="Arial" w:hAnsi="Arial" w:cs="Arial"/>
                <w:sz w:val="20"/>
                <w:szCs w:val="20"/>
              </w:rPr>
              <w:t>określać funkcje programów komputerowych wspomagających produkcję</w:t>
            </w:r>
            <w:r w:rsidR="00B44F14" w:rsidRPr="00730FE4">
              <w:rPr>
                <w:rFonts w:ascii="Arial" w:hAnsi="Arial" w:cs="Arial"/>
                <w:sz w:val="20"/>
                <w:szCs w:val="20"/>
              </w:rPr>
              <w:t>.</w:t>
            </w:r>
          </w:p>
        </w:tc>
        <w:tc>
          <w:tcPr>
            <w:tcW w:w="1208" w:type="pct"/>
          </w:tcPr>
          <w:p w:rsidR="007774D8" w:rsidRPr="007774D8" w:rsidRDefault="007774D8" w:rsidP="00A41572">
            <w:pPr>
              <w:numPr>
                <w:ilvl w:val="0"/>
                <w:numId w:val="9"/>
              </w:numPr>
              <w:pBdr>
                <w:top w:val="nil"/>
                <w:left w:val="nil"/>
                <w:bottom w:val="nil"/>
                <w:right w:val="nil"/>
                <w:between w:val="nil"/>
              </w:pBdr>
              <w:tabs>
                <w:tab w:val="left" w:pos="318"/>
                <w:tab w:val="left" w:pos="351"/>
              </w:tabs>
              <w:rPr>
                <w:rFonts w:ascii="Arial" w:hAnsi="Arial" w:cs="Arial"/>
                <w:color w:val="auto"/>
                <w:sz w:val="20"/>
                <w:szCs w:val="20"/>
              </w:rPr>
            </w:pPr>
            <w:r w:rsidRPr="007774D8">
              <w:rPr>
                <w:rFonts w:ascii="Arial" w:hAnsi="Arial" w:cs="Arial"/>
                <w:sz w:val="20"/>
                <w:szCs w:val="20"/>
              </w:rPr>
              <w:t>wykorzystać programy komputerowe</w:t>
            </w:r>
            <w:r w:rsidR="00FD283B">
              <w:rPr>
                <w:rFonts w:ascii="Arial" w:hAnsi="Arial" w:cs="Arial"/>
                <w:sz w:val="20"/>
                <w:szCs w:val="20"/>
              </w:rPr>
              <w:t xml:space="preserve"> do </w:t>
            </w:r>
            <w:r w:rsidR="00EE204C">
              <w:rPr>
                <w:rFonts w:ascii="Arial" w:hAnsi="Arial" w:cs="Arial"/>
                <w:sz w:val="20"/>
                <w:szCs w:val="20"/>
              </w:rPr>
              <w:t>wykonywania zadań.</w:t>
            </w:r>
          </w:p>
        </w:tc>
        <w:tc>
          <w:tcPr>
            <w:tcW w:w="476" w:type="pct"/>
          </w:tcPr>
          <w:p w:rsidR="007774D8" w:rsidRPr="007774D8" w:rsidRDefault="007774D8" w:rsidP="007774D8">
            <w:pPr>
              <w:rPr>
                <w:rFonts w:ascii="Arial" w:hAnsi="Arial" w:cs="Arial"/>
                <w:color w:val="auto"/>
                <w:sz w:val="20"/>
                <w:szCs w:val="20"/>
              </w:rPr>
            </w:pPr>
            <w:r w:rsidRPr="007774D8">
              <w:rPr>
                <w:rFonts w:ascii="Arial" w:hAnsi="Arial" w:cs="Arial"/>
                <w:color w:val="auto"/>
                <w:sz w:val="20"/>
                <w:szCs w:val="20"/>
              </w:rPr>
              <w:t>Klasa II</w:t>
            </w:r>
          </w:p>
        </w:tc>
      </w:tr>
      <w:tr w:rsidR="007774D8" w:rsidRPr="007774D8" w:rsidTr="00AD5AD3">
        <w:tc>
          <w:tcPr>
            <w:tcW w:w="786" w:type="pct"/>
            <w:vMerge/>
          </w:tcPr>
          <w:p w:rsidR="007774D8" w:rsidRPr="007774D8" w:rsidRDefault="007774D8" w:rsidP="007774D8">
            <w:pPr>
              <w:rPr>
                <w:rFonts w:ascii="Arial" w:hAnsi="Arial" w:cs="Arial"/>
                <w:color w:val="auto"/>
                <w:sz w:val="20"/>
                <w:szCs w:val="20"/>
              </w:rPr>
            </w:pPr>
          </w:p>
        </w:tc>
        <w:tc>
          <w:tcPr>
            <w:tcW w:w="847" w:type="pct"/>
          </w:tcPr>
          <w:p w:rsidR="007774D8" w:rsidRPr="007774D8" w:rsidRDefault="007774D8" w:rsidP="007774D8">
            <w:pPr>
              <w:rPr>
                <w:rFonts w:ascii="Arial" w:hAnsi="Arial" w:cs="Arial"/>
                <w:color w:val="auto"/>
                <w:sz w:val="20"/>
                <w:szCs w:val="20"/>
              </w:rPr>
            </w:pPr>
            <w:r w:rsidRPr="007774D8">
              <w:rPr>
                <w:rFonts w:ascii="Arial" w:hAnsi="Arial" w:cs="Arial"/>
                <w:color w:val="auto"/>
                <w:sz w:val="20"/>
                <w:szCs w:val="20"/>
              </w:rPr>
              <w:t>2. Tworzenie dokumentacji przy użyciu programów komputerowych</w:t>
            </w:r>
          </w:p>
        </w:tc>
        <w:tc>
          <w:tcPr>
            <w:tcW w:w="399" w:type="pct"/>
          </w:tcPr>
          <w:p w:rsidR="007774D8" w:rsidRPr="007774D8" w:rsidRDefault="007774D8" w:rsidP="007774D8">
            <w:pPr>
              <w:jc w:val="center"/>
              <w:rPr>
                <w:rFonts w:ascii="Arial" w:hAnsi="Arial" w:cs="Arial"/>
                <w:color w:val="auto"/>
                <w:sz w:val="20"/>
                <w:szCs w:val="20"/>
              </w:rPr>
            </w:pPr>
          </w:p>
        </w:tc>
        <w:tc>
          <w:tcPr>
            <w:tcW w:w="1284" w:type="pct"/>
          </w:tcPr>
          <w:p w:rsidR="00B44F14" w:rsidRPr="00730FE4" w:rsidRDefault="00B44F14" w:rsidP="00A41572">
            <w:pPr>
              <w:pStyle w:val="Akapitzlist"/>
              <w:numPr>
                <w:ilvl w:val="0"/>
                <w:numId w:val="189"/>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sporządzić dokumentację rysunkową przy użyciu programu komputerowego,</w:t>
            </w:r>
          </w:p>
          <w:p w:rsidR="007774D8" w:rsidRPr="00730FE4" w:rsidRDefault="007774D8" w:rsidP="00A41572">
            <w:pPr>
              <w:pStyle w:val="Akapitzlist"/>
              <w:numPr>
                <w:ilvl w:val="0"/>
                <w:numId w:val="189"/>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 xml:space="preserve">przygotować </w:t>
            </w:r>
            <w:r w:rsidR="00B44F14" w:rsidRPr="00730FE4">
              <w:rPr>
                <w:rFonts w:ascii="Arial" w:hAnsi="Arial" w:cs="Arial"/>
                <w:sz w:val="20"/>
                <w:szCs w:val="20"/>
              </w:rPr>
              <w:t>arkusze</w:t>
            </w:r>
            <w:r w:rsidR="00ED6EAE">
              <w:rPr>
                <w:rFonts w:ascii="Arial" w:hAnsi="Arial" w:cs="Arial"/>
                <w:sz w:val="20"/>
                <w:szCs w:val="20"/>
              </w:rPr>
              <w:t xml:space="preserve"> i </w:t>
            </w:r>
            <w:r w:rsidRPr="00730FE4">
              <w:rPr>
                <w:rFonts w:ascii="Arial" w:hAnsi="Arial" w:cs="Arial"/>
                <w:sz w:val="20"/>
                <w:szCs w:val="20"/>
              </w:rPr>
              <w:t>formularze zbiorcze</w:t>
            </w:r>
            <w:r w:rsidR="00574687">
              <w:rPr>
                <w:rFonts w:ascii="Arial" w:hAnsi="Arial" w:cs="Arial"/>
                <w:sz w:val="20"/>
                <w:szCs w:val="20"/>
              </w:rPr>
              <w:t xml:space="preserve"> z </w:t>
            </w:r>
            <w:r w:rsidRPr="00730FE4">
              <w:rPr>
                <w:rFonts w:ascii="Arial" w:hAnsi="Arial" w:cs="Arial"/>
                <w:sz w:val="20"/>
                <w:szCs w:val="20"/>
              </w:rPr>
              <w:t>wyników oceny jakości wyk</w:t>
            </w:r>
            <w:r w:rsidR="00EE204C" w:rsidRPr="00730FE4">
              <w:rPr>
                <w:rFonts w:ascii="Arial" w:hAnsi="Arial" w:cs="Arial"/>
                <w:sz w:val="20"/>
                <w:szCs w:val="20"/>
              </w:rPr>
              <w:t>orzystując programy komputerowe.</w:t>
            </w:r>
          </w:p>
        </w:tc>
        <w:tc>
          <w:tcPr>
            <w:tcW w:w="1208" w:type="pct"/>
            <w:shd w:val="clear" w:color="auto" w:fill="auto"/>
          </w:tcPr>
          <w:p w:rsidR="007774D8" w:rsidRPr="00730FE4" w:rsidRDefault="007774D8" w:rsidP="00A41572">
            <w:pPr>
              <w:pStyle w:val="Akapitzlist"/>
              <w:numPr>
                <w:ilvl w:val="0"/>
                <w:numId w:val="189"/>
              </w:numPr>
              <w:tabs>
                <w:tab w:val="left" w:pos="318"/>
                <w:tab w:val="left" w:pos="351"/>
              </w:tabs>
              <w:rPr>
                <w:rFonts w:ascii="Arial" w:hAnsi="Arial" w:cs="Arial"/>
                <w:sz w:val="20"/>
                <w:szCs w:val="20"/>
              </w:rPr>
            </w:pPr>
            <w:r w:rsidRPr="00730FE4">
              <w:rPr>
                <w:rFonts w:ascii="Arial" w:hAnsi="Arial" w:cs="Arial"/>
                <w:sz w:val="20"/>
                <w:szCs w:val="20"/>
              </w:rPr>
              <w:t xml:space="preserve">- </w:t>
            </w:r>
            <w:r w:rsidR="00730FE4">
              <w:rPr>
                <w:rFonts w:ascii="Arial" w:hAnsi="Arial" w:cs="Arial"/>
                <w:sz w:val="20"/>
                <w:szCs w:val="20"/>
              </w:rPr>
              <w:t>zastosować arkusze</w:t>
            </w:r>
            <w:r w:rsidR="00ED6EAE">
              <w:rPr>
                <w:rFonts w:ascii="Arial" w:hAnsi="Arial" w:cs="Arial"/>
                <w:sz w:val="20"/>
                <w:szCs w:val="20"/>
              </w:rPr>
              <w:t xml:space="preserve"> i </w:t>
            </w:r>
            <w:r w:rsidR="00B44F14" w:rsidRPr="00730FE4">
              <w:rPr>
                <w:rFonts w:ascii="Arial" w:hAnsi="Arial" w:cs="Arial"/>
                <w:sz w:val="20"/>
                <w:szCs w:val="20"/>
              </w:rPr>
              <w:t>formularze elektroniczne</w:t>
            </w:r>
            <w:r w:rsidR="00FD283B">
              <w:rPr>
                <w:rFonts w:ascii="Arial" w:hAnsi="Arial" w:cs="Arial"/>
                <w:sz w:val="20"/>
                <w:szCs w:val="20"/>
              </w:rPr>
              <w:t xml:space="preserve"> do </w:t>
            </w:r>
            <w:r w:rsidR="00B44F14" w:rsidRPr="00730FE4">
              <w:rPr>
                <w:rFonts w:ascii="Arial" w:hAnsi="Arial" w:cs="Arial"/>
                <w:sz w:val="20"/>
                <w:szCs w:val="20"/>
              </w:rPr>
              <w:t>oceny przebiegu procesów produkcyjnych</w:t>
            </w:r>
            <w:r w:rsidR="00EE204C" w:rsidRPr="00730FE4">
              <w:rPr>
                <w:rFonts w:ascii="Arial" w:hAnsi="Arial" w:cs="Arial"/>
                <w:sz w:val="20"/>
                <w:szCs w:val="20"/>
              </w:rPr>
              <w:t>.</w:t>
            </w:r>
          </w:p>
        </w:tc>
        <w:tc>
          <w:tcPr>
            <w:tcW w:w="476" w:type="pct"/>
          </w:tcPr>
          <w:p w:rsidR="007774D8" w:rsidRPr="007774D8" w:rsidRDefault="007774D8" w:rsidP="007774D8">
            <w:pPr>
              <w:rPr>
                <w:rFonts w:ascii="Arial" w:hAnsi="Arial" w:cs="Arial"/>
                <w:color w:val="auto"/>
                <w:sz w:val="20"/>
                <w:szCs w:val="20"/>
              </w:rPr>
            </w:pPr>
            <w:r w:rsidRPr="007774D8">
              <w:rPr>
                <w:rFonts w:ascii="Arial" w:hAnsi="Arial" w:cs="Arial"/>
                <w:color w:val="auto"/>
                <w:sz w:val="20"/>
                <w:szCs w:val="20"/>
              </w:rPr>
              <w:t>Klasa II</w:t>
            </w:r>
          </w:p>
        </w:tc>
      </w:tr>
      <w:tr w:rsidR="007774D8" w:rsidRPr="007774D8" w:rsidTr="007774D8">
        <w:tc>
          <w:tcPr>
            <w:tcW w:w="1633" w:type="pct"/>
            <w:gridSpan w:val="2"/>
          </w:tcPr>
          <w:p w:rsidR="007774D8" w:rsidRPr="007774D8" w:rsidRDefault="007774D8" w:rsidP="007774D8">
            <w:pPr>
              <w:rPr>
                <w:rFonts w:ascii="Arial" w:hAnsi="Arial" w:cs="Arial"/>
                <w:b/>
                <w:sz w:val="20"/>
                <w:szCs w:val="20"/>
              </w:rPr>
            </w:pPr>
            <w:r w:rsidRPr="007774D8">
              <w:rPr>
                <w:rFonts w:ascii="Arial" w:hAnsi="Arial" w:cs="Arial"/>
                <w:b/>
                <w:sz w:val="20"/>
                <w:szCs w:val="20"/>
              </w:rPr>
              <w:t>RAZEM</w:t>
            </w:r>
          </w:p>
        </w:tc>
        <w:tc>
          <w:tcPr>
            <w:tcW w:w="399" w:type="pct"/>
          </w:tcPr>
          <w:p w:rsidR="007774D8" w:rsidRPr="007774D8" w:rsidRDefault="007774D8" w:rsidP="007774D8">
            <w:pPr>
              <w:jc w:val="center"/>
              <w:rPr>
                <w:rFonts w:ascii="Arial" w:hAnsi="Arial" w:cs="Arial"/>
                <w:b/>
                <w:sz w:val="20"/>
                <w:szCs w:val="20"/>
              </w:rPr>
            </w:pPr>
          </w:p>
        </w:tc>
        <w:tc>
          <w:tcPr>
            <w:tcW w:w="1284" w:type="pct"/>
          </w:tcPr>
          <w:p w:rsidR="007774D8" w:rsidRPr="007774D8" w:rsidRDefault="007774D8" w:rsidP="007774D8">
            <w:pPr>
              <w:rPr>
                <w:rFonts w:ascii="Arial" w:hAnsi="Arial" w:cs="Arial"/>
                <w:b/>
                <w:sz w:val="20"/>
                <w:szCs w:val="20"/>
              </w:rPr>
            </w:pPr>
          </w:p>
        </w:tc>
        <w:tc>
          <w:tcPr>
            <w:tcW w:w="1208" w:type="pct"/>
          </w:tcPr>
          <w:p w:rsidR="007774D8" w:rsidRPr="007774D8" w:rsidRDefault="007774D8" w:rsidP="007774D8">
            <w:pPr>
              <w:rPr>
                <w:rFonts w:ascii="Arial" w:hAnsi="Arial" w:cs="Arial"/>
                <w:b/>
                <w:sz w:val="20"/>
                <w:szCs w:val="20"/>
              </w:rPr>
            </w:pPr>
          </w:p>
        </w:tc>
        <w:tc>
          <w:tcPr>
            <w:tcW w:w="476" w:type="pct"/>
          </w:tcPr>
          <w:p w:rsidR="007774D8" w:rsidRPr="007774D8" w:rsidRDefault="007774D8" w:rsidP="007774D8">
            <w:pPr>
              <w:rPr>
                <w:rFonts w:ascii="Arial" w:hAnsi="Arial" w:cs="Arial"/>
                <w:b/>
                <w:color w:val="auto"/>
                <w:sz w:val="20"/>
                <w:szCs w:val="20"/>
              </w:rPr>
            </w:pPr>
          </w:p>
        </w:tc>
      </w:tr>
    </w:tbl>
    <w:p w:rsidR="007774D8" w:rsidRPr="007774D8" w:rsidRDefault="007774D8" w:rsidP="00DC41CE">
      <w:pPr>
        <w:pBdr>
          <w:top w:val="nil"/>
          <w:left w:val="nil"/>
          <w:bottom w:val="nil"/>
          <w:right w:val="nil"/>
          <w:between w:val="nil"/>
        </w:pBdr>
        <w:spacing w:line="360" w:lineRule="auto"/>
        <w:ind w:firstLineChars="851" w:firstLine="1709"/>
        <w:jc w:val="both"/>
        <w:rPr>
          <w:rFonts w:ascii="Arial" w:hAnsi="Arial" w:cs="Arial"/>
          <w:b/>
          <w:bCs/>
          <w:sz w:val="20"/>
          <w:szCs w:val="20"/>
        </w:rPr>
      </w:pPr>
    </w:p>
    <w:p w:rsidR="00394850" w:rsidRPr="00D9191C" w:rsidRDefault="00394850" w:rsidP="00DC41CE">
      <w:pPr>
        <w:spacing w:line="360" w:lineRule="auto"/>
        <w:jc w:val="both"/>
        <w:rPr>
          <w:rFonts w:ascii="Arial" w:hAnsi="Arial" w:cs="Arial"/>
          <w:color w:val="auto"/>
          <w:sz w:val="20"/>
          <w:szCs w:val="20"/>
        </w:rPr>
      </w:pPr>
      <w:r w:rsidRPr="00E23FEB">
        <w:rPr>
          <w:rFonts w:ascii="Arial" w:hAnsi="Arial" w:cs="Arial"/>
          <w:b/>
          <w:color w:val="auto"/>
          <w:sz w:val="20"/>
          <w:szCs w:val="20"/>
        </w:rPr>
        <w:t>PROCEDURY OSIĄGANIA CELÓW KSZTAŁCENIA PRZEDMIOTU</w:t>
      </w:r>
    </w:p>
    <w:p w:rsidR="00F03544" w:rsidRDefault="00F03544" w:rsidP="00DC41CE">
      <w:pPr>
        <w:autoSpaceDE w:val="0"/>
        <w:autoSpaceDN w:val="0"/>
        <w:adjustRightInd w:val="0"/>
        <w:spacing w:line="360" w:lineRule="auto"/>
        <w:ind w:firstLine="851"/>
        <w:jc w:val="both"/>
        <w:rPr>
          <w:rFonts w:ascii="Arial" w:hAnsi="Arial" w:cs="Arial"/>
          <w:b/>
          <w:bCs/>
          <w:color w:val="auto"/>
          <w:sz w:val="20"/>
          <w:szCs w:val="22"/>
        </w:rPr>
      </w:pP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b/>
          <w:bCs/>
          <w:color w:val="auto"/>
          <w:sz w:val="20"/>
          <w:szCs w:val="22"/>
        </w:rPr>
        <w:t>Propozycje metod nauczania:</w:t>
      </w:r>
      <w:r w:rsidR="0088714A">
        <w:rPr>
          <w:rFonts w:ascii="Arial" w:hAnsi="Arial" w:cs="Arial"/>
          <w:b/>
          <w:bCs/>
          <w:color w:val="auto"/>
          <w:sz w:val="20"/>
          <w:szCs w:val="22"/>
        </w:rPr>
        <w:t xml:space="preserve"> </w:t>
      </w:r>
      <w:r>
        <w:rPr>
          <w:rFonts w:ascii="Arial" w:hAnsi="Arial" w:cs="Arial"/>
          <w:color w:val="auto"/>
          <w:sz w:val="20"/>
          <w:szCs w:val="20"/>
        </w:rPr>
        <w:t>n</w:t>
      </w:r>
      <w:r w:rsidRPr="00E23FEB">
        <w:rPr>
          <w:rFonts w:ascii="Arial" w:hAnsi="Arial" w:cs="Arial"/>
          <w:color w:val="auto"/>
          <w:sz w:val="20"/>
          <w:szCs w:val="20"/>
        </w:rPr>
        <w:t xml:space="preserve">ależy stosować aktywizujące metody nauczania – uczenia się, ze szczególnym uwzględnieniem metody ćwiczeń: </w:t>
      </w:r>
      <w:r>
        <w:rPr>
          <w:rFonts w:ascii="Arial" w:hAnsi="Arial" w:cs="Arial"/>
          <w:color w:val="auto"/>
          <w:sz w:val="20"/>
          <w:szCs w:val="22"/>
        </w:rPr>
        <w:t>posługiwanie się programami komputerowymi (pakiet biurowy office)</w:t>
      </w:r>
      <w:r w:rsidRPr="00E23FEB">
        <w:rPr>
          <w:rFonts w:ascii="Arial" w:hAnsi="Arial" w:cs="Arial"/>
          <w:color w:val="auto"/>
          <w:sz w:val="20"/>
          <w:szCs w:val="20"/>
        </w:rPr>
        <w:t xml:space="preserve">, </w:t>
      </w:r>
      <w:r>
        <w:rPr>
          <w:rFonts w:ascii="Arial" w:hAnsi="Arial" w:cs="Arial"/>
          <w:color w:val="auto"/>
          <w:sz w:val="20"/>
          <w:szCs w:val="20"/>
        </w:rPr>
        <w:t>raportowanie</w:t>
      </w:r>
      <w:r w:rsidR="00ED6EAE">
        <w:rPr>
          <w:rFonts w:ascii="Arial" w:hAnsi="Arial" w:cs="Arial"/>
          <w:color w:val="auto"/>
          <w:sz w:val="20"/>
          <w:szCs w:val="20"/>
        </w:rPr>
        <w:t xml:space="preserve"> i </w:t>
      </w:r>
      <w:r>
        <w:rPr>
          <w:rFonts w:ascii="Arial" w:hAnsi="Arial" w:cs="Arial"/>
          <w:color w:val="auto"/>
          <w:sz w:val="20"/>
          <w:szCs w:val="20"/>
        </w:rPr>
        <w:t>wykonywanie</w:t>
      </w:r>
      <w:r w:rsidRPr="00E23FEB">
        <w:rPr>
          <w:rFonts w:ascii="Arial" w:hAnsi="Arial" w:cs="Arial"/>
          <w:color w:val="auto"/>
          <w:sz w:val="20"/>
          <w:szCs w:val="20"/>
        </w:rPr>
        <w:t xml:space="preserve"> obliczeń</w:t>
      </w:r>
      <w:r>
        <w:rPr>
          <w:rFonts w:ascii="Arial" w:hAnsi="Arial" w:cs="Arial"/>
          <w:color w:val="auto"/>
          <w:sz w:val="20"/>
          <w:szCs w:val="20"/>
        </w:rPr>
        <w:t xml:space="preserve"> w arkuszach kalkulacyjnych excel, </w:t>
      </w:r>
      <w:r w:rsidRPr="00E23FEB">
        <w:rPr>
          <w:rFonts w:ascii="Arial" w:hAnsi="Arial" w:cs="Arial"/>
          <w:color w:val="auto"/>
          <w:sz w:val="20"/>
          <w:szCs w:val="20"/>
        </w:rPr>
        <w:t>metody projektów</w:t>
      </w:r>
      <w:r>
        <w:rPr>
          <w:rFonts w:ascii="Arial" w:hAnsi="Arial" w:cs="Arial"/>
          <w:color w:val="auto"/>
          <w:sz w:val="20"/>
          <w:szCs w:val="20"/>
        </w:rPr>
        <w:t xml:space="preserve"> multimedialnych itp.</w:t>
      </w: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Zaleca się, by prowadzenie zajęć w formie wykładu ograniczyć</w:t>
      </w:r>
      <w:r w:rsidR="00FD283B">
        <w:rPr>
          <w:rFonts w:ascii="Arial" w:hAnsi="Arial" w:cs="Arial"/>
          <w:color w:val="auto"/>
          <w:sz w:val="20"/>
          <w:szCs w:val="20"/>
        </w:rPr>
        <w:t xml:space="preserve"> do </w:t>
      </w:r>
      <w:r w:rsidRPr="00E23FEB">
        <w:rPr>
          <w:rFonts w:ascii="Arial" w:hAnsi="Arial" w:cs="Arial"/>
          <w:color w:val="auto"/>
          <w:sz w:val="20"/>
          <w:szCs w:val="20"/>
        </w:rPr>
        <w:t>minimum. Do opracowywania podsumowania ćwiczeń</w:t>
      </w:r>
      <w:r w:rsidR="00ED6EAE">
        <w:rPr>
          <w:rFonts w:ascii="Arial" w:hAnsi="Arial" w:cs="Arial"/>
          <w:color w:val="auto"/>
          <w:sz w:val="20"/>
          <w:szCs w:val="20"/>
        </w:rPr>
        <w:t xml:space="preserve"> i </w:t>
      </w:r>
      <w:r w:rsidRPr="00E23FEB">
        <w:rPr>
          <w:rFonts w:ascii="Arial" w:hAnsi="Arial" w:cs="Arial"/>
          <w:color w:val="auto"/>
          <w:sz w:val="20"/>
          <w:szCs w:val="20"/>
        </w:rPr>
        <w:t>prezentacji wyników można zastosować metodę dyskusji. Metody te zawierają opisy czynności niezbędne do wykonania zadania, a uczniowie mogą pracować samodzielnie</w:t>
      </w:r>
      <w:r w:rsidR="00ED6EAE">
        <w:rPr>
          <w:rFonts w:ascii="Arial" w:hAnsi="Arial" w:cs="Arial"/>
          <w:color w:val="auto"/>
          <w:sz w:val="20"/>
          <w:szCs w:val="20"/>
        </w:rPr>
        <w:t xml:space="preserve"> i </w:t>
      </w:r>
      <w:r w:rsidRPr="00E23FEB">
        <w:rPr>
          <w:rFonts w:ascii="Arial" w:hAnsi="Arial" w:cs="Arial"/>
          <w:color w:val="auto"/>
          <w:sz w:val="20"/>
          <w:szCs w:val="20"/>
        </w:rPr>
        <w:t xml:space="preserve">w grupach. </w:t>
      </w: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t>W procesie nauczania-uczenia się należy wiązać teorię z praktyką poprzez odpowiedni dobór ćwiczeń konstrukcyjnych oraz rozwijać u uczniów umiejętność samokształcenia</w:t>
      </w:r>
      <w:r w:rsidR="00ED6EAE">
        <w:rPr>
          <w:rFonts w:ascii="Arial" w:hAnsi="Arial" w:cs="Arial"/>
          <w:color w:val="auto"/>
          <w:sz w:val="20"/>
          <w:szCs w:val="22"/>
        </w:rPr>
        <w:t xml:space="preserve"> i </w:t>
      </w:r>
      <w:r w:rsidRPr="00E23FEB">
        <w:rPr>
          <w:rFonts w:ascii="Arial" w:hAnsi="Arial" w:cs="Arial"/>
          <w:color w:val="auto"/>
          <w:sz w:val="20"/>
          <w:szCs w:val="22"/>
        </w:rPr>
        <w:t xml:space="preserve">korzystania z różnych źródeł informacji. </w:t>
      </w:r>
    </w:p>
    <w:p w:rsidR="00394850" w:rsidRPr="00E23FEB" w:rsidRDefault="00394850" w:rsidP="00DC41CE">
      <w:pPr>
        <w:autoSpaceDE w:val="0"/>
        <w:autoSpaceDN w:val="0"/>
        <w:adjustRightInd w:val="0"/>
        <w:spacing w:line="360" w:lineRule="auto"/>
        <w:jc w:val="both"/>
        <w:rPr>
          <w:rFonts w:ascii="Arial" w:hAnsi="Arial" w:cs="Arial"/>
          <w:color w:val="auto"/>
          <w:sz w:val="20"/>
          <w:szCs w:val="22"/>
        </w:rPr>
      </w:pP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b/>
          <w:color w:val="auto"/>
          <w:sz w:val="20"/>
          <w:szCs w:val="20"/>
        </w:rPr>
        <w:t>Propozycje środków dydaktycznych do przedmiotu:</w:t>
      </w:r>
      <w:r w:rsidR="0088714A">
        <w:rPr>
          <w:rFonts w:ascii="Arial" w:hAnsi="Arial" w:cs="Arial"/>
          <w:b/>
          <w:color w:val="auto"/>
          <w:sz w:val="20"/>
          <w:szCs w:val="20"/>
        </w:rPr>
        <w:t xml:space="preserve"> </w:t>
      </w:r>
      <w:r>
        <w:rPr>
          <w:rFonts w:ascii="Arial" w:hAnsi="Arial" w:cs="Arial"/>
          <w:color w:val="auto"/>
          <w:sz w:val="20"/>
          <w:szCs w:val="22"/>
        </w:rPr>
        <w:t>z</w:t>
      </w:r>
      <w:r w:rsidRPr="00E23FEB">
        <w:rPr>
          <w:rFonts w:ascii="Arial" w:hAnsi="Arial" w:cs="Arial"/>
          <w:color w:val="auto"/>
          <w:sz w:val="20"/>
          <w:szCs w:val="22"/>
        </w:rPr>
        <w:t>ajęcia edukacyjne powinny być prowadzone w pracowni komputerowej, wyposażonej w: stanowisko komputerowe dla nauczyciela podłączone do sieci lokalnej z dostępem do Internetu, z drukarką A3 (ploter)</w:t>
      </w:r>
      <w:r w:rsidR="00ED6EAE">
        <w:rPr>
          <w:rFonts w:ascii="Arial" w:hAnsi="Arial" w:cs="Arial"/>
          <w:color w:val="auto"/>
          <w:sz w:val="20"/>
          <w:szCs w:val="22"/>
        </w:rPr>
        <w:t xml:space="preserve"> i </w:t>
      </w:r>
      <w:r w:rsidRPr="00E23FEB">
        <w:rPr>
          <w:rFonts w:ascii="Arial" w:hAnsi="Arial" w:cs="Arial"/>
          <w:color w:val="auto"/>
          <w:sz w:val="20"/>
          <w:szCs w:val="22"/>
        </w:rPr>
        <w:t xml:space="preserve">ze skanerem oraz projektorem multimedialnym, stanowiska komputerowe (jedno dla jednego ucznia). Wszystkie komputery podłączone do sieci lokalnej z dostępem do Internetu, wyposażone w oprogramowanie wspomagające wykonywanie zadań. </w:t>
      </w:r>
    </w:p>
    <w:p w:rsidR="00394850" w:rsidRPr="00E23FEB" w:rsidRDefault="00394850" w:rsidP="00DC41CE">
      <w:pPr>
        <w:autoSpaceDE w:val="0"/>
        <w:autoSpaceDN w:val="0"/>
        <w:adjustRightInd w:val="0"/>
        <w:spacing w:line="360" w:lineRule="auto"/>
        <w:jc w:val="both"/>
        <w:rPr>
          <w:rFonts w:ascii="Arial" w:hAnsi="Arial" w:cs="Arial"/>
          <w:b/>
          <w:color w:val="auto"/>
          <w:sz w:val="20"/>
          <w:szCs w:val="20"/>
        </w:rPr>
      </w:pP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b/>
          <w:color w:val="auto"/>
          <w:sz w:val="20"/>
          <w:szCs w:val="20"/>
        </w:rPr>
        <w:t>Obudowa dydaktyczna</w:t>
      </w:r>
      <w:r>
        <w:rPr>
          <w:rFonts w:ascii="Arial" w:hAnsi="Arial" w:cs="Arial"/>
          <w:b/>
          <w:color w:val="auto"/>
          <w:sz w:val="20"/>
          <w:szCs w:val="20"/>
        </w:rPr>
        <w:t xml:space="preserve">: </w:t>
      </w:r>
      <w:r>
        <w:rPr>
          <w:rFonts w:ascii="Arial" w:hAnsi="Arial" w:cs="Arial"/>
          <w:color w:val="auto"/>
          <w:sz w:val="20"/>
          <w:szCs w:val="22"/>
        </w:rPr>
        <w:t>z</w:t>
      </w:r>
      <w:r w:rsidRPr="00E23FEB">
        <w:rPr>
          <w:rFonts w:ascii="Arial" w:hAnsi="Arial" w:cs="Arial"/>
          <w:color w:val="auto"/>
          <w:sz w:val="20"/>
          <w:szCs w:val="22"/>
        </w:rPr>
        <w:t xml:space="preserve">ajęcia powinny być prowadzone w systemie klasowo-lekcyjnym. Treści programowe powinny być realizowane w różnych formach organizacyjnych. Zajęcia teoretyczne należy uzupełniać ćwiczeniami wykonywanymi w grupie lub indywidualnie. Praca w grupie pozwoli na kształtowaniu umiejętności komunikowania się, dyskusji, podejmowania decyzji oraz prezentacji wyników. </w:t>
      </w:r>
    </w:p>
    <w:p w:rsidR="00394850" w:rsidRPr="00E23FEB" w:rsidRDefault="00394850" w:rsidP="00DC41CE">
      <w:pPr>
        <w:autoSpaceDE w:val="0"/>
        <w:autoSpaceDN w:val="0"/>
        <w:adjustRightInd w:val="0"/>
        <w:spacing w:line="360" w:lineRule="auto"/>
        <w:jc w:val="both"/>
        <w:rPr>
          <w:rFonts w:ascii="Arial" w:hAnsi="Arial" w:cs="Arial"/>
          <w:color w:val="auto"/>
          <w:sz w:val="20"/>
          <w:szCs w:val="22"/>
        </w:rPr>
      </w:pPr>
      <w:r w:rsidRPr="00E23FEB">
        <w:rPr>
          <w:rFonts w:ascii="Arial" w:hAnsi="Arial" w:cs="Arial"/>
          <w:color w:val="auto"/>
          <w:sz w:val="20"/>
          <w:szCs w:val="22"/>
        </w:rPr>
        <w:t xml:space="preserve">Zaleca się wykorzystywanie prezentacji multimedialnych, których stosowanie podczas lekcji rozwija zainteresowanie przedmiotem, a także służy przyswajaniu nowych informacji przez uczniów. </w:t>
      </w: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t xml:space="preserve">Zajęcia należy realizować w pracowni komputerowej w grupie 12-15 osób, gdzie uczniowie wykonują ćwiczenia indywidualnie na wydzielonych stanowiskach pracy. </w:t>
      </w: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lastRenderedPageBreak/>
        <w:t>Formy indywidualizacji pracy z uczniem powinny uwzględniać: dostosowanie warunków, środków, metod</w:t>
      </w:r>
      <w:r w:rsidR="00ED6EAE">
        <w:rPr>
          <w:rFonts w:ascii="Arial" w:hAnsi="Arial" w:cs="Arial"/>
          <w:color w:val="auto"/>
          <w:sz w:val="20"/>
          <w:szCs w:val="22"/>
        </w:rPr>
        <w:t xml:space="preserve"> i </w:t>
      </w:r>
      <w:r w:rsidRPr="00E23FEB">
        <w:rPr>
          <w:rFonts w:ascii="Arial" w:hAnsi="Arial" w:cs="Arial"/>
          <w:color w:val="auto"/>
          <w:sz w:val="20"/>
          <w:szCs w:val="22"/>
        </w:rPr>
        <w:t>form kształcenia do potrzeb</w:t>
      </w:r>
      <w:r w:rsidR="00ED6EAE">
        <w:rPr>
          <w:rFonts w:ascii="Arial" w:hAnsi="Arial" w:cs="Arial"/>
          <w:color w:val="auto"/>
          <w:sz w:val="20"/>
          <w:szCs w:val="22"/>
        </w:rPr>
        <w:t xml:space="preserve"> i </w:t>
      </w:r>
      <w:r w:rsidRPr="00E23FEB">
        <w:rPr>
          <w:rFonts w:ascii="Arial" w:hAnsi="Arial" w:cs="Arial"/>
          <w:color w:val="auto"/>
          <w:sz w:val="20"/>
          <w:szCs w:val="22"/>
        </w:rPr>
        <w:t>możliwości ucznia. Nauczyciel powinien: udzielać wskazówek, jak się uczyć</w:t>
      </w:r>
      <w:r w:rsidR="00ED6EAE">
        <w:rPr>
          <w:rFonts w:ascii="Arial" w:hAnsi="Arial" w:cs="Arial"/>
          <w:color w:val="auto"/>
          <w:sz w:val="20"/>
          <w:szCs w:val="22"/>
        </w:rPr>
        <w:t xml:space="preserve"> i </w:t>
      </w:r>
      <w:r w:rsidRPr="00E23FEB">
        <w:rPr>
          <w:rFonts w:ascii="Arial" w:hAnsi="Arial" w:cs="Arial"/>
          <w:color w:val="auto"/>
          <w:sz w:val="20"/>
          <w:szCs w:val="22"/>
        </w:rPr>
        <w:t>pomagać w trakcie uczenia się, stosować materiały edukacyjne odwołujące się do wielu zmysłów oraz praktyki gospodarczej, zachęcać uczniów do pracy</w:t>
      </w:r>
      <w:r w:rsidR="00ED6EAE">
        <w:rPr>
          <w:rFonts w:ascii="Arial" w:hAnsi="Arial" w:cs="Arial"/>
          <w:color w:val="auto"/>
          <w:sz w:val="20"/>
          <w:szCs w:val="22"/>
        </w:rPr>
        <w:t xml:space="preserve"> i </w:t>
      </w:r>
      <w:r w:rsidRPr="00E23FEB">
        <w:rPr>
          <w:rFonts w:ascii="Arial" w:hAnsi="Arial" w:cs="Arial"/>
          <w:color w:val="auto"/>
          <w:sz w:val="20"/>
          <w:szCs w:val="22"/>
        </w:rPr>
        <w:t>wysiłku</w:t>
      </w:r>
      <w:r w:rsidR="00ED6EAE">
        <w:rPr>
          <w:rFonts w:ascii="Arial" w:hAnsi="Arial" w:cs="Arial"/>
          <w:color w:val="auto"/>
          <w:sz w:val="20"/>
          <w:szCs w:val="22"/>
        </w:rPr>
        <w:t xml:space="preserve"> i </w:t>
      </w:r>
      <w:r w:rsidRPr="00E23FEB">
        <w:rPr>
          <w:rFonts w:ascii="Arial" w:hAnsi="Arial" w:cs="Arial"/>
          <w:color w:val="auto"/>
          <w:sz w:val="20"/>
          <w:szCs w:val="22"/>
        </w:rPr>
        <w:t xml:space="preserve">pozytywnie motywować, w ocenie uwzględniać również zaangażowanie uczniów podczas wykonywania zadania. </w:t>
      </w:r>
    </w:p>
    <w:p w:rsidR="00394850" w:rsidRPr="00E23FEB" w:rsidRDefault="00394850" w:rsidP="00DC41CE">
      <w:pPr>
        <w:autoSpaceDE w:val="0"/>
        <w:autoSpaceDN w:val="0"/>
        <w:adjustRightInd w:val="0"/>
        <w:spacing w:line="360" w:lineRule="auto"/>
        <w:jc w:val="both"/>
        <w:rPr>
          <w:rFonts w:ascii="Arial" w:hAnsi="Arial" w:cs="Arial"/>
          <w:b/>
          <w:bCs/>
          <w:color w:val="auto"/>
          <w:sz w:val="20"/>
          <w:szCs w:val="22"/>
        </w:rPr>
      </w:pP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2"/>
        </w:rPr>
      </w:pPr>
      <w:r>
        <w:rPr>
          <w:rFonts w:ascii="Arial" w:hAnsi="Arial" w:cs="Arial"/>
          <w:b/>
          <w:color w:val="auto"/>
          <w:sz w:val="20"/>
          <w:szCs w:val="20"/>
        </w:rPr>
        <w:t xml:space="preserve">Warunki realizacji: </w:t>
      </w:r>
      <w:r>
        <w:rPr>
          <w:rFonts w:ascii="Arial" w:hAnsi="Arial" w:cs="Arial"/>
          <w:color w:val="auto"/>
          <w:sz w:val="20"/>
          <w:szCs w:val="22"/>
        </w:rPr>
        <w:t>p</w:t>
      </w:r>
      <w:r w:rsidRPr="00E23FEB">
        <w:rPr>
          <w:rFonts w:ascii="Arial" w:hAnsi="Arial" w:cs="Arial"/>
          <w:color w:val="auto"/>
          <w:sz w:val="20"/>
          <w:szCs w:val="22"/>
        </w:rPr>
        <w:t>racownia powinna być wyposażona w stanowiska do pracy indywidualnej</w:t>
      </w:r>
      <w:r w:rsidR="00ED6EAE">
        <w:rPr>
          <w:rFonts w:ascii="Arial" w:hAnsi="Arial" w:cs="Arial"/>
          <w:color w:val="auto"/>
          <w:sz w:val="20"/>
          <w:szCs w:val="22"/>
        </w:rPr>
        <w:t xml:space="preserve"> i </w:t>
      </w:r>
      <w:r w:rsidRPr="00E23FEB">
        <w:rPr>
          <w:rFonts w:ascii="Arial" w:hAnsi="Arial" w:cs="Arial"/>
          <w:color w:val="auto"/>
          <w:sz w:val="20"/>
          <w:szCs w:val="22"/>
        </w:rPr>
        <w:t xml:space="preserve">grupowej uczniów, stanowiska komputerowe z dostępem do Internetu (jedno stanowisko na jednego ucznia). Stanowisko nauczycielskie wyposażone w komputer z dostępem do Internetu, drukarkę A3 (ploter), oprogramowanie do komputerowego wspomagania wykonywanych zadań. </w:t>
      </w:r>
    </w:p>
    <w:p w:rsidR="00394850" w:rsidRPr="00E23FEB" w:rsidRDefault="00394850" w:rsidP="00DC41CE">
      <w:pPr>
        <w:autoSpaceDE w:val="0"/>
        <w:autoSpaceDN w:val="0"/>
        <w:adjustRightInd w:val="0"/>
        <w:spacing w:line="360" w:lineRule="auto"/>
        <w:jc w:val="both"/>
        <w:rPr>
          <w:rFonts w:ascii="Arial" w:hAnsi="Arial" w:cs="Arial"/>
          <w:color w:val="auto"/>
          <w:sz w:val="20"/>
          <w:szCs w:val="22"/>
        </w:rPr>
      </w:pPr>
    </w:p>
    <w:p w:rsidR="00394850" w:rsidRPr="00D9191C" w:rsidRDefault="00394850" w:rsidP="00DC41CE">
      <w:pPr>
        <w:pBdr>
          <w:top w:val="nil"/>
          <w:left w:val="nil"/>
          <w:bottom w:val="nil"/>
          <w:right w:val="nil"/>
          <w:between w:val="nil"/>
        </w:pBdr>
        <w:spacing w:line="360" w:lineRule="auto"/>
        <w:rPr>
          <w:rFonts w:ascii="Arial" w:hAnsi="Arial" w:cs="Arial"/>
          <w:b/>
          <w:bCs/>
          <w:color w:val="auto"/>
          <w:sz w:val="20"/>
          <w:szCs w:val="20"/>
        </w:rPr>
      </w:pPr>
      <w:r w:rsidRPr="00E23FEB">
        <w:rPr>
          <w:rFonts w:ascii="Arial" w:hAnsi="Arial" w:cs="Arial"/>
          <w:b/>
          <w:bCs/>
          <w:color w:val="auto"/>
          <w:sz w:val="20"/>
          <w:szCs w:val="20"/>
        </w:rPr>
        <w:t>PROPONOWANE METODY SPRAWDZANIA OSIĄGNIĘĆ EDUKACYJ</w:t>
      </w:r>
      <w:r w:rsidR="00D9191C">
        <w:rPr>
          <w:rFonts w:ascii="Arial" w:hAnsi="Arial" w:cs="Arial"/>
          <w:b/>
          <w:bCs/>
          <w:color w:val="auto"/>
          <w:sz w:val="20"/>
          <w:szCs w:val="20"/>
        </w:rPr>
        <w:t>NYCH UCZNIA/SŁUCHACZA</w:t>
      </w:r>
    </w:p>
    <w:p w:rsidR="00F03544" w:rsidRDefault="00F03544" w:rsidP="00DC41CE">
      <w:pPr>
        <w:autoSpaceDE w:val="0"/>
        <w:autoSpaceDN w:val="0"/>
        <w:adjustRightInd w:val="0"/>
        <w:spacing w:line="360" w:lineRule="auto"/>
        <w:ind w:firstLine="851"/>
        <w:jc w:val="both"/>
        <w:rPr>
          <w:rFonts w:ascii="Arial" w:hAnsi="Arial" w:cs="Arial"/>
          <w:color w:val="auto"/>
          <w:sz w:val="20"/>
          <w:szCs w:val="20"/>
        </w:rPr>
      </w:pP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Sprawdzanie</w:t>
      </w:r>
      <w:r w:rsidR="00ED6EAE">
        <w:rPr>
          <w:rFonts w:ascii="Arial" w:hAnsi="Arial" w:cs="Arial"/>
          <w:color w:val="auto"/>
          <w:sz w:val="20"/>
          <w:szCs w:val="20"/>
        </w:rPr>
        <w:t xml:space="preserve"> i </w:t>
      </w:r>
      <w:r w:rsidRPr="00E23FEB">
        <w:rPr>
          <w:rFonts w:ascii="Arial" w:hAnsi="Arial" w:cs="Arial"/>
          <w:color w:val="auto"/>
          <w:sz w:val="20"/>
          <w:szCs w:val="20"/>
        </w:rPr>
        <w:t>ocenianie osiągnięć uczniów należy przeprowadzać systematycznie przez cały okres realizacji programu nauczania przedmiotu, na podstawie wymagań przedstawionych w programie nauczanie</w:t>
      </w:r>
      <w:r w:rsidR="00ED6EAE">
        <w:rPr>
          <w:rFonts w:ascii="Arial" w:hAnsi="Arial" w:cs="Arial"/>
          <w:color w:val="auto"/>
          <w:sz w:val="20"/>
          <w:szCs w:val="20"/>
        </w:rPr>
        <w:t xml:space="preserve"> i </w:t>
      </w:r>
      <w:r w:rsidRPr="00E23FEB">
        <w:rPr>
          <w:rFonts w:ascii="Arial" w:hAnsi="Arial" w:cs="Arial"/>
          <w:color w:val="auto"/>
          <w:sz w:val="20"/>
          <w:szCs w:val="20"/>
        </w:rPr>
        <w:t>przedstawionych uczniom na początku zajęć.</w:t>
      </w:r>
      <w:r w:rsidR="00220D96">
        <w:rPr>
          <w:rFonts w:ascii="Arial" w:hAnsi="Arial" w:cs="Arial"/>
          <w:color w:val="auto"/>
          <w:sz w:val="20"/>
          <w:szCs w:val="20"/>
        </w:rPr>
        <w:t xml:space="preserve"> </w:t>
      </w:r>
      <w:r w:rsidRPr="00E23FEB">
        <w:rPr>
          <w:rFonts w:ascii="Arial" w:hAnsi="Arial" w:cs="Arial"/>
          <w:color w:val="auto"/>
          <w:sz w:val="20"/>
          <w:szCs w:val="20"/>
        </w:rPr>
        <w:t>Osiągnięcia uczniów należy oceniać w zakresie zaplanowanych celów kształcenia na podstawie:</w:t>
      </w:r>
    </w:p>
    <w:p w:rsidR="00394850" w:rsidRPr="00E23FEB" w:rsidRDefault="00394850"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ukierunkowanej obserwacji pracy ucznia,</w:t>
      </w:r>
    </w:p>
    <w:p w:rsidR="00394850" w:rsidRPr="00E23FEB" w:rsidRDefault="00394850"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wykonywanych ćwiczeń,</w:t>
      </w:r>
    </w:p>
    <w:p w:rsidR="00394850" w:rsidRPr="00E23FEB" w:rsidRDefault="00394850"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wykonywanego projektu,</w:t>
      </w:r>
    </w:p>
    <w:p w:rsidR="00394850" w:rsidRPr="00E23FEB" w:rsidRDefault="00394850"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prezentacji projektu.</w:t>
      </w: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394850" w:rsidRPr="00E23FEB" w:rsidRDefault="00394850" w:rsidP="00DC41CE">
      <w:pPr>
        <w:autoSpaceDE w:val="0"/>
        <w:autoSpaceDN w:val="0"/>
        <w:adjustRightInd w:val="0"/>
        <w:spacing w:line="360" w:lineRule="auto"/>
        <w:jc w:val="both"/>
        <w:rPr>
          <w:rFonts w:ascii="Arial" w:hAnsi="Arial" w:cs="Arial"/>
          <w:color w:val="auto"/>
          <w:sz w:val="20"/>
          <w:szCs w:val="20"/>
        </w:rPr>
      </w:pPr>
      <w:r w:rsidRPr="00E23FEB">
        <w:rPr>
          <w:rFonts w:ascii="Arial" w:hAnsi="Arial" w:cs="Arial"/>
          <w:color w:val="auto"/>
          <w:sz w:val="20"/>
          <w:szCs w:val="20"/>
        </w:rPr>
        <w:t>Zajęcia należy prowadzać z naciskiem na:</w:t>
      </w:r>
    </w:p>
    <w:p w:rsidR="00394850" w:rsidRPr="00E23FEB" w:rsidRDefault="00394850"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wykorzystywanie różnych źródeł informacji,</w:t>
      </w:r>
    </w:p>
    <w:p w:rsidR="00394850" w:rsidRPr="00E23FEB" w:rsidRDefault="00394850"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pracę w zespole,</w:t>
      </w:r>
    </w:p>
    <w:p w:rsidR="00394850" w:rsidRPr="00E23FEB" w:rsidRDefault="00394850"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poprawność merytoryczną wykonywanych ćwiczeń</w:t>
      </w:r>
      <w:r w:rsidR="00ED6EAE">
        <w:rPr>
          <w:rFonts w:ascii="Arial" w:hAnsi="Arial" w:cs="Arial"/>
          <w:color w:val="auto"/>
          <w:sz w:val="20"/>
          <w:szCs w:val="20"/>
        </w:rPr>
        <w:t xml:space="preserve"> i </w:t>
      </w:r>
      <w:r w:rsidRPr="00E23FEB">
        <w:rPr>
          <w:rFonts w:ascii="Arial" w:hAnsi="Arial" w:cs="Arial"/>
          <w:color w:val="auto"/>
          <w:sz w:val="20"/>
          <w:szCs w:val="20"/>
        </w:rPr>
        <w:t>projektów.</w:t>
      </w:r>
    </w:p>
    <w:p w:rsidR="00394850" w:rsidRPr="00E23FEB" w:rsidRDefault="00394850"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lastRenderedPageBreak/>
        <w:t>Po zakończeniu realizacji programu przedmiotu proponuje się zastosować test pisemny z zadaniami otwartymi</w:t>
      </w:r>
      <w:r w:rsidR="00ED6EAE">
        <w:rPr>
          <w:rFonts w:ascii="Arial" w:hAnsi="Arial" w:cs="Arial"/>
          <w:color w:val="auto"/>
          <w:sz w:val="20"/>
          <w:szCs w:val="20"/>
        </w:rPr>
        <w:t xml:space="preserve"> i </w:t>
      </w:r>
      <w:r w:rsidRPr="00E23FEB">
        <w:rPr>
          <w:rFonts w:ascii="Arial" w:hAnsi="Arial" w:cs="Arial"/>
          <w:color w:val="auto"/>
          <w:sz w:val="20"/>
          <w:szCs w:val="20"/>
        </w:rPr>
        <w:t>zamkniętymi. W ocenie końcowej należy uwzględnić poziom wykonania ćwiczeń, wyniki testu oraz ocenę za wykonanie</w:t>
      </w:r>
      <w:r w:rsidR="00ED6EAE">
        <w:rPr>
          <w:rFonts w:ascii="Arial" w:hAnsi="Arial" w:cs="Arial"/>
          <w:color w:val="auto"/>
          <w:sz w:val="20"/>
          <w:szCs w:val="20"/>
        </w:rPr>
        <w:t xml:space="preserve"> i </w:t>
      </w:r>
      <w:r w:rsidRPr="00E23FEB">
        <w:rPr>
          <w:rFonts w:ascii="Arial" w:hAnsi="Arial" w:cs="Arial"/>
          <w:color w:val="auto"/>
          <w:sz w:val="20"/>
          <w:szCs w:val="20"/>
        </w:rPr>
        <w:t>prezentację projektu.</w:t>
      </w:r>
    </w:p>
    <w:p w:rsidR="00394850" w:rsidRPr="00E23FEB" w:rsidRDefault="00394850" w:rsidP="00DC41CE">
      <w:pPr>
        <w:autoSpaceDE w:val="0"/>
        <w:autoSpaceDN w:val="0"/>
        <w:adjustRightInd w:val="0"/>
        <w:spacing w:line="360" w:lineRule="auto"/>
        <w:jc w:val="both"/>
        <w:rPr>
          <w:rFonts w:ascii="Arial" w:hAnsi="Arial" w:cs="Arial"/>
          <w:color w:val="auto"/>
          <w:sz w:val="20"/>
          <w:szCs w:val="20"/>
        </w:rPr>
      </w:pPr>
    </w:p>
    <w:p w:rsidR="00394850" w:rsidRPr="00E23FEB" w:rsidRDefault="00394850" w:rsidP="00DC41CE">
      <w:pPr>
        <w:pBdr>
          <w:top w:val="nil"/>
          <w:left w:val="nil"/>
          <w:bottom w:val="nil"/>
          <w:right w:val="nil"/>
          <w:between w:val="nil"/>
        </w:pBdr>
        <w:spacing w:line="360" w:lineRule="auto"/>
        <w:jc w:val="both"/>
        <w:rPr>
          <w:rFonts w:ascii="Arial" w:hAnsi="Arial" w:cs="Arial"/>
          <w:b/>
          <w:bCs/>
          <w:color w:val="auto"/>
          <w:sz w:val="20"/>
          <w:szCs w:val="20"/>
        </w:rPr>
      </w:pPr>
      <w:r w:rsidRPr="00E23FEB">
        <w:rPr>
          <w:rFonts w:ascii="Arial" w:hAnsi="Arial" w:cs="Arial"/>
          <w:b/>
          <w:bCs/>
          <w:color w:val="auto"/>
          <w:sz w:val="20"/>
          <w:szCs w:val="20"/>
        </w:rPr>
        <w:t>EWALUACJA PRZEDMIOTU</w:t>
      </w:r>
    </w:p>
    <w:p w:rsidR="00F03544" w:rsidRDefault="00F03544" w:rsidP="00DC41CE">
      <w:pPr>
        <w:spacing w:line="360" w:lineRule="auto"/>
        <w:ind w:firstLine="851"/>
        <w:rPr>
          <w:rFonts w:ascii="Arial" w:hAnsi="Arial" w:cs="Arial"/>
          <w:color w:val="auto"/>
          <w:sz w:val="20"/>
          <w:szCs w:val="22"/>
        </w:rPr>
      </w:pPr>
    </w:p>
    <w:p w:rsidR="00394850" w:rsidRPr="00E23FEB" w:rsidRDefault="00394850" w:rsidP="00DC41CE">
      <w:pPr>
        <w:spacing w:line="360" w:lineRule="auto"/>
        <w:ind w:firstLine="851"/>
        <w:rPr>
          <w:rFonts w:ascii="Arial" w:hAnsi="Arial" w:cs="Arial"/>
          <w:color w:val="auto"/>
          <w:sz w:val="20"/>
          <w:szCs w:val="22"/>
        </w:rPr>
      </w:pPr>
      <w:r w:rsidRPr="00E23FEB">
        <w:rPr>
          <w:rFonts w:ascii="Arial" w:hAnsi="Arial" w:cs="Arial"/>
          <w:color w:val="auto"/>
          <w:sz w:val="20"/>
          <w:szCs w:val="22"/>
        </w:rPr>
        <w:t>Ewaluacja przedmiotu ma na celu określenie jakości</w:t>
      </w:r>
      <w:r w:rsidR="00ED6EAE">
        <w:rPr>
          <w:rFonts w:ascii="Arial" w:hAnsi="Arial" w:cs="Arial"/>
          <w:color w:val="auto"/>
          <w:sz w:val="20"/>
          <w:szCs w:val="22"/>
        </w:rPr>
        <w:t xml:space="preserve"> i </w:t>
      </w:r>
      <w:r w:rsidRPr="00E23FEB">
        <w:rPr>
          <w:rFonts w:ascii="Arial" w:hAnsi="Arial" w:cs="Arial"/>
          <w:color w:val="auto"/>
          <w:sz w:val="20"/>
          <w:szCs w:val="22"/>
        </w:rPr>
        <w:t>skuteczności procesu nauczania a w szczególności stopnia realizacji celów szczegółowych. Powinna ona swym zakresem obejmować:</w:t>
      </w:r>
    </w:p>
    <w:p w:rsidR="00394850" w:rsidRPr="00E23FEB" w:rsidRDefault="00394850" w:rsidP="00DC41CE">
      <w:pPr>
        <w:numPr>
          <w:ilvl w:val="0"/>
          <w:numId w:val="18"/>
        </w:numPr>
        <w:pBdr>
          <w:top w:val="nil"/>
          <w:left w:val="nil"/>
          <w:bottom w:val="nil"/>
          <w:right w:val="nil"/>
          <w:between w:val="nil"/>
        </w:pBdr>
        <w:tabs>
          <w:tab w:val="left" w:pos="1134"/>
        </w:tabs>
        <w:spacing w:line="360" w:lineRule="auto"/>
        <w:ind w:firstLine="0"/>
        <w:rPr>
          <w:rFonts w:ascii="Arial" w:hAnsi="Arial" w:cs="Arial"/>
          <w:color w:val="auto"/>
          <w:sz w:val="20"/>
          <w:szCs w:val="22"/>
        </w:rPr>
      </w:pPr>
      <w:r w:rsidRPr="00E23FEB">
        <w:rPr>
          <w:rFonts w:ascii="Arial" w:hAnsi="Arial" w:cs="Arial"/>
          <w:color w:val="auto"/>
          <w:sz w:val="20"/>
          <w:szCs w:val="22"/>
        </w:rPr>
        <w:t>osiąganie szczegółowych efektów kształcenia,</w:t>
      </w:r>
    </w:p>
    <w:p w:rsidR="00394850" w:rsidRPr="00E23FEB" w:rsidRDefault="00394850" w:rsidP="00DC41CE">
      <w:pPr>
        <w:numPr>
          <w:ilvl w:val="0"/>
          <w:numId w:val="18"/>
        </w:numPr>
        <w:pBdr>
          <w:top w:val="nil"/>
          <w:left w:val="nil"/>
          <w:bottom w:val="nil"/>
          <w:right w:val="nil"/>
          <w:between w:val="nil"/>
        </w:pBdr>
        <w:tabs>
          <w:tab w:val="left" w:pos="1134"/>
        </w:tabs>
        <w:spacing w:line="360" w:lineRule="auto"/>
        <w:ind w:firstLine="0"/>
        <w:rPr>
          <w:rFonts w:ascii="Arial" w:hAnsi="Arial" w:cs="Arial"/>
          <w:color w:val="auto"/>
          <w:sz w:val="20"/>
          <w:szCs w:val="22"/>
        </w:rPr>
      </w:pPr>
      <w:r w:rsidRPr="00E23FEB">
        <w:rPr>
          <w:rFonts w:ascii="Arial" w:hAnsi="Arial" w:cs="Arial"/>
          <w:color w:val="auto"/>
          <w:sz w:val="20"/>
          <w:szCs w:val="22"/>
        </w:rPr>
        <w:t>dobór oraz zastosowanie form, metod</w:t>
      </w:r>
      <w:r w:rsidR="00ED6EAE">
        <w:rPr>
          <w:rFonts w:ascii="Arial" w:hAnsi="Arial" w:cs="Arial"/>
          <w:color w:val="auto"/>
          <w:sz w:val="20"/>
          <w:szCs w:val="22"/>
        </w:rPr>
        <w:t xml:space="preserve"> i </w:t>
      </w:r>
      <w:r w:rsidRPr="00E23FEB">
        <w:rPr>
          <w:rFonts w:ascii="Arial" w:hAnsi="Arial" w:cs="Arial"/>
          <w:color w:val="auto"/>
          <w:sz w:val="20"/>
          <w:szCs w:val="22"/>
        </w:rPr>
        <w:t>strategii dydaktycznych,</w:t>
      </w:r>
    </w:p>
    <w:p w:rsidR="00394850" w:rsidRPr="00E23FEB" w:rsidRDefault="00394850" w:rsidP="00DC41CE">
      <w:pPr>
        <w:numPr>
          <w:ilvl w:val="0"/>
          <w:numId w:val="18"/>
        </w:numPr>
        <w:pBdr>
          <w:top w:val="nil"/>
          <w:left w:val="nil"/>
          <w:bottom w:val="nil"/>
          <w:right w:val="nil"/>
          <w:between w:val="nil"/>
        </w:pBdr>
        <w:tabs>
          <w:tab w:val="left" w:pos="1134"/>
        </w:tabs>
        <w:spacing w:line="360" w:lineRule="auto"/>
        <w:ind w:firstLine="0"/>
        <w:rPr>
          <w:rFonts w:ascii="Arial" w:hAnsi="Arial" w:cs="Arial"/>
          <w:color w:val="auto"/>
          <w:sz w:val="20"/>
          <w:szCs w:val="22"/>
        </w:rPr>
      </w:pPr>
      <w:r w:rsidRPr="00E23FEB">
        <w:rPr>
          <w:rFonts w:ascii="Arial" w:hAnsi="Arial" w:cs="Arial"/>
          <w:color w:val="auto"/>
          <w:sz w:val="20"/>
          <w:szCs w:val="22"/>
        </w:rPr>
        <w:t>wykorzystanie bazy dydaktycznej.</w:t>
      </w:r>
    </w:p>
    <w:p w:rsidR="00394850" w:rsidRPr="00E23FEB" w:rsidRDefault="00394850" w:rsidP="00DC41CE">
      <w:pPr>
        <w:spacing w:line="360" w:lineRule="auto"/>
        <w:ind w:firstLine="851"/>
        <w:jc w:val="both"/>
        <w:rPr>
          <w:rFonts w:ascii="Arial" w:hAnsi="Arial" w:cs="Arial"/>
          <w:color w:val="auto"/>
          <w:sz w:val="20"/>
          <w:szCs w:val="22"/>
          <w:shd w:val="clear" w:color="auto" w:fill="FFFFFF"/>
        </w:rPr>
      </w:pPr>
      <w:r w:rsidRPr="00E23FEB">
        <w:rPr>
          <w:rFonts w:ascii="Arial" w:hAnsi="Arial" w:cs="Arial"/>
          <w:color w:val="auto"/>
          <w:sz w:val="20"/>
          <w:szCs w:val="22"/>
        </w:rPr>
        <w:t>Proponuje się dokonywać ewaluacji procesu nauczania – uczenia się przedmiotu przez ocenianie poziom</w:t>
      </w:r>
      <w:r w:rsidR="00B44F14">
        <w:rPr>
          <w:rFonts w:ascii="Arial" w:hAnsi="Arial" w:cs="Arial"/>
          <w:color w:val="auto"/>
          <w:sz w:val="20"/>
          <w:szCs w:val="22"/>
        </w:rPr>
        <w:t>u</w:t>
      </w:r>
      <w:r w:rsidRPr="00E23FEB">
        <w:rPr>
          <w:rFonts w:ascii="Arial" w:hAnsi="Arial" w:cs="Arial"/>
          <w:color w:val="auto"/>
          <w:sz w:val="20"/>
          <w:szCs w:val="22"/>
        </w:rPr>
        <w:t xml:space="preserve"> kompetencji uczniów realizujących określony program </w:t>
      </w:r>
      <w:r w:rsidRPr="00E23FEB">
        <w:rPr>
          <w:rFonts w:ascii="Arial" w:hAnsi="Arial" w:cs="Arial"/>
          <w:color w:val="auto"/>
          <w:sz w:val="20"/>
          <w:szCs w:val="22"/>
          <w:shd w:val="clear" w:color="auto" w:fill="FFFFFF"/>
        </w:rPr>
        <w:t xml:space="preserve">ze zwróceniem uwagi na szczegółowe cele kształcenia. </w:t>
      </w:r>
      <w:r w:rsidRPr="00E23FEB">
        <w:rPr>
          <w:rFonts w:ascii="Arial" w:hAnsi="Arial" w:cs="Arial"/>
          <w:color w:val="auto"/>
          <w:sz w:val="20"/>
          <w:szCs w:val="22"/>
        </w:rPr>
        <w:t>Jednym z elementów zapewniających ewaluację jest stosowanie oceniania kształtującego polegającego na otrzymywaniu (zarówno przez nauczyciela, jak</w:t>
      </w:r>
      <w:r w:rsidR="00ED6EAE">
        <w:rPr>
          <w:rFonts w:ascii="Arial" w:hAnsi="Arial" w:cs="Arial"/>
          <w:color w:val="auto"/>
          <w:sz w:val="20"/>
          <w:szCs w:val="22"/>
        </w:rPr>
        <w:t xml:space="preserve"> i </w:t>
      </w:r>
      <w:r w:rsidRPr="00E23FEB">
        <w:rPr>
          <w:rFonts w:ascii="Arial" w:hAnsi="Arial" w:cs="Arial"/>
          <w:color w:val="auto"/>
          <w:sz w:val="20"/>
          <w:szCs w:val="22"/>
        </w:rPr>
        <w:t>ucznia) informacji zwrotnych o postępach w nauce.</w:t>
      </w:r>
      <w:r w:rsidR="006A5633">
        <w:rPr>
          <w:rFonts w:ascii="Arial" w:hAnsi="Arial" w:cs="Arial"/>
          <w:color w:val="auto"/>
          <w:sz w:val="20"/>
          <w:szCs w:val="22"/>
        </w:rPr>
        <w:t xml:space="preserve"> </w:t>
      </w:r>
      <w:r w:rsidRPr="00E23FEB">
        <w:rPr>
          <w:rFonts w:ascii="Arial" w:hAnsi="Arial" w:cs="Arial"/>
          <w:color w:val="auto"/>
          <w:sz w:val="20"/>
          <w:szCs w:val="22"/>
        </w:rPr>
        <w:t>Ocenianie kształtujące pozwala nauczycielowi sprawniej</w:t>
      </w:r>
      <w:r w:rsidR="00ED6EAE">
        <w:rPr>
          <w:rFonts w:ascii="Arial" w:hAnsi="Arial" w:cs="Arial"/>
          <w:color w:val="auto"/>
          <w:sz w:val="20"/>
          <w:szCs w:val="22"/>
        </w:rPr>
        <w:t xml:space="preserve"> i </w:t>
      </w:r>
      <w:r w:rsidRPr="00E23FEB">
        <w:rPr>
          <w:rFonts w:ascii="Arial" w:hAnsi="Arial" w:cs="Arial"/>
          <w:color w:val="auto"/>
          <w:sz w:val="20"/>
          <w:szCs w:val="22"/>
        </w:rPr>
        <w:t>mądrzej modyfikować dalsze nauczanie "pod ucznia".</w:t>
      </w:r>
    </w:p>
    <w:p w:rsidR="00394850" w:rsidRPr="00E23FEB" w:rsidRDefault="00394850" w:rsidP="00DC41CE">
      <w:pPr>
        <w:spacing w:line="360" w:lineRule="auto"/>
        <w:ind w:firstLine="851"/>
        <w:jc w:val="both"/>
        <w:rPr>
          <w:rFonts w:ascii="Arial" w:hAnsi="Arial" w:cs="Arial"/>
          <w:color w:val="auto"/>
          <w:sz w:val="20"/>
          <w:szCs w:val="22"/>
        </w:rPr>
      </w:pPr>
      <w:r w:rsidRPr="00E23FEB">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w:t>
      </w:r>
      <w:r w:rsidR="00ED6EAE">
        <w:rPr>
          <w:rFonts w:ascii="Arial" w:hAnsi="Arial" w:cs="Arial"/>
          <w:color w:val="auto"/>
          <w:sz w:val="20"/>
          <w:szCs w:val="22"/>
        </w:rPr>
        <w:t xml:space="preserve"> i </w:t>
      </w:r>
      <w:r w:rsidRPr="00E23FEB">
        <w:rPr>
          <w:rFonts w:ascii="Arial" w:hAnsi="Arial" w:cs="Arial"/>
          <w:color w:val="auto"/>
          <w:sz w:val="20"/>
          <w:szCs w:val="22"/>
        </w:rPr>
        <w:t>szanse) oraz negatywów (słabe strony</w:t>
      </w:r>
      <w:r w:rsidR="00ED6EAE">
        <w:rPr>
          <w:rFonts w:ascii="Arial" w:hAnsi="Arial" w:cs="Arial"/>
          <w:color w:val="auto"/>
          <w:sz w:val="20"/>
          <w:szCs w:val="22"/>
        </w:rPr>
        <w:t xml:space="preserve"> i </w:t>
      </w:r>
      <w:r w:rsidRPr="00E23FEB">
        <w:rPr>
          <w:rFonts w:ascii="Arial" w:hAnsi="Arial" w:cs="Arial"/>
          <w:color w:val="auto"/>
          <w:sz w:val="20"/>
          <w:szCs w:val="22"/>
        </w:rPr>
        <w:t xml:space="preserve">zagrożenia) programu przedmiotu. </w:t>
      </w:r>
    </w:p>
    <w:p w:rsidR="00394850" w:rsidRPr="00E23FEB" w:rsidRDefault="00394850" w:rsidP="00DC41CE">
      <w:pPr>
        <w:spacing w:line="360" w:lineRule="auto"/>
        <w:ind w:firstLine="851"/>
        <w:jc w:val="both"/>
        <w:rPr>
          <w:rFonts w:ascii="Arial" w:hAnsi="Arial" w:cs="Arial"/>
          <w:color w:val="auto"/>
          <w:sz w:val="20"/>
          <w:szCs w:val="22"/>
        </w:rPr>
      </w:pPr>
      <w:r w:rsidRPr="00E23FEB">
        <w:rPr>
          <w:rFonts w:ascii="Arial" w:hAnsi="Arial" w:cs="Arial"/>
          <w:color w:val="auto"/>
          <w:sz w:val="20"/>
          <w:szCs w:val="22"/>
        </w:rPr>
        <w:t xml:space="preserve">Ewaluację w fazie podsumowującej proponuje się przeprowadzić w </w:t>
      </w:r>
      <w:r w:rsidRPr="00E23FEB">
        <w:rPr>
          <w:rFonts w:ascii="Arial" w:hAnsi="Arial" w:cs="Arial"/>
          <w:bCs/>
          <w:color w:val="auto"/>
          <w:sz w:val="20"/>
          <w:szCs w:val="22"/>
        </w:rPr>
        <w:t>modelu triangulacyjnym.</w:t>
      </w:r>
      <w:r w:rsidRPr="00E23FEB">
        <w:rPr>
          <w:rFonts w:ascii="Arial" w:hAnsi="Arial" w:cs="Arial"/>
          <w:color w:val="auto"/>
          <w:sz w:val="20"/>
          <w:szCs w:val="22"/>
        </w:rPr>
        <w:t xml:space="preserve"> Cechą charakterystyczną tego modelu jest fakt, iż ocenia się program z punktu widzenia kilku grup, np. z perspektywy ucznia, rodzica</w:t>
      </w:r>
      <w:r w:rsidR="00ED6EAE">
        <w:rPr>
          <w:rFonts w:ascii="Arial" w:hAnsi="Arial" w:cs="Arial"/>
          <w:color w:val="auto"/>
          <w:sz w:val="20"/>
          <w:szCs w:val="22"/>
        </w:rPr>
        <w:t xml:space="preserve"> i </w:t>
      </w:r>
      <w:r w:rsidRPr="00E23FEB">
        <w:rPr>
          <w:rFonts w:ascii="Arial" w:hAnsi="Arial" w:cs="Arial"/>
          <w:color w:val="auto"/>
          <w:sz w:val="20"/>
          <w:szCs w:val="22"/>
        </w:rPr>
        <w:t>nauczyciela. Główne działania ewaluatora to obserwacja, wykorzystanie wywiadu, ankiety, kwestionariusza. Pozyskanie danych od różnych osób</w:t>
      </w:r>
      <w:r w:rsidR="00ED6EAE">
        <w:rPr>
          <w:rFonts w:ascii="Arial" w:hAnsi="Arial" w:cs="Arial"/>
          <w:color w:val="auto"/>
          <w:sz w:val="20"/>
          <w:szCs w:val="22"/>
        </w:rPr>
        <w:t xml:space="preserve"> i </w:t>
      </w:r>
      <w:r w:rsidRPr="00E23FEB">
        <w:rPr>
          <w:rFonts w:ascii="Arial" w:hAnsi="Arial" w:cs="Arial"/>
          <w:color w:val="auto"/>
          <w:sz w:val="20"/>
          <w:szCs w:val="22"/>
        </w:rPr>
        <w:t>z różnych perspektyw na temat jednego elementu pozwala na uzyskanie wielowymiarowego</w:t>
      </w:r>
      <w:r w:rsidR="00ED6EAE">
        <w:rPr>
          <w:rFonts w:ascii="Arial" w:hAnsi="Arial" w:cs="Arial"/>
          <w:color w:val="auto"/>
          <w:sz w:val="20"/>
          <w:szCs w:val="22"/>
        </w:rPr>
        <w:t xml:space="preserve"> i </w:t>
      </w:r>
      <w:r w:rsidRPr="00E23FEB">
        <w:rPr>
          <w:rFonts w:ascii="Arial" w:hAnsi="Arial" w:cs="Arial"/>
          <w:color w:val="auto"/>
          <w:sz w:val="20"/>
          <w:szCs w:val="22"/>
        </w:rPr>
        <w:t>obiektywnego opisu zjawiska.</w:t>
      </w:r>
    </w:p>
    <w:p w:rsidR="00394850" w:rsidRPr="00E23FEB" w:rsidRDefault="00394850" w:rsidP="00DC41CE">
      <w:pPr>
        <w:spacing w:line="360" w:lineRule="auto"/>
        <w:rPr>
          <w:rFonts w:ascii="Arial" w:hAnsi="Arial" w:cs="Arial"/>
          <w:b/>
          <w:color w:val="auto"/>
          <w:sz w:val="20"/>
          <w:szCs w:val="20"/>
        </w:rPr>
      </w:pPr>
    </w:p>
    <w:p w:rsidR="00394850" w:rsidRPr="00E23FEB" w:rsidRDefault="00394850" w:rsidP="00DC41CE">
      <w:pPr>
        <w:spacing w:line="360" w:lineRule="auto"/>
        <w:rPr>
          <w:rFonts w:ascii="Arial" w:hAnsi="Arial" w:cs="Arial"/>
          <w:b/>
          <w:color w:val="auto"/>
          <w:sz w:val="22"/>
          <w:szCs w:val="22"/>
        </w:rPr>
      </w:pPr>
      <w:r w:rsidRPr="00E23FEB">
        <w:rPr>
          <w:rFonts w:ascii="Arial" w:hAnsi="Arial" w:cs="Arial"/>
          <w:b/>
          <w:color w:val="auto"/>
          <w:sz w:val="22"/>
          <w:szCs w:val="22"/>
        </w:rPr>
        <w:t>ZALECANA LITERATURA DO PRZEDMIOTU</w:t>
      </w:r>
    </w:p>
    <w:p w:rsidR="00F03544" w:rsidRDefault="00F03544" w:rsidP="00DC41CE">
      <w:pPr>
        <w:tabs>
          <w:tab w:val="left" w:pos="567"/>
        </w:tabs>
        <w:spacing w:line="360" w:lineRule="auto"/>
        <w:rPr>
          <w:rFonts w:ascii="Arial" w:hAnsi="Arial" w:cs="Arial"/>
          <w:color w:val="auto"/>
          <w:sz w:val="20"/>
          <w:szCs w:val="20"/>
        </w:rPr>
      </w:pPr>
    </w:p>
    <w:p w:rsidR="00394850" w:rsidRPr="00394850" w:rsidRDefault="00394850" w:rsidP="00DC41CE">
      <w:pPr>
        <w:tabs>
          <w:tab w:val="left" w:pos="567"/>
        </w:tabs>
        <w:spacing w:line="360" w:lineRule="auto"/>
        <w:rPr>
          <w:rFonts w:ascii="Arial" w:hAnsi="Arial" w:cs="Arial"/>
          <w:color w:val="auto"/>
          <w:sz w:val="20"/>
          <w:szCs w:val="20"/>
        </w:rPr>
      </w:pPr>
      <w:r w:rsidRPr="00394850">
        <w:rPr>
          <w:rFonts w:ascii="Arial" w:hAnsi="Arial" w:cs="Arial"/>
          <w:color w:val="auto"/>
          <w:sz w:val="20"/>
          <w:szCs w:val="20"/>
        </w:rPr>
        <w:t>Proponowane podręczniki:</w:t>
      </w:r>
    </w:p>
    <w:p w:rsidR="00394850" w:rsidRPr="00394850" w:rsidRDefault="00394850" w:rsidP="00DC41CE">
      <w:pPr>
        <w:pStyle w:val="Akapitzlist"/>
        <w:numPr>
          <w:ilvl w:val="0"/>
          <w:numId w:val="71"/>
        </w:numPr>
        <w:tabs>
          <w:tab w:val="left" w:pos="567"/>
        </w:tabs>
        <w:spacing w:line="360" w:lineRule="auto"/>
        <w:ind w:left="142" w:firstLine="0"/>
        <w:rPr>
          <w:rFonts w:ascii="Arial" w:hAnsi="Arial" w:cs="Arial"/>
          <w:color w:val="auto"/>
          <w:sz w:val="20"/>
          <w:szCs w:val="20"/>
        </w:rPr>
      </w:pPr>
      <w:r w:rsidRPr="00394850">
        <w:rPr>
          <w:rFonts w:ascii="Arial" w:hAnsi="Arial" w:cs="Arial"/>
          <w:color w:val="auto"/>
          <w:sz w:val="20"/>
          <w:szCs w:val="20"/>
        </w:rPr>
        <w:lastRenderedPageBreak/>
        <w:t>Bensel P., Systemy</w:t>
      </w:r>
      <w:r w:rsidR="00ED6EAE">
        <w:rPr>
          <w:rFonts w:ascii="Arial" w:hAnsi="Arial" w:cs="Arial"/>
          <w:color w:val="auto"/>
          <w:sz w:val="20"/>
          <w:szCs w:val="20"/>
        </w:rPr>
        <w:t xml:space="preserve"> i </w:t>
      </w:r>
      <w:r w:rsidRPr="00394850">
        <w:rPr>
          <w:rFonts w:ascii="Arial" w:hAnsi="Arial" w:cs="Arial"/>
          <w:color w:val="auto"/>
          <w:sz w:val="20"/>
          <w:szCs w:val="20"/>
        </w:rPr>
        <w:t>sieci komputerowe. Podręcznik do nauki zawodu technik informatyk, Helion Edukacja 2010.</w:t>
      </w:r>
    </w:p>
    <w:p w:rsidR="00394850" w:rsidRPr="00394850" w:rsidRDefault="00394850" w:rsidP="00DC41CE">
      <w:pPr>
        <w:pStyle w:val="Akapitzlist"/>
        <w:numPr>
          <w:ilvl w:val="0"/>
          <w:numId w:val="71"/>
        </w:numPr>
        <w:tabs>
          <w:tab w:val="left" w:pos="567"/>
        </w:tabs>
        <w:spacing w:line="360" w:lineRule="auto"/>
        <w:ind w:left="142" w:firstLine="0"/>
        <w:rPr>
          <w:rFonts w:ascii="Arial" w:hAnsi="Arial" w:cs="Arial"/>
          <w:color w:val="auto"/>
          <w:sz w:val="20"/>
          <w:szCs w:val="20"/>
        </w:rPr>
      </w:pPr>
      <w:r w:rsidRPr="00394850">
        <w:rPr>
          <w:rFonts w:ascii="Arial" w:hAnsi="Arial" w:cs="Arial"/>
          <w:color w:val="auto"/>
          <w:sz w:val="20"/>
          <w:szCs w:val="20"/>
        </w:rPr>
        <w:t>Rudny T., Multimedia</w:t>
      </w:r>
      <w:r w:rsidR="00ED6EAE">
        <w:rPr>
          <w:rFonts w:ascii="Arial" w:hAnsi="Arial" w:cs="Arial"/>
          <w:color w:val="auto"/>
          <w:sz w:val="20"/>
          <w:szCs w:val="20"/>
        </w:rPr>
        <w:t xml:space="preserve"> i </w:t>
      </w:r>
      <w:r w:rsidRPr="00394850">
        <w:rPr>
          <w:rFonts w:ascii="Arial" w:hAnsi="Arial" w:cs="Arial"/>
          <w:color w:val="auto"/>
          <w:sz w:val="20"/>
          <w:szCs w:val="20"/>
        </w:rPr>
        <w:t>grafika komputerowa. Podręcznik do nauki zawodu technik informatyk, Helion Edukacja 2010.</w:t>
      </w:r>
    </w:p>
    <w:p w:rsidR="00394850" w:rsidRPr="00394850" w:rsidRDefault="00394850" w:rsidP="00DC41CE">
      <w:pPr>
        <w:pStyle w:val="Akapitzlist"/>
        <w:numPr>
          <w:ilvl w:val="0"/>
          <w:numId w:val="71"/>
        </w:numPr>
        <w:tabs>
          <w:tab w:val="left" w:pos="567"/>
        </w:tabs>
        <w:spacing w:line="360" w:lineRule="auto"/>
        <w:ind w:left="142" w:firstLine="0"/>
        <w:rPr>
          <w:rFonts w:ascii="Arial" w:hAnsi="Arial" w:cs="Arial"/>
          <w:color w:val="auto"/>
          <w:sz w:val="20"/>
          <w:szCs w:val="20"/>
        </w:rPr>
      </w:pPr>
      <w:r w:rsidRPr="00394850">
        <w:rPr>
          <w:rFonts w:ascii="Arial" w:hAnsi="Arial" w:cs="Arial"/>
          <w:color w:val="auto"/>
          <w:sz w:val="20"/>
          <w:szCs w:val="20"/>
        </w:rPr>
        <w:t>Pokorska J., Oprogramowanie biurowe. Podręcznik do nauki zawodu technik informatyk, Helion Edukacja 2010.</w:t>
      </w:r>
    </w:p>
    <w:p w:rsidR="001626B8" w:rsidRDefault="001626B8" w:rsidP="00DC41CE">
      <w:pPr>
        <w:spacing w:line="360" w:lineRule="auto"/>
        <w:rPr>
          <w:rFonts w:ascii="Arial" w:hAnsi="Arial" w:cs="Arial"/>
          <w:b/>
          <w:color w:val="auto"/>
          <w:szCs w:val="20"/>
        </w:rPr>
      </w:pPr>
      <w:r>
        <w:rPr>
          <w:rFonts w:ascii="Arial" w:hAnsi="Arial" w:cs="Arial"/>
          <w:b/>
          <w:color w:val="auto"/>
          <w:szCs w:val="20"/>
        </w:rPr>
        <w:br w:type="page"/>
      </w:r>
    </w:p>
    <w:p w:rsidR="00D83469" w:rsidRPr="000B22B3" w:rsidRDefault="00D83469" w:rsidP="00DC41CE">
      <w:pPr>
        <w:spacing w:line="360" w:lineRule="auto"/>
        <w:jc w:val="both"/>
        <w:rPr>
          <w:rFonts w:ascii="Arial" w:hAnsi="Arial" w:cs="Arial"/>
          <w:b/>
          <w:color w:val="auto"/>
          <w:sz w:val="20"/>
          <w:szCs w:val="20"/>
        </w:rPr>
      </w:pPr>
      <w:r w:rsidRPr="00423978">
        <w:rPr>
          <w:rFonts w:ascii="Arial" w:hAnsi="Arial" w:cs="Arial"/>
          <w:b/>
          <w:color w:val="auto"/>
          <w:szCs w:val="20"/>
        </w:rPr>
        <w:lastRenderedPageBreak/>
        <w:t>TECHNOLOGIA SZKŁA</w:t>
      </w:r>
      <w:r>
        <w:rPr>
          <w:rFonts w:ascii="Arial" w:hAnsi="Arial" w:cs="Arial"/>
          <w:b/>
          <w:color w:val="auto"/>
          <w:szCs w:val="20"/>
        </w:rPr>
        <w:t xml:space="preserve"> (K2)</w:t>
      </w:r>
      <w:r w:rsidR="00D9191C">
        <w:rPr>
          <w:rFonts w:ascii="Arial" w:hAnsi="Arial" w:cs="Arial"/>
          <w:b/>
          <w:color w:val="auto"/>
          <w:szCs w:val="20"/>
        </w:rPr>
        <w:t xml:space="preserve"> </w:t>
      </w:r>
    </w:p>
    <w:p w:rsidR="00D83469" w:rsidRPr="000B22B3" w:rsidRDefault="00D83469"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D83469" w:rsidRPr="000B22B3" w:rsidRDefault="00D83469" w:rsidP="00DC41CE">
      <w:pPr>
        <w:spacing w:line="360" w:lineRule="auto"/>
        <w:jc w:val="both"/>
        <w:rPr>
          <w:rFonts w:ascii="Arial" w:hAnsi="Arial" w:cs="Arial"/>
          <w:b/>
          <w:color w:val="auto"/>
          <w:sz w:val="20"/>
          <w:szCs w:val="20"/>
        </w:rPr>
      </w:pPr>
    </w:p>
    <w:p w:rsidR="00D83469" w:rsidRDefault="007774D8" w:rsidP="00DC41CE">
      <w:pPr>
        <w:spacing w:line="360" w:lineRule="auto"/>
        <w:contextualSpacing/>
        <w:jc w:val="both"/>
        <w:rPr>
          <w:rFonts w:ascii="Arial" w:hAnsi="Arial" w:cs="Arial"/>
          <w:color w:val="auto"/>
          <w:sz w:val="20"/>
          <w:szCs w:val="20"/>
        </w:rPr>
      </w:pPr>
      <w:r>
        <w:rPr>
          <w:rFonts w:ascii="Arial" w:hAnsi="Arial" w:cs="Arial"/>
          <w:color w:val="auto"/>
          <w:sz w:val="20"/>
          <w:szCs w:val="20"/>
        </w:rPr>
        <w:t>Organizowanie</w:t>
      </w:r>
      <w:r w:rsidR="00ED6EAE">
        <w:rPr>
          <w:rFonts w:ascii="Arial" w:hAnsi="Arial" w:cs="Arial"/>
          <w:color w:val="auto"/>
          <w:sz w:val="20"/>
          <w:szCs w:val="20"/>
        </w:rPr>
        <w:t xml:space="preserve"> i </w:t>
      </w:r>
      <w:r>
        <w:rPr>
          <w:rFonts w:ascii="Arial" w:hAnsi="Arial" w:cs="Arial"/>
          <w:color w:val="auto"/>
          <w:sz w:val="20"/>
          <w:szCs w:val="20"/>
        </w:rPr>
        <w:t>prowadzenie</w:t>
      </w:r>
      <w:r w:rsidR="00D83469" w:rsidRPr="00D83469">
        <w:rPr>
          <w:rFonts w:ascii="Arial" w:hAnsi="Arial" w:cs="Arial"/>
          <w:color w:val="auto"/>
          <w:sz w:val="20"/>
          <w:szCs w:val="20"/>
        </w:rPr>
        <w:t xml:space="preserve"> procesów wytwarzania wyrobów ze szkła oraz kontrolowania przebiegu procesów technologicznych przemysłu szklarskiego.</w:t>
      </w:r>
    </w:p>
    <w:p w:rsidR="00D83469" w:rsidRPr="000B22B3" w:rsidRDefault="00D83469" w:rsidP="00DC41CE">
      <w:pPr>
        <w:spacing w:line="360" w:lineRule="auto"/>
        <w:contextualSpacing/>
        <w:jc w:val="both"/>
        <w:rPr>
          <w:rFonts w:ascii="Arial" w:hAnsi="Arial" w:cs="Arial"/>
          <w:color w:val="auto"/>
          <w:sz w:val="20"/>
          <w:szCs w:val="20"/>
        </w:rPr>
      </w:pPr>
    </w:p>
    <w:p w:rsidR="00D83469" w:rsidRPr="000B22B3" w:rsidRDefault="00D83469"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operacyjne:</w:t>
      </w:r>
    </w:p>
    <w:p w:rsidR="00D83469" w:rsidRPr="000B22B3" w:rsidRDefault="00D83469" w:rsidP="00DC41CE">
      <w:pPr>
        <w:spacing w:line="360" w:lineRule="auto"/>
        <w:jc w:val="both"/>
        <w:rPr>
          <w:rFonts w:ascii="Arial" w:hAnsi="Arial" w:cs="Arial"/>
          <w:b/>
          <w:color w:val="auto"/>
          <w:sz w:val="20"/>
          <w:szCs w:val="20"/>
        </w:rPr>
      </w:pP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zastosować w produkcji przemysłowej zasady normalizacji oraz akredytacji,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wymienić etapy procesów technologicznych produkcji różnych rodzajów szkła, wyrobów ze szkła,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opracować zasady sporządzania zestawu szklarskiego dla różnego rodzaju szkła,</w:t>
      </w:r>
      <w:r w:rsidR="00220D96">
        <w:rPr>
          <w:rFonts w:ascii="Arial" w:hAnsi="Arial" w:cs="Arial"/>
          <w:color w:val="auto"/>
          <w:sz w:val="20"/>
          <w:szCs w:val="20"/>
        </w:rPr>
        <w:t xml:space="preserve">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dobrać</w:t>
      </w:r>
      <w:r w:rsidR="00ED6EAE">
        <w:rPr>
          <w:rFonts w:ascii="Arial" w:hAnsi="Arial" w:cs="Arial"/>
          <w:color w:val="auto"/>
          <w:sz w:val="20"/>
          <w:szCs w:val="20"/>
        </w:rPr>
        <w:t xml:space="preserve"> i </w:t>
      </w:r>
      <w:r w:rsidRPr="00D83469">
        <w:rPr>
          <w:rFonts w:ascii="Arial" w:hAnsi="Arial" w:cs="Arial"/>
          <w:color w:val="auto"/>
          <w:sz w:val="20"/>
          <w:szCs w:val="20"/>
        </w:rPr>
        <w:t xml:space="preserve">obliczyć skład zestawu szklarskiego różnych rodzajów szkła,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nadzorować prace sporządzania zestawów szklarskich,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ocenić proces topienia mas szklanych,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analizować bilans materiałowo-energetyczny</w:t>
      </w:r>
      <w:r w:rsidR="00B44F14">
        <w:rPr>
          <w:rFonts w:ascii="Arial" w:hAnsi="Arial" w:cs="Arial"/>
          <w:color w:val="auto"/>
          <w:sz w:val="20"/>
          <w:szCs w:val="20"/>
        </w:rPr>
        <w:t>ch</w:t>
      </w:r>
      <w:r w:rsidRPr="00D83469">
        <w:rPr>
          <w:rFonts w:ascii="Arial" w:hAnsi="Arial" w:cs="Arial"/>
          <w:color w:val="auto"/>
          <w:sz w:val="20"/>
          <w:szCs w:val="20"/>
        </w:rPr>
        <w:t xml:space="preserve"> procesów technologicznych, </w:t>
      </w:r>
    </w:p>
    <w:p w:rsidR="00D83469" w:rsidRPr="00D83469" w:rsidRDefault="00237370" w:rsidP="00DC41CE">
      <w:pPr>
        <w:numPr>
          <w:ilvl w:val="0"/>
          <w:numId w:val="48"/>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1D0C86">
        <w:rPr>
          <w:rFonts w:ascii="Arial" w:hAnsi="Arial" w:cs="Arial"/>
          <w:color w:val="auto"/>
          <w:sz w:val="20"/>
          <w:szCs w:val="20"/>
        </w:rPr>
        <w:t>i</w:t>
      </w:r>
      <w:r>
        <w:rPr>
          <w:rFonts w:ascii="Arial" w:hAnsi="Arial" w:cs="Arial"/>
          <w:color w:val="auto"/>
          <w:sz w:val="20"/>
          <w:szCs w:val="20"/>
        </w:rPr>
        <w:t>ć</w:t>
      </w:r>
      <w:r w:rsidR="00D83469" w:rsidRPr="00D83469">
        <w:rPr>
          <w:rFonts w:ascii="Arial" w:hAnsi="Arial" w:cs="Arial"/>
          <w:color w:val="auto"/>
          <w:sz w:val="20"/>
          <w:szCs w:val="20"/>
        </w:rPr>
        <w:t xml:space="preserve"> właściwości paliw stosowanych do ogrzewania pieców szklarskich,</w:t>
      </w:r>
    </w:p>
    <w:p w:rsidR="00D83469" w:rsidRPr="00D83469" w:rsidRDefault="00237370" w:rsidP="00DC41CE">
      <w:pPr>
        <w:numPr>
          <w:ilvl w:val="0"/>
          <w:numId w:val="48"/>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1D0C86">
        <w:rPr>
          <w:rFonts w:ascii="Arial" w:hAnsi="Arial" w:cs="Arial"/>
          <w:color w:val="auto"/>
          <w:sz w:val="20"/>
          <w:szCs w:val="20"/>
        </w:rPr>
        <w:t>i</w:t>
      </w:r>
      <w:r>
        <w:rPr>
          <w:rFonts w:ascii="Arial" w:hAnsi="Arial" w:cs="Arial"/>
          <w:color w:val="auto"/>
          <w:sz w:val="20"/>
          <w:szCs w:val="20"/>
        </w:rPr>
        <w:t>ć</w:t>
      </w:r>
      <w:r w:rsidR="00D83469" w:rsidRPr="00D83469">
        <w:rPr>
          <w:rFonts w:ascii="Arial" w:hAnsi="Arial" w:cs="Arial"/>
          <w:color w:val="auto"/>
          <w:sz w:val="20"/>
          <w:szCs w:val="20"/>
        </w:rPr>
        <w:t xml:space="preserve"> sprawność energetyczną pieców szklarskich,</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wykonać obliczenia termotechniczne pieców szklarskich,</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analizować zdolność wytopową pieców szklarskich,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rozróżnić sposoby odzysku ciepła z pieców szklarskich,</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zastosować odpowiednie sposoby oraz metody formowania, z uwzględnieniem paramet</w:t>
      </w:r>
      <w:r w:rsidR="006A5633">
        <w:rPr>
          <w:rFonts w:ascii="Arial" w:hAnsi="Arial" w:cs="Arial"/>
          <w:color w:val="auto"/>
          <w:sz w:val="20"/>
          <w:szCs w:val="20"/>
        </w:rPr>
        <w:t>r</w:t>
      </w:r>
      <w:r w:rsidRPr="00D83469">
        <w:rPr>
          <w:rFonts w:ascii="Arial" w:hAnsi="Arial" w:cs="Arial"/>
          <w:color w:val="auto"/>
          <w:sz w:val="20"/>
          <w:szCs w:val="20"/>
        </w:rPr>
        <w:t xml:space="preserve">ów wymaganych przez zakład produkcji szkła,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nadzorować proces formowania szkła, wyrobów ze szkła,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przeprowadzić obliczenia wskaźników, parametrów technicznych związanych z procesami formowania, obróbki, zdobienia</w:t>
      </w:r>
      <w:r w:rsidR="00ED6EAE">
        <w:rPr>
          <w:rFonts w:ascii="Arial" w:hAnsi="Arial" w:cs="Arial"/>
          <w:color w:val="auto"/>
          <w:sz w:val="20"/>
          <w:szCs w:val="20"/>
        </w:rPr>
        <w:t xml:space="preserve"> i </w:t>
      </w:r>
      <w:r w:rsidRPr="00D83469">
        <w:rPr>
          <w:rFonts w:ascii="Arial" w:hAnsi="Arial" w:cs="Arial"/>
          <w:color w:val="auto"/>
          <w:sz w:val="20"/>
          <w:szCs w:val="20"/>
        </w:rPr>
        <w:t>przetwarzania</w:t>
      </w:r>
      <w:r w:rsidR="00220D96">
        <w:rPr>
          <w:rFonts w:ascii="Arial" w:hAnsi="Arial" w:cs="Arial"/>
          <w:color w:val="auto"/>
          <w:sz w:val="20"/>
          <w:szCs w:val="20"/>
        </w:rPr>
        <w:t xml:space="preserve"> </w:t>
      </w:r>
      <w:r w:rsidRPr="00D83469">
        <w:rPr>
          <w:rFonts w:ascii="Arial" w:hAnsi="Arial" w:cs="Arial"/>
          <w:color w:val="auto"/>
          <w:sz w:val="20"/>
          <w:szCs w:val="20"/>
        </w:rPr>
        <w:t xml:space="preserve">szkła, wyrobów ze szkła,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uzupełnić dokumentację, raporty produkcyjne związane z formowaniem, odprężaniem, hartowaniem, zdobieniem oraz przetwarz</w:t>
      </w:r>
      <w:r w:rsidR="008B52E2">
        <w:rPr>
          <w:rFonts w:ascii="Arial" w:hAnsi="Arial" w:cs="Arial"/>
          <w:color w:val="auto"/>
          <w:sz w:val="20"/>
          <w:szCs w:val="20"/>
        </w:rPr>
        <w:t>aniem szkła, wyrobów ze szkła,</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lastRenderedPageBreak/>
        <w:t xml:space="preserve">ocenić jakość całego procesu technologicznego produkcji szkła, wyrobów ze szkła,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scharakteryzować zagrożenia dla zdrowia na różnych stanowiskach pracy oraz sposoby ochrony przed nimi, wraz z odpowiednimi przepisami bezpieczeństwa</w:t>
      </w:r>
      <w:r w:rsidR="00ED6EAE">
        <w:rPr>
          <w:rFonts w:ascii="Arial" w:hAnsi="Arial" w:cs="Arial"/>
          <w:color w:val="auto"/>
          <w:sz w:val="20"/>
          <w:szCs w:val="20"/>
        </w:rPr>
        <w:t xml:space="preserve"> i </w:t>
      </w:r>
      <w:r w:rsidRPr="00D83469">
        <w:rPr>
          <w:rFonts w:ascii="Arial" w:hAnsi="Arial" w:cs="Arial"/>
          <w:color w:val="auto"/>
          <w:sz w:val="20"/>
          <w:szCs w:val="20"/>
        </w:rPr>
        <w:t xml:space="preserve">higieny pracy, </w:t>
      </w:r>
    </w:p>
    <w:p w:rsidR="00D83469" w:rsidRPr="00D83469" w:rsidRDefault="00D83469" w:rsidP="00DC41CE">
      <w:pPr>
        <w:numPr>
          <w:ilvl w:val="0"/>
          <w:numId w:val="48"/>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kształtować postawy społeczno-zawodowe warunkujące sprawne</w:t>
      </w:r>
      <w:r w:rsidR="00ED6EAE">
        <w:rPr>
          <w:rFonts w:ascii="Arial" w:hAnsi="Arial" w:cs="Arial"/>
          <w:color w:val="auto"/>
          <w:sz w:val="20"/>
          <w:szCs w:val="20"/>
        </w:rPr>
        <w:t xml:space="preserve"> i </w:t>
      </w:r>
      <w:r w:rsidRPr="00D83469">
        <w:rPr>
          <w:rFonts w:ascii="Arial" w:hAnsi="Arial" w:cs="Arial"/>
          <w:color w:val="auto"/>
          <w:sz w:val="20"/>
          <w:szCs w:val="20"/>
        </w:rPr>
        <w:t>odpowiedzialne wykonywanie zadań zawodowych.</w:t>
      </w:r>
    </w:p>
    <w:p w:rsidR="00D83469" w:rsidRDefault="00D83469" w:rsidP="00DC41CE">
      <w:pPr>
        <w:spacing w:line="360" w:lineRule="auto"/>
        <w:jc w:val="both"/>
        <w:rPr>
          <w:rFonts w:ascii="Arial" w:hAnsi="Arial" w:cs="Arial"/>
          <w:b/>
          <w:sz w:val="20"/>
          <w:szCs w:val="20"/>
        </w:rPr>
      </w:pPr>
    </w:p>
    <w:p w:rsidR="00D9191C" w:rsidRDefault="00D9191C" w:rsidP="00DC41CE">
      <w:pPr>
        <w:spacing w:line="360" w:lineRule="auto"/>
        <w:jc w:val="both"/>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D9191C" w:rsidRPr="00D83469" w:rsidTr="0088714A">
        <w:tc>
          <w:tcPr>
            <w:tcW w:w="786" w:type="pct"/>
            <w:vMerge w:val="restar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Dział programowy</w:t>
            </w:r>
          </w:p>
        </w:tc>
        <w:tc>
          <w:tcPr>
            <w:tcW w:w="847" w:type="pct"/>
            <w:vMerge w:val="restar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Tematy jednostek metodycznych</w:t>
            </w:r>
          </w:p>
        </w:tc>
        <w:tc>
          <w:tcPr>
            <w:tcW w:w="399" w:type="pct"/>
            <w:vMerge w:val="restart"/>
          </w:tcPr>
          <w:p w:rsidR="00D9191C" w:rsidRPr="00D83469" w:rsidRDefault="00D9191C" w:rsidP="0088714A">
            <w:pPr>
              <w:jc w:val="center"/>
              <w:rPr>
                <w:color w:val="auto"/>
                <w:sz w:val="20"/>
                <w:szCs w:val="20"/>
              </w:rPr>
            </w:pPr>
            <w:r w:rsidRPr="00D83469">
              <w:rPr>
                <w:rFonts w:ascii="Arial" w:hAnsi="Arial" w:cs="Arial"/>
                <w:color w:val="auto"/>
                <w:sz w:val="20"/>
                <w:szCs w:val="20"/>
              </w:rPr>
              <w:t>Liczba godz.</w:t>
            </w:r>
          </w:p>
        </w:tc>
        <w:tc>
          <w:tcPr>
            <w:tcW w:w="2492" w:type="pct"/>
            <w:gridSpan w:val="2"/>
          </w:tcPr>
          <w:p w:rsidR="00D9191C" w:rsidRPr="00D83469" w:rsidRDefault="00D9191C" w:rsidP="0088714A">
            <w:pPr>
              <w:jc w:val="center"/>
              <w:rPr>
                <w:color w:val="auto"/>
                <w:sz w:val="20"/>
                <w:szCs w:val="20"/>
              </w:rPr>
            </w:pPr>
            <w:r w:rsidRPr="00D83469">
              <w:rPr>
                <w:rFonts w:ascii="Arial" w:hAnsi="Arial" w:cs="Arial"/>
                <w:color w:val="auto"/>
                <w:sz w:val="20"/>
                <w:szCs w:val="20"/>
              </w:rPr>
              <w:t>Wymagania programowe</w:t>
            </w:r>
          </w:p>
        </w:tc>
        <w:tc>
          <w:tcPr>
            <w:tcW w:w="476"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Uwagi o realizacji</w:t>
            </w:r>
          </w:p>
        </w:tc>
      </w:tr>
      <w:tr w:rsidR="00D9191C" w:rsidRPr="00D83469" w:rsidTr="0088714A">
        <w:tc>
          <w:tcPr>
            <w:tcW w:w="786" w:type="pct"/>
            <w:vMerge/>
          </w:tcPr>
          <w:p w:rsidR="00D9191C" w:rsidRPr="00D83469" w:rsidRDefault="00D9191C" w:rsidP="0088714A">
            <w:pPr>
              <w:rPr>
                <w:rFonts w:ascii="Arial" w:hAnsi="Arial" w:cs="Arial"/>
                <w:color w:val="auto"/>
                <w:sz w:val="20"/>
                <w:szCs w:val="20"/>
              </w:rPr>
            </w:pPr>
          </w:p>
        </w:tc>
        <w:tc>
          <w:tcPr>
            <w:tcW w:w="847" w:type="pct"/>
            <w:vMerge/>
          </w:tcPr>
          <w:p w:rsidR="00D9191C" w:rsidRPr="00D83469" w:rsidRDefault="00D9191C" w:rsidP="0088714A">
            <w:pPr>
              <w:rPr>
                <w:rFonts w:ascii="Arial" w:hAnsi="Arial" w:cs="Arial"/>
                <w:color w:val="auto"/>
                <w:sz w:val="20"/>
                <w:szCs w:val="20"/>
              </w:rPr>
            </w:pPr>
          </w:p>
        </w:tc>
        <w:tc>
          <w:tcPr>
            <w:tcW w:w="399" w:type="pct"/>
            <w:vMerge/>
          </w:tcPr>
          <w:p w:rsidR="00D9191C" w:rsidRPr="00D83469" w:rsidRDefault="00D9191C" w:rsidP="0088714A">
            <w:pPr>
              <w:jc w:val="center"/>
              <w:rPr>
                <w:color w:val="auto"/>
                <w:sz w:val="20"/>
                <w:szCs w:val="20"/>
              </w:rPr>
            </w:pPr>
          </w:p>
        </w:tc>
        <w:tc>
          <w:tcPr>
            <w:tcW w:w="1284"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Podstawowe</w:t>
            </w:r>
          </w:p>
          <w:p w:rsidR="00D9191C" w:rsidRPr="00D83469" w:rsidRDefault="00D9191C" w:rsidP="0088714A">
            <w:pPr>
              <w:jc w:val="center"/>
              <w:rPr>
                <w:b/>
                <w:color w:val="auto"/>
                <w:sz w:val="20"/>
                <w:szCs w:val="20"/>
              </w:rPr>
            </w:pPr>
            <w:r w:rsidRPr="00D83469">
              <w:rPr>
                <w:rFonts w:ascii="Arial" w:hAnsi="Arial" w:cs="Arial"/>
                <w:b/>
                <w:color w:val="auto"/>
                <w:sz w:val="20"/>
                <w:szCs w:val="20"/>
              </w:rPr>
              <w:t>Uczeń potrafi:</w:t>
            </w:r>
          </w:p>
        </w:tc>
        <w:tc>
          <w:tcPr>
            <w:tcW w:w="1208"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Ponadpodstawowe</w:t>
            </w:r>
          </w:p>
          <w:p w:rsidR="00D9191C" w:rsidRPr="00D83469" w:rsidRDefault="00D9191C" w:rsidP="0088714A">
            <w:pPr>
              <w:jc w:val="center"/>
              <w:rPr>
                <w:color w:val="auto"/>
                <w:sz w:val="20"/>
                <w:szCs w:val="20"/>
              </w:rPr>
            </w:pPr>
            <w:r w:rsidRPr="00D83469">
              <w:rPr>
                <w:rFonts w:ascii="Arial" w:hAnsi="Arial" w:cs="Arial"/>
                <w:b/>
                <w:color w:val="auto"/>
                <w:sz w:val="20"/>
                <w:szCs w:val="20"/>
              </w:rPr>
              <w:t>Uczeń potrafi:</w:t>
            </w:r>
          </w:p>
        </w:tc>
        <w:tc>
          <w:tcPr>
            <w:tcW w:w="476"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Etap realizacji</w:t>
            </w:r>
          </w:p>
        </w:tc>
      </w:tr>
      <w:tr w:rsidR="00D9191C" w:rsidRPr="00D83469" w:rsidTr="0088714A">
        <w:tc>
          <w:tcPr>
            <w:tcW w:w="786" w:type="pct"/>
            <w:vMerge w:val="restart"/>
          </w:tcPr>
          <w:p w:rsidR="00D9191C" w:rsidRPr="00D83469" w:rsidRDefault="00D9191C" w:rsidP="0088714A">
            <w:pPr>
              <w:rPr>
                <w:rFonts w:ascii="Arial" w:hAnsi="Arial" w:cs="Arial"/>
                <w:color w:val="auto"/>
                <w:sz w:val="20"/>
                <w:szCs w:val="20"/>
              </w:rPr>
            </w:pPr>
            <w:r>
              <w:rPr>
                <w:rFonts w:ascii="Arial" w:hAnsi="Arial" w:cs="Arial"/>
                <w:color w:val="auto"/>
                <w:sz w:val="20"/>
                <w:szCs w:val="20"/>
              </w:rPr>
              <w:t>I. Z</w:t>
            </w:r>
            <w:r w:rsidRPr="007774D8">
              <w:rPr>
                <w:rFonts w:ascii="Arial" w:hAnsi="Arial" w:cs="Arial"/>
                <w:color w:val="auto"/>
                <w:sz w:val="20"/>
                <w:szCs w:val="20"/>
              </w:rPr>
              <w:t>arządzanie jakością</w:t>
            </w:r>
            <w:r w:rsidR="00ED6EAE">
              <w:rPr>
                <w:rFonts w:ascii="Arial" w:hAnsi="Arial" w:cs="Arial"/>
                <w:color w:val="auto"/>
                <w:sz w:val="20"/>
                <w:szCs w:val="20"/>
              </w:rPr>
              <w:t xml:space="preserve"> w </w:t>
            </w:r>
            <w:r w:rsidRPr="007774D8">
              <w:rPr>
                <w:rFonts w:ascii="Arial" w:hAnsi="Arial" w:cs="Arial"/>
                <w:color w:val="auto"/>
                <w:sz w:val="20"/>
                <w:szCs w:val="20"/>
              </w:rPr>
              <w:t>przedsiębiorstwie</w:t>
            </w:r>
          </w:p>
        </w:tc>
        <w:tc>
          <w:tcPr>
            <w:tcW w:w="84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1. Normalizacja</w:t>
            </w:r>
            <w:r w:rsidR="00220D96">
              <w:rPr>
                <w:rFonts w:ascii="Arial" w:hAnsi="Arial" w:cs="Arial"/>
                <w:color w:val="auto"/>
                <w:sz w:val="20"/>
                <w:szCs w:val="20"/>
              </w:rPr>
              <w:t xml:space="preserve"> </w:t>
            </w:r>
          </w:p>
        </w:tc>
        <w:tc>
          <w:tcPr>
            <w:tcW w:w="399" w:type="pct"/>
          </w:tcPr>
          <w:p w:rsidR="00D9191C" w:rsidRPr="00D83469" w:rsidRDefault="00D9191C" w:rsidP="0088714A">
            <w:pPr>
              <w:jc w:val="center"/>
              <w:rPr>
                <w:rFonts w:ascii="Arial" w:hAnsi="Arial" w:cs="Arial"/>
                <w:color w:val="auto"/>
                <w:sz w:val="20"/>
                <w:szCs w:val="20"/>
              </w:rPr>
            </w:pPr>
          </w:p>
        </w:tc>
        <w:tc>
          <w:tcPr>
            <w:tcW w:w="1284" w:type="pct"/>
          </w:tcPr>
          <w:p w:rsidR="00D9191C" w:rsidRPr="00730FE4" w:rsidRDefault="008B52E2"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wymienić cele</w:t>
            </w:r>
            <w:r w:rsidR="00ED6EAE">
              <w:rPr>
                <w:rFonts w:ascii="Arial" w:hAnsi="Arial" w:cs="Arial"/>
                <w:color w:val="auto"/>
                <w:sz w:val="20"/>
                <w:szCs w:val="20"/>
              </w:rPr>
              <w:t xml:space="preserve"> i </w:t>
            </w:r>
            <w:r w:rsidR="00D9191C" w:rsidRPr="00730FE4">
              <w:rPr>
                <w:rFonts w:ascii="Arial" w:hAnsi="Arial" w:cs="Arial"/>
                <w:color w:val="auto"/>
                <w:sz w:val="20"/>
                <w:szCs w:val="20"/>
              </w:rPr>
              <w:t xml:space="preserve">zadania normalizacji,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wskazać główną instytucję normalizacyjną</w:t>
            </w:r>
            <w:r w:rsidR="00ED6EAE">
              <w:rPr>
                <w:rFonts w:ascii="Arial" w:hAnsi="Arial" w:cs="Arial"/>
                <w:color w:val="auto"/>
                <w:sz w:val="20"/>
                <w:szCs w:val="20"/>
              </w:rPr>
              <w:t xml:space="preserve"> w </w:t>
            </w:r>
            <w:r w:rsidRPr="00730FE4">
              <w:rPr>
                <w:rFonts w:ascii="Arial" w:hAnsi="Arial" w:cs="Arial"/>
                <w:color w:val="auto"/>
                <w:sz w:val="20"/>
                <w:szCs w:val="20"/>
              </w:rPr>
              <w:t xml:space="preserve">Polsce oraz jej misję działania,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 xml:space="preserve">posługiwać się normami,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zrealizować działania zgodnie</w:t>
            </w:r>
            <w:r w:rsidR="00574687">
              <w:rPr>
                <w:rFonts w:ascii="Arial" w:hAnsi="Arial" w:cs="Arial"/>
                <w:color w:val="auto"/>
                <w:sz w:val="20"/>
                <w:szCs w:val="20"/>
              </w:rPr>
              <w:t xml:space="preserve"> z </w:t>
            </w:r>
            <w:r w:rsidRPr="00730FE4">
              <w:rPr>
                <w:rFonts w:ascii="Arial" w:hAnsi="Arial" w:cs="Arial"/>
                <w:color w:val="auto"/>
                <w:sz w:val="20"/>
                <w:szCs w:val="20"/>
              </w:rPr>
              <w:t>własnymi pomysłami, własną kreatywnością.</w:t>
            </w:r>
          </w:p>
        </w:tc>
        <w:tc>
          <w:tcPr>
            <w:tcW w:w="1208" w:type="pct"/>
          </w:tcPr>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opisywać zasady normalizacji</w:t>
            </w:r>
            <w:r w:rsidR="00ED6EAE">
              <w:rPr>
                <w:rFonts w:ascii="Arial" w:hAnsi="Arial" w:cs="Arial"/>
                <w:color w:val="auto"/>
                <w:sz w:val="20"/>
                <w:szCs w:val="20"/>
              </w:rPr>
              <w:t xml:space="preserve"> i </w:t>
            </w:r>
            <w:r w:rsidRPr="00730FE4">
              <w:rPr>
                <w:rFonts w:ascii="Arial" w:hAnsi="Arial" w:cs="Arial"/>
                <w:color w:val="auto"/>
                <w:sz w:val="20"/>
                <w:szCs w:val="20"/>
              </w:rPr>
              <w:t xml:space="preserve">ich wpływ na procesy produkcyjne,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posługiwać się normami</w:t>
            </w:r>
            <w:r w:rsidR="00FD283B">
              <w:rPr>
                <w:rFonts w:ascii="Arial" w:hAnsi="Arial" w:cs="Arial"/>
                <w:color w:val="auto"/>
                <w:sz w:val="20"/>
                <w:szCs w:val="20"/>
              </w:rPr>
              <w:t xml:space="preserve"> do </w:t>
            </w:r>
            <w:r w:rsidRPr="00730FE4">
              <w:rPr>
                <w:rFonts w:ascii="Arial" w:hAnsi="Arial" w:cs="Arial"/>
                <w:color w:val="auto"/>
                <w:sz w:val="20"/>
                <w:szCs w:val="20"/>
              </w:rPr>
              <w:t>działalności badawczej</w:t>
            </w:r>
            <w:r w:rsidR="00ED6EAE">
              <w:rPr>
                <w:rFonts w:ascii="Arial" w:hAnsi="Arial" w:cs="Arial"/>
                <w:color w:val="auto"/>
                <w:sz w:val="20"/>
                <w:szCs w:val="20"/>
              </w:rPr>
              <w:t xml:space="preserve"> i </w:t>
            </w:r>
            <w:r w:rsidRPr="00730FE4">
              <w:rPr>
                <w:rFonts w:ascii="Arial" w:hAnsi="Arial" w:cs="Arial"/>
                <w:color w:val="auto"/>
                <w:sz w:val="20"/>
                <w:szCs w:val="20"/>
              </w:rPr>
              <w:t xml:space="preserve">produkcyjno-przemysłowej. </w:t>
            </w:r>
          </w:p>
        </w:tc>
        <w:tc>
          <w:tcPr>
            <w:tcW w:w="476"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Klasa IV</w:t>
            </w:r>
          </w:p>
        </w:tc>
      </w:tr>
      <w:tr w:rsidR="00D9191C" w:rsidRPr="00D83469" w:rsidTr="0088714A">
        <w:tc>
          <w:tcPr>
            <w:tcW w:w="786" w:type="pct"/>
            <w:vMerge/>
          </w:tcPr>
          <w:p w:rsidR="00D9191C" w:rsidRPr="00D83469" w:rsidRDefault="00D9191C" w:rsidP="0088714A">
            <w:pPr>
              <w:rPr>
                <w:rFonts w:ascii="Arial" w:hAnsi="Arial" w:cs="Arial"/>
                <w:color w:val="auto"/>
                <w:sz w:val="20"/>
                <w:szCs w:val="20"/>
              </w:rPr>
            </w:pPr>
          </w:p>
        </w:tc>
        <w:tc>
          <w:tcPr>
            <w:tcW w:w="84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 xml:space="preserve">2. </w:t>
            </w:r>
            <w:r>
              <w:rPr>
                <w:rFonts w:ascii="Arial" w:hAnsi="Arial" w:cs="Arial"/>
                <w:color w:val="auto"/>
                <w:sz w:val="20"/>
                <w:szCs w:val="20"/>
              </w:rPr>
              <w:t>S</w:t>
            </w:r>
            <w:r w:rsidRPr="007774D8">
              <w:rPr>
                <w:rFonts w:ascii="Arial" w:hAnsi="Arial" w:cs="Arial"/>
                <w:color w:val="auto"/>
                <w:sz w:val="20"/>
                <w:szCs w:val="20"/>
              </w:rPr>
              <w:t>ystem zarządzania jakością</w:t>
            </w:r>
            <w:r w:rsidR="00ED6EAE">
              <w:rPr>
                <w:rFonts w:ascii="Arial" w:hAnsi="Arial" w:cs="Arial"/>
                <w:color w:val="auto"/>
                <w:sz w:val="20"/>
                <w:szCs w:val="20"/>
              </w:rPr>
              <w:t xml:space="preserve"> w </w:t>
            </w:r>
            <w:r w:rsidRPr="007774D8">
              <w:rPr>
                <w:rFonts w:ascii="Arial" w:hAnsi="Arial" w:cs="Arial"/>
                <w:color w:val="auto"/>
                <w:sz w:val="20"/>
                <w:szCs w:val="20"/>
              </w:rPr>
              <w:t xml:space="preserve">przedsiębiorstwie </w:t>
            </w:r>
          </w:p>
        </w:tc>
        <w:tc>
          <w:tcPr>
            <w:tcW w:w="399" w:type="pct"/>
          </w:tcPr>
          <w:p w:rsidR="00D9191C" w:rsidRPr="00D83469" w:rsidRDefault="00D9191C" w:rsidP="0088714A">
            <w:pPr>
              <w:jc w:val="center"/>
              <w:rPr>
                <w:rFonts w:ascii="Arial" w:hAnsi="Arial" w:cs="Arial"/>
                <w:color w:val="auto"/>
                <w:sz w:val="20"/>
                <w:szCs w:val="20"/>
              </w:rPr>
            </w:pPr>
          </w:p>
        </w:tc>
        <w:tc>
          <w:tcPr>
            <w:tcW w:w="1284" w:type="pct"/>
          </w:tcPr>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opisać przykładowy system zasad, procedur, metod , narzędzi, opisu stanowisk ludzi oraz relacji pomiędzy nimi mający wpływ na funkcjonowanie</w:t>
            </w:r>
            <w:r w:rsidR="00ED6EAE">
              <w:rPr>
                <w:rFonts w:ascii="Arial" w:hAnsi="Arial" w:cs="Arial"/>
                <w:color w:val="auto"/>
                <w:sz w:val="20"/>
                <w:szCs w:val="20"/>
              </w:rPr>
              <w:t xml:space="preserve"> i</w:t>
            </w:r>
            <w:r w:rsidR="00220D96">
              <w:rPr>
                <w:rFonts w:ascii="Arial" w:hAnsi="Arial" w:cs="Arial"/>
                <w:color w:val="auto"/>
                <w:sz w:val="20"/>
                <w:szCs w:val="20"/>
              </w:rPr>
              <w:t xml:space="preserve"> </w:t>
            </w:r>
            <w:r w:rsidRPr="00730FE4">
              <w:rPr>
                <w:rFonts w:ascii="Arial" w:hAnsi="Arial" w:cs="Arial"/>
                <w:color w:val="auto"/>
                <w:sz w:val="20"/>
                <w:szCs w:val="20"/>
              </w:rPr>
              <w:t>jakość</w:t>
            </w:r>
            <w:r w:rsidR="00220D96">
              <w:rPr>
                <w:rFonts w:ascii="Arial" w:hAnsi="Arial" w:cs="Arial"/>
                <w:color w:val="auto"/>
                <w:sz w:val="20"/>
                <w:szCs w:val="20"/>
              </w:rPr>
              <w:t xml:space="preserve"> </w:t>
            </w:r>
            <w:r w:rsidRPr="00730FE4">
              <w:rPr>
                <w:rFonts w:ascii="Arial" w:hAnsi="Arial" w:cs="Arial"/>
                <w:color w:val="auto"/>
                <w:sz w:val="20"/>
                <w:szCs w:val="20"/>
              </w:rPr>
              <w:t xml:space="preserve">przedsiębiorstwa,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 xml:space="preserve">wskazywać zalety procesów wdrożenia, </w:t>
            </w:r>
            <w:r w:rsidR="008B52E2" w:rsidRPr="00730FE4">
              <w:rPr>
                <w:rFonts w:ascii="Arial" w:hAnsi="Arial" w:cs="Arial"/>
                <w:color w:val="auto"/>
                <w:sz w:val="20"/>
                <w:szCs w:val="20"/>
              </w:rPr>
              <w:t>akredytacji</w:t>
            </w:r>
            <w:r w:rsidR="00ED6EAE">
              <w:rPr>
                <w:rFonts w:ascii="Arial" w:hAnsi="Arial" w:cs="Arial"/>
                <w:color w:val="auto"/>
                <w:sz w:val="20"/>
                <w:szCs w:val="20"/>
              </w:rPr>
              <w:t xml:space="preserve"> i </w:t>
            </w:r>
            <w:r w:rsidRPr="00730FE4">
              <w:rPr>
                <w:rFonts w:ascii="Arial" w:hAnsi="Arial" w:cs="Arial"/>
                <w:color w:val="auto"/>
                <w:sz w:val="20"/>
                <w:szCs w:val="20"/>
              </w:rPr>
              <w:t>certyfikacji</w:t>
            </w:r>
            <w:r w:rsidR="00ED6EAE">
              <w:rPr>
                <w:rFonts w:ascii="Arial" w:hAnsi="Arial" w:cs="Arial"/>
                <w:color w:val="auto"/>
                <w:sz w:val="20"/>
                <w:szCs w:val="20"/>
              </w:rPr>
              <w:t xml:space="preserve"> w </w:t>
            </w:r>
            <w:r w:rsidRPr="00730FE4">
              <w:rPr>
                <w:rFonts w:ascii="Arial" w:hAnsi="Arial" w:cs="Arial"/>
                <w:color w:val="auto"/>
                <w:sz w:val="20"/>
                <w:szCs w:val="20"/>
              </w:rPr>
              <w:t>przedsiębiorstwie,</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rozróżnić narzędzia</w:t>
            </w:r>
            <w:r w:rsidR="00ED6EAE">
              <w:rPr>
                <w:rFonts w:ascii="Arial" w:hAnsi="Arial" w:cs="Arial"/>
                <w:color w:val="auto"/>
                <w:sz w:val="20"/>
                <w:szCs w:val="20"/>
              </w:rPr>
              <w:t xml:space="preserve"> i </w:t>
            </w:r>
            <w:r w:rsidRPr="00730FE4">
              <w:rPr>
                <w:rFonts w:ascii="Arial" w:hAnsi="Arial" w:cs="Arial"/>
                <w:color w:val="auto"/>
                <w:sz w:val="20"/>
                <w:szCs w:val="20"/>
              </w:rPr>
              <w:t>metody wspomagające zarządzanie jakością,</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wymieniać kluczowe wskaźniki efektywności zarządzania produkcją,</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zrealizować działania zgodnie</w:t>
            </w:r>
            <w:r w:rsidR="00574687">
              <w:rPr>
                <w:rFonts w:ascii="Arial" w:hAnsi="Arial" w:cs="Arial"/>
                <w:color w:val="auto"/>
                <w:sz w:val="20"/>
                <w:szCs w:val="20"/>
              </w:rPr>
              <w:t xml:space="preserve"> </w:t>
            </w:r>
            <w:r w:rsidR="00574687">
              <w:rPr>
                <w:rFonts w:ascii="Arial" w:hAnsi="Arial" w:cs="Arial"/>
                <w:color w:val="auto"/>
                <w:sz w:val="20"/>
                <w:szCs w:val="20"/>
              </w:rPr>
              <w:lastRenderedPageBreak/>
              <w:t>z </w:t>
            </w:r>
            <w:r w:rsidRPr="00730FE4">
              <w:rPr>
                <w:rFonts w:ascii="Arial" w:hAnsi="Arial" w:cs="Arial"/>
                <w:color w:val="auto"/>
                <w:sz w:val="20"/>
                <w:szCs w:val="20"/>
              </w:rPr>
              <w:t>własnymi pomysłami, własną kreatywnością.</w:t>
            </w:r>
          </w:p>
        </w:tc>
        <w:tc>
          <w:tcPr>
            <w:tcW w:w="1208" w:type="pct"/>
          </w:tcPr>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lastRenderedPageBreak/>
              <w:t>określać zasady akredytacji</w:t>
            </w:r>
            <w:r w:rsidR="00ED6EAE">
              <w:rPr>
                <w:rFonts w:ascii="Arial" w:hAnsi="Arial" w:cs="Arial"/>
                <w:color w:val="auto"/>
                <w:sz w:val="20"/>
                <w:szCs w:val="20"/>
              </w:rPr>
              <w:t xml:space="preserve"> i </w:t>
            </w:r>
            <w:r w:rsidRPr="00730FE4">
              <w:rPr>
                <w:rFonts w:ascii="Arial" w:hAnsi="Arial" w:cs="Arial"/>
                <w:color w:val="auto"/>
                <w:sz w:val="20"/>
                <w:szCs w:val="20"/>
              </w:rPr>
              <w:t xml:space="preserve">certyfikacji,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 xml:space="preserve">charakteryzować funkcje zintegrowanego systemu zarządzania jakością,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opisywać dokumentację jakościową,</w:t>
            </w:r>
            <w:r w:rsidRPr="00730FE4">
              <w:rPr>
                <w:rFonts w:ascii="Arial" w:hAnsi="Arial" w:cs="Arial"/>
                <w:color w:val="auto"/>
                <w:sz w:val="20"/>
                <w:szCs w:val="20"/>
              </w:rPr>
              <w:br/>
              <w:t xml:space="preserve">w zintegrowanych systemach zarządzania,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wskazywać zgodność prac</w:t>
            </w:r>
            <w:r w:rsidR="00ED6EAE">
              <w:rPr>
                <w:rFonts w:ascii="Arial" w:hAnsi="Arial" w:cs="Arial"/>
                <w:color w:val="auto"/>
                <w:sz w:val="20"/>
                <w:szCs w:val="20"/>
              </w:rPr>
              <w:t xml:space="preserve"> w </w:t>
            </w:r>
            <w:r w:rsidRPr="00730FE4">
              <w:rPr>
                <w:rFonts w:ascii="Arial" w:hAnsi="Arial" w:cs="Arial"/>
                <w:color w:val="auto"/>
                <w:sz w:val="20"/>
                <w:szCs w:val="20"/>
              </w:rPr>
              <w:t>przedsiębiorstwie</w:t>
            </w:r>
            <w:r w:rsidR="00574687">
              <w:rPr>
                <w:rFonts w:ascii="Arial" w:hAnsi="Arial" w:cs="Arial"/>
                <w:color w:val="auto"/>
                <w:sz w:val="20"/>
                <w:szCs w:val="20"/>
              </w:rPr>
              <w:t xml:space="preserve"> z </w:t>
            </w:r>
            <w:r w:rsidRPr="00730FE4">
              <w:rPr>
                <w:rFonts w:ascii="Arial" w:hAnsi="Arial" w:cs="Arial"/>
                <w:color w:val="auto"/>
                <w:sz w:val="20"/>
                <w:szCs w:val="20"/>
              </w:rPr>
              <w:t xml:space="preserve">technikami zarządzania jakością. </w:t>
            </w:r>
          </w:p>
        </w:tc>
        <w:tc>
          <w:tcPr>
            <w:tcW w:w="476"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Klasa IV</w:t>
            </w:r>
          </w:p>
        </w:tc>
      </w:tr>
      <w:tr w:rsidR="00D9191C" w:rsidRPr="00D83469" w:rsidTr="0088714A">
        <w:tc>
          <w:tcPr>
            <w:tcW w:w="786" w:type="pct"/>
          </w:tcPr>
          <w:p w:rsidR="00D9191C" w:rsidRPr="00D83469" w:rsidRDefault="006A5633" w:rsidP="0088714A">
            <w:pPr>
              <w:rPr>
                <w:rFonts w:ascii="Arial" w:hAnsi="Arial" w:cs="Arial"/>
                <w:color w:val="auto"/>
                <w:sz w:val="20"/>
                <w:szCs w:val="20"/>
              </w:rPr>
            </w:pPr>
            <w:r>
              <w:rPr>
                <w:rFonts w:ascii="Arial" w:hAnsi="Arial" w:cs="Arial"/>
                <w:color w:val="auto"/>
                <w:sz w:val="20"/>
                <w:szCs w:val="20"/>
              </w:rPr>
              <w:lastRenderedPageBreak/>
              <w:t>II</w:t>
            </w:r>
            <w:r w:rsidR="00D9191C" w:rsidRPr="00D83469">
              <w:rPr>
                <w:rFonts w:ascii="Arial" w:hAnsi="Arial" w:cs="Arial"/>
                <w:color w:val="auto"/>
                <w:sz w:val="20"/>
                <w:szCs w:val="20"/>
              </w:rPr>
              <w:t xml:space="preserve">. Metody obliczeniowe </w:t>
            </w:r>
          </w:p>
        </w:tc>
        <w:tc>
          <w:tcPr>
            <w:tcW w:w="84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 xml:space="preserve">1. Techniki obliczeniowe </w:t>
            </w:r>
          </w:p>
        </w:tc>
        <w:tc>
          <w:tcPr>
            <w:tcW w:w="399" w:type="pct"/>
          </w:tcPr>
          <w:p w:rsidR="00D9191C" w:rsidRPr="00D9191C" w:rsidRDefault="00D9191C" w:rsidP="0088714A">
            <w:pPr>
              <w:jc w:val="center"/>
              <w:rPr>
                <w:rFonts w:ascii="Arial" w:hAnsi="Arial" w:cs="Arial"/>
                <w:color w:val="auto"/>
                <w:sz w:val="20"/>
                <w:szCs w:val="20"/>
              </w:rPr>
            </w:pPr>
          </w:p>
        </w:tc>
        <w:tc>
          <w:tcPr>
            <w:tcW w:w="1284" w:type="pct"/>
          </w:tcPr>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określać wskaźniki techniczno-technologiczne pieców szklarskich,</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rozróżniać wskaźniki energetyczne pieców szklarskich,</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 xml:space="preserve">wykonać obliczenia termotechniczne pieców szklarskich,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realizować zadania</w:t>
            </w:r>
            <w:r w:rsidR="00ED6EAE">
              <w:rPr>
                <w:rFonts w:ascii="Arial" w:hAnsi="Arial" w:cs="Arial"/>
                <w:color w:val="auto"/>
                <w:sz w:val="20"/>
                <w:szCs w:val="20"/>
              </w:rPr>
              <w:t xml:space="preserve"> w </w:t>
            </w:r>
            <w:r w:rsidRPr="00730FE4">
              <w:rPr>
                <w:rFonts w:ascii="Arial" w:hAnsi="Arial" w:cs="Arial"/>
                <w:color w:val="auto"/>
                <w:sz w:val="20"/>
                <w:szCs w:val="20"/>
              </w:rPr>
              <w:t>sposób estetyczny</w:t>
            </w:r>
            <w:r w:rsidR="00ED6EAE">
              <w:rPr>
                <w:rFonts w:ascii="Arial" w:hAnsi="Arial" w:cs="Arial"/>
                <w:color w:val="auto"/>
                <w:sz w:val="20"/>
                <w:szCs w:val="20"/>
              </w:rPr>
              <w:t xml:space="preserve"> i </w:t>
            </w:r>
            <w:r w:rsidRPr="00730FE4">
              <w:rPr>
                <w:rFonts w:ascii="Arial" w:hAnsi="Arial" w:cs="Arial"/>
                <w:color w:val="auto"/>
                <w:sz w:val="20"/>
                <w:szCs w:val="20"/>
              </w:rPr>
              <w:t xml:space="preserve">kulturalny. </w:t>
            </w:r>
          </w:p>
        </w:tc>
        <w:tc>
          <w:tcPr>
            <w:tcW w:w="1208" w:type="pct"/>
          </w:tcPr>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wykonywać obliczenia wskaźników</w:t>
            </w:r>
            <w:r w:rsidR="00220D96">
              <w:rPr>
                <w:rFonts w:ascii="Arial" w:hAnsi="Arial" w:cs="Arial"/>
                <w:color w:val="auto"/>
                <w:sz w:val="20"/>
                <w:szCs w:val="20"/>
              </w:rPr>
              <w:t xml:space="preserve"> </w:t>
            </w:r>
            <w:r w:rsidRPr="00730FE4">
              <w:rPr>
                <w:rFonts w:ascii="Arial" w:hAnsi="Arial" w:cs="Arial"/>
                <w:color w:val="auto"/>
                <w:sz w:val="20"/>
                <w:szCs w:val="20"/>
              </w:rPr>
              <w:t xml:space="preserve">techniczno-technologicznych pracy pieców szklarskich,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 xml:space="preserve">dokonywać oceny zdolności wytopowej poszczególnych pieców szklarskich, </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opracowywać bilanse cieplne pieców szklarskich,</w:t>
            </w:r>
          </w:p>
          <w:p w:rsidR="00D9191C" w:rsidRPr="00730FE4" w:rsidRDefault="00D9191C" w:rsidP="00A41572">
            <w:pPr>
              <w:pStyle w:val="Akapitzlist"/>
              <w:numPr>
                <w:ilvl w:val="0"/>
                <w:numId w:val="190"/>
              </w:numPr>
              <w:tabs>
                <w:tab w:val="left" w:pos="318"/>
              </w:tabs>
              <w:rPr>
                <w:rFonts w:ascii="Arial" w:hAnsi="Arial" w:cs="Arial"/>
                <w:color w:val="auto"/>
                <w:sz w:val="20"/>
                <w:szCs w:val="20"/>
              </w:rPr>
            </w:pPr>
            <w:r w:rsidRPr="00730FE4">
              <w:rPr>
                <w:rFonts w:ascii="Arial" w:hAnsi="Arial" w:cs="Arial"/>
                <w:color w:val="auto"/>
                <w:sz w:val="20"/>
                <w:szCs w:val="20"/>
              </w:rPr>
              <w:t>opracować sprawność energetyczną pieców szklarskich.</w:t>
            </w:r>
          </w:p>
        </w:tc>
        <w:tc>
          <w:tcPr>
            <w:tcW w:w="476"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Klasa IV</w:t>
            </w:r>
          </w:p>
        </w:tc>
      </w:tr>
      <w:tr w:rsidR="00D9191C" w:rsidRPr="00D83469" w:rsidTr="00730FE4">
        <w:tc>
          <w:tcPr>
            <w:tcW w:w="786" w:type="pct"/>
            <w:vMerge w:val="restart"/>
          </w:tcPr>
          <w:p w:rsidR="00D9191C" w:rsidRPr="00D83469" w:rsidRDefault="006A5633" w:rsidP="0088714A">
            <w:pPr>
              <w:rPr>
                <w:rFonts w:ascii="Arial" w:hAnsi="Arial" w:cs="Arial"/>
                <w:color w:val="auto"/>
                <w:sz w:val="20"/>
                <w:szCs w:val="20"/>
              </w:rPr>
            </w:pPr>
            <w:r>
              <w:rPr>
                <w:rFonts w:ascii="Arial" w:hAnsi="Arial" w:cs="Arial"/>
                <w:color w:val="auto"/>
                <w:sz w:val="20"/>
                <w:szCs w:val="20"/>
              </w:rPr>
              <w:t>II</w:t>
            </w:r>
            <w:r w:rsidRPr="00D83469">
              <w:rPr>
                <w:rFonts w:ascii="Arial" w:hAnsi="Arial" w:cs="Arial"/>
                <w:color w:val="auto"/>
                <w:sz w:val="20"/>
                <w:szCs w:val="20"/>
              </w:rPr>
              <w:t>I</w:t>
            </w:r>
            <w:r w:rsidR="00D9191C" w:rsidRPr="00D83469">
              <w:rPr>
                <w:rFonts w:ascii="Arial" w:hAnsi="Arial" w:cs="Arial"/>
                <w:color w:val="auto"/>
                <w:sz w:val="20"/>
                <w:szCs w:val="20"/>
              </w:rPr>
              <w:t xml:space="preserve">. </w:t>
            </w:r>
            <w:r w:rsidR="00D9191C">
              <w:rPr>
                <w:rFonts w:ascii="Arial" w:hAnsi="Arial" w:cs="Arial"/>
                <w:color w:val="auto"/>
                <w:sz w:val="20"/>
                <w:szCs w:val="20"/>
              </w:rPr>
              <w:t>O</w:t>
            </w:r>
            <w:r w:rsidR="00D9191C" w:rsidRPr="00683260">
              <w:rPr>
                <w:rFonts w:ascii="Arial" w:hAnsi="Arial" w:cs="Arial"/>
                <w:color w:val="auto"/>
                <w:sz w:val="20"/>
                <w:szCs w:val="20"/>
              </w:rPr>
              <w:t>rganizacja procesów produkcyjnych</w:t>
            </w:r>
          </w:p>
        </w:tc>
        <w:tc>
          <w:tcPr>
            <w:tcW w:w="84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 xml:space="preserve">1. Przygotowanie procesów technologicznych </w:t>
            </w:r>
          </w:p>
        </w:tc>
        <w:tc>
          <w:tcPr>
            <w:tcW w:w="399" w:type="pct"/>
          </w:tcPr>
          <w:p w:rsidR="00D9191C" w:rsidRPr="00D9191C" w:rsidRDefault="00D9191C" w:rsidP="0088714A">
            <w:pPr>
              <w:jc w:val="center"/>
              <w:rPr>
                <w:rFonts w:ascii="Arial" w:hAnsi="Arial" w:cs="Arial"/>
                <w:color w:val="auto"/>
                <w:sz w:val="20"/>
                <w:szCs w:val="20"/>
              </w:rPr>
            </w:pPr>
          </w:p>
        </w:tc>
        <w:tc>
          <w:tcPr>
            <w:tcW w:w="1284" w:type="pct"/>
          </w:tcPr>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 xml:space="preserve">opracowywać schematy technologiczne produkcji różnych rodzajów szkieł,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 xml:space="preserve">charakteryzować procesy technologiczne produkcji szkieł,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 xml:space="preserve">czytać dokumentację technologiczną przy przygotowaniu zestawów szklarskich,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dobierać maszyny</w:t>
            </w:r>
            <w:r w:rsidR="00ED6EAE">
              <w:rPr>
                <w:rFonts w:ascii="Arial" w:hAnsi="Arial" w:cs="Arial"/>
                <w:color w:val="auto"/>
                <w:sz w:val="20"/>
                <w:szCs w:val="20"/>
              </w:rPr>
              <w:t xml:space="preserve"> i </w:t>
            </w:r>
            <w:r w:rsidRPr="00730FE4">
              <w:rPr>
                <w:rFonts w:ascii="Arial" w:hAnsi="Arial" w:cs="Arial"/>
                <w:color w:val="auto"/>
                <w:sz w:val="20"/>
                <w:szCs w:val="20"/>
              </w:rPr>
              <w:t>urządzenia</w:t>
            </w:r>
            <w:r w:rsidR="00FD283B">
              <w:rPr>
                <w:rFonts w:ascii="Arial" w:hAnsi="Arial" w:cs="Arial"/>
                <w:color w:val="auto"/>
                <w:sz w:val="20"/>
                <w:szCs w:val="20"/>
              </w:rPr>
              <w:t xml:space="preserve"> do </w:t>
            </w:r>
            <w:r w:rsidRPr="00730FE4">
              <w:rPr>
                <w:rFonts w:ascii="Arial" w:hAnsi="Arial" w:cs="Arial"/>
                <w:color w:val="auto"/>
                <w:sz w:val="20"/>
                <w:szCs w:val="20"/>
              </w:rPr>
              <w:t xml:space="preserve">przygotowania określonych zestawów szklarskich,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 xml:space="preserve">opisywać techniki sporządzania zestawów szklarskich dla różnej pracy zestawiarni surowców,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 xml:space="preserve">oceniać zasady </w:t>
            </w:r>
            <w:r w:rsidR="008B52E2" w:rsidRPr="00730FE4">
              <w:rPr>
                <w:rFonts w:ascii="Arial" w:hAnsi="Arial" w:cs="Arial"/>
                <w:color w:val="auto"/>
                <w:sz w:val="20"/>
                <w:szCs w:val="20"/>
              </w:rPr>
              <w:t>prowadzenia zestawu</w:t>
            </w:r>
            <w:r w:rsidRPr="00730FE4">
              <w:rPr>
                <w:rFonts w:ascii="Arial" w:hAnsi="Arial" w:cs="Arial"/>
                <w:color w:val="auto"/>
                <w:sz w:val="20"/>
                <w:szCs w:val="20"/>
              </w:rPr>
              <w:t xml:space="preserve"> szklarskiego</w:t>
            </w:r>
            <w:r w:rsidR="00FD283B">
              <w:rPr>
                <w:rFonts w:ascii="Arial" w:hAnsi="Arial" w:cs="Arial"/>
                <w:color w:val="auto"/>
                <w:sz w:val="20"/>
                <w:szCs w:val="20"/>
              </w:rPr>
              <w:t xml:space="preserve"> do </w:t>
            </w:r>
            <w:r w:rsidRPr="00730FE4">
              <w:rPr>
                <w:rFonts w:ascii="Arial" w:hAnsi="Arial" w:cs="Arial"/>
                <w:color w:val="auto"/>
                <w:sz w:val="20"/>
                <w:szCs w:val="20"/>
              </w:rPr>
              <w:t xml:space="preserve">pieca,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 xml:space="preserve">dobierać nośniki energii pieców szklarskich,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wskazywać rodzaje pieców szklarskich</w:t>
            </w:r>
            <w:r w:rsidR="00FD283B">
              <w:rPr>
                <w:rFonts w:ascii="Arial" w:hAnsi="Arial" w:cs="Arial"/>
                <w:color w:val="auto"/>
                <w:sz w:val="20"/>
                <w:szCs w:val="20"/>
              </w:rPr>
              <w:t xml:space="preserve"> do </w:t>
            </w:r>
            <w:r w:rsidRPr="00730FE4">
              <w:rPr>
                <w:rFonts w:ascii="Arial" w:hAnsi="Arial" w:cs="Arial"/>
                <w:color w:val="auto"/>
                <w:sz w:val="20"/>
                <w:szCs w:val="20"/>
              </w:rPr>
              <w:t xml:space="preserve">określonej produkcji szkła,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nadzorować proces topienia mas szklanych</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lastRenderedPageBreak/>
              <w:t>dobierać metody</w:t>
            </w:r>
            <w:r w:rsidR="00ED6EAE">
              <w:rPr>
                <w:rFonts w:ascii="Arial" w:hAnsi="Arial" w:cs="Arial"/>
                <w:color w:val="auto"/>
                <w:sz w:val="20"/>
                <w:szCs w:val="20"/>
              </w:rPr>
              <w:t xml:space="preserve"> i </w:t>
            </w:r>
            <w:r w:rsidRPr="00730FE4">
              <w:rPr>
                <w:rFonts w:ascii="Arial" w:hAnsi="Arial" w:cs="Arial"/>
                <w:color w:val="auto"/>
                <w:sz w:val="20"/>
                <w:szCs w:val="20"/>
              </w:rPr>
              <w:t>sposoby formowania</w:t>
            </w:r>
            <w:r w:rsidR="00FD283B">
              <w:rPr>
                <w:rFonts w:ascii="Arial" w:hAnsi="Arial" w:cs="Arial"/>
                <w:color w:val="auto"/>
                <w:sz w:val="20"/>
                <w:szCs w:val="20"/>
              </w:rPr>
              <w:t xml:space="preserve"> do </w:t>
            </w:r>
            <w:r w:rsidRPr="00730FE4">
              <w:rPr>
                <w:rFonts w:ascii="Arial" w:hAnsi="Arial" w:cs="Arial"/>
                <w:color w:val="auto"/>
                <w:sz w:val="20"/>
                <w:szCs w:val="20"/>
              </w:rPr>
              <w:t xml:space="preserve">różnych rodzajów szkła, wyrobów ze szkła,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 xml:space="preserve">oceniać parametry prawidłowego procesu formowania,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dobierać techniki wykańczania, zdobienia</w:t>
            </w:r>
            <w:r w:rsidR="00ED6EAE">
              <w:rPr>
                <w:rFonts w:ascii="Arial" w:hAnsi="Arial" w:cs="Arial"/>
                <w:color w:val="auto"/>
                <w:sz w:val="20"/>
                <w:szCs w:val="20"/>
              </w:rPr>
              <w:t xml:space="preserve"> i </w:t>
            </w:r>
            <w:r w:rsidRPr="00730FE4">
              <w:rPr>
                <w:rFonts w:ascii="Arial" w:hAnsi="Arial" w:cs="Arial"/>
                <w:color w:val="auto"/>
                <w:sz w:val="20"/>
                <w:szCs w:val="20"/>
              </w:rPr>
              <w:t xml:space="preserve">przetwarzania szkła, wyrobów ze szkła,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wskazywać materiały, narzędzia, maszyny</w:t>
            </w:r>
            <w:r w:rsidR="00ED6EAE">
              <w:rPr>
                <w:rFonts w:ascii="Arial" w:hAnsi="Arial" w:cs="Arial"/>
                <w:color w:val="auto"/>
                <w:sz w:val="20"/>
                <w:szCs w:val="20"/>
              </w:rPr>
              <w:t xml:space="preserve"> i </w:t>
            </w:r>
            <w:r w:rsidRPr="00730FE4">
              <w:rPr>
                <w:rFonts w:ascii="Arial" w:hAnsi="Arial" w:cs="Arial"/>
                <w:color w:val="auto"/>
                <w:sz w:val="20"/>
                <w:szCs w:val="20"/>
              </w:rPr>
              <w:t>urządzenia</w:t>
            </w:r>
            <w:r w:rsidR="00FD283B">
              <w:rPr>
                <w:rFonts w:ascii="Arial" w:hAnsi="Arial" w:cs="Arial"/>
                <w:color w:val="auto"/>
                <w:sz w:val="20"/>
                <w:szCs w:val="20"/>
              </w:rPr>
              <w:t xml:space="preserve"> do </w:t>
            </w:r>
            <w:r w:rsidRPr="00730FE4">
              <w:rPr>
                <w:rFonts w:ascii="Arial" w:hAnsi="Arial" w:cs="Arial"/>
                <w:color w:val="auto"/>
                <w:sz w:val="20"/>
                <w:szCs w:val="20"/>
              </w:rPr>
              <w:t>procesów formowania, wykańczania, zdobienia</w:t>
            </w:r>
            <w:r w:rsidR="00ED6EAE">
              <w:rPr>
                <w:rFonts w:ascii="Arial" w:hAnsi="Arial" w:cs="Arial"/>
                <w:color w:val="auto"/>
                <w:sz w:val="20"/>
                <w:szCs w:val="20"/>
              </w:rPr>
              <w:t xml:space="preserve"> i </w:t>
            </w:r>
            <w:r w:rsidRPr="00730FE4">
              <w:rPr>
                <w:rFonts w:ascii="Arial" w:hAnsi="Arial" w:cs="Arial"/>
                <w:color w:val="auto"/>
                <w:sz w:val="20"/>
                <w:szCs w:val="20"/>
              </w:rPr>
              <w:t xml:space="preserve">przetwarzania szkła, wyrobów ze szkła,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dobierać wskaźniki produkcyjne maszyn</w:t>
            </w:r>
            <w:r w:rsidR="00ED6EAE">
              <w:rPr>
                <w:rFonts w:ascii="Arial" w:hAnsi="Arial" w:cs="Arial"/>
                <w:color w:val="auto"/>
                <w:sz w:val="20"/>
                <w:szCs w:val="20"/>
              </w:rPr>
              <w:t xml:space="preserve"> i </w:t>
            </w:r>
            <w:r w:rsidRPr="00730FE4">
              <w:rPr>
                <w:rFonts w:ascii="Arial" w:hAnsi="Arial" w:cs="Arial"/>
                <w:color w:val="auto"/>
                <w:sz w:val="20"/>
                <w:szCs w:val="20"/>
              </w:rPr>
              <w:t>urządzeń stosowanych</w:t>
            </w:r>
            <w:r w:rsidR="00ED6EAE">
              <w:rPr>
                <w:rFonts w:ascii="Arial" w:hAnsi="Arial" w:cs="Arial"/>
                <w:color w:val="auto"/>
                <w:sz w:val="20"/>
                <w:szCs w:val="20"/>
              </w:rPr>
              <w:t xml:space="preserve"> w </w:t>
            </w:r>
            <w:r w:rsidRPr="00730FE4">
              <w:rPr>
                <w:rFonts w:ascii="Arial" w:hAnsi="Arial" w:cs="Arial"/>
                <w:color w:val="auto"/>
                <w:sz w:val="20"/>
                <w:szCs w:val="20"/>
              </w:rPr>
              <w:t>procesach formownia, wykańczania, zdobienia</w:t>
            </w:r>
            <w:r w:rsidR="00ED6EAE">
              <w:rPr>
                <w:rFonts w:ascii="Arial" w:hAnsi="Arial" w:cs="Arial"/>
                <w:color w:val="auto"/>
                <w:sz w:val="20"/>
                <w:szCs w:val="20"/>
              </w:rPr>
              <w:t xml:space="preserve"> i </w:t>
            </w:r>
            <w:r w:rsidRPr="00730FE4">
              <w:rPr>
                <w:rFonts w:ascii="Arial" w:hAnsi="Arial" w:cs="Arial"/>
                <w:color w:val="auto"/>
                <w:sz w:val="20"/>
                <w:szCs w:val="20"/>
              </w:rPr>
              <w:t>przetwarzania szkła,</w:t>
            </w:r>
            <w:r w:rsidR="00220D96">
              <w:rPr>
                <w:rFonts w:ascii="Arial" w:hAnsi="Arial" w:cs="Arial"/>
                <w:color w:val="auto"/>
                <w:sz w:val="20"/>
                <w:szCs w:val="20"/>
              </w:rPr>
              <w:t xml:space="preserve"> </w:t>
            </w:r>
            <w:r w:rsidRPr="00730FE4">
              <w:rPr>
                <w:rFonts w:ascii="Arial" w:hAnsi="Arial" w:cs="Arial"/>
                <w:color w:val="auto"/>
                <w:sz w:val="20"/>
                <w:szCs w:val="20"/>
              </w:rPr>
              <w:t xml:space="preserve">wyrobów ze szkła, </w:t>
            </w:r>
          </w:p>
          <w:p w:rsidR="00D9191C" w:rsidRPr="00730FE4" w:rsidRDefault="00DC41CE" w:rsidP="00A41572">
            <w:pPr>
              <w:pStyle w:val="Akapitzlist"/>
              <w:numPr>
                <w:ilvl w:val="0"/>
                <w:numId w:val="191"/>
              </w:numPr>
              <w:tabs>
                <w:tab w:val="left" w:pos="318"/>
              </w:tabs>
              <w:rPr>
                <w:rFonts w:ascii="Arial" w:hAnsi="Arial" w:cs="Arial"/>
                <w:color w:val="auto"/>
                <w:sz w:val="20"/>
                <w:szCs w:val="20"/>
              </w:rPr>
            </w:pPr>
            <w:r>
              <w:rPr>
                <w:rFonts w:ascii="Arial" w:hAnsi="Arial" w:cs="Arial"/>
                <w:color w:val="auto"/>
                <w:sz w:val="20"/>
                <w:szCs w:val="20"/>
              </w:rPr>
              <w:t xml:space="preserve">opisywać właściwą organizację </w:t>
            </w:r>
            <w:r w:rsidR="00D9191C" w:rsidRPr="00730FE4">
              <w:rPr>
                <w:rFonts w:ascii="Arial" w:hAnsi="Arial" w:cs="Arial"/>
                <w:color w:val="auto"/>
                <w:sz w:val="20"/>
                <w:szCs w:val="20"/>
              </w:rPr>
              <w:t xml:space="preserve">stanowiska pracy podczas produkcji szkła,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wskazywać zagrożenia dla zdrowia</w:t>
            </w:r>
            <w:r w:rsidR="00ED6EAE">
              <w:rPr>
                <w:rFonts w:ascii="Arial" w:hAnsi="Arial" w:cs="Arial"/>
                <w:color w:val="auto"/>
                <w:sz w:val="20"/>
                <w:szCs w:val="20"/>
              </w:rPr>
              <w:t xml:space="preserve"> i </w:t>
            </w:r>
            <w:r w:rsidRPr="00730FE4">
              <w:rPr>
                <w:rFonts w:ascii="Arial" w:hAnsi="Arial" w:cs="Arial"/>
                <w:color w:val="auto"/>
                <w:sz w:val="20"/>
                <w:szCs w:val="20"/>
              </w:rPr>
              <w:t xml:space="preserve">życia człowieka podczas prac przy produkcji szkła, </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zidentyfikować środki ochrony indywidualnej na różnych stanowiskach pracy produkcji szkła,</w:t>
            </w:r>
          </w:p>
          <w:p w:rsidR="00D9191C" w:rsidRPr="00730FE4" w:rsidRDefault="00D9191C" w:rsidP="00A41572">
            <w:pPr>
              <w:pStyle w:val="Akapitzlist"/>
              <w:numPr>
                <w:ilvl w:val="0"/>
                <w:numId w:val="191"/>
              </w:numPr>
              <w:tabs>
                <w:tab w:val="left" w:pos="318"/>
              </w:tabs>
              <w:rPr>
                <w:rFonts w:ascii="Arial" w:hAnsi="Arial" w:cs="Arial"/>
                <w:color w:val="auto"/>
                <w:sz w:val="20"/>
                <w:szCs w:val="20"/>
              </w:rPr>
            </w:pPr>
            <w:r w:rsidRPr="00730FE4">
              <w:rPr>
                <w:rFonts w:ascii="Arial" w:hAnsi="Arial" w:cs="Arial"/>
                <w:color w:val="auto"/>
                <w:sz w:val="20"/>
                <w:szCs w:val="20"/>
              </w:rPr>
              <w:t>realizować zadania</w:t>
            </w:r>
            <w:r w:rsidR="00ED6EAE">
              <w:rPr>
                <w:rFonts w:ascii="Arial" w:hAnsi="Arial" w:cs="Arial"/>
                <w:color w:val="auto"/>
                <w:sz w:val="20"/>
                <w:szCs w:val="20"/>
              </w:rPr>
              <w:t xml:space="preserve"> w </w:t>
            </w:r>
            <w:r w:rsidRPr="00730FE4">
              <w:rPr>
                <w:rFonts w:ascii="Arial" w:hAnsi="Arial" w:cs="Arial"/>
                <w:color w:val="auto"/>
                <w:sz w:val="20"/>
                <w:szCs w:val="20"/>
              </w:rPr>
              <w:t>sposób estetyczny</w:t>
            </w:r>
            <w:r w:rsidR="00ED6EAE">
              <w:rPr>
                <w:rFonts w:ascii="Arial" w:hAnsi="Arial" w:cs="Arial"/>
                <w:color w:val="auto"/>
                <w:sz w:val="20"/>
                <w:szCs w:val="20"/>
              </w:rPr>
              <w:t xml:space="preserve"> i </w:t>
            </w:r>
            <w:r w:rsidRPr="00730FE4">
              <w:rPr>
                <w:rFonts w:ascii="Arial" w:hAnsi="Arial" w:cs="Arial"/>
                <w:color w:val="auto"/>
                <w:sz w:val="20"/>
                <w:szCs w:val="20"/>
              </w:rPr>
              <w:t>kulturalny.</w:t>
            </w:r>
          </w:p>
        </w:tc>
        <w:tc>
          <w:tcPr>
            <w:tcW w:w="1208" w:type="pct"/>
          </w:tcPr>
          <w:p w:rsidR="00D9191C" w:rsidRPr="00730FE4" w:rsidRDefault="00D9191C" w:rsidP="00A41572">
            <w:pPr>
              <w:pStyle w:val="Akapitzlist"/>
              <w:numPr>
                <w:ilvl w:val="0"/>
                <w:numId w:val="191"/>
              </w:numPr>
              <w:tabs>
                <w:tab w:val="left" w:pos="351"/>
              </w:tabs>
              <w:rPr>
                <w:rFonts w:ascii="Arial" w:hAnsi="Arial" w:cs="Arial"/>
                <w:color w:val="auto"/>
                <w:sz w:val="20"/>
                <w:szCs w:val="20"/>
              </w:rPr>
            </w:pPr>
            <w:r w:rsidRPr="00730FE4">
              <w:rPr>
                <w:rFonts w:ascii="Arial" w:hAnsi="Arial" w:cs="Arial"/>
                <w:color w:val="auto"/>
                <w:sz w:val="20"/>
                <w:szCs w:val="20"/>
              </w:rPr>
              <w:lastRenderedPageBreak/>
              <w:t>planować parametry procesów technologicznych stosując zasady optymalizacji produkcji</w:t>
            </w:r>
            <w:r w:rsidR="00ED6EAE">
              <w:rPr>
                <w:rFonts w:ascii="Arial" w:hAnsi="Arial" w:cs="Arial"/>
                <w:color w:val="auto"/>
                <w:sz w:val="20"/>
                <w:szCs w:val="20"/>
              </w:rPr>
              <w:t xml:space="preserve"> i </w:t>
            </w:r>
            <w:r w:rsidRPr="00730FE4">
              <w:rPr>
                <w:rFonts w:ascii="Arial" w:hAnsi="Arial" w:cs="Arial"/>
                <w:color w:val="auto"/>
                <w:sz w:val="20"/>
                <w:szCs w:val="20"/>
              </w:rPr>
              <w:t>zarządzania zapasami,</w:t>
            </w:r>
          </w:p>
          <w:p w:rsidR="00D9191C" w:rsidRPr="00730FE4" w:rsidRDefault="00D9191C" w:rsidP="00A41572">
            <w:pPr>
              <w:pStyle w:val="Akapitzlist"/>
              <w:numPr>
                <w:ilvl w:val="0"/>
                <w:numId w:val="191"/>
              </w:numPr>
              <w:tabs>
                <w:tab w:val="left" w:pos="351"/>
              </w:tabs>
              <w:rPr>
                <w:rFonts w:ascii="Arial" w:hAnsi="Arial" w:cs="Arial"/>
                <w:color w:val="auto"/>
                <w:sz w:val="20"/>
                <w:szCs w:val="20"/>
              </w:rPr>
            </w:pPr>
            <w:r w:rsidRPr="00730FE4">
              <w:rPr>
                <w:rFonts w:ascii="Arial" w:hAnsi="Arial" w:cs="Arial"/>
                <w:color w:val="auto"/>
                <w:sz w:val="20"/>
                <w:szCs w:val="20"/>
              </w:rPr>
              <w:t>zastosować techniki optymalizacji produkcji oraz zarządzania zapasami podczas planowania procesów produkcyjnych,</w:t>
            </w:r>
          </w:p>
          <w:p w:rsidR="00D9191C" w:rsidRPr="00730FE4" w:rsidRDefault="00D9191C" w:rsidP="00A41572">
            <w:pPr>
              <w:pStyle w:val="Akapitzlist"/>
              <w:numPr>
                <w:ilvl w:val="0"/>
                <w:numId w:val="191"/>
              </w:numPr>
              <w:tabs>
                <w:tab w:val="left" w:pos="351"/>
              </w:tabs>
              <w:rPr>
                <w:rFonts w:ascii="Arial" w:hAnsi="Arial" w:cs="Arial"/>
                <w:color w:val="auto"/>
                <w:sz w:val="20"/>
                <w:szCs w:val="20"/>
              </w:rPr>
            </w:pPr>
            <w:r w:rsidRPr="00730FE4">
              <w:rPr>
                <w:rFonts w:ascii="Arial" w:hAnsi="Arial" w:cs="Arial"/>
                <w:color w:val="auto"/>
                <w:sz w:val="20"/>
                <w:szCs w:val="20"/>
              </w:rPr>
              <w:t>analizować bilanse materiałowo-</w:t>
            </w:r>
            <w:r w:rsidRPr="00730FE4">
              <w:rPr>
                <w:rFonts w:ascii="Arial" w:hAnsi="Arial" w:cs="Arial"/>
                <w:color w:val="auto"/>
                <w:sz w:val="20"/>
                <w:szCs w:val="20"/>
              </w:rPr>
              <w:br/>
              <w:t xml:space="preserve">energetyczne procesów technologicznych, </w:t>
            </w:r>
          </w:p>
          <w:p w:rsidR="00D9191C" w:rsidRPr="00730FE4" w:rsidRDefault="00D9191C" w:rsidP="00A41572">
            <w:pPr>
              <w:pStyle w:val="Akapitzlist"/>
              <w:numPr>
                <w:ilvl w:val="0"/>
                <w:numId w:val="191"/>
              </w:numPr>
              <w:tabs>
                <w:tab w:val="left" w:pos="351"/>
              </w:tabs>
              <w:rPr>
                <w:rFonts w:ascii="Arial" w:hAnsi="Arial" w:cs="Arial"/>
                <w:color w:val="auto"/>
                <w:sz w:val="20"/>
                <w:szCs w:val="20"/>
              </w:rPr>
            </w:pPr>
            <w:r w:rsidRPr="00730FE4">
              <w:rPr>
                <w:rFonts w:ascii="Arial" w:hAnsi="Arial" w:cs="Arial"/>
                <w:color w:val="auto"/>
                <w:sz w:val="20"/>
                <w:szCs w:val="20"/>
              </w:rPr>
              <w:t xml:space="preserve">analizować zdolność wytopową pieców szklarskich, </w:t>
            </w:r>
          </w:p>
          <w:p w:rsidR="00D9191C" w:rsidRPr="00730FE4" w:rsidRDefault="00D9191C" w:rsidP="00A41572">
            <w:pPr>
              <w:pStyle w:val="Akapitzlist"/>
              <w:numPr>
                <w:ilvl w:val="0"/>
                <w:numId w:val="191"/>
              </w:numPr>
              <w:tabs>
                <w:tab w:val="left" w:pos="351"/>
              </w:tabs>
              <w:rPr>
                <w:rFonts w:ascii="Arial" w:hAnsi="Arial" w:cs="Arial"/>
                <w:color w:val="auto"/>
                <w:sz w:val="20"/>
                <w:szCs w:val="20"/>
              </w:rPr>
            </w:pPr>
            <w:r w:rsidRPr="00730FE4">
              <w:rPr>
                <w:rFonts w:ascii="Arial" w:hAnsi="Arial" w:cs="Arial"/>
                <w:color w:val="auto"/>
                <w:sz w:val="20"/>
                <w:szCs w:val="20"/>
              </w:rPr>
              <w:t>opisać organizację zespołowej pracy przy produkcji szkła.</w:t>
            </w:r>
            <w:r w:rsidR="00220D96">
              <w:rPr>
                <w:rFonts w:ascii="Arial" w:hAnsi="Arial" w:cs="Arial"/>
                <w:color w:val="auto"/>
                <w:sz w:val="20"/>
                <w:szCs w:val="20"/>
              </w:rPr>
              <w:t xml:space="preserve"> </w:t>
            </w:r>
          </w:p>
          <w:p w:rsidR="00D9191C" w:rsidRPr="00D83469" w:rsidRDefault="00D9191C" w:rsidP="00730FE4">
            <w:pPr>
              <w:tabs>
                <w:tab w:val="left" w:pos="351"/>
              </w:tabs>
              <w:ind w:left="68"/>
              <w:rPr>
                <w:rFonts w:ascii="Arial" w:hAnsi="Arial" w:cs="Arial"/>
                <w:color w:val="auto"/>
                <w:sz w:val="20"/>
                <w:szCs w:val="20"/>
              </w:rPr>
            </w:pPr>
          </w:p>
          <w:p w:rsidR="00D9191C" w:rsidRPr="00D83469" w:rsidRDefault="00D9191C" w:rsidP="00730FE4">
            <w:pPr>
              <w:tabs>
                <w:tab w:val="left" w:pos="351"/>
              </w:tabs>
              <w:ind w:left="68"/>
              <w:rPr>
                <w:rFonts w:ascii="Arial" w:hAnsi="Arial" w:cs="Arial"/>
                <w:color w:val="auto"/>
                <w:sz w:val="20"/>
                <w:szCs w:val="20"/>
              </w:rPr>
            </w:pPr>
          </w:p>
        </w:tc>
        <w:tc>
          <w:tcPr>
            <w:tcW w:w="476" w:type="pct"/>
          </w:tcPr>
          <w:p w:rsidR="00D9191C" w:rsidRPr="00D83469" w:rsidRDefault="0009239E" w:rsidP="0088714A">
            <w:pPr>
              <w:rPr>
                <w:rFonts w:ascii="Arial" w:hAnsi="Arial" w:cs="Arial"/>
                <w:color w:val="auto"/>
                <w:sz w:val="20"/>
                <w:szCs w:val="20"/>
              </w:rPr>
            </w:pPr>
            <w:r>
              <w:rPr>
                <w:rFonts w:ascii="Arial" w:hAnsi="Arial" w:cs="Arial"/>
                <w:color w:val="auto"/>
                <w:sz w:val="20"/>
                <w:szCs w:val="20"/>
              </w:rPr>
              <w:t xml:space="preserve">Klasa </w:t>
            </w:r>
            <w:r w:rsidR="00D9191C" w:rsidRPr="00D9191C">
              <w:rPr>
                <w:rFonts w:ascii="Arial" w:hAnsi="Arial" w:cs="Arial"/>
                <w:color w:val="auto"/>
                <w:sz w:val="20"/>
                <w:szCs w:val="20"/>
              </w:rPr>
              <w:t>V</w:t>
            </w:r>
          </w:p>
        </w:tc>
      </w:tr>
      <w:tr w:rsidR="00D9191C" w:rsidRPr="00D83469" w:rsidTr="00730FE4">
        <w:tc>
          <w:tcPr>
            <w:tcW w:w="786" w:type="pct"/>
            <w:vMerge/>
          </w:tcPr>
          <w:p w:rsidR="00D9191C" w:rsidRPr="00D83469" w:rsidRDefault="00D9191C" w:rsidP="0088714A">
            <w:pPr>
              <w:rPr>
                <w:rFonts w:ascii="Arial" w:hAnsi="Arial" w:cs="Arial"/>
                <w:color w:val="auto"/>
                <w:sz w:val="20"/>
                <w:szCs w:val="20"/>
              </w:rPr>
            </w:pPr>
          </w:p>
        </w:tc>
        <w:tc>
          <w:tcPr>
            <w:tcW w:w="847" w:type="pct"/>
          </w:tcPr>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 xml:space="preserve">2. Nadzorowanie procesów </w:t>
            </w:r>
            <w:r w:rsidR="00DD66EF">
              <w:rPr>
                <w:rFonts w:ascii="Arial" w:hAnsi="Arial" w:cs="Arial"/>
                <w:color w:val="auto"/>
                <w:sz w:val="20"/>
                <w:szCs w:val="20"/>
              </w:rPr>
              <w:t>technologicznych.</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2.1. Struktura organizacyjna zakładu</w:t>
            </w:r>
            <w:r w:rsidR="00DD66EF">
              <w:rPr>
                <w:rFonts w:ascii="Arial" w:hAnsi="Arial" w:cs="Arial"/>
                <w:color w:val="auto"/>
                <w:sz w:val="20"/>
                <w:szCs w:val="20"/>
              </w:rPr>
              <w:t>.</w:t>
            </w:r>
            <w:r w:rsidRPr="00D9191C">
              <w:rPr>
                <w:rFonts w:ascii="Arial" w:hAnsi="Arial" w:cs="Arial"/>
                <w:color w:val="auto"/>
                <w:sz w:val="20"/>
                <w:szCs w:val="20"/>
              </w:rPr>
              <w:t xml:space="preserve"> </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 xml:space="preserve">2.2. Nadzorowanie </w:t>
            </w:r>
            <w:r w:rsidRPr="00D9191C">
              <w:rPr>
                <w:rFonts w:ascii="Arial" w:hAnsi="Arial" w:cs="Arial"/>
                <w:color w:val="auto"/>
                <w:sz w:val="20"/>
                <w:szCs w:val="20"/>
              </w:rPr>
              <w:lastRenderedPageBreak/>
              <w:t>zaopatrzenia</w:t>
            </w:r>
            <w:r w:rsidR="00ED6EAE">
              <w:rPr>
                <w:rFonts w:ascii="Arial" w:hAnsi="Arial" w:cs="Arial"/>
                <w:color w:val="auto"/>
                <w:sz w:val="20"/>
                <w:szCs w:val="20"/>
              </w:rPr>
              <w:t xml:space="preserve"> w </w:t>
            </w:r>
            <w:r w:rsidRPr="00D9191C">
              <w:rPr>
                <w:rFonts w:ascii="Arial" w:hAnsi="Arial" w:cs="Arial"/>
                <w:color w:val="auto"/>
                <w:sz w:val="20"/>
                <w:szCs w:val="20"/>
              </w:rPr>
              <w:t>zakładzie</w:t>
            </w:r>
            <w:r w:rsidR="00DD66EF">
              <w:rPr>
                <w:rFonts w:ascii="Arial" w:hAnsi="Arial" w:cs="Arial"/>
                <w:color w:val="auto"/>
                <w:sz w:val="20"/>
                <w:szCs w:val="20"/>
              </w:rPr>
              <w:t>.</w:t>
            </w:r>
            <w:r w:rsidRPr="00D9191C">
              <w:rPr>
                <w:rFonts w:ascii="Arial" w:hAnsi="Arial" w:cs="Arial"/>
                <w:color w:val="auto"/>
                <w:sz w:val="20"/>
                <w:szCs w:val="20"/>
              </w:rPr>
              <w:t xml:space="preserve"> </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2.3. Gospodarka energetyczna</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2.4. Gospodarka remontowa</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2.5. Nadzorowanie pracy zestawiarni</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2.6. Nadzorowanie procesów topienia, formowania</w:t>
            </w:r>
            <w:r w:rsidR="00ED6EAE">
              <w:rPr>
                <w:rFonts w:ascii="Arial" w:hAnsi="Arial" w:cs="Arial"/>
                <w:color w:val="auto"/>
                <w:sz w:val="20"/>
                <w:szCs w:val="20"/>
              </w:rPr>
              <w:t xml:space="preserve"> i </w:t>
            </w:r>
            <w:r w:rsidRPr="00D9191C">
              <w:rPr>
                <w:rFonts w:ascii="Arial" w:hAnsi="Arial" w:cs="Arial"/>
                <w:color w:val="auto"/>
                <w:sz w:val="20"/>
                <w:szCs w:val="20"/>
              </w:rPr>
              <w:t>odprężania wyrobów</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2.7. Nadzorowanie procesów obróbki szkła</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2.8. Kontrola jakości produkcji</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 xml:space="preserve">2.9. </w:t>
            </w:r>
            <w:r w:rsidR="00DD66EF">
              <w:rPr>
                <w:rFonts w:ascii="Arial" w:hAnsi="Arial" w:cs="Arial"/>
                <w:color w:val="auto"/>
                <w:sz w:val="20"/>
                <w:szCs w:val="20"/>
              </w:rPr>
              <w:t>Planowanie operatywne produkcji.</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2.10. Oddziaływanie hutnictwa szkła na środowisko</w:t>
            </w:r>
            <w:r w:rsidR="00ED6EAE">
              <w:rPr>
                <w:rFonts w:ascii="Arial" w:hAnsi="Arial" w:cs="Arial"/>
                <w:color w:val="auto"/>
                <w:sz w:val="20"/>
                <w:szCs w:val="20"/>
              </w:rPr>
              <w:t xml:space="preserve"> i </w:t>
            </w:r>
            <w:r w:rsidRPr="00D9191C">
              <w:rPr>
                <w:rFonts w:ascii="Arial" w:hAnsi="Arial" w:cs="Arial"/>
                <w:color w:val="auto"/>
                <w:sz w:val="20"/>
                <w:szCs w:val="20"/>
              </w:rPr>
              <w:t>sposoby jego ograniczania, bezpieczeństwa</w:t>
            </w:r>
            <w:r w:rsidR="00ED6EAE">
              <w:rPr>
                <w:rFonts w:ascii="Arial" w:hAnsi="Arial" w:cs="Arial"/>
                <w:color w:val="auto"/>
                <w:sz w:val="20"/>
                <w:szCs w:val="20"/>
              </w:rPr>
              <w:t xml:space="preserve"> i </w:t>
            </w:r>
            <w:r w:rsidRPr="00D9191C">
              <w:rPr>
                <w:rFonts w:ascii="Arial" w:hAnsi="Arial" w:cs="Arial"/>
                <w:color w:val="auto"/>
                <w:sz w:val="20"/>
                <w:szCs w:val="20"/>
              </w:rPr>
              <w:t>higieny pracy</w:t>
            </w:r>
            <w:r w:rsidR="00ED6EAE">
              <w:rPr>
                <w:rFonts w:ascii="Arial" w:hAnsi="Arial" w:cs="Arial"/>
                <w:color w:val="auto"/>
                <w:sz w:val="20"/>
                <w:szCs w:val="20"/>
              </w:rPr>
              <w:t xml:space="preserve"> w </w:t>
            </w:r>
            <w:r w:rsidRPr="00D9191C">
              <w:rPr>
                <w:rFonts w:ascii="Arial" w:hAnsi="Arial" w:cs="Arial"/>
                <w:color w:val="auto"/>
                <w:sz w:val="20"/>
                <w:szCs w:val="20"/>
              </w:rPr>
              <w:t>przemyśle szklarskim</w:t>
            </w:r>
            <w:r w:rsidR="00DD66EF">
              <w:rPr>
                <w:rFonts w:ascii="Arial" w:hAnsi="Arial" w:cs="Arial"/>
                <w:color w:val="auto"/>
                <w:sz w:val="20"/>
                <w:szCs w:val="20"/>
              </w:rPr>
              <w:t>.</w:t>
            </w:r>
          </w:p>
        </w:tc>
        <w:tc>
          <w:tcPr>
            <w:tcW w:w="399" w:type="pct"/>
          </w:tcPr>
          <w:p w:rsidR="00D9191C" w:rsidRPr="00D9191C" w:rsidRDefault="00D9191C" w:rsidP="0058318B">
            <w:pPr>
              <w:jc w:val="center"/>
              <w:rPr>
                <w:rFonts w:ascii="Arial" w:hAnsi="Arial" w:cs="Arial"/>
                <w:color w:val="auto"/>
                <w:sz w:val="20"/>
                <w:szCs w:val="20"/>
              </w:rPr>
            </w:pPr>
          </w:p>
        </w:tc>
        <w:tc>
          <w:tcPr>
            <w:tcW w:w="1284" w:type="pct"/>
          </w:tcPr>
          <w:p w:rsidR="00D9191C" w:rsidRPr="00730FE4" w:rsidRDefault="00D9191C" w:rsidP="00A41572">
            <w:pPr>
              <w:pStyle w:val="Akapitzlist"/>
              <w:numPr>
                <w:ilvl w:val="0"/>
                <w:numId w:val="192"/>
              </w:numPr>
              <w:tabs>
                <w:tab w:val="left" w:pos="318"/>
              </w:tabs>
              <w:rPr>
                <w:rFonts w:ascii="Arial" w:hAnsi="Arial" w:cs="Arial"/>
                <w:color w:val="auto"/>
                <w:sz w:val="20"/>
                <w:szCs w:val="20"/>
              </w:rPr>
            </w:pPr>
            <w:r w:rsidRPr="00730FE4">
              <w:rPr>
                <w:rFonts w:ascii="Arial" w:hAnsi="Arial" w:cs="Arial"/>
                <w:color w:val="auto"/>
                <w:sz w:val="20"/>
                <w:szCs w:val="20"/>
              </w:rPr>
              <w:t>organizować stanowisko pracy zgodnie</w:t>
            </w:r>
            <w:r w:rsidR="00574687">
              <w:rPr>
                <w:rFonts w:ascii="Arial" w:hAnsi="Arial" w:cs="Arial"/>
                <w:color w:val="auto"/>
                <w:sz w:val="20"/>
                <w:szCs w:val="20"/>
              </w:rPr>
              <w:t xml:space="preserve"> z </w:t>
            </w:r>
            <w:r w:rsidRPr="00730FE4">
              <w:rPr>
                <w:rFonts w:ascii="Arial" w:hAnsi="Arial" w:cs="Arial"/>
                <w:color w:val="auto"/>
                <w:sz w:val="20"/>
                <w:szCs w:val="20"/>
              </w:rPr>
              <w:t>zasadami eksploatacji maszyn</w:t>
            </w:r>
            <w:r w:rsidR="00FD283B">
              <w:rPr>
                <w:rFonts w:ascii="Arial" w:hAnsi="Arial" w:cs="Arial"/>
                <w:color w:val="auto"/>
                <w:sz w:val="20"/>
                <w:szCs w:val="20"/>
              </w:rPr>
              <w:t xml:space="preserve"> do </w:t>
            </w:r>
            <w:r w:rsidRPr="00730FE4">
              <w:rPr>
                <w:rFonts w:ascii="Arial" w:hAnsi="Arial" w:cs="Arial"/>
                <w:color w:val="auto"/>
                <w:sz w:val="20"/>
                <w:szCs w:val="20"/>
              </w:rPr>
              <w:t xml:space="preserve">formowania, wykańczania, zdobienia, przetwarzania szkła, wyrobów ze szkła, </w:t>
            </w:r>
          </w:p>
          <w:p w:rsidR="00D9191C" w:rsidRPr="00730FE4" w:rsidRDefault="00D9191C" w:rsidP="00A41572">
            <w:pPr>
              <w:pStyle w:val="Akapitzlist"/>
              <w:numPr>
                <w:ilvl w:val="0"/>
                <w:numId w:val="192"/>
              </w:numPr>
              <w:tabs>
                <w:tab w:val="left" w:pos="318"/>
              </w:tabs>
              <w:rPr>
                <w:rFonts w:ascii="Arial" w:hAnsi="Arial" w:cs="Arial"/>
                <w:color w:val="auto"/>
                <w:sz w:val="20"/>
                <w:szCs w:val="20"/>
              </w:rPr>
            </w:pPr>
            <w:r w:rsidRPr="00730FE4">
              <w:rPr>
                <w:rFonts w:ascii="Arial" w:hAnsi="Arial" w:cs="Arial"/>
                <w:color w:val="auto"/>
                <w:sz w:val="20"/>
                <w:szCs w:val="20"/>
              </w:rPr>
              <w:lastRenderedPageBreak/>
              <w:t>analizować poprawność prowadzenia procesów: sporządzania zestawów, topienia masy szklanej, formowania, wykańczania, zdobienia</w:t>
            </w:r>
            <w:r w:rsidR="00ED6EAE">
              <w:rPr>
                <w:rFonts w:ascii="Arial" w:hAnsi="Arial" w:cs="Arial"/>
                <w:color w:val="auto"/>
                <w:sz w:val="20"/>
                <w:szCs w:val="20"/>
              </w:rPr>
              <w:t xml:space="preserve"> i </w:t>
            </w:r>
            <w:r w:rsidRPr="00730FE4">
              <w:rPr>
                <w:rFonts w:ascii="Arial" w:hAnsi="Arial" w:cs="Arial"/>
                <w:color w:val="auto"/>
                <w:sz w:val="20"/>
                <w:szCs w:val="20"/>
              </w:rPr>
              <w:t xml:space="preserve">przetwarzania szkła, wyrobów ze szkła, </w:t>
            </w:r>
          </w:p>
          <w:p w:rsidR="00D9191C" w:rsidRPr="00730FE4" w:rsidRDefault="00730FE4" w:rsidP="00A41572">
            <w:pPr>
              <w:pStyle w:val="Akapitzlist"/>
              <w:numPr>
                <w:ilvl w:val="0"/>
                <w:numId w:val="192"/>
              </w:numPr>
              <w:tabs>
                <w:tab w:val="left" w:pos="318"/>
              </w:tabs>
              <w:rPr>
                <w:rFonts w:ascii="Arial" w:hAnsi="Arial" w:cs="Arial"/>
                <w:color w:val="auto"/>
                <w:sz w:val="20"/>
                <w:szCs w:val="20"/>
              </w:rPr>
            </w:pPr>
            <w:r w:rsidRPr="00730FE4">
              <w:rPr>
                <w:rFonts w:ascii="Arial" w:hAnsi="Arial" w:cs="Arial"/>
                <w:color w:val="auto"/>
                <w:sz w:val="20"/>
                <w:szCs w:val="20"/>
              </w:rPr>
              <w:t>ocenić jakość</w:t>
            </w:r>
            <w:r w:rsidR="00D9191C" w:rsidRPr="00730FE4">
              <w:rPr>
                <w:rFonts w:ascii="Arial" w:hAnsi="Arial" w:cs="Arial"/>
                <w:color w:val="auto"/>
                <w:sz w:val="20"/>
                <w:szCs w:val="20"/>
              </w:rPr>
              <w:t xml:space="preserve"> wyrobów ze szkła formowanych, wykańczanych, zdobionych</w:t>
            </w:r>
            <w:r w:rsidR="00ED6EAE">
              <w:rPr>
                <w:rFonts w:ascii="Arial" w:hAnsi="Arial" w:cs="Arial"/>
                <w:color w:val="auto"/>
                <w:sz w:val="20"/>
                <w:szCs w:val="20"/>
              </w:rPr>
              <w:t xml:space="preserve"> i </w:t>
            </w:r>
            <w:r w:rsidR="00D9191C" w:rsidRPr="00730FE4">
              <w:rPr>
                <w:rFonts w:ascii="Arial" w:hAnsi="Arial" w:cs="Arial"/>
                <w:color w:val="auto"/>
                <w:sz w:val="20"/>
                <w:szCs w:val="20"/>
              </w:rPr>
              <w:t xml:space="preserve">przetwarzanych, </w:t>
            </w:r>
          </w:p>
          <w:p w:rsidR="00D9191C" w:rsidRPr="00730FE4" w:rsidRDefault="00D9191C" w:rsidP="00A41572">
            <w:pPr>
              <w:pStyle w:val="Akapitzlist"/>
              <w:numPr>
                <w:ilvl w:val="0"/>
                <w:numId w:val="192"/>
              </w:numPr>
              <w:tabs>
                <w:tab w:val="left" w:pos="318"/>
              </w:tabs>
              <w:rPr>
                <w:rFonts w:ascii="Arial" w:hAnsi="Arial" w:cs="Arial"/>
                <w:color w:val="auto"/>
                <w:sz w:val="20"/>
                <w:szCs w:val="20"/>
              </w:rPr>
            </w:pPr>
            <w:r w:rsidRPr="00730FE4">
              <w:rPr>
                <w:rFonts w:ascii="Arial" w:hAnsi="Arial" w:cs="Arial"/>
                <w:color w:val="auto"/>
                <w:sz w:val="20"/>
                <w:szCs w:val="20"/>
              </w:rPr>
              <w:t>wykonywać dokumentację produkcyjną (harmonogramy, raporty) procesów formowania, wykańczania, zdobienia</w:t>
            </w:r>
            <w:r w:rsidR="00ED6EAE">
              <w:rPr>
                <w:rFonts w:ascii="Arial" w:hAnsi="Arial" w:cs="Arial"/>
                <w:color w:val="auto"/>
                <w:sz w:val="20"/>
                <w:szCs w:val="20"/>
              </w:rPr>
              <w:t xml:space="preserve"> i </w:t>
            </w:r>
            <w:r w:rsidRPr="00730FE4">
              <w:rPr>
                <w:rFonts w:ascii="Arial" w:hAnsi="Arial" w:cs="Arial"/>
                <w:color w:val="auto"/>
                <w:sz w:val="20"/>
                <w:szCs w:val="20"/>
              </w:rPr>
              <w:t xml:space="preserve">przetwarzania szkła, wyrobów ze szkła, </w:t>
            </w:r>
          </w:p>
          <w:p w:rsidR="00D9191C" w:rsidRPr="00730FE4" w:rsidRDefault="00D9191C" w:rsidP="00A41572">
            <w:pPr>
              <w:pStyle w:val="Akapitzlist"/>
              <w:numPr>
                <w:ilvl w:val="0"/>
                <w:numId w:val="192"/>
              </w:numPr>
              <w:tabs>
                <w:tab w:val="left" w:pos="318"/>
              </w:tabs>
              <w:rPr>
                <w:rFonts w:ascii="Arial" w:eastAsia="Calibri" w:hAnsi="Arial" w:cs="Arial"/>
                <w:color w:val="auto"/>
                <w:sz w:val="20"/>
                <w:szCs w:val="20"/>
              </w:rPr>
            </w:pPr>
            <w:r w:rsidRPr="00730FE4">
              <w:rPr>
                <w:rFonts w:ascii="Arial" w:eastAsia="Calibri" w:hAnsi="Arial" w:cs="Arial"/>
                <w:color w:val="auto"/>
                <w:sz w:val="20"/>
                <w:szCs w:val="20"/>
              </w:rPr>
              <w:t>rozpoznaje zagrożenia dla zdrowia</w:t>
            </w:r>
            <w:r w:rsidR="00ED6EAE">
              <w:rPr>
                <w:rFonts w:ascii="Arial" w:eastAsia="Calibri" w:hAnsi="Arial" w:cs="Arial"/>
                <w:color w:val="auto"/>
                <w:sz w:val="20"/>
                <w:szCs w:val="20"/>
              </w:rPr>
              <w:t xml:space="preserve"> i </w:t>
            </w:r>
            <w:r w:rsidRPr="00730FE4">
              <w:rPr>
                <w:rFonts w:ascii="Arial" w:eastAsia="Calibri" w:hAnsi="Arial" w:cs="Arial"/>
                <w:color w:val="auto"/>
                <w:sz w:val="20"/>
                <w:szCs w:val="20"/>
              </w:rPr>
              <w:t xml:space="preserve">życia nadzorując procesy technologiczne, </w:t>
            </w:r>
          </w:p>
          <w:p w:rsidR="00D9191C" w:rsidRPr="00730FE4" w:rsidRDefault="00D9191C" w:rsidP="00A41572">
            <w:pPr>
              <w:pStyle w:val="Akapitzlist"/>
              <w:numPr>
                <w:ilvl w:val="0"/>
                <w:numId w:val="192"/>
              </w:numPr>
              <w:tabs>
                <w:tab w:val="left" w:pos="318"/>
              </w:tabs>
              <w:rPr>
                <w:rFonts w:ascii="Arial" w:hAnsi="Arial" w:cs="Arial"/>
                <w:color w:val="auto"/>
                <w:sz w:val="20"/>
                <w:szCs w:val="20"/>
              </w:rPr>
            </w:pPr>
            <w:r w:rsidRPr="00730FE4">
              <w:rPr>
                <w:rFonts w:ascii="Arial" w:hAnsi="Arial" w:cs="Arial"/>
                <w:color w:val="auto"/>
                <w:sz w:val="20"/>
                <w:szCs w:val="20"/>
              </w:rPr>
              <w:t>realizować zadania</w:t>
            </w:r>
            <w:r w:rsidR="00ED6EAE">
              <w:rPr>
                <w:rFonts w:ascii="Arial" w:hAnsi="Arial" w:cs="Arial"/>
                <w:color w:val="auto"/>
                <w:sz w:val="20"/>
                <w:szCs w:val="20"/>
              </w:rPr>
              <w:t xml:space="preserve"> w </w:t>
            </w:r>
            <w:r w:rsidRPr="00730FE4">
              <w:rPr>
                <w:rFonts w:ascii="Arial" w:hAnsi="Arial" w:cs="Arial"/>
                <w:color w:val="auto"/>
                <w:sz w:val="20"/>
                <w:szCs w:val="20"/>
              </w:rPr>
              <w:t>sposób estetyczny</w:t>
            </w:r>
            <w:r w:rsidR="00ED6EAE">
              <w:rPr>
                <w:rFonts w:ascii="Arial" w:hAnsi="Arial" w:cs="Arial"/>
                <w:color w:val="auto"/>
                <w:sz w:val="20"/>
                <w:szCs w:val="20"/>
              </w:rPr>
              <w:t xml:space="preserve"> i </w:t>
            </w:r>
            <w:r w:rsidRPr="00730FE4">
              <w:rPr>
                <w:rFonts w:ascii="Arial" w:hAnsi="Arial" w:cs="Arial"/>
                <w:color w:val="auto"/>
                <w:sz w:val="20"/>
                <w:szCs w:val="20"/>
              </w:rPr>
              <w:t>kulturalny.</w:t>
            </w:r>
          </w:p>
        </w:tc>
        <w:tc>
          <w:tcPr>
            <w:tcW w:w="1208" w:type="pct"/>
          </w:tcPr>
          <w:p w:rsidR="00D9191C" w:rsidRPr="00730FE4" w:rsidRDefault="00D9191C" w:rsidP="00A41572">
            <w:pPr>
              <w:pStyle w:val="Akapitzlist"/>
              <w:numPr>
                <w:ilvl w:val="0"/>
                <w:numId w:val="192"/>
              </w:numPr>
              <w:tabs>
                <w:tab w:val="left" w:pos="318"/>
              </w:tabs>
              <w:rPr>
                <w:rFonts w:ascii="Arial" w:hAnsi="Arial" w:cs="Arial"/>
                <w:color w:val="auto"/>
                <w:sz w:val="20"/>
                <w:szCs w:val="20"/>
              </w:rPr>
            </w:pPr>
            <w:r w:rsidRPr="00730FE4">
              <w:rPr>
                <w:rFonts w:ascii="Arial" w:hAnsi="Arial" w:cs="Arial"/>
                <w:color w:val="auto"/>
                <w:sz w:val="20"/>
                <w:szCs w:val="20"/>
              </w:rPr>
              <w:lastRenderedPageBreak/>
              <w:t xml:space="preserve">oceniać proces topienia oraz właściwości masy szklanej, </w:t>
            </w:r>
          </w:p>
          <w:p w:rsidR="00D9191C" w:rsidRPr="00730FE4" w:rsidRDefault="00D9191C" w:rsidP="00A41572">
            <w:pPr>
              <w:pStyle w:val="Akapitzlist"/>
              <w:numPr>
                <w:ilvl w:val="0"/>
                <w:numId w:val="192"/>
              </w:numPr>
              <w:tabs>
                <w:tab w:val="left" w:pos="318"/>
              </w:tabs>
              <w:rPr>
                <w:rFonts w:ascii="Arial" w:hAnsi="Arial" w:cs="Arial"/>
                <w:color w:val="auto"/>
                <w:sz w:val="20"/>
                <w:szCs w:val="20"/>
              </w:rPr>
            </w:pPr>
            <w:r w:rsidRPr="00730FE4">
              <w:rPr>
                <w:rFonts w:ascii="Arial" w:hAnsi="Arial" w:cs="Arial"/>
                <w:color w:val="auto"/>
                <w:sz w:val="20"/>
                <w:szCs w:val="20"/>
              </w:rPr>
              <w:t>wykonać obliczenia zdolności produkcyjnej maszyn</w:t>
            </w:r>
            <w:r w:rsidR="00ED6EAE">
              <w:rPr>
                <w:rFonts w:ascii="Arial" w:hAnsi="Arial" w:cs="Arial"/>
                <w:color w:val="auto"/>
                <w:sz w:val="20"/>
                <w:szCs w:val="20"/>
              </w:rPr>
              <w:t xml:space="preserve"> i </w:t>
            </w:r>
            <w:r w:rsidRPr="00730FE4">
              <w:rPr>
                <w:rFonts w:ascii="Arial" w:hAnsi="Arial" w:cs="Arial"/>
                <w:color w:val="auto"/>
                <w:sz w:val="20"/>
                <w:szCs w:val="20"/>
              </w:rPr>
              <w:t>urządzeń</w:t>
            </w:r>
            <w:r w:rsidR="00ED6EAE">
              <w:rPr>
                <w:rFonts w:ascii="Arial" w:hAnsi="Arial" w:cs="Arial"/>
                <w:color w:val="auto"/>
                <w:sz w:val="20"/>
                <w:szCs w:val="20"/>
              </w:rPr>
              <w:t xml:space="preserve"> w </w:t>
            </w:r>
            <w:r w:rsidRPr="00730FE4">
              <w:rPr>
                <w:rFonts w:ascii="Arial" w:hAnsi="Arial" w:cs="Arial"/>
                <w:color w:val="auto"/>
                <w:sz w:val="20"/>
                <w:szCs w:val="20"/>
              </w:rPr>
              <w:t>procesach formowania, wykańczania, zdobienia</w:t>
            </w:r>
            <w:r w:rsidR="00ED6EAE">
              <w:rPr>
                <w:rFonts w:ascii="Arial" w:hAnsi="Arial" w:cs="Arial"/>
                <w:color w:val="auto"/>
                <w:sz w:val="20"/>
                <w:szCs w:val="20"/>
              </w:rPr>
              <w:t xml:space="preserve"> </w:t>
            </w:r>
            <w:r w:rsidR="00ED6EAE">
              <w:rPr>
                <w:rFonts w:ascii="Arial" w:hAnsi="Arial" w:cs="Arial"/>
                <w:color w:val="auto"/>
                <w:sz w:val="20"/>
                <w:szCs w:val="20"/>
              </w:rPr>
              <w:lastRenderedPageBreak/>
              <w:t>i </w:t>
            </w:r>
            <w:r w:rsidRPr="00730FE4">
              <w:rPr>
                <w:rFonts w:ascii="Arial" w:hAnsi="Arial" w:cs="Arial"/>
                <w:color w:val="auto"/>
                <w:sz w:val="20"/>
                <w:szCs w:val="20"/>
              </w:rPr>
              <w:t xml:space="preserve">przetwarzania szkła, wyrobów ze szkła, </w:t>
            </w:r>
          </w:p>
          <w:p w:rsidR="00D9191C" w:rsidRPr="00730FE4" w:rsidRDefault="00D9191C" w:rsidP="00A41572">
            <w:pPr>
              <w:pStyle w:val="Akapitzlist"/>
              <w:numPr>
                <w:ilvl w:val="0"/>
                <w:numId w:val="192"/>
              </w:numPr>
              <w:tabs>
                <w:tab w:val="left" w:pos="318"/>
              </w:tabs>
              <w:rPr>
                <w:rFonts w:ascii="Arial" w:hAnsi="Arial" w:cs="Arial"/>
                <w:color w:val="auto"/>
                <w:sz w:val="20"/>
                <w:szCs w:val="20"/>
              </w:rPr>
            </w:pPr>
            <w:r w:rsidRPr="00730FE4">
              <w:rPr>
                <w:rFonts w:ascii="Arial" w:hAnsi="Arial" w:cs="Arial"/>
                <w:color w:val="auto"/>
                <w:sz w:val="20"/>
                <w:szCs w:val="20"/>
              </w:rPr>
              <w:t>przedstawić przebieg procesów produkcyjnych formowania, wykańczania, zdobienia</w:t>
            </w:r>
            <w:r w:rsidR="00ED6EAE">
              <w:rPr>
                <w:rFonts w:ascii="Arial" w:hAnsi="Arial" w:cs="Arial"/>
                <w:color w:val="auto"/>
                <w:sz w:val="20"/>
                <w:szCs w:val="20"/>
              </w:rPr>
              <w:t xml:space="preserve"> i </w:t>
            </w:r>
            <w:r w:rsidRPr="00730FE4">
              <w:rPr>
                <w:rFonts w:ascii="Arial" w:hAnsi="Arial" w:cs="Arial"/>
                <w:color w:val="auto"/>
                <w:sz w:val="20"/>
                <w:szCs w:val="20"/>
              </w:rPr>
              <w:t>przetwarzania szkła, wyrobów ze szkła,</w:t>
            </w:r>
          </w:p>
          <w:p w:rsidR="00D9191C" w:rsidRPr="00730FE4" w:rsidRDefault="00D9191C" w:rsidP="00A41572">
            <w:pPr>
              <w:pStyle w:val="Akapitzlist"/>
              <w:numPr>
                <w:ilvl w:val="0"/>
                <w:numId w:val="192"/>
              </w:numPr>
              <w:tabs>
                <w:tab w:val="left" w:pos="318"/>
              </w:tabs>
              <w:rPr>
                <w:rFonts w:ascii="Arial" w:hAnsi="Arial" w:cs="Arial"/>
                <w:color w:val="auto"/>
                <w:sz w:val="20"/>
                <w:szCs w:val="20"/>
              </w:rPr>
            </w:pPr>
            <w:r w:rsidRPr="00730FE4">
              <w:rPr>
                <w:rFonts w:ascii="Arial" w:hAnsi="Arial" w:cs="Arial"/>
                <w:color w:val="auto"/>
                <w:sz w:val="20"/>
                <w:szCs w:val="20"/>
              </w:rPr>
              <w:t>wyjaśnić zasady statystycznej kontroli procesów produkcyjnych,</w:t>
            </w:r>
          </w:p>
          <w:p w:rsidR="00D9191C" w:rsidRPr="00730FE4" w:rsidRDefault="00D9191C" w:rsidP="00A41572">
            <w:pPr>
              <w:pStyle w:val="Akapitzlist"/>
              <w:numPr>
                <w:ilvl w:val="0"/>
                <w:numId w:val="192"/>
              </w:numPr>
              <w:tabs>
                <w:tab w:val="left" w:pos="318"/>
              </w:tabs>
              <w:rPr>
                <w:rFonts w:ascii="Arial" w:hAnsi="Arial" w:cs="Arial"/>
                <w:color w:val="auto"/>
                <w:sz w:val="20"/>
                <w:szCs w:val="20"/>
              </w:rPr>
            </w:pPr>
            <w:r w:rsidRPr="00730FE4">
              <w:rPr>
                <w:rFonts w:ascii="Arial" w:hAnsi="Arial" w:cs="Arial"/>
                <w:color w:val="auto"/>
                <w:sz w:val="20"/>
                <w:szCs w:val="20"/>
              </w:rPr>
              <w:t>analizować kluczowe wskaźniki efektywności zarządzania produkcją.</w:t>
            </w:r>
          </w:p>
          <w:p w:rsidR="00D9191C" w:rsidRPr="00D83469" w:rsidRDefault="00D9191C" w:rsidP="00730FE4">
            <w:pPr>
              <w:tabs>
                <w:tab w:val="left" w:pos="318"/>
              </w:tabs>
              <w:ind w:left="34"/>
              <w:rPr>
                <w:rFonts w:ascii="Arial" w:hAnsi="Arial" w:cs="Arial"/>
                <w:color w:val="auto"/>
                <w:sz w:val="20"/>
                <w:szCs w:val="20"/>
              </w:rPr>
            </w:pPr>
          </w:p>
          <w:p w:rsidR="00D9191C" w:rsidRPr="00D83469" w:rsidRDefault="00D9191C" w:rsidP="00730FE4">
            <w:pPr>
              <w:tabs>
                <w:tab w:val="left" w:pos="318"/>
              </w:tabs>
              <w:ind w:left="34"/>
              <w:rPr>
                <w:rFonts w:ascii="Arial" w:hAnsi="Arial" w:cs="Arial"/>
                <w:color w:val="auto"/>
                <w:sz w:val="20"/>
                <w:szCs w:val="20"/>
              </w:rPr>
            </w:pPr>
          </w:p>
        </w:tc>
        <w:tc>
          <w:tcPr>
            <w:tcW w:w="476"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lastRenderedPageBreak/>
              <w:t>Klasa V</w:t>
            </w:r>
          </w:p>
        </w:tc>
      </w:tr>
      <w:tr w:rsidR="00D9191C" w:rsidRPr="00D83469" w:rsidTr="0088714A">
        <w:tc>
          <w:tcPr>
            <w:tcW w:w="1633" w:type="pct"/>
            <w:gridSpan w:val="2"/>
          </w:tcPr>
          <w:p w:rsidR="00D9191C" w:rsidRPr="00D83469" w:rsidRDefault="00D9191C" w:rsidP="0088714A">
            <w:pPr>
              <w:rPr>
                <w:rFonts w:ascii="Arial" w:hAnsi="Arial" w:cs="Arial"/>
                <w:b/>
                <w:color w:val="auto"/>
                <w:sz w:val="20"/>
                <w:szCs w:val="20"/>
              </w:rPr>
            </w:pPr>
            <w:r w:rsidRPr="00D83469">
              <w:rPr>
                <w:rFonts w:ascii="Arial" w:hAnsi="Arial" w:cs="Arial"/>
                <w:b/>
                <w:color w:val="auto"/>
                <w:sz w:val="20"/>
                <w:szCs w:val="20"/>
              </w:rPr>
              <w:lastRenderedPageBreak/>
              <w:t>RAZEM</w:t>
            </w:r>
          </w:p>
        </w:tc>
        <w:tc>
          <w:tcPr>
            <w:tcW w:w="399" w:type="pct"/>
          </w:tcPr>
          <w:p w:rsidR="00D9191C" w:rsidRPr="00D83469" w:rsidRDefault="00D9191C" w:rsidP="0009239E">
            <w:pPr>
              <w:jc w:val="center"/>
              <w:rPr>
                <w:rFonts w:ascii="Arial" w:hAnsi="Arial" w:cs="Arial"/>
                <w:b/>
                <w:color w:val="auto"/>
                <w:sz w:val="20"/>
                <w:szCs w:val="20"/>
              </w:rPr>
            </w:pPr>
          </w:p>
        </w:tc>
        <w:tc>
          <w:tcPr>
            <w:tcW w:w="1284" w:type="pct"/>
          </w:tcPr>
          <w:p w:rsidR="00D9191C" w:rsidRPr="00D83469" w:rsidRDefault="00D9191C" w:rsidP="0088714A">
            <w:pPr>
              <w:rPr>
                <w:rFonts w:ascii="Arial" w:hAnsi="Arial" w:cs="Arial"/>
                <w:b/>
                <w:color w:val="auto"/>
                <w:sz w:val="20"/>
                <w:szCs w:val="20"/>
              </w:rPr>
            </w:pPr>
          </w:p>
        </w:tc>
        <w:tc>
          <w:tcPr>
            <w:tcW w:w="1208" w:type="pct"/>
          </w:tcPr>
          <w:p w:rsidR="00D9191C" w:rsidRPr="00D83469" w:rsidRDefault="00D9191C" w:rsidP="0088714A">
            <w:pPr>
              <w:rPr>
                <w:rFonts w:ascii="Arial" w:hAnsi="Arial" w:cs="Arial"/>
                <w:b/>
                <w:color w:val="auto"/>
                <w:sz w:val="20"/>
                <w:szCs w:val="20"/>
              </w:rPr>
            </w:pPr>
          </w:p>
        </w:tc>
        <w:tc>
          <w:tcPr>
            <w:tcW w:w="476" w:type="pct"/>
          </w:tcPr>
          <w:p w:rsidR="00D9191C" w:rsidRPr="00D83469" w:rsidRDefault="00D9191C" w:rsidP="0088714A">
            <w:pPr>
              <w:rPr>
                <w:rFonts w:ascii="Arial" w:hAnsi="Arial" w:cs="Arial"/>
                <w:b/>
                <w:color w:val="auto"/>
                <w:sz w:val="20"/>
                <w:szCs w:val="20"/>
              </w:rPr>
            </w:pPr>
          </w:p>
        </w:tc>
      </w:tr>
    </w:tbl>
    <w:p w:rsidR="00D9191C" w:rsidRDefault="00D9191C" w:rsidP="00DC41CE">
      <w:pPr>
        <w:spacing w:line="360" w:lineRule="auto"/>
        <w:ind w:firstLineChars="851" w:firstLine="1709"/>
        <w:jc w:val="both"/>
        <w:rPr>
          <w:rFonts w:ascii="Arial" w:hAnsi="Arial" w:cs="Arial"/>
          <w:b/>
          <w:sz w:val="20"/>
          <w:szCs w:val="20"/>
        </w:rPr>
      </w:pPr>
    </w:p>
    <w:p w:rsidR="00D9191C" w:rsidRPr="00C57F8D" w:rsidRDefault="00D9191C" w:rsidP="00DC41CE">
      <w:pP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F03544" w:rsidRDefault="00F03544" w:rsidP="00DC41CE">
      <w:pPr>
        <w:autoSpaceDE w:val="0"/>
        <w:autoSpaceDN w:val="0"/>
        <w:adjustRightInd w:val="0"/>
        <w:spacing w:line="360" w:lineRule="auto"/>
        <w:ind w:firstLine="851"/>
        <w:jc w:val="both"/>
        <w:rPr>
          <w:rFonts w:ascii="Arial" w:hAnsi="Arial" w:cs="Arial"/>
          <w:b/>
          <w:bCs/>
          <w:color w:val="auto"/>
          <w:sz w:val="20"/>
          <w:szCs w:val="20"/>
        </w:rPr>
      </w:pPr>
    </w:p>
    <w:p w:rsidR="00D9191C" w:rsidRPr="00837A88" w:rsidRDefault="00D9191C" w:rsidP="00DC41CE">
      <w:pPr>
        <w:autoSpaceDE w:val="0"/>
        <w:autoSpaceDN w:val="0"/>
        <w:adjustRightInd w:val="0"/>
        <w:spacing w:line="360" w:lineRule="auto"/>
        <w:ind w:firstLine="851"/>
        <w:jc w:val="both"/>
        <w:rPr>
          <w:rFonts w:ascii="Arial" w:hAnsi="Arial" w:cs="Arial"/>
          <w:b/>
          <w:bCs/>
          <w:color w:val="auto"/>
          <w:sz w:val="20"/>
          <w:szCs w:val="20"/>
        </w:rPr>
      </w:pPr>
      <w:r w:rsidRPr="00837A88">
        <w:rPr>
          <w:rFonts w:ascii="Arial" w:hAnsi="Arial" w:cs="Arial"/>
          <w:b/>
          <w:bCs/>
          <w:color w:val="auto"/>
          <w:sz w:val="20"/>
          <w:szCs w:val="20"/>
        </w:rPr>
        <w:t>Propozycje metod nauczania</w:t>
      </w:r>
      <w:r>
        <w:rPr>
          <w:rFonts w:ascii="Arial" w:hAnsi="Arial" w:cs="Arial"/>
          <w:b/>
          <w:bCs/>
          <w:color w:val="auto"/>
          <w:sz w:val="20"/>
          <w:szCs w:val="20"/>
        </w:rPr>
        <w:t xml:space="preserve">: </w:t>
      </w:r>
      <w:r w:rsidRPr="00FB614D">
        <w:rPr>
          <w:rFonts w:ascii="Arial" w:hAnsi="Arial" w:cs="Arial"/>
          <w:color w:val="auto"/>
          <w:sz w:val="20"/>
          <w:szCs w:val="20"/>
        </w:rPr>
        <w:t xml:space="preserve">podające, problemowe, eksponujące, praktyczne. Do metod szczególnie wskazanych należą wszelakiego rodzaju metody aktywizujące, np. metoda przypadków, metoda sytuacyjna, dyskusja dydaktyczna, metoda projektu, metoda tekstu przewodniego oraz metoda </w:t>
      </w:r>
      <w:r w:rsidR="00B328FF">
        <w:rPr>
          <w:rFonts w:ascii="Arial" w:hAnsi="Arial" w:cs="Arial"/>
          <w:color w:val="auto"/>
          <w:sz w:val="20"/>
          <w:szCs w:val="20"/>
        </w:rPr>
        <w:t>webquest</w:t>
      </w:r>
      <w:r w:rsidRPr="00FB614D">
        <w:rPr>
          <w:rFonts w:ascii="Arial" w:hAnsi="Arial" w:cs="Arial"/>
          <w:color w:val="auto"/>
          <w:sz w:val="20"/>
          <w:szCs w:val="20"/>
        </w:rPr>
        <w:t>.</w:t>
      </w:r>
    </w:p>
    <w:p w:rsidR="00D9191C" w:rsidRDefault="00D9191C" w:rsidP="00DC41CE">
      <w:pPr>
        <w:autoSpaceDE w:val="0"/>
        <w:autoSpaceDN w:val="0"/>
        <w:adjustRightInd w:val="0"/>
        <w:spacing w:line="360" w:lineRule="auto"/>
        <w:jc w:val="both"/>
        <w:rPr>
          <w:rFonts w:ascii="Arial" w:hAnsi="Arial" w:cs="Arial"/>
          <w:b/>
          <w:color w:val="auto"/>
          <w:sz w:val="20"/>
          <w:szCs w:val="20"/>
        </w:rPr>
      </w:pPr>
    </w:p>
    <w:p w:rsidR="00D9191C" w:rsidRPr="00BB06C8" w:rsidRDefault="00D9191C" w:rsidP="00DC41CE">
      <w:pPr>
        <w:autoSpaceDE w:val="0"/>
        <w:autoSpaceDN w:val="0"/>
        <w:adjustRightInd w:val="0"/>
        <w:spacing w:line="360" w:lineRule="auto"/>
        <w:ind w:firstLine="851"/>
        <w:jc w:val="both"/>
        <w:rPr>
          <w:rFonts w:ascii="Arial" w:hAnsi="Arial" w:cs="Arial"/>
          <w:b/>
          <w:color w:val="auto"/>
          <w:sz w:val="20"/>
          <w:szCs w:val="20"/>
        </w:rPr>
      </w:pPr>
      <w:r w:rsidRPr="00C17F07">
        <w:rPr>
          <w:rFonts w:ascii="Arial" w:hAnsi="Arial" w:cs="Arial"/>
          <w:b/>
          <w:color w:val="auto"/>
          <w:sz w:val="20"/>
          <w:szCs w:val="20"/>
        </w:rPr>
        <w:lastRenderedPageBreak/>
        <w:t>Propozycje środków dydaktycznych do przedmiotu</w:t>
      </w:r>
      <w:r>
        <w:rPr>
          <w:rFonts w:ascii="Arial" w:hAnsi="Arial" w:cs="Arial"/>
          <w:b/>
          <w:color w:val="auto"/>
          <w:sz w:val="20"/>
          <w:szCs w:val="20"/>
        </w:rPr>
        <w:t xml:space="preserve">: </w:t>
      </w:r>
      <w:r w:rsidRPr="00AC4DF4">
        <w:rPr>
          <w:rFonts w:ascii="Arial" w:hAnsi="Arial" w:cs="Arial"/>
          <w:bCs/>
          <w:color w:val="auto"/>
          <w:sz w:val="20"/>
          <w:szCs w:val="20"/>
        </w:rPr>
        <w:t xml:space="preserve">kolekcje wyrobów ze szkła: formowanych, wykańczanych, zdobionych, przetwarzanych różnymi technikami, schematy technologiczne i dokumentacja techniczna procesów produkcyjnych, kolekcje wyrobów ze szkła z wadami masy szklanej i wadami wykonania, modele pieców szklarskich, maszyn i urządzeń do sporządzania zestawów szklarskich, formowania wyrobów ze szkła sposobem </w:t>
      </w:r>
      <w:r>
        <w:rPr>
          <w:rFonts w:ascii="Arial" w:hAnsi="Arial" w:cs="Arial"/>
          <w:bCs/>
          <w:color w:val="auto"/>
          <w:sz w:val="20"/>
          <w:szCs w:val="20"/>
        </w:rPr>
        <w:t xml:space="preserve">ręcznym i </w:t>
      </w:r>
      <w:r w:rsidRPr="00AC4DF4">
        <w:rPr>
          <w:rFonts w:ascii="Arial" w:hAnsi="Arial" w:cs="Arial"/>
          <w:bCs/>
          <w:color w:val="auto"/>
          <w:sz w:val="20"/>
          <w:szCs w:val="20"/>
        </w:rPr>
        <w:t>mechanicznym, wykańczania, obróbki, zdobienia i przetwarzania szkła, dokumentację technologiczną, katalogi, instrukcje, fotografie, filmy dydaktyczne dotyczące procesów produkcji szkła.</w:t>
      </w:r>
    </w:p>
    <w:p w:rsidR="00D9191C" w:rsidRDefault="00D9191C" w:rsidP="00DC41CE">
      <w:pPr>
        <w:autoSpaceDE w:val="0"/>
        <w:autoSpaceDN w:val="0"/>
        <w:adjustRightInd w:val="0"/>
        <w:spacing w:line="360" w:lineRule="auto"/>
        <w:jc w:val="both"/>
        <w:rPr>
          <w:rFonts w:ascii="Arial" w:hAnsi="Arial" w:cs="Arial"/>
          <w:b/>
          <w:color w:val="auto"/>
          <w:sz w:val="20"/>
          <w:szCs w:val="20"/>
        </w:rPr>
      </w:pPr>
    </w:p>
    <w:p w:rsidR="00D9191C" w:rsidRDefault="00D9191C"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b/>
          <w:color w:val="auto"/>
          <w:sz w:val="20"/>
          <w:szCs w:val="20"/>
        </w:rPr>
        <w:t>Obudowa dydaktyczna</w:t>
      </w:r>
      <w:r>
        <w:rPr>
          <w:rFonts w:ascii="Arial" w:hAnsi="Arial" w:cs="Arial"/>
          <w:b/>
          <w:color w:val="auto"/>
          <w:sz w:val="20"/>
          <w:szCs w:val="20"/>
        </w:rPr>
        <w:t xml:space="preserve">: </w:t>
      </w:r>
      <w:r w:rsidRPr="00AC4DF4">
        <w:rPr>
          <w:rFonts w:ascii="Arial" w:hAnsi="Arial" w:cs="Arial"/>
          <w:color w:val="auto"/>
          <w:sz w:val="20"/>
          <w:szCs w:val="20"/>
        </w:rPr>
        <w:t>instrukcje do ćwiczeń, raporty, pakiety edukacyjne dla uczniów, teksty przewodnie do ćwiczeń, karty pracy dla uczniów, karty samooceny, czasopisma branżowe, filmy i prezentacje multimedialne o tematyce produkcji szkła, zdobienia oraz przetwórstwa szkła i wyrobów ze szkła.</w:t>
      </w:r>
    </w:p>
    <w:p w:rsidR="00D9191C" w:rsidRDefault="00D9191C" w:rsidP="00DC41CE">
      <w:pPr>
        <w:autoSpaceDE w:val="0"/>
        <w:autoSpaceDN w:val="0"/>
        <w:adjustRightInd w:val="0"/>
        <w:spacing w:line="360" w:lineRule="auto"/>
        <w:jc w:val="both"/>
        <w:rPr>
          <w:rFonts w:ascii="Arial" w:hAnsi="Arial" w:cs="Arial"/>
          <w:b/>
          <w:color w:val="auto"/>
          <w:sz w:val="20"/>
          <w:szCs w:val="20"/>
        </w:rPr>
      </w:pPr>
    </w:p>
    <w:p w:rsidR="00D9191C" w:rsidRPr="00D83469" w:rsidRDefault="00D9191C" w:rsidP="00DC41CE">
      <w:pPr>
        <w:pStyle w:val="tabelalewa"/>
        <w:spacing w:line="360" w:lineRule="auto"/>
        <w:ind w:firstLine="851"/>
        <w:jc w:val="both"/>
        <w:rPr>
          <w:rFonts w:ascii="Arial" w:hAnsi="Arial" w:cs="Arial"/>
          <w:sz w:val="20"/>
          <w:szCs w:val="20"/>
        </w:rPr>
      </w:pPr>
      <w:r>
        <w:rPr>
          <w:rFonts w:ascii="Arial" w:hAnsi="Arial" w:cs="Arial"/>
          <w:b/>
          <w:sz w:val="20"/>
          <w:szCs w:val="20"/>
        </w:rPr>
        <w:t xml:space="preserve">Warunki realizacji: </w:t>
      </w:r>
      <w:r w:rsidRPr="00D83469">
        <w:rPr>
          <w:rFonts w:ascii="Arial" w:hAnsi="Arial" w:cs="Arial"/>
          <w:sz w:val="20"/>
          <w:szCs w:val="20"/>
        </w:rPr>
        <w:t>Zajęcia edukacyjne powinny być prowadzone w pracowni technologicznej</w:t>
      </w:r>
      <w:r w:rsidR="00220D96">
        <w:rPr>
          <w:rFonts w:ascii="Arial" w:hAnsi="Arial" w:cs="Arial"/>
          <w:sz w:val="20"/>
          <w:szCs w:val="20"/>
        </w:rPr>
        <w:t xml:space="preserve"> </w:t>
      </w:r>
      <w:r w:rsidRPr="00D83469">
        <w:rPr>
          <w:rFonts w:ascii="Arial" w:hAnsi="Arial" w:cs="Arial"/>
          <w:sz w:val="20"/>
          <w:szCs w:val="20"/>
        </w:rPr>
        <w:t>wyposażonej w wymienione powyżej środki dydaktyczne oraz obudowę dydaktyczną. Część zajęć powinna być prowadzona w ramach wycieczek do hut szkła, zakładów obróbki, zdobienia oraz przetwórstwa szkła – tak, aby uczeń mógł zapoznać się z pracą produkcji, maszynami i urządzeniami</w:t>
      </w:r>
      <w:r w:rsidR="00220D96">
        <w:rPr>
          <w:rFonts w:ascii="Arial" w:hAnsi="Arial" w:cs="Arial"/>
          <w:sz w:val="20"/>
          <w:szCs w:val="20"/>
        </w:rPr>
        <w:t xml:space="preserve"> </w:t>
      </w:r>
      <w:r w:rsidRPr="00D83469">
        <w:rPr>
          <w:rFonts w:ascii="Arial" w:hAnsi="Arial" w:cs="Arial"/>
          <w:sz w:val="20"/>
          <w:szCs w:val="20"/>
        </w:rPr>
        <w:t xml:space="preserve">w różnych typach hut i zakładów, najnowszymi technologiami stosowanymi w branży szklarskiej oraz potencjalnym miejscem zatrudnienia w danym zawodzie, już na początku swojego kształcenia. </w:t>
      </w:r>
    </w:p>
    <w:p w:rsidR="00D9191C" w:rsidRPr="00C71F6D" w:rsidRDefault="00D9191C" w:rsidP="00DC41CE">
      <w:pPr>
        <w:spacing w:line="360" w:lineRule="auto"/>
        <w:jc w:val="both"/>
        <w:rPr>
          <w:rFonts w:ascii="Arial" w:hAnsi="Arial" w:cs="Arial"/>
          <w:bCs/>
          <w:color w:val="auto"/>
          <w:sz w:val="20"/>
          <w:szCs w:val="20"/>
        </w:rPr>
      </w:pPr>
      <w:r w:rsidRPr="00D83469">
        <w:rPr>
          <w:rFonts w:ascii="Arial" w:hAnsi="Arial" w:cs="Arial"/>
          <w:bCs/>
          <w:color w:val="auto"/>
          <w:sz w:val="20"/>
          <w:szCs w:val="20"/>
        </w:rPr>
        <w:t xml:space="preserve">Nauczyciel prowadzący zajęcia powinien posiadać dodatkowe kompetencje związane ze znajomością zasad optymalizacji procesów produkcyjnych, zarządzania zasobami oraz systemu zarządzania przepływem materiałów w przedsiębiorstwie, czy systemami certyfikacji i akredytacji. </w:t>
      </w:r>
    </w:p>
    <w:p w:rsidR="00D9191C" w:rsidRPr="00D83469" w:rsidRDefault="00D9191C" w:rsidP="00DC41CE">
      <w:pPr>
        <w:spacing w:line="360" w:lineRule="auto"/>
        <w:ind w:firstLine="851"/>
        <w:jc w:val="both"/>
        <w:rPr>
          <w:rFonts w:ascii="Arial" w:hAnsi="Arial" w:cs="Arial"/>
          <w:color w:val="auto"/>
          <w:sz w:val="20"/>
          <w:szCs w:val="20"/>
        </w:rPr>
      </w:pPr>
      <w:r w:rsidRPr="00D83469">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D9191C" w:rsidRPr="00D83469" w:rsidRDefault="00D9191C" w:rsidP="00DC41CE">
      <w:pPr>
        <w:spacing w:line="360" w:lineRule="auto"/>
        <w:jc w:val="both"/>
        <w:rPr>
          <w:rFonts w:ascii="Arial" w:hAnsi="Arial" w:cs="Arial"/>
          <w:color w:val="auto"/>
          <w:sz w:val="20"/>
          <w:szCs w:val="20"/>
        </w:rPr>
      </w:pPr>
      <w:r w:rsidRPr="00D83469">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D9191C" w:rsidRPr="00D83469" w:rsidRDefault="00D9191C" w:rsidP="00DC41CE">
      <w:pPr>
        <w:spacing w:line="360" w:lineRule="auto"/>
        <w:jc w:val="both"/>
        <w:rPr>
          <w:rFonts w:ascii="Arial" w:hAnsi="Arial" w:cs="Arial"/>
          <w:color w:val="auto"/>
          <w:sz w:val="20"/>
          <w:szCs w:val="20"/>
        </w:rPr>
      </w:pPr>
    </w:p>
    <w:p w:rsidR="0088714A" w:rsidRDefault="0088714A" w:rsidP="00DC41CE">
      <w:pPr>
        <w:spacing w:line="360" w:lineRule="auto"/>
        <w:jc w:val="both"/>
        <w:rPr>
          <w:rFonts w:ascii="Arial" w:hAnsi="Arial" w:cs="Arial"/>
          <w:color w:val="auto"/>
          <w:sz w:val="20"/>
          <w:szCs w:val="20"/>
        </w:rPr>
      </w:pPr>
    </w:p>
    <w:p w:rsidR="00D9191C" w:rsidRPr="00D83469" w:rsidRDefault="00D9191C" w:rsidP="00D9191C">
      <w:pPr>
        <w:spacing w:line="23" w:lineRule="atLeast"/>
        <w:jc w:val="both"/>
        <w:rPr>
          <w:rFonts w:ascii="Arial" w:hAnsi="Arial" w:cs="Arial"/>
          <w:color w:val="auto"/>
          <w:sz w:val="20"/>
          <w:szCs w:val="20"/>
        </w:rPr>
      </w:pPr>
      <w:r w:rsidRPr="00D83469">
        <w:rPr>
          <w:rFonts w:ascii="Arial" w:hAnsi="Arial" w:cs="Arial"/>
          <w:color w:val="auto"/>
          <w:sz w:val="20"/>
          <w:szCs w:val="20"/>
        </w:rPr>
        <w:t xml:space="preserve">Przykładowe zadania: </w:t>
      </w:r>
    </w:p>
    <w:p w:rsidR="00D9191C" w:rsidRPr="00D83469" w:rsidRDefault="00D9191C" w:rsidP="00D9191C">
      <w:pPr>
        <w:spacing w:line="23" w:lineRule="atLeast"/>
        <w:jc w:val="both"/>
        <w:rPr>
          <w:rFonts w:ascii="Arial" w:hAnsi="Arial" w:cs="Arial"/>
          <w:color w:val="auto"/>
          <w:sz w:val="20"/>
          <w:szCs w:val="20"/>
        </w:rPr>
      </w:pPr>
      <w:r w:rsidRPr="00D83469">
        <w:rPr>
          <w:rFonts w:ascii="Arial" w:hAnsi="Arial" w:cs="Arial"/>
          <w:color w:val="auto"/>
          <w:sz w:val="20"/>
          <w:szCs w:val="20"/>
        </w:rPr>
        <w:t>Ćwiczenie 1: Utwórz schemat technologiczny dla szkła hartowanego giętego. Przy tworzeniu schematu uwzględnij wstę</w:t>
      </w:r>
      <w:r w:rsidR="00ED6EAE">
        <w:rPr>
          <w:rFonts w:ascii="Arial" w:hAnsi="Arial" w:cs="Arial"/>
          <w:color w:val="auto"/>
          <w:sz w:val="20"/>
          <w:szCs w:val="20"/>
        </w:rPr>
        <w:t>pne operacje obróbki szkła, tj. </w:t>
      </w:r>
      <w:r w:rsidRPr="00D83469">
        <w:rPr>
          <w:rFonts w:ascii="Arial" w:hAnsi="Arial" w:cs="Arial"/>
          <w:color w:val="auto"/>
          <w:sz w:val="20"/>
          <w:szCs w:val="20"/>
        </w:rPr>
        <w:t xml:space="preserve">krojenie, szlifowanie, wiercenie otworów, mycie, suszenie. Czas na wykonanie ćwiczenia 20 minut. Podsumowanie nastąpi do wykonaniu ćwiczenia. </w:t>
      </w:r>
    </w:p>
    <w:p w:rsidR="00D9191C" w:rsidRPr="00D83469" w:rsidRDefault="00D9191C" w:rsidP="00D9191C">
      <w:pPr>
        <w:spacing w:line="23" w:lineRule="atLeast"/>
        <w:jc w:val="both"/>
        <w:rPr>
          <w:rFonts w:ascii="Arial" w:hAnsi="Arial" w:cs="Arial"/>
          <w:sz w:val="20"/>
          <w:szCs w:val="20"/>
        </w:rPr>
      </w:pPr>
      <w:r w:rsidRPr="00D83469">
        <w:rPr>
          <w:rFonts w:ascii="Arial" w:hAnsi="Arial" w:cs="Arial"/>
          <w:sz w:val="20"/>
          <w:szCs w:val="20"/>
        </w:rPr>
        <w:lastRenderedPageBreak/>
        <w:t xml:space="preserve">Sprawdzanie efektów kształcenia przykładowego zadania będzie przeprowadzone na podstawie podsumowania ćwiczenia na forum klasy. Poszczególni uczniowie mogą uzupełniać swoje informacje, a uczniowie zapisują schemat technologiczny do zeszytów przedmiotowych. </w:t>
      </w:r>
    </w:p>
    <w:p w:rsidR="00D9191C" w:rsidRPr="00D83469" w:rsidRDefault="00D9191C" w:rsidP="00D9191C">
      <w:pPr>
        <w:spacing w:line="23" w:lineRule="atLeast"/>
        <w:jc w:val="both"/>
        <w:rPr>
          <w:rFonts w:ascii="Arial" w:hAnsi="Arial" w:cs="Arial"/>
          <w:color w:val="auto"/>
          <w:sz w:val="20"/>
          <w:szCs w:val="20"/>
        </w:rPr>
      </w:pPr>
    </w:p>
    <w:p w:rsidR="00D9191C" w:rsidRDefault="00D9191C" w:rsidP="00D9191C">
      <w:pPr>
        <w:spacing w:line="23" w:lineRule="atLeast"/>
        <w:jc w:val="both"/>
        <w:rPr>
          <w:rFonts w:ascii="Arial" w:hAnsi="Arial" w:cs="Arial"/>
          <w:color w:val="auto"/>
          <w:sz w:val="20"/>
          <w:szCs w:val="20"/>
        </w:rPr>
      </w:pPr>
      <w:r w:rsidRPr="00D83469">
        <w:rPr>
          <w:rFonts w:ascii="Arial" w:hAnsi="Arial" w:cs="Arial"/>
          <w:color w:val="auto"/>
          <w:sz w:val="20"/>
          <w:szCs w:val="20"/>
        </w:rPr>
        <w:t>Ćwiczenie 2: Określ, w tabeli materiały produkcyjne, urządzenia produkcyjne oraz zastosowanie końcowego produktu, jakim są poszczególne rodzaje przetworzonego szkła płaskiego. Czas na</w:t>
      </w:r>
      <w:r>
        <w:rPr>
          <w:rFonts w:ascii="Arial" w:hAnsi="Arial" w:cs="Arial"/>
          <w:color w:val="auto"/>
          <w:sz w:val="20"/>
          <w:szCs w:val="20"/>
        </w:rPr>
        <w:t xml:space="preserve"> wykonanie ćwiczenia 15 minut. </w:t>
      </w:r>
    </w:p>
    <w:p w:rsidR="00D9191C" w:rsidRDefault="00D9191C" w:rsidP="00D9191C">
      <w:pPr>
        <w:spacing w:line="23" w:lineRule="atLeast"/>
        <w:jc w:val="both"/>
        <w:rPr>
          <w:rFonts w:ascii="Arial" w:hAnsi="Arial" w:cs="Arial"/>
          <w:color w:val="auto"/>
          <w:sz w:val="20"/>
          <w:szCs w:val="20"/>
        </w:rPr>
      </w:pPr>
    </w:p>
    <w:p w:rsidR="00D9191C" w:rsidRPr="00D83469" w:rsidRDefault="00D9191C" w:rsidP="00D9191C">
      <w:pPr>
        <w:spacing w:line="23" w:lineRule="atLeast"/>
        <w:jc w:val="both"/>
        <w:rPr>
          <w:rFonts w:ascii="Arial" w:hAnsi="Arial" w:cs="Arial"/>
          <w:color w:val="auto"/>
          <w:sz w:val="20"/>
          <w:szCs w:val="20"/>
        </w:rPr>
      </w:pPr>
      <w:r w:rsidRPr="00D83469">
        <w:rPr>
          <w:rFonts w:ascii="Arial" w:hAnsi="Arial" w:cs="Arial"/>
          <w:b/>
          <w:color w:val="auto"/>
          <w:sz w:val="20"/>
          <w:szCs w:val="20"/>
        </w:rPr>
        <w:t>Tabela</w:t>
      </w:r>
      <w:r w:rsidRPr="00D83469">
        <w:rPr>
          <w:rFonts w:ascii="Arial" w:hAnsi="Arial" w:cs="Arial"/>
          <w:color w:val="auto"/>
          <w:sz w:val="20"/>
          <w:szCs w:val="20"/>
        </w:rPr>
        <w:t xml:space="preserve"> do ćwiczenia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1"/>
        <w:gridCol w:w="3071"/>
      </w:tblGrid>
      <w:tr w:rsidR="00D9191C" w:rsidRPr="00D83469" w:rsidTr="0088714A">
        <w:tc>
          <w:tcPr>
            <w:tcW w:w="3070" w:type="dxa"/>
            <w:shd w:val="clear" w:color="auto" w:fill="auto"/>
          </w:tcPr>
          <w:p w:rsidR="00D9191C" w:rsidRPr="005C1EA0" w:rsidRDefault="00D9191C" w:rsidP="0088714A">
            <w:pPr>
              <w:suppressAutoHyphens/>
              <w:spacing w:line="23" w:lineRule="atLeast"/>
              <w:jc w:val="center"/>
              <w:rPr>
                <w:rFonts w:ascii="Arial" w:hAnsi="Arial" w:cs="Arial"/>
                <w:sz w:val="20"/>
                <w:szCs w:val="20"/>
              </w:rPr>
            </w:pPr>
            <w:r w:rsidRPr="005C1EA0">
              <w:rPr>
                <w:rFonts w:ascii="Arial" w:hAnsi="Arial" w:cs="Arial"/>
                <w:sz w:val="20"/>
                <w:szCs w:val="20"/>
              </w:rPr>
              <w:t>Rodzaj szkła płaskiego</w:t>
            </w:r>
          </w:p>
        </w:tc>
        <w:tc>
          <w:tcPr>
            <w:tcW w:w="3070" w:type="dxa"/>
            <w:shd w:val="clear" w:color="auto" w:fill="auto"/>
          </w:tcPr>
          <w:p w:rsidR="00D9191C" w:rsidRPr="005C1EA0" w:rsidRDefault="00D9191C" w:rsidP="0088714A">
            <w:pPr>
              <w:suppressAutoHyphens/>
              <w:spacing w:line="23" w:lineRule="atLeast"/>
              <w:jc w:val="center"/>
              <w:rPr>
                <w:rFonts w:ascii="Arial" w:hAnsi="Arial" w:cs="Arial"/>
                <w:sz w:val="20"/>
                <w:szCs w:val="20"/>
              </w:rPr>
            </w:pPr>
            <w:r w:rsidRPr="005C1EA0">
              <w:rPr>
                <w:rFonts w:ascii="Arial" w:hAnsi="Arial" w:cs="Arial"/>
                <w:sz w:val="20"/>
                <w:szCs w:val="20"/>
              </w:rPr>
              <w:t>Materiały potrzebne do produkcji szkła płaskiego</w:t>
            </w:r>
          </w:p>
        </w:tc>
        <w:tc>
          <w:tcPr>
            <w:tcW w:w="3071" w:type="dxa"/>
            <w:shd w:val="clear" w:color="auto" w:fill="auto"/>
          </w:tcPr>
          <w:p w:rsidR="00D9191C" w:rsidRPr="005C1EA0" w:rsidRDefault="00D9191C" w:rsidP="0088714A">
            <w:pPr>
              <w:suppressAutoHyphens/>
              <w:spacing w:line="23" w:lineRule="atLeast"/>
              <w:jc w:val="center"/>
              <w:rPr>
                <w:rFonts w:ascii="Arial" w:hAnsi="Arial" w:cs="Arial"/>
                <w:sz w:val="20"/>
                <w:szCs w:val="20"/>
              </w:rPr>
            </w:pPr>
            <w:r w:rsidRPr="005C1EA0">
              <w:rPr>
                <w:rFonts w:ascii="Arial" w:hAnsi="Arial" w:cs="Arial"/>
                <w:sz w:val="20"/>
                <w:szCs w:val="20"/>
              </w:rPr>
              <w:t>Urządzenia potrzebne do produkcji szkła płaskiego</w:t>
            </w:r>
          </w:p>
        </w:tc>
        <w:tc>
          <w:tcPr>
            <w:tcW w:w="3071" w:type="dxa"/>
            <w:shd w:val="clear" w:color="auto" w:fill="auto"/>
          </w:tcPr>
          <w:p w:rsidR="00D9191C" w:rsidRPr="005C1EA0" w:rsidRDefault="00D9191C" w:rsidP="0088714A">
            <w:pPr>
              <w:suppressAutoHyphens/>
              <w:spacing w:line="23" w:lineRule="atLeast"/>
              <w:jc w:val="center"/>
              <w:rPr>
                <w:rFonts w:ascii="Arial" w:hAnsi="Arial" w:cs="Arial"/>
                <w:sz w:val="20"/>
                <w:szCs w:val="20"/>
              </w:rPr>
            </w:pPr>
            <w:r w:rsidRPr="005C1EA0">
              <w:rPr>
                <w:rFonts w:ascii="Arial" w:hAnsi="Arial" w:cs="Arial"/>
                <w:sz w:val="20"/>
                <w:szCs w:val="20"/>
              </w:rPr>
              <w:t>Zastosowanie</w:t>
            </w:r>
          </w:p>
        </w:tc>
      </w:tr>
      <w:tr w:rsidR="00D9191C" w:rsidRPr="00D83469" w:rsidTr="0088714A">
        <w:tc>
          <w:tcPr>
            <w:tcW w:w="3070" w:type="dxa"/>
            <w:shd w:val="clear" w:color="auto" w:fill="auto"/>
          </w:tcPr>
          <w:p w:rsidR="00D9191C" w:rsidRPr="005C1EA0" w:rsidRDefault="00D9191C" w:rsidP="00133047">
            <w:pPr>
              <w:suppressAutoHyphens/>
              <w:spacing w:line="23" w:lineRule="atLeast"/>
              <w:rPr>
                <w:rFonts w:ascii="Arial" w:hAnsi="Arial" w:cs="Arial"/>
                <w:sz w:val="20"/>
                <w:szCs w:val="20"/>
              </w:rPr>
            </w:pPr>
            <w:r w:rsidRPr="005C1EA0">
              <w:rPr>
                <w:rFonts w:ascii="Arial" w:hAnsi="Arial" w:cs="Arial"/>
                <w:sz w:val="20"/>
                <w:szCs w:val="20"/>
              </w:rPr>
              <w:t>Szyba zespolona</w:t>
            </w:r>
          </w:p>
        </w:tc>
        <w:tc>
          <w:tcPr>
            <w:tcW w:w="3070"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r>
      <w:tr w:rsidR="00D9191C" w:rsidRPr="00D83469" w:rsidTr="0088714A">
        <w:tc>
          <w:tcPr>
            <w:tcW w:w="3070" w:type="dxa"/>
            <w:shd w:val="clear" w:color="auto" w:fill="auto"/>
          </w:tcPr>
          <w:p w:rsidR="00D9191C" w:rsidRPr="005C1EA0" w:rsidRDefault="00D9191C" w:rsidP="00133047">
            <w:pPr>
              <w:suppressAutoHyphens/>
              <w:spacing w:line="23" w:lineRule="atLeast"/>
              <w:rPr>
                <w:rFonts w:ascii="Arial" w:hAnsi="Arial" w:cs="Arial"/>
                <w:sz w:val="20"/>
                <w:szCs w:val="20"/>
              </w:rPr>
            </w:pPr>
            <w:r w:rsidRPr="005C1EA0">
              <w:rPr>
                <w:rFonts w:ascii="Arial" w:hAnsi="Arial" w:cs="Arial"/>
                <w:sz w:val="20"/>
                <w:szCs w:val="20"/>
              </w:rPr>
              <w:t>Szyba laminowana</w:t>
            </w:r>
          </w:p>
        </w:tc>
        <w:tc>
          <w:tcPr>
            <w:tcW w:w="3070"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r>
      <w:tr w:rsidR="00D9191C" w:rsidRPr="00D83469" w:rsidTr="0088714A">
        <w:tc>
          <w:tcPr>
            <w:tcW w:w="3070" w:type="dxa"/>
            <w:shd w:val="clear" w:color="auto" w:fill="auto"/>
          </w:tcPr>
          <w:p w:rsidR="00D9191C" w:rsidRPr="005C1EA0" w:rsidRDefault="00D9191C" w:rsidP="00133047">
            <w:pPr>
              <w:suppressAutoHyphens/>
              <w:spacing w:line="23" w:lineRule="atLeast"/>
              <w:rPr>
                <w:rFonts w:ascii="Arial" w:hAnsi="Arial" w:cs="Arial"/>
                <w:sz w:val="20"/>
                <w:szCs w:val="20"/>
              </w:rPr>
            </w:pPr>
            <w:r w:rsidRPr="005C1EA0">
              <w:rPr>
                <w:rFonts w:ascii="Arial" w:hAnsi="Arial" w:cs="Arial"/>
                <w:sz w:val="20"/>
                <w:szCs w:val="20"/>
              </w:rPr>
              <w:t>Szyba hartowana</w:t>
            </w:r>
          </w:p>
        </w:tc>
        <w:tc>
          <w:tcPr>
            <w:tcW w:w="3070"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r>
      <w:tr w:rsidR="00D9191C" w:rsidRPr="00D83469" w:rsidTr="0088714A">
        <w:tc>
          <w:tcPr>
            <w:tcW w:w="3070" w:type="dxa"/>
            <w:shd w:val="clear" w:color="auto" w:fill="auto"/>
          </w:tcPr>
          <w:p w:rsidR="00D9191C" w:rsidRPr="005C1EA0" w:rsidRDefault="00D9191C" w:rsidP="00133047">
            <w:pPr>
              <w:suppressAutoHyphens/>
              <w:spacing w:line="23" w:lineRule="atLeast"/>
              <w:rPr>
                <w:rFonts w:ascii="Arial" w:hAnsi="Arial" w:cs="Arial"/>
                <w:sz w:val="20"/>
                <w:szCs w:val="20"/>
              </w:rPr>
            </w:pPr>
            <w:r w:rsidRPr="005C1EA0">
              <w:rPr>
                <w:rFonts w:ascii="Arial" w:hAnsi="Arial" w:cs="Arial"/>
                <w:sz w:val="20"/>
                <w:szCs w:val="20"/>
              </w:rPr>
              <w:t>Szkło refleksyjne</w:t>
            </w:r>
          </w:p>
        </w:tc>
        <w:tc>
          <w:tcPr>
            <w:tcW w:w="3070"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D9191C" w:rsidRPr="005C1EA0" w:rsidRDefault="00D9191C" w:rsidP="0088714A">
            <w:pPr>
              <w:suppressAutoHyphens/>
              <w:spacing w:line="23" w:lineRule="atLeast"/>
              <w:ind w:firstLineChars="851" w:firstLine="1702"/>
              <w:jc w:val="both"/>
              <w:rPr>
                <w:rFonts w:ascii="Arial" w:hAnsi="Arial" w:cs="Arial"/>
                <w:sz w:val="20"/>
                <w:szCs w:val="20"/>
              </w:rPr>
            </w:pPr>
          </w:p>
        </w:tc>
      </w:tr>
    </w:tbl>
    <w:p w:rsidR="00D9191C" w:rsidRDefault="00D9191C" w:rsidP="00D9191C">
      <w:pPr>
        <w:spacing w:line="23" w:lineRule="atLeast"/>
        <w:ind w:firstLineChars="851" w:firstLine="1702"/>
        <w:jc w:val="both"/>
        <w:rPr>
          <w:rFonts w:ascii="Arial" w:hAnsi="Arial" w:cs="Arial"/>
          <w:sz w:val="20"/>
          <w:szCs w:val="20"/>
        </w:rPr>
      </w:pPr>
    </w:p>
    <w:p w:rsidR="00D9191C" w:rsidRPr="00D83469" w:rsidRDefault="00D9191C" w:rsidP="00D9191C">
      <w:pPr>
        <w:spacing w:line="23" w:lineRule="atLeast"/>
        <w:ind w:firstLineChars="425" w:firstLine="850"/>
        <w:jc w:val="both"/>
        <w:rPr>
          <w:rFonts w:ascii="Arial" w:hAnsi="Arial" w:cs="Arial"/>
          <w:b/>
          <w:sz w:val="20"/>
          <w:szCs w:val="20"/>
        </w:rPr>
      </w:pPr>
      <w:r w:rsidRPr="00D83469">
        <w:rPr>
          <w:rFonts w:ascii="Arial" w:hAnsi="Arial" w:cs="Arial"/>
          <w:sz w:val="20"/>
          <w:szCs w:val="20"/>
        </w:rPr>
        <w:t xml:space="preserve">Sprawdzanie efektów kształcenia przykładowego zadania będzie przeprowadzone na podstawie uzupełnienia czek – listy. Uczeń otrzyma gotową odpowiedź i sam oceni swoją pracę. Na forum klasy uczniowie </w:t>
      </w:r>
      <w:r w:rsidR="008B52E2" w:rsidRPr="00D83469">
        <w:rPr>
          <w:rFonts w:ascii="Arial" w:hAnsi="Arial" w:cs="Arial"/>
          <w:sz w:val="20"/>
          <w:szCs w:val="20"/>
        </w:rPr>
        <w:t>powiedzą, z czym</w:t>
      </w:r>
      <w:r w:rsidRPr="00D83469">
        <w:rPr>
          <w:rFonts w:ascii="Arial" w:hAnsi="Arial" w:cs="Arial"/>
          <w:sz w:val="20"/>
          <w:szCs w:val="20"/>
        </w:rPr>
        <w:t xml:space="preserve"> mieli największy problem, a co nie stanowiło dla nich trudności. </w:t>
      </w:r>
    </w:p>
    <w:p w:rsidR="00D9191C" w:rsidRPr="00AC4DF4" w:rsidRDefault="00D9191C" w:rsidP="0088714A">
      <w:pPr>
        <w:pStyle w:val="tabelalewa"/>
        <w:spacing w:line="23" w:lineRule="atLeast"/>
        <w:ind w:firstLineChars="851" w:firstLine="1709"/>
        <w:jc w:val="both"/>
        <w:rPr>
          <w:rFonts w:ascii="Arial" w:hAnsi="Arial" w:cs="Arial"/>
          <w:b/>
          <w:sz w:val="20"/>
          <w:szCs w:val="20"/>
        </w:rPr>
      </w:pPr>
    </w:p>
    <w:p w:rsidR="00D9191C" w:rsidRDefault="00D9191C" w:rsidP="00DC41CE">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PROPONOWANE METODY SPRAWDZANIA OSIĄGNIĘĆ EDUKACYJNYCH UCZNIA/SŁUCHACZA</w:t>
      </w:r>
    </w:p>
    <w:p w:rsidR="00F03544" w:rsidRDefault="00F03544" w:rsidP="00DC41CE">
      <w:pPr>
        <w:spacing w:line="360" w:lineRule="auto"/>
        <w:ind w:firstLine="851"/>
        <w:jc w:val="both"/>
        <w:rPr>
          <w:rFonts w:ascii="Arial" w:hAnsi="Arial" w:cs="Arial"/>
          <w:sz w:val="20"/>
          <w:szCs w:val="20"/>
        </w:rPr>
      </w:pPr>
    </w:p>
    <w:p w:rsidR="00D9191C" w:rsidRPr="00AC4DF4" w:rsidRDefault="00D9191C" w:rsidP="00DC41CE">
      <w:pPr>
        <w:spacing w:line="360" w:lineRule="auto"/>
        <w:ind w:firstLine="851"/>
        <w:jc w:val="both"/>
        <w:rPr>
          <w:rFonts w:ascii="Arial" w:hAnsi="Arial" w:cs="Arial"/>
          <w:sz w:val="20"/>
          <w:szCs w:val="20"/>
        </w:rPr>
      </w:pPr>
      <w:r w:rsidRPr="00AC4DF4">
        <w:rPr>
          <w:rFonts w:ascii="Arial" w:hAnsi="Arial" w:cs="Arial"/>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D9191C" w:rsidRPr="007436D3" w:rsidRDefault="00D9191C" w:rsidP="00DC41CE">
      <w:pPr>
        <w:pStyle w:val="Akapitzlist"/>
        <w:numPr>
          <w:ilvl w:val="0"/>
          <w:numId w:val="79"/>
        </w:numPr>
        <w:tabs>
          <w:tab w:val="left" w:pos="1134"/>
        </w:tabs>
        <w:spacing w:line="360" w:lineRule="auto"/>
        <w:ind w:left="709" w:firstLine="0"/>
        <w:jc w:val="both"/>
        <w:rPr>
          <w:rFonts w:ascii="Arial" w:hAnsi="Arial" w:cs="Arial"/>
          <w:sz w:val="20"/>
          <w:szCs w:val="20"/>
        </w:rPr>
      </w:pPr>
      <w:r w:rsidRPr="007436D3">
        <w:rPr>
          <w:rFonts w:ascii="Arial" w:hAnsi="Arial" w:cs="Arial"/>
          <w:sz w:val="20"/>
          <w:szCs w:val="20"/>
        </w:rPr>
        <w:t xml:space="preserve">szczegółowo określone są wymagania na konkretne oceny, </w:t>
      </w:r>
    </w:p>
    <w:p w:rsidR="00D9191C" w:rsidRPr="007436D3" w:rsidRDefault="00D9191C" w:rsidP="00DC41CE">
      <w:pPr>
        <w:pStyle w:val="Akapitzlist"/>
        <w:numPr>
          <w:ilvl w:val="0"/>
          <w:numId w:val="79"/>
        </w:numPr>
        <w:tabs>
          <w:tab w:val="left" w:pos="1134"/>
        </w:tabs>
        <w:spacing w:line="360" w:lineRule="auto"/>
        <w:ind w:left="709" w:firstLine="0"/>
        <w:jc w:val="both"/>
        <w:rPr>
          <w:rFonts w:ascii="Arial" w:hAnsi="Arial" w:cs="Arial"/>
          <w:sz w:val="20"/>
          <w:szCs w:val="20"/>
        </w:rPr>
      </w:pPr>
      <w:r w:rsidRPr="007436D3">
        <w:rPr>
          <w:rFonts w:ascii="Arial" w:hAnsi="Arial" w:cs="Arial"/>
          <w:sz w:val="20"/>
          <w:szCs w:val="20"/>
        </w:rPr>
        <w:t xml:space="preserve">wymienione są wszystkie formy kontroli stopnia opanowania materiału oraz postępów w nauce (klasówka, kartkówka, odpowiedź ustna itd.), </w:t>
      </w:r>
    </w:p>
    <w:p w:rsidR="00D9191C" w:rsidRPr="007436D3" w:rsidRDefault="00D9191C" w:rsidP="00DC41CE">
      <w:pPr>
        <w:pStyle w:val="Akapitzlist"/>
        <w:numPr>
          <w:ilvl w:val="0"/>
          <w:numId w:val="79"/>
        </w:numPr>
        <w:tabs>
          <w:tab w:val="left" w:pos="1134"/>
        </w:tabs>
        <w:spacing w:line="360" w:lineRule="auto"/>
        <w:ind w:left="709" w:firstLine="0"/>
        <w:jc w:val="both"/>
        <w:rPr>
          <w:rFonts w:ascii="Arial" w:hAnsi="Arial" w:cs="Arial"/>
          <w:sz w:val="20"/>
          <w:szCs w:val="20"/>
        </w:rPr>
      </w:pPr>
      <w:r w:rsidRPr="007436D3">
        <w:rPr>
          <w:rFonts w:ascii="Arial" w:hAnsi="Arial" w:cs="Arial"/>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D9191C" w:rsidRPr="007436D3" w:rsidRDefault="00D9191C" w:rsidP="00DC41CE">
      <w:pPr>
        <w:pStyle w:val="Akapitzlist"/>
        <w:numPr>
          <w:ilvl w:val="0"/>
          <w:numId w:val="79"/>
        </w:numPr>
        <w:tabs>
          <w:tab w:val="left" w:pos="1134"/>
        </w:tabs>
        <w:spacing w:line="360" w:lineRule="auto"/>
        <w:ind w:left="709" w:firstLine="0"/>
        <w:jc w:val="both"/>
        <w:rPr>
          <w:rFonts w:ascii="Arial" w:hAnsi="Arial" w:cs="Arial"/>
          <w:sz w:val="20"/>
          <w:szCs w:val="20"/>
        </w:rPr>
      </w:pPr>
      <w:r w:rsidRPr="007436D3">
        <w:rPr>
          <w:rFonts w:ascii="Arial" w:hAnsi="Arial" w:cs="Arial"/>
          <w:sz w:val="20"/>
          <w:szCs w:val="20"/>
        </w:rPr>
        <w:t xml:space="preserve">określone są terminy i sposoby poprawiania ocen, </w:t>
      </w:r>
    </w:p>
    <w:p w:rsidR="00D9191C" w:rsidRPr="007436D3" w:rsidRDefault="00D9191C" w:rsidP="00DC41CE">
      <w:pPr>
        <w:pStyle w:val="Akapitzlist"/>
        <w:numPr>
          <w:ilvl w:val="0"/>
          <w:numId w:val="79"/>
        </w:numPr>
        <w:tabs>
          <w:tab w:val="left" w:pos="1134"/>
        </w:tabs>
        <w:spacing w:line="360" w:lineRule="auto"/>
        <w:ind w:left="709" w:firstLine="0"/>
        <w:jc w:val="both"/>
        <w:rPr>
          <w:rFonts w:ascii="Arial" w:hAnsi="Arial" w:cs="Arial"/>
          <w:sz w:val="20"/>
          <w:szCs w:val="20"/>
        </w:rPr>
      </w:pPr>
      <w:r w:rsidRPr="007436D3">
        <w:rPr>
          <w:rFonts w:ascii="Arial" w:hAnsi="Arial" w:cs="Arial"/>
          <w:sz w:val="20"/>
          <w:szCs w:val="20"/>
        </w:rPr>
        <w:t xml:space="preserve">rozkład materiału, kryteria ocen i tym podobne opracowania wywieszone są na klasowej tablicy, </w:t>
      </w:r>
    </w:p>
    <w:p w:rsidR="00D9191C" w:rsidRPr="007436D3" w:rsidRDefault="00D9191C" w:rsidP="00DC41CE">
      <w:pPr>
        <w:pStyle w:val="Akapitzlist"/>
        <w:numPr>
          <w:ilvl w:val="0"/>
          <w:numId w:val="79"/>
        </w:numPr>
        <w:tabs>
          <w:tab w:val="left" w:pos="1134"/>
        </w:tabs>
        <w:spacing w:line="360" w:lineRule="auto"/>
        <w:ind w:left="709" w:firstLine="0"/>
        <w:jc w:val="both"/>
        <w:rPr>
          <w:rFonts w:ascii="Arial" w:hAnsi="Arial" w:cs="Arial"/>
          <w:sz w:val="20"/>
          <w:szCs w:val="20"/>
        </w:rPr>
      </w:pPr>
      <w:r w:rsidRPr="007436D3">
        <w:rPr>
          <w:rFonts w:ascii="Arial" w:hAnsi="Arial" w:cs="Arial"/>
          <w:sz w:val="20"/>
          <w:szCs w:val="20"/>
        </w:rPr>
        <w:t>wszyscy, bez wyjątku, przestrzegają tych zasad na równych prawach, itd.</w:t>
      </w:r>
      <w:r w:rsidR="00220D96">
        <w:rPr>
          <w:rFonts w:ascii="Arial" w:hAnsi="Arial" w:cs="Arial"/>
          <w:sz w:val="20"/>
          <w:szCs w:val="20"/>
        </w:rPr>
        <w:t xml:space="preserve"> </w:t>
      </w:r>
    </w:p>
    <w:p w:rsidR="00D9191C" w:rsidRPr="00AC4DF4" w:rsidRDefault="00D9191C" w:rsidP="00DC41CE">
      <w:pPr>
        <w:spacing w:line="360" w:lineRule="auto"/>
        <w:ind w:firstLine="851"/>
        <w:jc w:val="both"/>
        <w:rPr>
          <w:rFonts w:ascii="Arial" w:hAnsi="Arial" w:cs="Arial"/>
          <w:sz w:val="20"/>
          <w:szCs w:val="20"/>
        </w:rPr>
      </w:pPr>
      <w:r w:rsidRPr="00AC4DF4">
        <w:rPr>
          <w:rFonts w:ascii="Arial" w:hAnsi="Arial" w:cs="Arial"/>
          <w:sz w:val="20"/>
          <w:szCs w:val="20"/>
        </w:rPr>
        <w:lastRenderedPageBreak/>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D9191C" w:rsidRPr="00AC4DF4" w:rsidRDefault="00D9191C" w:rsidP="00DC41CE">
      <w:pPr>
        <w:spacing w:line="360" w:lineRule="auto"/>
        <w:ind w:firstLine="851"/>
        <w:jc w:val="both"/>
        <w:rPr>
          <w:rFonts w:ascii="Arial" w:hAnsi="Arial" w:cs="Arial"/>
          <w:sz w:val="20"/>
          <w:szCs w:val="20"/>
        </w:rPr>
      </w:pPr>
      <w:r w:rsidRPr="00AC4DF4">
        <w:rPr>
          <w:rFonts w:ascii="Arial" w:hAnsi="Arial" w:cs="Arial"/>
          <w:sz w:val="20"/>
          <w:szCs w:val="20"/>
        </w:rPr>
        <w:t>Bardzo wartościowym narzędziem kontroli osiągnięć szkolnych ucznia są testy, szczególnie opracowane indy</w:t>
      </w:r>
      <w:r w:rsidR="008B52E2">
        <w:rPr>
          <w:rFonts w:ascii="Arial" w:hAnsi="Arial" w:cs="Arial"/>
          <w:sz w:val="20"/>
          <w:szCs w:val="20"/>
        </w:rPr>
        <w:t>widualnie przez nauczycieli. Do </w:t>
      </w:r>
      <w:r w:rsidRPr="00AC4DF4">
        <w:rPr>
          <w:rFonts w:ascii="Arial" w:hAnsi="Arial" w:cs="Arial"/>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D9191C" w:rsidRPr="00AC4DF4" w:rsidRDefault="00D9191C" w:rsidP="00DC41CE">
      <w:pPr>
        <w:spacing w:line="360" w:lineRule="auto"/>
        <w:ind w:firstLine="851"/>
        <w:jc w:val="both"/>
        <w:rPr>
          <w:rFonts w:ascii="Arial" w:hAnsi="Arial" w:cs="Arial"/>
          <w:sz w:val="20"/>
          <w:szCs w:val="20"/>
        </w:rPr>
      </w:pPr>
      <w:r w:rsidRPr="00AC4DF4">
        <w:rPr>
          <w:rFonts w:ascii="Arial" w:hAnsi="Arial" w:cs="Arial"/>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D9191C" w:rsidRPr="00AC4DF4" w:rsidRDefault="00D9191C" w:rsidP="00DC41CE">
      <w:pPr>
        <w:spacing w:line="360" w:lineRule="auto"/>
        <w:ind w:firstLine="851"/>
        <w:jc w:val="both"/>
        <w:rPr>
          <w:rFonts w:ascii="Arial" w:hAnsi="Arial" w:cs="Arial"/>
          <w:sz w:val="20"/>
          <w:szCs w:val="20"/>
        </w:rPr>
      </w:pPr>
      <w:r w:rsidRPr="00AC4DF4">
        <w:rPr>
          <w:rFonts w:ascii="Arial" w:hAnsi="Arial" w:cs="Arial"/>
          <w:sz w:val="20"/>
          <w:szCs w:val="20"/>
        </w:rPr>
        <w:t xml:space="preserve">W myśl założeń oceniania </w:t>
      </w:r>
      <w:r w:rsidR="00FD283B" w:rsidRPr="00AC4DF4">
        <w:rPr>
          <w:rFonts w:ascii="Arial" w:hAnsi="Arial" w:cs="Arial"/>
          <w:sz w:val="20"/>
          <w:szCs w:val="20"/>
        </w:rPr>
        <w:t>kształtującego - ocena</w:t>
      </w:r>
      <w:r w:rsidRPr="00AC4DF4">
        <w:rPr>
          <w:rFonts w:ascii="Arial" w:hAnsi="Arial" w:cs="Arial"/>
          <w:sz w:val="20"/>
          <w:szCs w:val="20"/>
        </w:rPr>
        <w:t xml:space="preserve"> poza swoją funkcją motywującą,</w:t>
      </w:r>
      <w:r w:rsidR="00220D96">
        <w:rPr>
          <w:rFonts w:ascii="Arial" w:hAnsi="Arial" w:cs="Arial"/>
          <w:sz w:val="20"/>
          <w:szCs w:val="20"/>
        </w:rPr>
        <w:t xml:space="preserve"> </w:t>
      </w:r>
      <w:r w:rsidRPr="00AC4DF4">
        <w:rPr>
          <w:rFonts w:ascii="Arial" w:hAnsi="Arial" w:cs="Arial"/>
          <w:sz w:val="20"/>
          <w:szCs w:val="20"/>
        </w:rPr>
        <w:t xml:space="preserve">powinna informować ucznia i nauczyciela, co już zostało osiągnięte i dopracowane, a co wymaga dalszego doskonalenia i wzmożonego wysiłku. Niezbędne staje się więc wypracowanie </w:t>
      </w:r>
      <w:r w:rsidR="00C63BA0">
        <w:rPr>
          <w:rFonts w:ascii="Arial" w:hAnsi="Arial" w:cs="Arial"/>
          <w:sz w:val="20"/>
          <w:szCs w:val="20"/>
        </w:rPr>
        <w:t xml:space="preserve">własnych kryteriów, stworzenie </w:t>
      </w:r>
      <w:r w:rsidRPr="00AC4DF4">
        <w:rPr>
          <w:rFonts w:ascii="Arial" w:hAnsi="Arial" w:cs="Arial"/>
          <w:sz w:val="20"/>
          <w:szCs w:val="20"/>
        </w:rPr>
        <w:t xml:space="preserve">własnych, przedmiotowych zasad oceniania. </w:t>
      </w:r>
    </w:p>
    <w:p w:rsidR="00D9191C" w:rsidRDefault="00D9191C" w:rsidP="00DC41CE">
      <w:pPr>
        <w:spacing w:line="360" w:lineRule="auto"/>
        <w:jc w:val="both"/>
        <w:rPr>
          <w:rFonts w:ascii="Arial" w:hAnsi="Arial" w:cs="Arial"/>
          <w:b/>
          <w:bCs/>
          <w:sz w:val="20"/>
          <w:szCs w:val="20"/>
        </w:rPr>
      </w:pPr>
    </w:p>
    <w:p w:rsidR="00D9191C" w:rsidRDefault="00D9191C" w:rsidP="00DC41CE">
      <w:pPr>
        <w:spacing w:line="360" w:lineRule="auto"/>
        <w:jc w:val="both"/>
        <w:rPr>
          <w:rFonts w:ascii="Arial" w:hAnsi="Arial" w:cs="Arial"/>
          <w:b/>
          <w:bCs/>
          <w:sz w:val="20"/>
          <w:szCs w:val="20"/>
        </w:rPr>
      </w:pPr>
      <w:r>
        <w:rPr>
          <w:rFonts w:ascii="Arial" w:hAnsi="Arial" w:cs="Arial"/>
          <w:b/>
          <w:bCs/>
          <w:sz w:val="20"/>
          <w:szCs w:val="20"/>
        </w:rPr>
        <w:t>EWALUACJA PRZEDMIOTU</w:t>
      </w:r>
    </w:p>
    <w:p w:rsidR="00F03544" w:rsidRDefault="00F03544" w:rsidP="00DC41CE">
      <w:pPr>
        <w:spacing w:line="360" w:lineRule="auto"/>
        <w:ind w:firstLine="851"/>
        <w:jc w:val="both"/>
        <w:rPr>
          <w:rFonts w:ascii="Arial" w:eastAsia="Calibri" w:hAnsi="Arial" w:cs="Arial"/>
          <w:color w:val="auto"/>
          <w:sz w:val="20"/>
          <w:szCs w:val="20"/>
          <w:lang w:eastAsia="en-US"/>
        </w:rPr>
      </w:pPr>
    </w:p>
    <w:p w:rsidR="00D9191C" w:rsidRPr="00AC4DF4" w:rsidRDefault="00D9191C" w:rsidP="00DC41CE">
      <w:pPr>
        <w:spacing w:line="360" w:lineRule="auto"/>
        <w:ind w:firstLine="851"/>
        <w:jc w:val="both"/>
        <w:rPr>
          <w:rFonts w:ascii="Arial" w:eastAsia="Calibri" w:hAnsi="Arial" w:cs="Arial"/>
          <w:color w:val="auto"/>
          <w:sz w:val="20"/>
          <w:szCs w:val="20"/>
          <w:lang w:eastAsia="en-US"/>
        </w:rPr>
      </w:pPr>
      <w:r w:rsidRPr="00AC4DF4">
        <w:rPr>
          <w:rFonts w:ascii="Arial" w:eastAsia="Calibri" w:hAnsi="Arial" w:cs="Arial"/>
          <w:color w:val="auto"/>
          <w:sz w:val="20"/>
          <w:szCs w:val="20"/>
          <w:lang w:eastAsia="en-US"/>
        </w:rPr>
        <w:t xml:space="preserve">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 Proponowane techniki ewaluacji, m.in.: metaplan, analiza dokumentacji, analiza wytworów uczniów, analiza wyników obserwacji, wywiady z uczestnikami zajęć, analizy wyników egzaminów zewnętrznych i wewnętrznych. </w:t>
      </w:r>
    </w:p>
    <w:p w:rsidR="00D9191C" w:rsidRPr="00837A88" w:rsidRDefault="00D9191C" w:rsidP="00DC41CE">
      <w:pPr>
        <w:spacing w:line="360" w:lineRule="auto"/>
        <w:jc w:val="both"/>
        <w:rPr>
          <w:rFonts w:ascii="Arial" w:hAnsi="Arial" w:cs="Arial"/>
          <w:b/>
          <w:color w:val="auto"/>
          <w:sz w:val="22"/>
          <w:szCs w:val="20"/>
        </w:rPr>
      </w:pPr>
    </w:p>
    <w:p w:rsidR="00D9191C" w:rsidRPr="00837A88" w:rsidRDefault="00D9191C"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D9191C" w:rsidRPr="00837A88" w:rsidRDefault="00D9191C" w:rsidP="00DC41CE">
      <w:pPr>
        <w:spacing w:line="360" w:lineRule="auto"/>
        <w:jc w:val="both"/>
        <w:rPr>
          <w:rFonts w:ascii="Arial" w:hAnsi="Arial" w:cs="Arial"/>
          <w:color w:val="auto"/>
          <w:sz w:val="20"/>
          <w:szCs w:val="20"/>
        </w:rPr>
      </w:pPr>
    </w:p>
    <w:p w:rsidR="00D9191C" w:rsidRPr="00837A88" w:rsidRDefault="00D9191C" w:rsidP="00DC41CE">
      <w:pPr>
        <w:spacing w:line="360" w:lineRule="auto"/>
        <w:jc w:val="both"/>
        <w:rPr>
          <w:rFonts w:ascii="Arial" w:hAnsi="Arial" w:cs="Arial"/>
          <w:color w:val="auto"/>
          <w:sz w:val="20"/>
          <w:szCs w:val="20"/>
        </w:rPr>
      </w:pPr>
      <w:r w:rsidRPr="00837A88">
        <w:rPr>
          <w:rFonts w:ascii="Arial" w:hAnsi="Arial" w:cs="Arial"/>
          <w:color w:val="auto"/>
          <w:sz w:val="20"/>
          <w:szCs w:val="20"/>
        </w:rPr>
        <w:lastRenderedPageBreak/>
        <w:t>Proponowane podręczniki:</w:t>
      </w:r>
    </w:p>
    <w:p w:rsidR="00D9191C" w:rsidRPr="00AC4DF4" w:rsidRDefault="00D9191C" w:rsidP="00DC41CE">
      <w:pPr>
        <w:numPr>
          <w:ilvl w:val="0"/>
          <w:numId w:val="64"/>
        </w:numPr>
        <w:shd w:val="clear" w:color="auto" w:fill="FFFFFF"/>
        <w:tabs>
          <w:tab w:val="left" w:pos="567"/>
        </w:tabs>
        <w:spacing w:line="360" w:lineRule="auto"/>
        <w:ind w:left="142" w:firstLine="0"/>
        <w:contextualSpacing/>
        <w:jc w:val="both"/>
        <w:rPr>
          <w:rFonts w:ascii="Arial" w:hAnsi="Arial" w:cs="Arial"/>
          <w:sz w:val="20"/>
          <w:szCs w:val="20"/>
        </w:rPr>
      </w:pPr>
      <w:r w:rsidRPr="00AC4DF4">
        <w:rPr>
          <w:rFonts w:ascii="Arial" w:hAnsi="Arial" w:cs="Arial"/>
          <w:sz w:val="20"/>
          <w:szCs w:val="20"/>
        </w:rPr>
        <w:t>Ciecińska M., Dorosz D., Greiner-Wrona E., Gruszka B., Kucharski J., Lisiecki M., Łączka M., Procyk B., Siwulski S., Środa M., Wacławska I., Wasylak</w:t>
      </w:r>
      <w:r>
        <w:rPr>
          <w:rFonts w:ascii="Arial" w:hAnsi="Arial" w:cs="Arial"/>
          <w:sz w:val="20"/>
          <w:szCs w:val="20"/>
        </w:rPr>
        <w:t xml:space="preserve"> J</w:t>
      </w:r>
      <w:r w:rsidRPr="00AC4DF4">
        <w:rPr>
          <w:rFonts w:ascii="Arial" w:hAnsi="Arial" w:cs="Arial"/>
          <w:sz w:val="20"/>
          <w:szCs w:val="20"/>
        </w:rPr>
        <w:t xml:space="preserve">.: Technologia szkła, właściwości fizykochemiczne. Polskie Towarzystwo Ceramiczne, Kraków 2002. </w:t>
      </w:r>
    </w:p>
    <w:p w:rsidR="00D9191C" w:rsidRPr="00AC4DF4" w:rsidRDefault="00D9191C" w:rsidP="00DC41CE">
      <w:pPr>
        <w:numPr>
          <w:ilvl w:val="0"/>
          <w:numId w:val="64"/>
        </w:numPr>
        <w:shd w:val="clear" w:color="auto" w:fill="FFFFFF"/>
        <w:tabs>
          <w:tab w:val="left" w:pos="567"/>
        </w:tabs>
        <w:spacing w:line="360" w:lineRule="auto"/>
        <w:ind w:left="142" w:firstLine="0"/>
        <w:contextualSpacing/>
        <w:jc w:val="both"/>
        <w:rPr>
          <w:rFonts w:ascii="Arial" w:hAnsi="Arial" w:cs="Arial"/>
          <w:sz w:val="20"/>
          <w:szCs w:val="20"/>
        </w:rPr>
      </w:pPr>
      <w:r w:rsidRPr="00AC4DF4">
        <w:rPr>
          <w:rFonts w:ascii="Arial" w:hAnsi="Arial" w:cs="Arial"/>
          <w:sz w:val="20"/>
          <w:szCs w:val="20"/>
        </w:rPr>
        <w:t xml:space="preserve">Chabowski L., Nowotny W.: Piece szklarskie. PWSZ, Warszawa 1966. </w:t>
      </w:r>
    </w:p>
    <w:p w:rsidR="00D9191C" w:rsidRPr="00AC4DF4" w:rsidRDefault="00D9191C" w:rsidP="00DC41CE">
      <w:pPr>
        <w:numPr>
          <w:ilvl w:val="0"/>
          <w:numId w:val="64"/>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Faustyn R.: Maszyny i urządzenia w przemyśle szklarskim. WSiP, Warszawa 1980.</w:t>
      </w:r>
    </w:p>
    <w:p w:rsidR="00D9191C" w:rsidRPr="00AC4DF4" w:rsidRDefault="00D9191C" w:rsidP="00DC41CE">
      <w:pPr>
        <w:numPr>
          <w:ilvl w:val="0"/>
          <w:numId w:val="64"/>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Hilgertner A., Nowotny W.: Piece szklarskie. WSiP, Warszawa 1978.</w:t>
      </w:r>
    </w:p>
    <w:p w:rsidR="00D9191C" w:rsidRPr="00AC4DF4" w:rsidRDefault="00D9191C" w:rsidP="00DC41CE">
      <w:pPr>
        <w:numPr>
          <w:ilvl w:val="0"/>
          <w:numId w:val="64"/>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Nowotny W.: Podstawy technologii szkła, część 1–3. Państwowe Wydawnictwa Szkolnictwa Zawodowego, Warszawa 1961.</w:t>
      </w:r>
    </w:p>
    <w:p w:rsidR="00D9191C" w:rsidRPr="00AC4DF4" w:rsidRDefault="00D9191C" w:rsidP="00DC41CE">
      <w:pPr>
        <w:numPr>
          <w:ilvl w:val="0"/>
          <w:numId w:val="64"/>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Piech J.: Piece ceramiczne i szklarskie. Wydawnictwo AGH, Kraków 1993.</w:t>
      </w:r>
    </w:p>
    <w:p w:rsidR="00D9191C" w:rsidRPr="00AC4DF4" w:rsidRDefault="00D9191C" w:rsidP="00DC41CE">
      <w:pPr>
        <w:numPr>
          <w:ilvl w:val="0"/>
          <w:numId w:val="64"/>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 xml:space="preserve">Płoński I. (red.): Technologia szkła. Wydawnictwo Arkady, Warszawa 1962. </w:t>
      </w:r>
    </w:p>
    <w:p w:rsidR="00D9191C" w:rsidRPr="00AC4DF4" w:rsidRDefault="00D9191C" w:rsidP="00DC41CE">
      <w:pPr>
        <w:numPr>
          <w:ilvl w:val="0"/>
          <w:numId w:val="64"/>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Wójcicki J.: Technologia szkła, część 1 i 2. Wydawnictwo Arkady, Warszawa 1987.</w:t>
      </w:r>
    </w:p>
    <w:p w:rsidR="00D9191C" w:rsidRDefault="00D9191C" w:rsidP="00DC41CE">
      <w:pPr>
        <w:numPr>
          <w:ilvl w:val="0"/>
          <w:numId w:val="64"/>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Ziemba B. (red.): Technologia szkła. Wydawnictwo Arkady, Warszawa 1987.</w:t>
      </w:r>
    </w:p>
    <w:p w:rsidR="00D9191C" w:rsidRPr="00837A88" w:rsidRDefault="00D9191C" w:rsidP="00DC41CE">
      <w:pPr>
        <w:spacing w:line="360" w:lineRule="auto"/>
        <w:jc w:val="both"/>
        <w:rPr>
          <w:rFonts w:ascii="Arial" w:hAnsi="Arial" w:cs="Arial"/>
          <w:color w:val="auto"/>
          <w:sz w:val="20"/>
          <w:szCs w:val="20"/>
        </w:rPr>
      </w:pPr>
    </w:p>
    <w:p w:rsidR="00D9191C" w:rsidRPr="00837A88" w:rsidRDefault="00D9191C"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D9191C" w:rsidRPr="00FB614D" w:rsidRDefault="00D9191C" w:rsidP="00DC41CE">
      <w:pPr>
        <w:numPr>
          <w:ilvl w:val="0"/>
          <w:numId w:val="65"/>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D9191C" w:rsidRDefault="00D9191C" w:rsidP="00DC41CE">
      <w:pPr>
        <w:numPr>
          <w:ilvl w:val="0"/>
          <w:numId w:val="65"/>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Dwumiesięcznik „S+C Szkło i Ceramika”.</w:t>
      </w:r>
    </w:p>
    <w:p w:rsidR="00D9191C" w:rsidRPr="00297F1E" w:rsidRDefault="00D9191C" w:rsidP="00DC41CE">
      <w:pPr>
        <w:numPr>
          <w:ilvl w:val="0"/>
          <w:numId w:val="65"/>
        </w:numPr>
        <w:tabs>
          <w:tab w:val="left" w:pos="567"/>
        </w:tabs>
        <w:spacing w:line="360" w:lineRule="auto"/>
        <w:ind w:left="142" w:firstLine="0"/>
        <w:jc w:val="both"/>
        <w:rPr>
          <w:rFonts w:ascii="Arial" w:hAnsi="Arial" w:cs="Arial"/>
          <w:color w:val="auto"/>
          <w:sz w:val="20"/>
          <w:szCs w:val="20"/>
        </w:rPr>
      </w:pPr>
      <w:r w:rsidRPr="00297F1E">
        <w:rPr>
          <w:rFonts w:ascii="Arial" w:hAnsi="Arial" w:cs="Arial"/>
          <w:color w:val="auto"/>
          <w:sz w:val="20"/>
          <w:szCs w:val="20"/>
        </w:rPr>
        <w:t>KATALOG 2008 CATALOGUE,, Szkło i Ceramika’’. Wydawnictwo VITREL.</w:t>
      </w:r>
    </w:p>
    <w:p w:rsidR="00D83469" w:rsidRDefault="00D83469" w:rsidP="00DC41CE">
      <w:pPr>
        <w:spacing w:line="360" w:lineRule="auto"/>
        <w:ind w:firstLineChars="851" w:firstLine="1880"/>
        <w:jc w:val="both"/>
        <w:rPr>
          <w:rFonts w:ascii="Arial" w:hAnsi="Arial" w:cs="Arial"/>
          <w:b/>
          <w:color w:val="auto"/>
          <w:sz w:val="22"/>
          <w:szCs w:val="20"/>
        </w:rPr>
      </w:pPr>
    </w:p>
    <w:p w:rsidR="008B52E2" w:rsidRDefault="008B52E2" w:rsidP="00DC41CE">
      <w:pPr>
        <w:spacing w:line="360" w:lineRule="auto"/>
        <w:rPr>
          <w:rFonts w:ascii="Arial" w:hAnsi="Arial" w:cs="Arial"/>
          <w:b/>
          <w:color w:val="auto"/>
          <w:szCs w:val="20"/>
        </w:rPr>
      </w:pPr>
      <w:r>
        <w:rPr>
          <w:rFonts w:ascii="Arial" w:hAnsi="Arial" w:cs="Arial"/>
          <w:b/>
          <w:color w:val="auto"/>
          <w:szCs w:val="20"/>
        </w:rPr>
        <w:br w:type="page"/>
      </w:r>
    </w:p>
    <w:p w:rsidR="00D83469" w:rsidRPr="00B44F14" w:rsidRDefault="00D83469" w:rsidP="00DC41CE">
      <w:pPr>
        <w:spacing w:line="360" w:lineRule="auto"/>
        <w:jc w:val="both"/>
        <w:rPr>
          <w:rFonts w:ascii="Arial" w:hAnsi="Arial" w:cs="Arial"/>
          <w:b/>
          <w:color w:val="auto"/>
          <w:sz w:val="20"/>
          <w:szCs w:val="20"/>
        </w:rPr>
      </w:pPr>
      <w:r w:rsidRPr="00186411">
        <w:rPr>
          <w:rFonts w:ascii="Arial" w:hAnsi="Arial" w:cs="Arial"/>
          <w:b/>
          <w:color w:val="auto"/>
          <w:szCs w:val="20"/>
        </w:rPr>
        <w:lastRenderedPageBreak/>
        <w:t xml:space="preserve">JĘZYK OBCY ZAWODOWY </w:t>
      </w:r>
      <w:r>
        <w:rPr>
          <w:rFonts w:ascii="Arial" w:hAnsi="Arial" w:cs="Arial"/>
          <w:b/>
          <w:color w:val="auto"/>
          <w:szCs w:val="20"/>
        </w:rPr>
        <w:t>(K</w:t>
      </w:r>
      <w:r w:rsidR="001E03B7">
        <w:rPr>
          <w:rFonts w:ascii="Arial" w:hAnsi="Arial" w:cs="Arial"/>
          <w:b/>
          <w:color w:val="auto"/>
          <w:szCs w:val="20"/>
        </w:rPr>
        <w:t>2</w:t>
      </w:r>
      <w:r>
        <w:rPr>
          <w:rFonts w:ascii="Arial" w:hAnsi="Arial" w:cs="Arial"/>
          <w:b/>
          <w:color w:val="auto"/>
          <w:szCs w:val="20"/>
        </w:rPr>
        <w:t>)</w:t>
      </w:r>
      <w:r w:rsidR="00D9191C">
        <w:rPr>
          <w:rFonts w:ascii="Arial" w:hAnsi="Arial" w:cs="Arial"/>
          <w:b/>
          <w:color w:val="auto"/>
          <w:szCs w:val="20"/>
        </w:rPr>
        <w:t xml:space="preserve"> </w:t>
      </w:r>
    </w:p>
    <w:p w:rsidR="00B44F14" w:rsidRP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Cele ogólne przedmiotu:</w:t>
      </w:r>
    </w:p>
    <w:p w:rsidR="00B44F14" w:rsidRPr="00B44F14" w:rsidRDefault="00B44F14" w:rsidP="00DC41CE">
      <w:pPr>
        <w:spacing w:line="360" w:lineRule="auto"/>
        <w:jc w:val="both"/>
        <w:rPr>
          <w:rFonts w:ascii="Arial" w:hAnsi="Arial" w:cs="Arial"/>
          <w:b/>
          <w:color w:val="auto"/>
          <w:sz w:val="20"/>
          <w:szCs w:val="20"/>
        </w:rPr>
      </w:pPr>
    </w:p>
    <w:p w:rsidR="00B44F14" w:rsidRPr="00B44F14" w:rsidRDefault="00B44F14" w:rsidP="00DC41CE">
      <w:pPr>
        <w:spacing w:line="360" w:lineRule="auto"/>
        <w:contextualSpacing/>
        <w:jc w:val="both"/>
        <w:rPr>
          <w:rFonts w:ascii="Arial" w:hAnsi="Arial" w:cs="Arial"/>
          <w:color w:val="auto"/>
          <w:sz w:val="20"/>
          <w:szCs w:val="20"/>
        </w:rPr>
      </w:pPr>
      <w:r w:rsidRPr="00B44F14">
        <w:rPr>
          <w:rFonts w:ascii="Arial" w:hAnsi="Arial" w:cs="Arial"/>
          <w:color w:val="auto"/>
          <w:sz w:val="20"/>
          <w:szCs w:val="20"/>
        </w:rPr>
        <w:t>Posługiwanie się językiem obcym w zawodzie technik technologii szkła.</w:t>
      </w:r>
    </w:p>
    <w:p w:rsidR="00B44F14" w:rsidRPr="00B44F14" w:rsidRDefault="00B44F14" w:rsidP="00DC41CE">
      <w:pPr>
        <w:spacing w:line="360" w:lineRule="auto"/>
        <w:contextualSpacing/>
        <w:jc w:val="both"/>
        <w:rPr>
          <w:rFonts w:ascii="Arial" w:hAnsi="Arial" w:cs="Arial"/>
          <w:color w:val="auto"/>
          <w:sz w:val="20"/>
          <w:szCs w:val="20"/>
        </w:rPr>
      </w:pPr>
    </w:p>
    <w:p w:rsidR="00B44F14" w:rsidRP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Cele operacyjne:</w:t>
      </w:r>
    </w:p>
    <w:p w:rsidR="00B44F14" w:rsidRPr="00B44F14" w:rsidRDefault="00B44F14" w:rsidP="00DC41CE">
      <w:pPr>
        <w:spacing w:line="360" w:lineRule="auto"/>
        <w:jc w:val="both"/>
        <w:rPr>
          <w:rFonts w:ascii="Arial" w:hAnsi="Arial" w:cs="Arial"/>
          <w:b/>
          <w:color w:val="auto"/>
          <w:sz w:val="20"/>
          <w:szCs w:val="20"/>
        </w:rPr>
      </w:pPr>
    </w:p>
    <w:p w:rsidR="00B44F14" w:rsidRPr="00B44F14" w:rsidRDefault="00B44F14" w:rsidP="00DC41CE">
      <w:pPr>
        <w:numPr>
          <w:ilvl w:val="0"/>
          <w:numId w:val="49"/>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posłużyć się językiem obcym w zakresie wykonywanych zadań,</w:t>
      </w:r>
    </w:p>
    <w:p w:rsidR="00B44F14" w:rsidRPr="00B44F14" w:rsidRDefault="00B44F14" w:rsidP="00DC41CE">
      <w:pPr>
        <w:numPr>
          <w:ilvl w:val="0"/>
          <w:numId w:val="49"/>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porozumieć się z uczestnikami procesu pracy wykorzystując słownictwo ogólnotechniczne,</w:t>
      </w:r>
    </w:p>
    <w:p w:rsidR="00B44F14" w:rsidRPr="00B44F14" w:rsidRDefault="00B44F14" w:rsidP="00DC41CE">
      <w:pPr>
        <w:numPr>
          <w:ilvl w:val="0"/>
          <w:numId w:val="49"/>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wydać instrukcje i polecenia w języku obcym,</w:t>
      </w:r>
    </w:p>
    <w:p w:rsidR="00B44F14" w:rsidRPr="00B44F14" w:rsidRDefault="00B44F14" w:rsidP="00DC41CE">
      <w:pPr>
        <w:numPr>
          <w:ilvl w:val="0"/>
          <w:numId w:val="49"/>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skorzystać z dwujęzycznych słowników: ogólnego, technicznego oraz z obcojęzycznych słowników specjalistycznych,</w:t>
      </w:r>
    </w:p>
    <w:p w:rsidR="00B44F14" w:rsidRPr="00B44F14" w:rsidRDefault="00B44F14" w:rsidP="00DC41CE">
      <w:pPr>
        <w:numPr>
          <w:ilvl w:val="0"/>
          <w:numId w:val="49"/>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przeczytać i przetłumaczyć obcojęzyczną korespondencję, literaturę i prasę z zakresu branży szklarskiej,</w:t>
      </w:r>
    </w:p>
    <w:p w:rsidR="00B44F14" w:rsidRPr="00B44F14" w:rsidRDefault="00B44F14" w:rsidP="00DC41CE">
      <w:pPr>
        <w:numPr>
          <w:ilvl w:val="0"/>
          <w:numId w:val="49"/>
        </w:numPr>
        <w:tabs>
          <w:tab w:val="left" w:pos="567"/>
        </w:tabs>
        <w:spacing w:line="360" w:lineRule="auto"/>
        <w:ind w:left="567" w:hanging="425"/>
        <w:jc w:val="both"/>
        <w:rPr>
          <w:rFonts w:ascii="Arial" w:hAnsi="Arial" w:cs="Arial"/>
          <w:color w:val="auto"/>
          <w:sz w:val="20"/>
          <w:szCs w:val="20"/>
        </w:rPr>
      </w:pPr>
      <w:r w:rsidRPr="00B44F14">
        <w:rPr>
          <w:rFonts w:ascii="Arial" w:hAnsi="Arial" w:cs="Arial"/>
          <w:color w:val="auto"/>
          <w:sz w:val="20"/>
          <w:szCs w:val="20"/>
        </w:rPr>
        <w:t>przeprowadzić w języku obcym korespondencję z firmami, instytucjami i osobami prywatnymi, w sprawach zawodowych, przy użyciu poczty tradycyjnej i elektronicznej,</w:t>
      </w:r>
    </w:p>
    <w:p w:rsidR="00B44F14" w:rsidRPr="00B44F14" w:rsidRDefault="00B44F14" w:rsidP="00DC41CE">
      <w:pPr>
        <w:numPr>
          <w:ilvl w:val="0"/>
          <w:numId w:val="49"/>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przetłumaczyć, z zachowaniem zasad gramatyki i ortografii języka obcego, teksty zawodowe napisane w języku polskim,</w:t>
      </w:r>
    </w:p>
    <w:p w:rsidR="00B44F14" w:rsidRPr="00B44F14" w:rsidRDefault="00B44F14" w:rsidP="00DC41CE">
      <w:pPr>
        <w:numPr>
          <w:ilvl w:val="0"/>
          <w:numId w:val="49"/>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skorzystać z obcojęzycznych źródeł informacji w celu doskonalenia się i aktualizowania wiedzy zawodowej.</w:t>
      </w:r>
    </w:p>
    <w:p w:rsidR="00B44F14" w:rsidRPr="00B44F14" w:rsidRDefault="00B44F14" w:rsidP="00DC41CE">
      <w:pPr>
        <w:spacing w:line="360" w:lineRule="auto"/>
        <w:jc w:val="both"/>
        <w:rPr>
          <w:rFonts w:ascii="Arial" w:hAnsi="Arial" w:cs="Arial"/>
          <w:b/>
          <w:color w:val="auto"/>
          <w:sz w:val="20"/>
          <w:szCs w:val="20"/>
        </w:rPr>
      </w:pPr>
    </w:p>
    <w:p w:rsid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B44F14" w:rsidRPr="00B44F14" w:rsidTr="00A82A6E">
        <w:tc>
          <w:tcPr>
            <w:tcW w:w="786" w:type="pct"/>
            <w:vMerge w:val="restar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Dział programowy</w:t>
            </w:r>
          </w:p>
        </w:tc>
        <w:tc>
          <w:tcPr>
            <w:tcW w:w="847" w:type="pct"/>
            <w:vMerge w:val="restar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Tematy jednostek metodycznych</w:t>
            </w:r>
          </w:p>
        </w:tc>
        <w:tc>
          <w:tcPr>
            <w:tcW w:w="399" w:type="pct"/>
            <w:vMerge w:val="restart"/>
          </w:tcPr>
          <w:p w:rsidR="00B44F14" w:rsidRPr="00B44F14" w:rsidRDefault="00B44F14" w:rsidP="00A82A6E">
            <w:pPr>
              <w:jc w:val="center"/>
              <w:rPr>
                <w:color w:val="auto"/>
                <w:sz w:val="20"/>
                <w:szCs w:val="20"/>
              </w:rPr>
            </w:pPr>
            <w:r w:rsidRPr="00B44F14">
              <w:rPr>
                <w:rFonts w:ascii="Arial" w:hAnsi="Arial" w:cs="Arial"/>
                <w:color w:val="auto"/>
                <w:sz w:val="20"/>
                <w:szCs w:val="20"/>
              </w:rPr>
              <w:t>Liczba godz.</w:t>
            </w:r>
          </w:p>
        </w:tc>
        <w:tc>
          <w:tcPr>
            <w:tcW w:w="2492" w:type="pct"/>
            <w:gridSpan w:val="2"/>
          </w:tcPr>
          <w:p w:rsidR="00B44F14" w:rsidRPr="00B44F14" w:rsidRDefault="00B44F14" w:rsidP="00A82A6E">
            <w:pPr>
              <w:jc w:val="center"/>
              <w:rPr>
                <w:color w:val="auto"/>
                <w:sz w:val="20"/>
                <w:szCs w:val="20"/>
              </w:rPr>
            </w:pPr>
            <w:r w:rsidRPr="00B44F14">
              <w:rPr>
                <w:rFonts w:ascii="Arial" w:hAnsi="Arial" w:cs="Arial"/>
                <w:color w:val="auto"/>
                <w:sz w:val="20"/>
                <w:szCs w:val="20"/>
              </w:rPr>
              <w:t>Wymagania programowe</w:t>
            </w:r>
          </w:p>
        </w:tc>
        <w:tc>
          <w:tcPr>
            <w:tcW w:w="476"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Uwagi o realizacji</w:t>
            </w:r>
          </w:p>
        </w:tc>
      </w:tr>
      <w:tr w:rsidR="00B44F14" w:rsidRPr="00B44F14" w:rsidTr="00A82A6E">
        <w:tc>
          <w:tcPr>
            <w:tcW w:w="786" w:type="pct"/>
            <w:vMerge/>
          </w:tcPr>
          <w:p w:rsidR="00B44F14" w:rsidRPr="00B44F14" w:rsidRDefault="00B44F14" w:rsidP="00A82A6E">
            <w:pPr>
              <w:rPr>
                <w:rFonts w:ascii="Arial" w:hAnsi="Arial" w:cs="Arial"/>
                <w:color w:val="auto"/>
                <w:sz w:val="20"/>
                <w:szCs w:val="20"/>
              </w:rPr>
            </w:pPr>
          </w:p>
        </w:tc>
        <w:tc>
          <w:tcPr>
            <w:tcW w:w="847" w:type="pct"/>
            <w:vMerge/>
          </w:tcPr>
          <w:p w:rsidR="00B44F14" w:rsidRPr="00B44F14" w:rsidRDefault="00B44F14" w:rsidP="00A82A6E">
            <w:pPr>
              <w:rPr>
                <w:rFonts w:ascii="Arial" w:hAnsi="Arial" w:cs="Arial"/>
                <w:color w:val="auto"/>
                <w:sz w:val="20"/>
                <w:szCs w:val="20"/>
              </w:rPr>
            </w:pPr>
          </w:p>
        </w:tc>
        <w:tc>
          <w:tcPr>
            <w:tcW w:w="399" w:type="pct"/>
            <w:vMerge/>
          </w:tcPr>
          <w:p w:rsidR="00B44F14" w:rsidRPr="00B44F14" w:rsidRDefault="00B44F14" w:rsidP="00A82A6E">
            <w:pPr>
              <w:jc w:val="center"/>
              <w:rPr>
                <w:color w:val="auto"/>
                <w:sz w:val="20"/>
                <w:szCs w:val="20"/>
              </w:rPr>
            </w:pPr>
          </w:p>
        </w:tc>
        <w:tc>
          <w:tcPr>
            <w:tcW w:w="1284"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Podstawowe</w:t>
            </w:r>
          </w:p>
          <w:p w:rsidR="00B44F14" w:rsidRPr="00B44F14" w:rsidRDefault="00B44F14" w:rsidP="00A82A6E">
            <w:pPr>
              <w:jc w:val="center"/>
              <w:rPr>
                <w:b/>
                <w:color w:val="auto"/>
                <w:sz w:val="20"/>
                <w:szCs w:val="20"/>
              </w:rPr>
            </w:pPr>
            <w:r w:rsidRPr="00B44F14">
              <w:rPr>
                <w:rFonts w:ascii="Arial" w:hAnsi="Arial" w:cs="Arial"/>
                <w:b/>
                <w:color w:val="auto"/>
                <w:sz w:val="20"/>
                <w:szCs w:val="20"/>
              </w:rPr>
              <w:t>Uczeń potrafi:</w:t>
            </w:r>
          </w:p>
        </w:tc>
        <w:tc>
          <w:tcPr>
            <w:tcW w:w="1208"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Ponadpodstawowe</w:t>
            </w:r>
          </w:p>
          <w:p w:rsidR="00B44F14" w:rsidRPr="00B44F14" w:rsidRDefault="00B44F14" w:rsidP="00A82A6E">
            <w:pPr>
              <w:jc w:val="center"/>
              <w:rPr>
                <w:color w:val="auto"/>
                <w:sz w:val="20"/>
                <w:szCs w:val="20"/>
              </w:rPr>
            </w:pPr>
            <w:r w:rsidRPr="00B44F14">
              <w:rPr>
                <w:rFonts w:ascii="Arial" w:hAnsi="Arial" w:cs="Arial"/>
                <w:b/>
                <w:color w:val="auto"/>
                <w:sz w:val="20"/>
                <w:szCs w:val="20"/>
              </w:rPr>
              <w:t>Uczeń potrafi:</w:t>
            </w:r>
          </w:p>
        </w:tc>
        <w:tc>
          <w:tcPr>
            <w:tcW w:w="476"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Etap realizacji</w:t>
            </w:r>
          </w:p>
        </w:tc>
      </w:tr>
      <w:tr w:rsidR="00B44F14" w:rsidRPr="00B44F14" w:rsidTr="00A82A6E">
        <w:tc>
          <w:tcPr>
            <w:tcW w:w="786" w:type="pct"/>
          </w:tcPr>
          <w:p w:rsidR="00B44F14" w:rsidRPr="00B44F14" w:rsidRDefault="00B44F14" w:rsidP="00574687">
            <w:pPr>
              <w:rPr>
                <w:rFonts w:ascii="Arial" w:hAnsi="Arial" w:cs="Arial"/>
                <w:color w:val="auto"/>
                <w:sz w:val="20"/>
                <w:szCs w:val="20"/>
              </w:rPr>
            </w:pPr>
            <w:r w:rsidRPr="00B44F14">
              <w:rPr>
                <w:rFonts w:ascii="Arial" w:hAnsi="Arial" w:cs="Arial"/>
                <w:color w:val="auto"/>
                <w:sz w:val="20"/>
                <w:szCs w:val="20"/>
              </w:rPr>
              <w:t>I. Porozumiewanie się z klientem</w:t>
            </w:r>
            <w:r w:rsidR="00ED6EAE">
              <w:rPr>
                <w:rFonts w:ascii="Arial" w:hAnsi="Arial" w:cs="Arial"/>
                <w:color w:val="auto"/>
                <w:sz w:val="20"/>
                <w:szCs w:val="20"/>
              </w:rPr>
              <w:t xml:space="preserve"> i </w:t>
            </w:r>
            <w:r w:rsidRPr="00B44F14">
              <w:rPr>
                <w:rFonts w:ascii="Arial" w:hAnsi="Arial" w:cs="Arial"/>
                <w:color w:val="auto"/>
                <w:sz w:val="20"/>
                <w:szCs w:val="20"/>
              </w:rPr>
              <w:t xml:space="preserve">współpracownikami </w:t>
            </w:r>
            <w:r w:rsidR="00574687">
              <w:rPr>
                <w:rFonts w:ascii="Arial" w:hAnsi="Arial" w:cs="Arial"/>
                <w:color w:val="auto"/>
                <w:sz w:val="20"/>
                <w:szCs w:val="20"/>
              </w:rPr>
              <w:t>w </w:t>
            </w:r>
            <w:r w:rsidRPr="00B44F14">
              <w:rPr>
                <w:rFonts w:ascii="Arial" w:hAnsi="Arial" w:cs="Arial"/>
                <w:color w:val="auto"/>
                <w:sz w:val="20"/>
                <w:szCs w:val="20"/>
              </w:rPr>
              <w:t>języku obcym</w:t>
            </w:r>
          </w:p>
        </w:tc>
        <w:tc>
          <w:tcPr>
            <w:tcW w:w="847"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1. Słownictwo branży szklarskiej </w:t>
            </w:r>
            <w:r w:rsidRPr="00B44F14">
              <w:rPr>
                <w:rFonts w:ascii="Arial" w:hAnsi="Arial" w:cs="Arial"/>
                <w:color w:val="auto"/>
                <w:sz w:val="20"/>
                <w:szCs w:val="20"/>
              </w:rPr>
              <w:br/>
              <w:t xml:space="preserve">(dla kwalifikacji 2) </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 xml:space="preserve">stosować środki językowe umożliwiające realizację czynności zawodowych przy realizacji prac technologicznych produkcji szkła,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posłużyć się kontekstem</w:t>
            </w:r>
            <w:r w:rsidR="00ED6EAE">
              <w:rPr>
                <w:rFonts w:ascii="Arial" w:hAnsi="Arial" w:cs="Arial"/>
                <w:color w:val="auto"/>
                <w:sz w:val="20"/>
                <w:szCs w:val="20"/>
              </w:rPr>
              <w:t xml:space="preserve"> </w:t>
            </w:r>
            <w:r w:rsidR="00ED6EAE">
              <w:rPr>
                <w:rFonts w:ascii="Arial" w:hAnsi="Arial" w:cs="Arial"/>
                <w:color w:val="auto"/>
                <w:sz w:val="20"/>
                <w:szCs w:val="20"/>
              </w:rPr>
              <w:lastRenderedPageBreak/>
              <w:t>w </w:t>
            </w:r>
            <w:r w:rsidRPr="00B44F14">
              <w:rPr>
                <w:rFonts w:ascii="Arial" w:hAnsi="Arial" w:cs="Arial"/>
                <w:color w:val="auto"/>
                <w:sz w:val="20"/>
                <w:szCs w:val="20"/>
              </w:rPr>
              <w:t>zrozumieniu wypowiedzi</w:t>
            </w:r>
            <w:r w:rsidR="00574687">
              <w:rPr>
                <w:rFonts w:ascii="Arial" w:hAnsi="Arial" w:cs="Arial"/>
                <w:color w:val="auto"/>
                <w:sz w:val="20"/>
                <w:szCs w:val="20"/>
              </w:rPr>
              <w:t xml:space="preserve"> z </w:t>
            </w:r>
            <w:r w:rsidRPr="00B44F14">
              <w:rPr>
                <w:rFonts w:ascii="Arial" w:hAnsi="Arial" w:cs="Arial"/>
                <w:color w:val="auto"/>
                <w:sz w:val="20"/>
                <w:szCs w:val="20"/>
              </w:rPr>
              <w:t>użyciem specjalistycznego słownictwa stosowanego</w:t>
            </w:r>
            <w:r w:rsidR="00ED6EAE">
              <w:rPr>
                <w:rFonts w:ascii="Arial" w:hAnsi="Arial" w:cs="Arial"/>
                <w:color w:val="auto"/>
                <w:sz w:val="20"/>
                <w:szCs w:val="20"/>
              </w:rPr>
              <w:t xml:space="preserve"> w </w:t>
            </w:r>
            <w:r w:rsidRPr="00B44F14">
              <w:rPr>
                <w:rFonts w:ascii="Arial" w:hAnsi="Arial" w:cs="Arial"/>
                <w:color w:val="auto"/>
                <w:sz w:val="20"/>
                <w:szCs w:val="20"/>
              </w:rPr>
              <w:t xml:space="preserve">przemyśle szklarskim,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 xml:space="preserve">przetłumaczyć tekst/słownictwo </w:t>
            </w:r>
            <w:r w:rsidRPr="00B44F14">
              <w:rPr>
                <w:rFonts w:ascii="Arial" w:hAnsi="Arial" w:cs="Arial"/>
                <w:color w:val="auto"/>
                <w:sz w:val="20"/>
                <w:szCs w:val="20"/>
              </w:rPr>
              <w:br/>
              <w:t xml:space="preserve">z branży szklarskiej,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 xml:space="preserve">przetłumaczyć na język obcy </w:t>
            </w:r>
            <w:r w:rsidRPr="00B44F14">
              <w:rPr>
                <w:rFonts w:ascii="Arial" w:hAnsi="Arial" w:cs="Arial"/>
                <w:color w:val="auto"/>
                <w:sz w:val="20"/>
                <w:szCs w:val="20"/>
              </w:rPr>
              <w:br/>
              <w:t>z zachowaniem podstawowych zasad gramatyki</w:t>
            </w:r>
            <w:r w:rsidR="00ED6EAE">
              <w:rPr>
                <w:rFonts w:ascii="Arial" w:hAnsi="Arial" w:cs="Arial"/>
                <w:color w:val="auto"/>
                <w:sz w:val="20"/>
                <w:szCs w:val="20"/>
              </w:rPr>
              <w:t xml:space="preserve"> i </w:t>
            </w:r>
            <w:r w:rsidRPr="00B44F14">
              <w:rPr>
                <w:rFonts w:ascii="Arial" w:hAnsi="Arial" w:cs="Arial"/>
                <w:color w:val="auto"/>
                <w:sz w:val="20"/>
                <w:szCs w:val="20"/>
              </w:rPr>
              <w:t>ortografii teksty zawo</w:t>
            </w:r>
            <w:r w:rsidR="00133047">
              <w:rPr>
                <w:rFonts w:ascii="Arial" w:hAnsi="Arial" w:cs="Arial"/>
                <w:color w:val="auto"/>
                <w:sz w:val="20"/>
                <w:szCs w:val="20"/>
              </w:rPr>
              <w:t>dowe napisane</w:t>
            </w:r>
            <w:r w:rsidR="00ED6EAE">
              <w:rPr>
                <w:rFonts w:ascii="Arial" w:hAnsi="Arial" w:cs="Arial"/>
                <w:color w:val="auto"/>
                <w:sz w:val="20"/>
                <w:szCs w:val="20"/>
              </w:rPr>
              <w:t xml:space="preserve"> w </w:t>
            </w:r>
            <w:r w:rsidR="00133047">
              <w:rPr>
                <w:rFonts w:ascii="Arial" w:hAnsi="Arial" w:cs="Arial"/>
                <w:color w:val="auto"/>
                <w:sz w:val="20"/>
                <w:szCs w:val="20"/>
              </w:rPr>
              <w:t>języku polskim,</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zastosować słownictwo branży szklarskiej</w:t>
            </w:r>
            <w:r w:rsidR="00ED6EAE">
              <w:rPr>
                <w:rFonts w:ascii="Arial" w:hAnsi="Arial" w:cs="Arial"/>
                <w:color w:val="auto"/>
                <w:sz w:val="20"/>
                <w:szCs w:val="20"/>
              </w:rPr>
              <w:t xml:space="preserve"> w </w:t>
            </w:r>
            <w:r w:rsidRPr="00B44F14">
              <w:rPr>
                <w:rFonts w:ascii="Arial" w:hAnsi="Arial" w:cs="Arial"/>
                <w:color w:val="auto"/>
                <w:sz w:val="20"/>
                <w:szCs w:val="20"/>
              </w:rPr>
              <w:t>kontakcie</w:t>
            </w:r>
            <w:r w:rsidR="00574687">
              <w:rPr>
                <w:rFonts w:ascii="Arial" w:hAnsi="Arial" w:cs="Arial"/>
                <w:color w:val="auto"/>
                <w:sz w:val="20"/>
                <w:szCs w:val="20"/>
              </w:rPr>
              <w:t xml:space="preserve"> z </w:t>
            </w:r>
            <w:r w:rsidRPr="00B44F14">
              <w:rPr>
                <w:rFonts w:ascii="Arial" w:hAnsi="Arial" w:cs="Arial"/>
                <w:color w:val="auto"/>
                <w:sz w:val="20"/>
                <w:szCs w:val="20"/>
              </w:rPr>
              <w:t>klientem</w:t>
            </w:r>
            <w:r w:rsidR="00ED6EAE">
              <w:rPr>
                <w:rFonts w:ascii="Arial" w:hAnsi="Arial" w:cs="Arial"/>
                <w:color w:val="auto"/>
                <w:sz w:val="20"/>
                <w:szCs w:val="20"/>
              </w:rPr>
              <w:t xml:space="preserve"> i </w:t>
            </w:r>
            <w:r w:rsidRPr="00B44F14">
              <w:rPr>
                <w:rFonts w:ascii="Arial" w:hAnsi="Arial" w:cs="Arial"/>
                <w:color w:val="auto"/>
                <w:sz w:val="20"/>
                <w:szCs w:val="20"/>
              </w:rPr>
              <w:t xml:space="preserve">współpracownikami,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podejmować nowe wyzwania;</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B44F14">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B44F14">
              <w:rPr>
                <w:rFonts w:ascii="Arial" w:hAnsi="Arial" w:cs="Arial"/>
                <w:color w:val="auto"/>
                <w:sz w:val="20"/>
                <w:szCs w:val="20"/>
              </w:rPr>
              <w:t>technik pracy.</w:t>
            </w:r>
          </w:p>
        </w:tc>
        <w:tc>
          <w:tcPr>
            <w:tcW w:w="1208" w:type="pct"/>
          </w:tcPr>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lastRenderedPageBreak/>
              <w:t xml:space="preserve">posłużyć się językiem obcym </w:t>
            </w:r>
            <w:r w:rsidRPr="00B44F14">
              <w:rPr>
                <w:rFonts w:ascii="Arial" w:hAnsi="Arial" w:cs="Arial"/>
                <w:color w:val="auto"/>
                <w:sz w:val="20"/>
                <w:szCs w:val="20"/>
              </w:rPr>
              <w:br/>
              <w:t>w zakresie wspomagającym wykonywanie zadań zawodowych,</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rozwiązywać konflikty</w:t>
            </w:r>
            <w:r w:rsidR="00ED6EAE">
              <w:rPr>
                <w:rFonts w:ascii="Arial" w:hAnsi="Arial" w:cs="Arial"/>
                <w:color w:val="auto"/>
                <w:sz w:val="20"/>
                <w:szCs w:val="20"/>
              </w:rPr>
              <w:t xml:space="preserve"> w </w:t>
            </w:r>
            <w:r w:rsidRPr="00B44F14">
              <w:rPr>
                <w:rFonts w:ascii="Arial" w:hAnsi="Arial" w:cs="Arial"/>
                <w:color w:val="auto"/>
                <w:sz w:val="20"/>
                <w:szCs w:val="20"/>
              </w:rPr>
              <w:t xml:space="preserve">zespole. </w:t>
            </w:r>
          </w:p>
          <w:p w:rsidR="00B44F14" w:rsidRPr="00B44F14" w:rsidRDefault="00B44F14" w:rsidP="00A82A6E">
            <w:pPr>
              <w:tabs>
                <w:tab w:val="left" w:pos="318"/>
              </w:tabs>
              <w:ind w:left="34"/>
              <w:rPr>
                <w:rFonts w:ascii="Arial" w:hAnsi="Arial" w:cs="Arial"/>
                <w:color w:val="auto"/>
                <w:sz w:val="20"/>
                <w:szCs w:val="20"/>
              </w:rPr>
            </w:pPr>
          </w:p>
          <w:p w:rsidR="00B44F14" w:rsidRPr="00B44F14" w:rsidRDefault="00B44F14" w:rsidP="00A82A6E">
            <w:pPr>
              <w:tabs>
                <w:tab w:val="left" w:pos="318"/>
              </w:tabs>
              <w:ind w:left="34"/>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lastRenderedPageBreak/>
              <w:t>Klasa 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p>
        </w:tc>
        <w:tc>
          <w:tcPr>
            <w:tcW w:w="847"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2. Porozumiewanie się językiem</w:t>
            </w:r>
            <w:r w:rsidR="00ED6EAE">
              <w:rPr>
                <w:rFonts w:ascii="Arial" w:hAnsi="Arial" w:cs="Arial"/>
                <w:color w:val="auto"/>
                <w:sz w:val="20"/>
                <w:szCs w:val="20"/>
              </w:rPr>
              <w:t xml:space="preserve"> w </w:t>
            </w:r>
            <w:r w:rsidRPr="00B44F14">
              <w:rPr>
                <w:rFonts w:ascii="Arial" w:hAnsi="Arial" w:cs="Arial"/>
                <w:color w:val="auto"/>
                <w:sz w:val="20"/>
                <w:szCs w:val="20"/>
              </w:rPr>
              <w:t>branży szklarskiej</w:t>
            </w:r>
          </w:p>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(dla kwalifikacji 2)</w:t>
            </w:r>
            <w:r w:rsidR="00220D96">
              <w:rPr>
                <w:rFonts w:ascii="Arial" w:hAnsi="Arial" w:cs="Arial"/>
                <w:color w:val="auto"/>
                <w:sz w:val="20"/>
                <w:szCs w:val="20"/>
              </w:rPr>
              <w:t xml:space="preserve"> </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zabrać głos</w:t>
            </w:r>
            <w:r w:rsidR="00ED6EAE">
              <w:rPr>
                <w:rFonts w:ascii="Arial" w:hAnsi="Arial" w:cs="Arial"/>
                <w:color w:val="auto"/>
                <w:sz w:val="20"/>
                <w:szCs w:val="20"/>
              </w:rPr>
              <w:t xml:space="preserve"> w </w:t>
            </w:r>
            <w:r w:rsidRPr="00B44F14">
              <w:rPr>
                <w:rFonts w:ascii="Arial" w:hAnsi="Arial" w:cs="Arial"/>
                <w:color w:val="auto"/>
                <w:sz w:val="20"/>
                <w:szCs w:val="20"/>
              </w:rPr>
              <w:t xml:space="preserve">dyskusji na temat wysłuchanego tekstu,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 xml:space="preserve">przetłumaczyć korespondencję otrzymywaną za pomocą poczty elektronicznej,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zaplanować rozmowę</w:t>
            </w:r>
            <w:r w:rsidR="00574687">
              <w:rPr>
                <w:rFonts w:ascii="Arial" w:hAnsi="Arial" w:cs="Arial"/>
                <w:color w:val="auto"/>
                <w:sz w:val="20"/>
                <w:szCs w:val="20"/>
              </w:rPr>
              <w:t xml:space="preserve"> z </w:t>
            </w:r>
            <w:r w:rsidRPr="00B44F14">
              <w:rPr>
                <w:rFonts w:ascii="Arial" w:hAnsi="Arial" w:cs="Arial"/>
                <w:color w:val="auto"/>
                <w:sz w:val="20"/>
                <w:szCs w:val="20"/>
              </w:rPr>
              <w:t>inwestorem</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zawodowym, </w:t>
            </w:r>
          </w:p>
          <w:p w:rsidR="00B44F14" w:rsidRPr="00B44F14" w:rsidRDefault="008B52E2" w:rsidP="00A41572">
            <w:pPr>
              <w:numPr>
                <w:ilvl w:val="0"/>
                <w:numId w:val="193"/>
              </w:numPr>
              <w:tabs>
                <w:tab w:val="left" w:pos="318"/>
              </w:tabs>
              <w:rPr>
                <w:rFonts w:ascii="Arial" w:hAnsi="Arial" w:cs="Arial"/>
                <w:color w:val="auto"/>
                <w:sz w:val="20"/>
                <w:szCs w:val="20"/>
              </w:rPr>
            </w:pPr>
            <w:r>
              <w:rPr>
                <w:rFonts w:ascii="Arial" w:hAnsi="Arial" w:cs="Arial"/>
                <w:color w:val="auto"/>
                <w:sz w:val="20"/>
                <w:szCs w:val="20"/>
              </w:rPr>
              <w:t>przeprowadzić rozmowę</w:t>
            </w:r>
            <w:r w:rsidR="00574687">
              <w:rPr>
                <w:rFonts w:ascii="Arial" w:hAnsi="Arial" w:cs="Arial"/>
                <w:color w:val="auto"/>
                <w:sz w:val="20"/>
                <w:szCs w:val="20"/>
              </w:rPr>
              <w:t xml:space="preserve"> z </w:t>
            </w:r>
            <w:r w:rsidR="00B44F14" w:rsidRPr="00B44F14">
              <w:rPr>
                <w:rFonts w:ascii="Arial" w:hAnsi="Arial" w:cs="Arial"/>
                <w:color w:val="auto"/>
                <w:sz w:val="20"/>
                <w:szCs w:val="20"/>
              </w:rPr>
              <w:t>inwestorem</w:t>
            </w:r>
            <w:r w:rsidR="00ED6EAE">
              <w:rPr>
                <w:rFonts w:ascii="Arial" w:hAnsi="Arial" w:cs="Arial"/>
                <w:color w:val="auto"/>
                <w:sz w:val="20"/>
                <w:szCs w:val="20"/>
              </w:rPr>
              <w:t xml:space="preserve"> w </w:t>
            </w:r>
            <w:r w:rsidR="00B44F14" w:rsidRPr="00B44F14">
              <w:rPr>
                <w:rFonts w:ascii="Arial" w:hAnsi="Arial" w:cs="Arial"/>
                <w:color w:val="auto"/>
                <w:sz w:val="20"/>
                <w:szCs w:val="20"/>
              </w:rPr>
              <w:t xml:space="preserve">języku obcym zawodowym,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zastosować zwro</w:t>
            </w:r>
            <w:r w:rsidR="008B52E2">
              <w:rPr>
                <w:rFonts w:ascii="Arial" w:hAnsi="Arial" w:cs="Arial"/>
                <w:color w:val="auto"/>
                <w:sz w:val="20"/>
                <w:szCs w:val="20"/>
              </w:rPr>
              <w:t>ty grzecznościowe</w:t>
            </w:r>
            <w:r w:rsidR="00ED6EAE">
              <w:rPr>
                <w:rFonts w:ascii="Arial" w:hAnsi="Arial" w:cs="Arial"/>
                <w:color w:val="auto"/>
                <w:sz w:val="20"/>
                <w:szCs w:val="20"/>
              </w:rPr>
              <w:t xml:space="preserve"> w </w:t>
            </w:r>
            <w:r w:rsidR="008B52E2">
              <w:rPr>
                <w:rFonts w:ascii="Arial" w:hAnsi="Arial" w:cs="Arial"/>
                <w:color w:val="auto"/>
                <w:sz w:val="20"/>
                <w:szCs w:val="20"/>
              </w:rPr>
              <w:t>rozmowach</w:t>
            </w:r>
            <w:r w:rsidR="00574687">
              <w:rPr>
                <w:rFonts w:ascii="Arial" w:hAnsi="Arial" w:cs="Arial"/>
                <w:color w:val="auto"/>
                <w:sz w:val="20"/>
                <w:szCs w:val="20"/>
              </w:rPr>
              <w:t xml:space="preserve"> z </w:t>
            </w:r>
            <w:r w:rsidRPr="00B44F14">
              <w:rPr>
                <w:rFonts w:ascii="Arial" w:hAnsi="Arial" w:cs="Arial"/>
                <w:color w:val="auto"/>
                <w:sz w:val="20"/>
                <w:szCs w:val="20"/>
              </w:rPr>
              <w:t xml:space="preserve">inwestorem,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zinterpretować typowe pytania stawiane przez inwestorów</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wydać polecenia współpracownikom</w:t>
            </w:r>
            <w:r w:rsidR="00ED6EAE">
              <w:rPr>
                <w:rFonts w:ascii="Arial" w:hAnsi="Arial" w:cs="Arial"/>
                <w:color w:val="auto"/>
                <w:sz w:val="20"/>
                <w:szCs w:val="20"/>
              </w:rPr>
              <w:t xml:space="preserve"> w </w:t>
            </w:r>
            <w:r w:rsidRPr="00B44F14">
              <w:rPr>
                <w:rFonts w:ascii="Arial" w:hAnsi="Arial" w:cs="Arial"/>
                <w:color w:val="auto"/>
                <w:sz w:val="20"/>
                <w:szCs w:val="20"/>
              </w:rPr>
              <w:t>języku obcym dotyczące realizacji prac</w:t>
            </w:r>
            <w:r w:rsidR="00ED6EAE">
              <w:rPr>
                <w:rFonts w:ascii="Arial" w:hAnsi="Arial" w:cs="Arial"/>
                <w:color w:val="auto"/>
                <w:sz w:val="20"/>
                <w:szCs w:val="20"/>
              </w:rPr>
              <w:t xml:space="preserve"> </w:t>
            </w:r>
            <w:r w:rsidR="00ED6EAE">
              <w:rPr>
                <w:rFonts w:ascii="Arial" w:hAnsi="Arial" w:cs="Arial"/>
                <w:color w:val="auto"/>
                <w:sz w:val="20"/>
                <w:szCs w:val="20"/>
              </w:rPr>
              <w:lastRenderedPageBreak/>
              <w:t>w </w:t>
            </w:r>
            <w:r w:rsidRPr="00B44F14">
              <w:rPr>
                <w:rFonts w:ascii="Arial" w:hAnsi="Arial" w:cs="Arial"/>
                <w:color w:val="auto"/>
                <w:sz w:val="20"/>
                <w:szCs w:val="20"/>
              </w:rPr>
              <w:t xml:space="preserve">zawodzie,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przetłumaczyć na język obcy</w:t>
            </w:r>
            <w:r w:rsidR="00574687">
              <w:rPr>
                <w:rFonts w:ascii="Arial" w:hAnsi="Arial" w:cs="Arial"/>
                <w:color w:val="auto"/>
                <w:sz w:val="20"/>
                <w:szCs w:val="20"/>
              </w:rPr>
              <w:t xml:space="preserve"> z </w:t>
            </w:r>
            <w:r w:rsidRPr="00B44F14">
              <w:rPr>
                <w:rFonts w:ascii="Arial" w:hAnsi="Arial" w:cs="Arial"/>
                <w:color w:val="auto"/>
                <w:sz w:val="20"/>
                <w:szCs w:val="20"/>
              </w:rPr>
              <w:t>zachowaniem podstawowych zasad gramatyki</w:t>
            </w:r>
            <w:r w:rsidR="00ED6EAE">
              <w:rPr>
                <w:rFonts w:ascii="Arial" w:hAnsi="Arial" w:cs="Arial"/>
                <w:color w:val="auto"/>
                <w:sz w:val="20"/>
                <w:szCs w:val="20"/>
              </w:rPr>
              <w:t xml:space="preserve"> i </w:t>
            </w:r>
            <w:r w:rsidRPr="00B44F14">
              <w:rPr>
                <w:rFonts w:ascii="Arial" w:hAnsi="Arial" w:cs="Arial"/>
                <w:color w:val="auto"/>
                <w:sz w:val="20"/>
                <w:szCs w:val="20"/>
              </w:rPr>
              <w:t>ortografii teksty zawodowe napisane</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polskim,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 xml:space="preserve">sporządzić notatkę na temat wysłuchanego tekstu,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odczytać</w:t>
            </w:r>
            <w:r w:rsidR="00ED6EAE">
              <w:rPr>
                <w:rFonts w:ascii="Arial" w:hAnsi="Arial" w:cs="Arial"/>
                <w:color w:val="auto"/>
                <w:sz w:val="20"/>
                <w:szCs w:val="20"/>
              </w:rPr>
              <w:t xml:space="preserve"> i </w:t>
            </w:r>
            <w:r w:rsidRPr="00B44F14">
              <w:rPr>
                <w:rFonts w:ascii="Arial" w:hAnsi="Arial" w:cs="Arial"/>
                <w:color w:val="auto"/>
                <w:sz w:val="20"/>
                <w:szCs w:val="20"/>
              </w:rPr>
              <w:t>dokonać analizy informacji</w:t>
            </w:r>
            <w:r w:rsidR="00FD283B">
              <w:rPr>
                <w:rFonts w:ascii="Arial" w:hAnsi="Arial" w:cs="Arial"/>
                <w:color w:val="auto"/>
                <w:sz w:val="20"/>
                <w:szCs w:val="20"/>
              </w:rPr>
              <w:t xml:space="preserve"> o </w:t>
            </w:r>
            <w:r w:rsidRPr="00B44F14">
              <w:rPr>
                <w:rFonts w:ascii="Arial" w:hAnsi="Arial" w:cs="Arial"/>
                <w:color w:val="auto"/>
                <w:sz w:val="20"/>
                <w:szCs w:val="20"/>
              </w:rPr>
              <w:t>pracach branży szklarskiej</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przetłumaczyć obcojęzyczną korespondencję dotyczącą prac</w:t>
            </w:r>
            <w:r w:rsidR="00ED6EAE">
              <w:rPr>
                <w:rFonts w:ascii="Arial" w:hAnsi="Arial" w:cs="Arial"/>
                <w:color w:val="auto"/>
                <w:sz w:val="20"/>
                <w:szCs w:val="20"/>
              </w:rPr>
              <w:t xml:space="preserve"> w </w:t>
            </w:r>
            <w:r w:rsidRPr="00B44F14">
              <w:rPr>
                <w:rFonts w:ascii="Arial" w:hAnsi="Arial" w:cs="Arial"/>
                <w:color w:val="auto"/>
                <w:sz w:val="20"/>
                <w:szCs w:val="20"/>
              </w:rPr>
              <w:t xml:space="preserve">branży szklarskiej,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 xml:space="preserve">przewidywać sytuacje wywołujące stres,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stosować sposoby radzenia sobie ze stresem.</w:t>
            </w:r>
            <w:r w:rsidR="00220D96">
              <w:rPr>
                <w:rFonts w:ascii="Arial" w:hAnsi="Arial" w:cs="Arial"/>
                <w:color w:val="auto"/>
                <w:sz w:val="20"/>
                <w:szCs w:val="20"/>
              </w:rPr>
              <w:t xml:space="preserve"> </w:t>
            </w:r>
          </w:p>
        </w:tc>
        <w:tc>
          <w:tcPr>
            <w:tcW w:w="1208" w:type="pct"/>
          </w:tcPr>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lastRenderedPageBreak/>
              <w:t>określać</w:t>
            </w:r>
            <w:r w:rsidR="00ED6EAE">
              <w:rPr>
                <w:rFonts w:ascii="Arial" w:hAnsi="Arial" w:cs="Arial"/>
                <w:color w:val="auto"/>
                <w:sz w:val="20"/>
                <w:szCs w:val="20"/>
              </w:rPr>
              <w:t xml:space="preserve"> w </w:t>
            </w:r>
            <w:r w:rsidRPr="00B44F14">
              <w:rPr>
                <w:rFonts w:ascii="Arial" w:hAnsi="Arial" w:cs="Arial"/>
                <w:color w:val="auto"/>
                <w:sz w:val="20"/>
                <w:szCs w:val="20"/>
              </w:rPr>
              <w:t>języku obcym czynności związane</w:t>
            </w:r>
            <w:r w:rsidR="00574687">
              <w:rPr>
                <w:rFonts w:ascii="Arial" w:hAnsi="Arial" w:cs="Arial"/>
                <w:color w:val="auto"/>
                <w:sz w:val="20"/>
                <w:szCs w:val="20"/>
              </w:rPr>
              <w:t xml:space="preserve"> z </w:t>
            </w:r>
            <w:r w:rsidRPr="00B44F14">
              <w:rPr>
                <w:rFonts w:ascii="Arial" w:hAnsi="Arial" w:cs="Arial"/>
                <w:color w:val="auto"/>
                <w:sz w:val="20"/>
                <w:szCs w:val="20"/>
              </w:rPr>
              <w:t xml:space="preserve">zadaniami zawodowymi,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porozumieć się</w:t>
            </w:r>
            <w:r w:rsidR="00574687">
              <w:rPr>
                <w:rFonts w:ascii="Arial" w:hAnsi="Arial" w:cs="Arial"/>
                <w:color w:val="auto"/>
                <w:sz w:val="20"/>
                <w:szCs w:val="20"/>
              </w:rPr>
              <w:t xml:space="preserve"> z </w:t>
            </w:r>
            <w:r w:rsidRPr="00B44F14">
              <w:rPr>
                <w:rFonts w:ascii="Arial" w:hAnsi="Arial" w:cs="Arial"/>
                <w:color w:val="auto"/>
                <w:sz w:val="20"/>
                <w:szCs w:val="20"/>
              </w:rPr>
              <w:t>uczestnikami procesu pracy wykorzystując słownictwo zawodowe,</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rozwiązywać konflikty</w:t>
            </w:r>
            <w:r w:rsidR="00ED6EAE">
              <w:rPr>
                <w:rFonts w:ascii="Arial" w:hAnsi="Arial" w:cs="Arial"/>
                <w:color w:val="auto"/>
                <w:sz w:val="20"/>
                <w:szCs w:val="20"/>
              </w:rPr>
              <w:t xml:space="preserve"> w </w:t>
            </w:r>
            <w:r w:rsidRPr="00B44F14">
              <w:rPr>
                <w:rFonts w:ascii="Arial" w:hAnsi="Arial" w:cs="Arial"/>
                <w:color w:val="auto"/>
                <w:sz w:val="20"/>
                <w:szCs w:val="20"/>
              </w:rPr>
              <w:t xml:space="preserve">zespole. </w:t>
            </w:r>
          </w:p>
          <w:p w:rsidR="00B44F14" w:rsidRPr="00B44F14" w:rsidRDefault="00B44F14" w:rsidP="00A82A6E">
            <w:pPr>
              <w:tabs>
                <w:tab w:val="left" w:pos="318"/>
              </w:tabs>
              <w:ind w:left="34"/>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Klasa 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lastRenderedPageBreak/>
              <w:t>II. Obcojęzyczna informacja</w:t>
            </w:r>
            <w:r w:rsidR="00FD283B">
              <w:rPr>
                <w:rFonts w:ascii="Arial" w:hAnsi="Arial" w:cs="Arial"/>
                <w:color w:val="auto"/>
                <w:sz w:val="20"/>
                <w:szCs w:val="20"/>
              </w:rPr>
              <w:t xml:space="preserve"> o </w:t>
            </w:r>
            <w:r w:rsidRPr="00B44F14">
              <w:rPr>
                <w:rFonts w:ascii="Arial" w:hAnsi="Arial" w:cs="Arial"/>
                <w:color w:val="auto"/>
                <w:sz w:val="20"/>
                <w:szCs w:val="20"/>
              </w:rPr>
              <w:t>surowcach, materiałach, maszynach</w:t>
            </w:r>
            <w:r w:rsidR="00ED6EAE">
              <w:rPr>
                <w:rFonts w:ascii="Arial" w:hAnsi="Arial" w:cs="Arial"/>
                <w:color w:val="auto"/>
                <w:sz w:val="20"/>
                <w:szCs w:val="20"/>
              </w:rPr>
              <w:t xml:space="preserve"> i </w:t>
            </w:r>
            <w:r w:rsidRPr="00B44F14">
              <w:rPr>
                <w:rFonts w:ascii="Arial" w:hAnsi="Arial" w:cs="Arial"/>
                <w:color w:val="auto"/>
                <w:sz w:val="20"/>
                <w:szCs w:val="20"/>
              </w:rPr>
              <w:t>urządzeniach stosowanych</w:t>
            </w:r>
            <w:r w:rsidR="00ED6EAE">
              <w:rPr>
                <w:rFonts w:ascii="Arial" w:hAnsi="Arial" w:cs="Arial"/>
                <w:color w:val="auto"/>
                <w:sz w:val="20"/>
                <w:szCs w:val="20"/>
              </w:rPr>
              <w:t xml:space="preserve"> w </w:t>
            </w:r>
            <w:r w:rsidRPr="00B44F14">
              <w:rPr>
                <w:rFonts w:ascii="Arial" w:hAnsi="Arial" w:cs="Arial"/>
                <w:color w:val="auto"/>
                <w:sz w:val="20"/>
                <w:szCs w:val="20"/>
              </w:rPr>
              <w:t>przemyśle szklarskim</w:t>
            </w:r>
            <w:r w:rsidR="00220D96">
              <w:rPr>
                <w:rFonts w:ascii="Arial" w:hAnsi="Arial" w:cs="Arial"/>
                <w:color w:val="auto"/>
                <w:sz w:val="20"/>
                <w:szCs w:val="20"/>
              </w:rPr>
              <w:t xml:space="preserve"> </w:t>
            </w:r>
          </w:p>
        </w:tc>
        <w:tc>
          <w:tcPr>
            <w:tcW w:w="847" w:type="pct"/>
          </w:tcPr>
          <w:p w:rsidR="00B44F14" w:rsidRPr="00B44F14" w:rsidRDefault="00C63BA0" w:rsidP="00C63BA0">
            <w:pPr>
              <w:autoSpaceDE w:val="0"/>
              <w:autoSpaceDN w:val="0"/>
              <w:adjustRightInd w:val="0"/>
              <w:ind w:left="227" w:hanging="227"/>
              <w:rPr>
                <w:rFonts w:ascii="Arial" w:eastAsia="Calibri" w:hAnsi="Arial" w:cs="Arial"/>
                <w:iCs/>
                <w:color w:val="auto"/>
                <w:sz w:val="20"/>
                <w:szCs w:val="20"/>
              </w:rPr>
            </w:pPr>
            <w:r>
              <w:rPr>
                <w:rFonts w:ascii="Arial" w:eastAsia="Calibri" w:hAnsi="Arial" w:cs="Arial"/>
                <w:iCs/>
                <w:color w:val="auto"/>
                <w:sz w:val="20"/>
                <w:szCs w:val="20"/>
              </w:rPr>
              <w:t>1.</w:t>
            </w:r>
            <w:r w:rsidR="00B44F14" w:rsidRPr="00B44F14">
              <w:rPr>
                <w:rFonts w:ascii="Arial" w:eastAsia="Calibri" w:hAnsi="Arial" w:cs="Arial"/>
                <w:iCs/>
                <w:color w:val="auto"/>
                <w:sz w:val="20"/>
                <w:szCs w:val="20"/>
              </w:rPr>
              <w:t>Informacja</w:t>
            </w:r>
            <w:r>
              <w:rPr>
                <w:rFonts w:ascii="Arial" w:eastAsia="Calibri" w:hAnsi="Arial" w:cs="Arial"/>
                <w:iCs/>
                <w:color w:val="auto"/>
                <w:sz w:val="20"/>
                <w:szCs w:val="20"/>
              </w:rPr>
              <w:t xml:space="preserve"> </w:t>
            </w:r>
            <w:r w:rsidR="00B44F14" w:rsidRPr="00B44F14">
              <w:rPr>
                <w:rFonts w:ascii="Arial" w:eastAsia="Calibri" w:hAnsi="Arial" w:cs="Arial"/>
                <w:iCs/>
                <w:color w:val="auto"/>
                <w:sz w:val="20"/>
                <w:szCs w:val="20"/>
              </w:rPr>
              <w:t>obcojęzyczna</w:t>
            </w:r>
            <w:r>
              <w:rPr>
                <w:rFonts w:ascii="Arial" w:eastAsia="Calibri" w:hAnsi="Arial" w:cs="Arial"/>
                <w:iCs/>
                <w:color w:val="auto"/>
                <w:sz w:val="20"/>
                <w:szCs w:val="20"/>
              </w:rPr>
              <w:t xml:space="preserve"> </w:t>
            </w:r>
            <w:r w:rsidR="00B44F14" w:rsidRPr="00B44F14">
              <w:rPr>
                <w:rFonts w:ascii="Arial" w:eastAsia="Calibri" w:hAnsi="Arial" w:cs="Arial"/>
                <w:iCs/>
                <w:color w:val="auto"/>
                <w:sz w:val="20"/>
                <w:szCs w:val="20"/>
              </w:rPr>
              <w:t>stosowana</w:t>
            </w:r>
            <w:r w:rsidR="00ED6EAE">
              <w:rPr>
                <w:rFonts w:ascii="Arial" w:eastAsia="Calibri" w:hAnsi="Arial" w:cs="Arial"/>
                <w:iCs/>
                <w:color w:val="auto"/>
                <w:sz w:val="20"/>
                <w:szCs w:val="20"/>
              </w:rPr>
              <w:t xml:space="preserve"> w </w:t>
            </w:r>
            <w:r w:rsidR="00B44F14" w:rsidRPr="00B44F14">
              <w:rPr>
                <w:rFonts w:ascii="Arial" w:eastAsia="Calibri" w:hAnsi="Arial" w:cs="Arial"/>
                <w:iCs/>
                <w:color w:val="auto"/>
                <w:sz w:val="20"/>
                <w:szCs w:val="20"/>
              </w:rPr>
              <w:t>branży</w:t>
            </w:r>
          </w:p>
          <w:p w:rsidR="00B44F14" w:rsidRPr="00B44F14" w:rsidRDefault="00B44F14" w:rsidP="00A82A6E">
            <w:pPr>
              <w:autoSpaceDE w:val="0"/>
              <w:autoSpaceDN w:val="0"/>
              <w:adjustRightInd w:val="0"/>
              <w:ind w:left="357" w:hanging="357"/>
              <w:rPr>
                <w:rFonts w:ascii="Arial" w:eastAsia="Calibri" w:hAnsi="Arial" w:cs="Arial"/>
                <w:iCs/>
                <w:color w:val="auto"/>
                <w:sz w:val="20"/>
                <w:szCs w:val="20"/>
              </w:rPr>
            </w:pPr>
            <w:r w:rsidRPr="00B44F14">
              <w:rPr>
                <w:rFonts w:ascii="Arial" w:eastAsia="Calibri" w:hAnsi="Arial" w:cs="Arial"/>
                <w:iCs/>
                <w:color w:val="auto"/>
                <w:sz w:val="20"/>
                <w:szCs w:val="20"/>
              </w:rPr>
              <w:t xml:space="preserve">szklarskiej </w:t>
            </w:r>
          </w:p>
          <w:p w:rsidR="00B44F14" w:rsidRPr="00B44F14" w:rsidRDefault="00B44F14" w:rsidP="00A82A6E">
            <w:pPr>
              <w:autoSpaceDE w:val="0"/>
              <w:autoSpaceDN w:val="0"/>
              <w:adjustRightInd w:val="0"/>
              <w:ind w:left="357" w:hanging="357"/>
              <w:rPr>
                <w:rFonts w:ascii="Arial" w:eastAsia="Calibri" w:hAnsi="Arial" w:cs="Arial"/>
                <w:iCs/>
                <w:color w:val="auto"/>
                <w:sz w:val="20"/>
                <w:szCs w:val="20"/>
              </w:rPr>
            </w:pPr>
            <w:r w:rsidRPr="00B44F14">
              <w:rPr>
                <w:rFonts w:ascii="Arial" w:eastAsia="Calibri" w:hAnsi="Arial" w:cs="Arial"/>
                <w:iCs/>
                <w:color w:val="auto"/>
                <w:sz w:val="20"/>
                <w:szCs w:val="20"/>
              </w:rPr>
              <w:t>(dla kwalifikacji 2)</w:t>
            </w:r>
          </w:p>
          <w:p w:rsidR="00B44F14" w:rsidRPr="00B44F14" w:rsidRDefault="00B44F14" w:rsidP="00A82A6E">
            <w:pPr>
              <w:autoSpaceDE w:val="0"/>
              <w:autoSpaceDN w:val="0"/>
              <w:adjustRightInd w:val="0"/>
              <w:ind w:left="357" w:hanging="357"/>
              <w:rPr>
                <w:rFonts w:ascii="Arial" w:eastAsia="Calibri" w:hAnsi="Arial" w:cs="Arial"/>
                <w:iCs/>
                <w:color w:val="auto"/>
                <w:sz w:val="20"/>
                <w:szCs w:val="20"/>
              </w:rPr>
            </w:pP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przetłumaczyć obcojęzyczne instrukcje dotyczące surowców</w:t>
            </w:r>
            <w:r w:rsidR="00ED6EAE">
              <w:rPr>
                <w:rFonts w:ascii="Arial" w:hAnsi="Arial" w:cs="Arial"/>
                <w:color w:val="auto"/>
                <w:sz w:val="20"/>
                <w:szCs w:val="20"/>
              </w:rPr>
              <w:t xml:space="preserve"> i </w:t>
            </w:r>
            <w:r w:rsidRPr="00B44F14">
              <w:rPr>
                <w:rFonts w:ascii="Arial" w:hAnsi="Arial" w:cs="Arial"/>
                <w:color w:val="auto"/>
                <w:sz w:val="20"/>
                <w:szCs w:val="20"/>
              </w:rPr>
              <w:t>materiałów oraz zasad obsługi urządzeń stosowanych</w:t>
            </w:r>
            <w:r w:rsidR="00ED6EAE">
              <w:rPr>
                <w:rFonts w:ascii="Arial" w:hAnsi="Arial" w:cs="Arial"/>
                <w:color w:val="auto"/>
                <w:sz w:val="20"/>
                <w:szCs w:val="20"/>
              </w:rPr>
              <w:t xml:space="preserve"> w </w:t>
            </w:r>
            <w:r w:rsidRPr="00B44F14">
              <w:rPr>
                <w:rFonts w:ascii="Arial" w:hAnsi="Arial" w:cs="Arial"/>
                <w:color w:val="auto"/>
                <w:sz w:val="20"/>
                <w:szCs w:val="20"/>
              </w:rPr>
              <w:t>branży szklarskiej,</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zredagować notatkę</w:t>
            </w:r>
            <w:r w:rsidR="00ED6EAE">
              <w:rPr>
                <w:rFonts w:ascii="Arial" w:hAnsi="Arial" w:cs="Arial"/>
                <w:color w:val="auto"/>
                <w:sz w:val="20"/>
                <w:szCs w:val="20"/>
              </w:rPr>
              <w:t xml:space="preserve"> w </w:t>
            </w:r>
            <w:r w:rsidRPr="00B44F14">
              <w:rPr>
                <w:rFonts w:ascii="Arial" w:hAnsi="Arial" w:cs="Arial"/>
                <w:color w:val="auto"/>
                <w:sz w:val="20"/>
                <w:szCs w:val="20"/>
              </w:rPr>
              <w:t>języku obcym</w:t>
            </w:r>
            <w:r w:rsidR="00574687">
              <w:rPr>
                <w:rFonts w:ascii="Arial" w:hAnsi="Arial" w:cs="Arial"/>
                <w:color w:val="auto"/>
                <w:sz w:val="20"/>
                <w:szCs w:val="20"/>
              </w:rPr>
              <w:t xml:space="preserve"> z </w:t>
            </w:r>
            <w:r w:rsidRPr="00B44F14">
              <w:rPr>
                <w:rFonts w:ascii="Arial" w:hAnsi="Arial" w:cs="Arial"/>
                <w:color w:val="auto"/>
                <w:sz w:val="20"/>
                <w:szCs w:val="20"/>
              </w:rPr>
              <w:t>tekstu zawodowego słuchanego</w:t>
            </w:r>
            <w:r w:rsidR="00ED6EAE">
              <w:rPr>
                <w:rFonts w:ascii="Arial" w:hAnsi="Arial" w:cs="Arial"/>
                <w:color w:val="auto"/>
                <w:sz w:val="20"/>
                <w:szCs w:val="20"/>
              </w:rPr>
              <w:t xml:space="preserve"> i </w:t>
            </w:r>
            <w:r w:rsidRPr="00B44F14">
              <w:rPr>
                <w:rFonts w:ascii="Arial" w:hAnsi="Arial" w:cs="Arial"/>
                <w:color w:val="auto"/>
                <w:sz w:val="20"/>
                <w:szCs w:val="20"/>
              </w:rPr>
              <w:t xml:space="preserve">czytanego,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odczytać informacje zamieszczone na surowcach, materiałach</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dokonać analizy informacji</w:t>
            </w:r>
          </w:p>
          <w:p w:rsidR="00B44F14" w:rsidRPr="00730FE4" w:rsidRDefault="00B44F14" w:rsidP="00A41572">
            <w:pPr>
              <w:pStyle w:val="Akapitzlist"/>
              <w:numPr>
                <w:ilvl w:val="0"/>
                <w:numId w:val="193"/>
              </w:numPr>
              <w:tabs>
                <w:tab w:val="left" w:pos="318"/>
              </w:tabs>
              <w:rPr>
                <w:rFonts w:ascii="Arial" w:hAnsi="Arial" w:cs="Arial"/>
                <w:color w:val="auto"/>
                <w:sz w:val="20"/>
                <w:szCs w:val="20"/>
              </w:rPr>
            </w:pPr>
            <w:r w:rsidRPr="00730FE4">
              <w:rPr>
                <w:rFonts w:ascii="Arial" w:hAnsi="Arial" w:cs="Arial"/>
                <w:color w:val="auto"/>
                <w:sz w:val="20"/>
                <w:szCs w:val="20"/>
              </w:rPr>
              <w:t>zamieszczonych na surowcach, materiałach szklarskich</w:t>
            </w:r>
            <w:r w:rsidR="00ED6EAE">
              <w:rPr>
                <w:rFonts w:ascii="Arial" w:hAnsi="Arial" w:cs="Arial"/>
                <w:color w:val="auto"/>
                <w:sz w:val="20"/>
                <w:szCs w:val="20"/>
              </w:rPr>
              <w:t xml:space="preserve"> w </w:t>
            </w:r>
            <w:r w:rsidRPr="00730FE4">
              <w:rPr>
                <w:rFonts w:ascii="Arial" w:hAnsi="Arial" w:cs="Arial"/>
                <w:color w:val="auto"/>
                <w:sz w:val="20"/>
                <w:szCs w:val="20"/>
              </w:rPr>
              <w:t>języku obcym;</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dokonać analizy informacji</w:t>
            </w:r>
          </w:p>
          <w:p w:rsidR="00B44F14" w:rsidRPr="00730FE4" w:rsidRDefault="00B44F14" w:rsidP="00A41572">
            <w:pPr>
              <w:pStyle w:val="Akapitzlist"/>
              <w:numPr>
                <w:ilvl w:val="0"/>
                <w:numId w:val="193"/>
              </w:numPr>
              <w:tabs>
                <w:tab w:val="left" w:pos="318"/>
              </w:tabs>
              <w:rPr>
                <w:rFonts w:ascii="Arial" w:hAnsi="Arial" w:cs="Arial"/>
                <w:color w:val="auto"/>
                <w:sz w:val="20"/>
                <w:szCs w:val="20"/>
              </w:rPr>
            </w:pPr>
            <w:r w:rsidRPr="00730FE4">
              <w:rPr>
                <w:rFonts w:ascii="Arial" w:hAnsi="Arial" w:cs="Arial"/>
                <w:color w:val="auto"/>
                <w:sz w:val="20"/>
                <w:szCs w:val="20"/>
              </w:rPr>
              <w:t>zamieszczonych na wyrobach szklanych</w:t>
            </w:r>
            <w:r w:rsidR="00ED6EAE">
              <w:rPr>
                <w:rFonts w:ascii="Arial" w:hAnsi="Arial" w:cs="Arial"/>
                <w:color w:val="auto"/>
                <w:sz w:val="20"/>
                <w:szCs w:val="20"/>
              </w:rPr>
              <w:t xml:space="preserve"> w </w:t>
            </w:r>
            <w:r w:rsidRPr="00730FE4">
              <w:rPr>
                <w:rFonts w:ascii="Arial" w:hAnsi="Arial" w:cs="Arial"/>
                <w:color w:val="auto"/>
                <w:sz w:val="20"/>
                <w:szCs w:val="20"/>
              </w:rPr>
              <w:t>języku obcym;</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przekazać</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w:t>
            </w:r>
            <w:r w:rsidRPr="00B44F14">
              <w:rPr>
                <w:rFonts w:ascii="Arial" w:hAnsi="Arial" w:cs="Arial"/>
                <w:color w:val="auto"/>
                <w:sz w:val="20"/>
                <w:szCs w:val="20"/>
              </w:rPr>
              <w:lastRenderedPageBreak/>
              <w:t xml:space="preserve">informacje dotyczące wykonywanych prac,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przetłumaczyć obcojęzyczne instrukcje dotyczące stosowanych</w:t>
            </w:r>
            <w:r w:rsidR="00ED6EAE">
              <w:rPr>
                <w:rFonts w:ascii="Arial" w:hAnsi="Arial" w:cs="Arial"/>
                <w:color w:val="auto"/>
                <w:sz w:val="20"/>
                <w:szCs w:val="20"/>
              </w:rPr>
              <w:t xml:space="preserve"> w </w:t>
            </w:r>
            <w:r w:rsidRPr="00B44F14">
              <w:rPr>
                <w:rFonts w:ascii="Arial" w:hAnsi="Arial" w:cs="Arial"/>
                <w:color w:val="auto"/>
                <w:sz w:val="20"/>
                <w:szCs w:val="20"/>
              </w:rPr>
              <w:t xml:space="preserve">branży szklarskiej urządzeń,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skorzystać</w:t>
            </w:r>
            <w:r w:rsidR="00574687">
              <w:rPr>
                <w:rFonts w:ascii="Arial" w:hAnsi="Arial" w:cs="Arial"/>
                <w:color w:val="auto"/>
                <w:sz w:val="20"/>
                <w:szCs w:val="20"/>
              </w:rPr>
              <w:t xml:space="preserve"> z </w:t>
            </w:r>
            <w:r w:rsidRPr="00B44F14">
              <w:rPr>
                <w:rFonts w:ascii="Arial" w:hAnsi="Arial" w:cs="Arial"/>
                <w:color w:val="auto"/>
                <w:sz w:val="20"/>
                <w:szCs w:val="20"/>
              </w:rPr>
              <w:t>obcojęzycznych zasobów Internetu związanych</w:t>
            </w:r>
            <w:r w:rsidR="00574687">
              <w:rPr>
                <w:rFonts w:ascii="Arial" w:hAnsi="Arial" w:cs="Arial"/>
                <w:color w:val="auto"/>
                <w:sz w:val="20"/>
                <w:szCs w:val="20"/>
              </w:rPr>
              <w:t xml:space="preserve"> z </w:t>
            </w:r>
            <w:r w:rsidRPr="00B44F14">
              <w:rPr>
                <w:rFonts w:ascii="Arial" w:hAnsi="Arial" w:cs="Arial"/>
                <w:color w:val="auto"/>
                <w:sz w:val="20"/>
                <w:szCs w:val="20"/>
              </w:rPr>
              <w:t xml:space="preserve">tematyką zawodową,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wyszukać</w:t>
            </w:r>
            <w:r w:rsidR="00ED6EAE">
              <w:rPr>
                <w:rFonts w:ascii="Arial" w:hAnsi="Arial" w:cs="Arial"/>
                <w:color w:val="auto"/>
                <w:sz w:val="20"/>
                <w:szCs w:val="20"/>
              </w:rPr>
              <w:t xml:space="preserve"> w </w:t>
            </w:r>
            <w:r w:rsidRPr="00B44F14">
              <w:rPr>
                <w:rFonts w:ascii="Arial" w:hAnsi="Arial" w:cs="Arial"/>
                <w:color w:val="auto"/>
                <w:sz w:val="20"/>
                <w:szCs w:val="20"/>
              </w:rPr>
              <w:t>różnych źródłach informacje</w:t>
            </w:r>
            <w:r w:rsidR="00574687">
              <w:rPr>
                <w:rFonts w:ascii="Arial" w:hAnsi="Arial" w:cs="Arial"/>
                <w:color w:val="auto"/>
                <w:sz w:val="20"/>
                <w:szCs w:val="20"/>
              </w:rPr>
              <w:t xml:space="preserve"> z </w:t>
            </w:r>
            <w:r w:rsidRPr="00B44F14">
              <w:rPr>
                <w:rFonts w:ascii="Arial" w:hAnsi="Arial" w:cs="Arial"/>
                <w:color w:val="auto"/>
                <w:sz w:val="20"/>
                <w:szCs w:val="20"/>
              </w:rPr>
              <w:t>branży szklarskiej,</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skorzystać</w:t>
            </w:r>
            <w:r w:rsidR="00574687">
              <w:rPr>
                <w:rFonts w:ascii="Arial" w:hAnsi="Arial" w:cs="Arial"/>
                <w:color w:val="auto"/>
                <w:sz w:val="20"/>
                <w:szCs w:val="20"/>
              </w:rPr>
              <w:t xml:space="preserve"> z </w:t>
            </w:r>
            <w:r w:rsidRPr="00B44F14">
              <w:rPr>
                <w:rFonts w:ascii="Arial" w:hAnsi="Arial" w:cs="Arial"/>
                <w:color w:val="auto"/>
                <w:sz w:val="20"/>
                <w:szCs w:val="20"/>
              </w:rPr>
              <w:t xml:space="preserve">obcojęzycznych portali internetowych przy wyszukiwaniu ofert szkoleniowych dla pracowników branży szklarskiej,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 xml:space="preserve">przewidywać sytuacje wywołujące stres,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stosować sposoby radzenia sobie ze stresem.</w:t>
            </w:r>
          </w:p>
        </w:tc>
        <w:tc>
          <w:tcPr>
            <w:tcW w:w="1208" w:type="pct"/>
          </w:tcPr>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lastRenderedPageBreak/>
              <w:t>zinterpretować informacje obcojęzyczną na temat surowców, materiałów, maszyn</w:t>
            </w:r>
            <w:r w:rsidR="00ED6EAE">
              <w:rPr>
                <w:rFonts w:ascii="Arial" w:hAnsi="Arial" w:cs="Arial"/>
                <w:color w:val="auto"/>
                <w:sz w:val="20"/>
                <w:szCs w:val="20"/>
              </w:rPr>
              <w:t xml:space="preserve"> i </w:t>
            </w:r>
            <w:r w:rsidRPr="00B44F14">
              <w:rPr>
                <w:rFonts w:ascii="Arial" w:hAnsi="Arial" w:cs="Arial"/>
                <w:color w:val="auto"/>
                <w:sz w:val="20"/>
                <w:szCs w:val="20"/>
              </w:rPr>
              <w:t>urządzeń stosowanych</w:t>
            </w:r>
            <w:r w:rsidR="00ED6EAE">
              <w:rPr>
                <w:rFonts w:ascii="Arial" w:hAnsi="Arial" w:cs="Arial"/>
                <w:color w:val="auto"/>
                <w:sz w:val="20"/>
                <w:szCs w:val="20"/>
              </w:rPr>
              <w:t xml:space="preserve"> w </w:t>
            </w:r>
            <w:r w:rsidRPr="00B44F14">
              <w:rPr>
                <w:rFonts w:ascii="Arial" w:hAnsi="Arial" w:cs="Arial"/>
                <w:color w:val="auto"/>
                <w:sz w:val="20"/>
                <w:szCs w:val="20"/>
              </w:rPr>
              <w:t>branży szklarskiej,</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rozwiązywać konflikty</w:t>
            </w:r>
            <w:r w:rsidR="00ED6EAE">
              <w:rPr>
                <w:rFonts w:ascii="Arial" w:hAnsi="Arial" w:cs="Arial"/>
                <w:color w:val="auto"/>
                <w:sz w:val="20"/>
                <w:szCs w:val="20"/>
              </w:rPr>
              <w:t xml:space="preserve"> w </w:t>
            </w:r>
            <w:r w:rsidRPr="00B44F14">
              <w:rPr>
                <w:rFonts w:ascii="Arial" w:hAnsi="Arial" w:cs="Arial"/>
                <w:color w:val="auto"/>
                <w:sz w:val="20"/>
                <w:szCs w:val="20"/>
              </w:rPr>
              <w:t xml:space="preserve">zespole. </w:t>
            </w:r>
          </w:p>
          <w:p w:rsidR="00B44F14" w:rsidRPr="00B44F14" w:rsidRDefault="00B44F14" w:rsidP="00A82A6E">
            <w:pPr>
              <w:tabs>
                <w:tab w:val="left" w:pos="318"/>
              </w:tabs>
              <w:ind w:left="34"/>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Klasa 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p>
        </w:tc>
        <w:tc>
          <w:tcPr>
            <w:tcW w:w="847" w:type="pct"/>
          </w:tcPr>
          <w:p w:rsidR="00B44F14" w:rsidRPr="00B44F14" w:rsidRDefault="00B44F14" w:rsidP="00C63BA0">
            <w:pPr>
              <w:autoSpaceDE w:val="0"/>
              <w:autoSpaceDN w:val="0"/>
              <w:adjustRightInd w:val="0"/>
              <w:ind w:left="227" w:hanging="227"/>
              <w:rPr>
                <w:rFonts w:ascii="Arial" w:eastAsia="Calibri" w:hAnsi="Arial" w:cs="Arial"/>
                <w:iCs/>
                <w:color w:val="auto"/>
                <w:sz w:val="20"/>
                <w:szCs w:val="20"/>
              </w:rPr>
            </w:pPr>
            <w:r w:rsidRPr="00B44F14">
              <w:rPr>
                <w:rFonts w:ascii="Arial" w:eastAsia="Calibri" w:hAnsi="Arial" w:cs="Arial"/>
                <w:iCs/>
                <w:color w:val="auto"/>
                <w:sz w:val="20"/>
                <w:szCs w:val="20"/>
              </w:rPr>
              <w:t>2. Porozumiewanie się</w:t>
            </w:r>
            <w:r w:rsidR="00C63BA0">
              <w:rPr>
                <w:rFonts w:ascii="Arial" w:eastAsia="Calibri" w:hAnsi="Arial" w:cs="Arial"/>
                <w:iCs/>
                <w:color w:val="auto"/>
                <w:sz w:val="20"/>
                <w:szCs w:val="20"/>
              </w:rPr>
              <w:t xml:space="preserve"> </w:t>
            </w:r>
            <w:r w:rsidRPr="00B44F14">
              <w:rPr>
                <w:rFonts w:ascii="Arial" w:eastAsia="Calibri" w:hAnsi="Arial" w:cs="Arial"/>
                <w:iCs/>
                <w:color w:val="auto"/>
                <w:sz w:val="20"/>
                <w:szCs w:val="20"/>
              </w:rPr>
              <w:t>językiem</w:t>
            </w:r>
            <w:r w:rsidR="00ED6EAE">
              <w:rPr>
                <w:rFonts w:ascii="Arial" w:eastAsia="Calibri" w:hAnsi="Arial" w:cs="Arial"/>
                <w:iCs/>
                <w:color w:val="auto"/>
                <w:sz w:val="20"/>
                <w:szCs w:val="20"/>
              </w:rPr>
              <w:t xml:space="preserve"> w </w:t>
            </w:r>
            <w:r w:rsidRPr="00B44F14">
              <w:rPr>
                <w:rFonts w:ascii="Arial" w:eastAsia="Calibri" w:hAnsi="Arial" w:cs="Arial"/>
                <w:iCs/>
                <w:color w:val="auto"/>
                <w:sz w:val="20"/>
                <w:szCs w:val="20"/>
              </w:rPr>
              <w:t>branży</w:t>
            </w:r>
            <w:r w:rsidR="00C63BA0">
              <w:rPr>
                <w:rFonts w:ascii="Arial" w:eastAsia="Calibri" w:hAnsi="Arial" w:cs="Arial"/>
                <w:iCs/>
                <w:color w:val="auto"/>
                <w:sz w:val="20"/>
                <w:szCs w:val="20"/>
              </w:rPr>
              <w:t xml:space="preserve"> </w:t>
            </w:r>
            <w:r w:rsidRPr="00B44F14">
              <w:rPr>
                <w:rFonts w:ascii="Arial" w:eastAsia="Calibri" w:hAnsi="Arial" w:cs="Arial"/>
                <w:iCs/>
                <w:color w:val="auto"/>
                <w:sz w:val="20"/>
                <w:szCs w:val="20"/>
              </w:rPr>
              <w:t>szklarskiej zgodnie z</w:t>
            </w:r>
          </w:p>
          <w:p w:rsidR="00B44F14" w:rsidRPr="00B44F14" w:rsidRDefault="00B44F14" w:rsidP="00A82A6E">
            <w:pPr>
              <w:autoSpaceDE w:val="0"/>
              <w:autoSpaceDN w:val="0"/>
              <w:adjustRightInd w:val="0"/>
              <w:ind w:left="357" w:hanging="357"/>
              <w:rPr>
                <w:rFonts w:ascii="Arial" w:eastAsia="Calibri" w:hAnsi="Arial" w:cs="Arial"/>
                <w:iCs/>
                <w:color w:val="auto"/>
                <w:sz w:val="20"/>
                <w:szCs w:val="20"/>
              </w:rPr>
            </w:pPr>
            <w:r w:rsidRPr="00B44F14">
              <w:rPr>
                <w:rFonts w:ascii="Arial" w:eastAsia="Calibri" w:hAnsi="Arial" w:cs="Arial"/>
                <w:iCs/>
                <w:color w:val="auto"/>
                <w:sz w:val="20"/>
                <w:szCs w:val="20"/>
              </w:rPr>
              <w:t>informacją</w:t>
            </w:r>
            <w:r w:rsidR="00C63BA0">
              <w:rPr>
                <w:rFonts w:ascii="Arial" w:eastAsia="Calibri" w:hAnsi="Arial" w:cs="Arial"/>
                <w:iCs/>
                <w:color w:val="auto"/>
                <w:sz w:val="20"/>
                <w:szCs w:val="20"/>
              </w:rPr>
              <w:t xml:space="preserve"> </w:t>
            </w:r>
            <w:r w:rsidRPr="00B44F14">
              <w:rPr>
                <w:rFonts w:ascii="Arial" w:eastAsia="Calibri" w:hAnsi="Arial" w:cs="Arial"/>
                <w:iCs/>
                <w:color w:val="auto"/>
                <w:sz w:val="20"/>
                <w:szCs w:val="20"/>
              </w:rPr>
              <w:t xml:space="preserve">obcojęzyczną </w:t>
            </w:r>
          </w:p>
          <w:p w:rsidR="00B44F14" w:rsidRPr="00B44F14" w:rsidRDefault="00B44F14" w:rsidP="00A82A6E">
            <w:pPr>
              <w:autoSpaceDE w:val="0"/>
              <w:autoSpaceDN w:val="0"/>
              <w:adjustRightInd w:val="0"/>
              <w:ind w:left="357" w:hanging="357"/>
              <w:rPr>
                <w:rFonts w:ascii="Arial" w:eastAsia="Calibri" w:hAnsi="Arial" w:cs="Arial"/>
                <w:iCs/>
                <w:color w:val="auto"/>
                <w:sz w:val="20"/>
                <w:szCs w:val="20"/>
              </w:rPr>
            </w:pPr>
            <w:r w:rsidRPr="00B44F14">
              <w:rPr>
                <w:rFonts w:ascii="Arial" w:eastAsia="Calibri" w:hAnsi="Arial" w:cs="Arial"/>
                <w:iCs/>
                <w:color w:val="auto"/>
                <w:sz w:val="20"/>
                <w:szCs w:val="20"/>
              </w:rPr>
              <w:t>(dla kwalifikacji 2)</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słuchać wypowiedzi</w:t>
            </w:r>
            <w:r w:rsidR="00ED6EAE">
              <w:rPr>
                <w:rFonts w:ascii="Arial" w:hAnsi="Arial" w:cs="Arial"/>
                <w:color w:val="auto"/>
                <w:sz w:val="20"/>
                <w:szCs w:val="20"/>
              </w:rPr>
              <w:t xml:space="preserve"> w </w:t>
            </w:r>
            <w:r w:rsidRPr="00B44F14">
              <w:rPr>
                <w:rFonts w:ascii="Arial" w:hAnsi="Arial" w:cs="Arial"/>
                <w:color w:val="auto"/>
                <w:sz w:val="20"/>
                <w:szCs w:val="20"/>
              </w:rPr>
              <w:t>języku obcym współpracowników zgodnie</w:t>
            </w:r>
            <w:r w:rsidR="00574687">
              <w:rPr>
                <w:rFonts w:ascii="Arial" w:hAnsi="Arial" w:cs="Arial"/>
                <w:color w:val="auto"/>
                <w:sz w:val="20"/>
                <w:szCs w:val="20"/>
              </w:rPr>
              <w:t xml:space="preserve"> z </w:t>
            </w:r>
            <w:r w:rsidRPr="00B44F14">
              <w:rPr>
                <w:rFonts w:ascii="Arial" w:hAnsi="Arial" w:cs="Arial"/>
                <w:color w:val="auto"/>
                <w:sz w:val="20"/>
                <w:szCs w:val="20"/>
              </w:rPr>
              <w:t xml:space="preserve">zasadami aktywnego słuchania,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porozumiewać się</w:t>
            </w:r>
            <w:r w:rsidR="00574687">
              <w:rPr>
                <w:rFonts w:ascii="Arial" w:hAnsi="Arial" w:cs="Arial"/>
                <w:color w:val="auto"/>
                <w:sz w:val="20"/>
                <w:szCs w:val="20"/>
              </w:rPr>
              <w:t xml:space="preserve"> z </w:t>
            </w:r>
            <w:r w:rsidRPr="00B44F14">
              <w:rPr>
                <w:rFonts w:ascii="Arial" w:hAnsi="Arial" w:cs="Arial"/>
                <w:color w:val="auto"/>
                <w:sz w:val="20"/>
                <w:szCs w:val="20"/>
              </w:rPr>
              <w:t>zespołem współpracowników</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(przetłumaczyć oferty szkoleniowe dla branży szklarskiej,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 xml:space="preserve">wyjaśnić znaczenie zmiany dla rozwoju człowieka,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wymienić przykłady zachowań hamujących wprowadzenie zmiany,</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wskazać najczęstsze przyczyny sytuacji stresowych</w:t>
            </w:r>
            <w:r w:rsidR="00ED6EAE">
              <w:rPr>
                <w:rFonts w:ascii="Arial" w:hAnsi="Arial" w:cs="Arial"/>
                <w:color w:val="auto"/>
                <w:sz w:val="20"/>
                <w:szCs w:val="20"/>
              </w:rPr>
              <w:t xml:space="preserve"> w </w:t>
            </w:r>
            <w:r w:rsidRPr="00B44F14">
              <w:rPr>
                <w:rFonts w:ascii="Arial" w:hAnsi="Arial" w:cs="Arial"/>
                <w:color w:val="auto"/>
                <w:sz w:val="20"/>
                <w:szCs w:val="20"/>
              </w:rPr>
              <w:t xml:space="preserve">pracy zawodowej,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przeanalizować własne kompetencje</w:t>
            </w:r>
            <w:r w:rsidR="00ED6EAE">
              <w:rPr>
                <w:rFonts w:ascii="Arial" w:hAnsi="Arial" w:cs="Arial"/>
                <w:color w:val="auto"/>
                <w:sz w:val="20"/>
                <w:szCs w:val="20"/>
              </w:rPr>
              <w:t xml:space="preserve"> i </w:t>
            </w:r>
            <w:r w:rsidRPr="00B44F14">
              <w:rPr>
                <w:rFonts w:ascii="Arial" w:hAnsi="Arial" w:cs="Arial"/>
                <w:color w:val="auto"/>
                <w:sz w:val="20"/>
                <w:szCs w:val="20"/>
              </w:rPr>
              <w:t xml:space="preserve">planować dalszą </w:t>
            </w:r>
            <w:r w:rsidRPr="00B44F14">
              <w:rPr>
                <w:rFonts w:ascii="Arial" w:hAnsi="Arial" w:cs="Arial"/>
                <w:color w:val="auto"/>
                <w:sz w:val="20"/>
                <w:szCs w:val="20"/>
              </w:rPr>
              <w:lastRenderedPageBreak/>
              <w:t xml:space="preserve">ścieżkę rozwoju,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 xml:space="preserve">prowadzić dyskusję, </w:t>
            </w:r>
          </w:p>
          <w:p w:rsidR="00B44F14" w:rsidRPr="00ED6EAE" w:rsidRDefault="00B44F14" w:rsidP="00A41572">
            <w:pPr>
              <w:numPr>
                <w:ilvl w:val="0"/>
                <w:numId w:val="193"/>
              </w:numPr>
              <w:tabs>
                <w:tab w:val="left" w:pos="318"/>
              </w:tabs>
              <w:rPr>
                <w:rFonts w:ascii="Arial" w:hAnsi="Arial" w:cs="Arial"/>
                <w:color w:val="auto"/>
                <w:sz w:val="20"/>
                <w:szCs w:val="20"/>
              </w:rPr>
            </w:pPr>
            <w:r w:rsidRPr="00ED6EAE">
              <w:rPr>
                <w:rFonts w:ascii="Arial" w:hAnsi="Arial" w:cs="Arial"/>
                <w:color w:val="auto"/>
                <w:sz w:val="20"/>
                <w:szCs w:val="20"/>
              </w:rPr>
              <w:t>zinterpretować mowę ciała w</w:t>
            </w:r>
            <w:r w:rsidR="00ED6EAE">
              <w:rPr>
                <w:rFonts w:ascii="Arial" w:hAnsi="Arial" w:cs="Arial"/>
                <w:color w:val="auto"/>
                <w:sz w:val="20"/>
                <w:szCs w:val="20"/>
              </w:rPr>
              <w:t> </w:t>
            </w:r>
            <w:r w:rsidRPr="00ED6EAE">
              <w:rPr>
                <w:rFonts w:ascii="Arial" w:hAnsi="Arial" w:cs="Arial"/>
                <w:color w:val="auto"/>
                <w:sz w:val="20"/>
                <w:szCs w:val="20"/>
              </w:rPr>
              <w:t xml:space="preserve">komunikacji,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 xml:space="preserve">zastosować aktywne metody słuchania,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B44F14">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B44F14">
              <w:rPr>
                <w:rFonts w:ascii="Arial" w:hAnsi="Arial" w:cs="Arial"/>
                <w:color w:val="auto"/>
                <w:sz w:val="20"/>
                <w:szCs w:val="20"/>
              </w:rPr>
              <w:t xml:space="preserve">technik pracy,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doskonalić swoje umiejętności komunikacyjne.</w:t>
            </w:r>
          </w:p>
        </w:tc>
        <w:tc>
          <w:tcPr>
            <w:tcW w:w="1208" w:type="pct"/>
          </w:tcPr>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lastRenderedPageBreak/>
              <w:t>porozumieć się</w:t>
            </w:r>
            <w:r w:rsidR="00574687">
              <w:rPr>
                <w:rFonts w:ascii="Arial" w:hAnsi="Arial" w:cs="Arial"/>
                <w:color w:val="auto"/>
                <w:sz w:val="20"/>
                <w:szCs w:val="20"/>
              </w:rPr>
              <w:t xml:space="preserve"> z </w:t>
            </w:r>
            <w:r w:rsidRPr="00B44F14">
              <w:rPr>
                <w:rFonts w:ascii="Arial" w:hAnsi="Arial" w:cs="Arial"/>
                <w:color w:val="auto"/>
                <w:sz w:val="20"/>
                <w:szCs w:val="20"/>
              </w:rPr>
              <w:t xml:space="preserve">uczestnikami procesu pracy wykorzystując słownictwo zawodowe, </w:t>
            </w:r>
          </w:p>
          <w:p w:rsidR="00B44F14" w:rsidRPr="00B44F14" w:rsidRDefault="00B44F14" w:rsidP="00A41572">
            <w:pPr>
              <w:numPr>
                <w:ilvl w:val="0"/>
                <w:numId w:val="193"/>
              </w:numPr>
              <w:tabs>
                <w:tab w:val="left" w:pos="318"/>
              </w:tabs>
              <w:rPr>
                <w:rFonts w:ascii="Arial" w:hAnsi="Arial" w:cs="Arial"/>
                <w:color w:val="auto"/>
                <w:sz w:val="20"/>
                <w:szCs w:val="20"/>
              </w:rPr>
            </w:pPr>
            <w:r w:rsidRPr="00B44F14">
              <w:rPr>
                <w:rFonts w:ascii="Arial" w:hAnsi="Arial" w:cs="Arial"/>
                <w:color w:val="auto"/>
                <w:sz w:val="20"/>
                <w:szCs w:val="20"/>
              </w:rPr>
              <w:t>rozwiązywać konflikty</w:t>
            </w:r>
            <w:r w:rsidR="00ED6EAE">
              <w:rPr>
                <w:rFonts w:ascii="Arial" w:hAnsi="Arial" w:cs="Arial"/>
                <w:color w:val="auto"/>
                <w:sz w:val="20"/>
                <w:szCs w:val="20"/>
              </w:rPr>
              <w:t xml:space="preserve"> w </w:t>
            </w:r>
            <w:r w:rsidRPr="00B44F14">
              <w:rPr>
                <w:rFonts w:ascii="Arial" w:hAnsi="Arial" w:cs="Arial"/>
                <w:color w:val="auto"/>
                <w:sz w:val="20"/>
                <w:szCs w:val="20"/>
              </w:rPr>
              <w:t xml:space="preserve">zespole. </w:t>
            </w:r>
          </w:p>
          <w:p w:rsidR="00B44F14" w:rsidRPr="00B44F14" w:rsidRDefault="00B44F14" w:rsidP="00A82A6E">
            <w:pPr>
              <w:tabs>
                <w:tab w:val="left" w:pos="318"/>
              </w:tabs>
              <w:ind w:left="34"/>
              <w:rPr>
                <w:rFonts w:ascii="Arial" w:hAnsi="Arial" w:cs="Arial"/>
                <w:color w:val="auto"/>
                <w:sz w:val="20"/>
                <w:szCs w:val="20"/>
              </w:rPr>
            </w:pPr>
          </w:p>
          <w:p w:rsidR="00B44F14" w:rsidRPr="00B44F14" w:rsidRDefault="00B44F14" w:rsidP="00A82A6E">
            <w:pPr>
              <w:tabs>
                <w:tab w:val="left" w:pos="318"/>
              </w:tabs>
              <w:ind w:left="34"/>
              <w:rPr>
                <w:color w:val="auto"/>
              </w:rPr>
            </w:pP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Klasa V</w:t>
            </w:r>
          </w:p>
        </w:tc>
      </w:tr>
      <w:tr w:rsidR="00B44F14" w:rsidRPr="00B44F14" w:rsidTr="00A82A6E">
        <w:tc>
          <w:tcPr>
            <w:tcW w:w="1633" w:type="pct"/>
            <w:gridSpan w:val="2"/>
          </w:tcPr>
          <w:p w:rsidR="00B44F14" w:rsidRPr="00B44F14" w:rsidRDefault="00B44F14" w:rsidP="00A82A6E">
            <w:pPr>
              <w:rPr>
                <w:rFonts w:ascii="Arial" w:hAnsi="Arial" w:cs="Arial"/>
                <w:color w:val="auto"/>
                <w:sz w:val="20"/>
                <w:szCs w:val="20"/>
              </w:rPr>
            </w:pPr>
            <w:r w:rsidRPr="00B44F14">
              <w:rPr>
                <w:rFonts w:ascii="Arial" w:hAnsi="Arial" w:cs="Arial"/>
                <w:b/>
                <w:color w:val="auto"/>
                <w:sz w:val="20"/>
                <w:szCs w:val="20"/>
              </w:rPr>
              <w:lastRenderedPageBreak/>
              <w:t>RAZEM</w:t>
            </w:r>
          </w:p>
        </w:tc>
        <w:tc>
          <w:tcPr>
            <w:tcW w:w="399" w:type="pct"/>
          </w:tcPr>
          <w:p w:rsidR="00B44F14" w:rsidRPr="00B44F14" w:rsidRDefault="00B44F14" w:rsidP="00A82A6E">
            <w:pPr>
              <w:jc w:val="center"/>
              <w:rPr>
                <w:rFonts w:ascii="Arial" w:hAnsi="Arial" w:cs="Arial"/>
                <w:b/>
                <w:color w:val="auto"/>
                <w:sz w:val="20"/>
                <w:szCs w:val="20"/>
              </w:rPr>
            </w:pPr>
          </w:p>
        </w:tc>
        <w:tc>
          <w:tcPr>
            <w:tcW w:w="1284" w:type="pct"/>
          </w:tcPr>
          <w:p w:rsidR="00B44F14" w:rsidRPr="00B44F14" w:rsidRDefault="00B44F14" w:rsidP="00A82A6E">
            <w:pPr>
              <w:rPr>
                <w:rFonts w:ascii="Arial" w:hAnsi="Arial" w:cs="Arial"/>
                <w:color w:val="auto"/>
                <w:sz w:val="20"/>
                <w:szCs w:val="20"/>
              </w:rPr>
            </w:pPr>
          </w:p>
        </w:tc>
        <w:tc>
          <w:tcPr>
            <w:tcW w:w="1208" w:type="pct"/>
          </w:tcPr>
          <w:p w:rsidR="00B44F14" w:rsidRPr="00B44F14" w:rsidRDefault="00B44F14" w:rsidP="00A82A6E">
            <w:pPr>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p>
        </w:tc>
      </w:tr>
    </w:tbl>
    <w:p w:rsidR="00F03544" w:rsidRDefault="00F03544" w:rsidP="00DC41CE">
      <w:pPr>
        <w:spacing w:line="360" w:lineRule="auto"/>
        <w:jc w:val="both"/>
        <w:rPr>
          <w:rFonts w:ascii="Arial" w:hAnsi="Arial" w:cs="Arial"/>
          <w:b/>
          <w:color w:val="auto"/>
          <w:sz w:val="20"/>
          <w:szCs w:val="20"/>
        </w:rPr>
      </w:pP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b/>
          <w:color w:val="auto"/>
          <w:sz w:val="20"/>
          <w:szCs w:val="20"/>
        </w:rPr>
        <w:t>PROCEDURY OSIĄGANIA CELÓW KSZTAŁCENIA PRZEDMIOTU</w:t>
      </w:r>
    </w:p>
    <w:p w:rsidR="00B44F14" w:rsidRPr="00B44F14" w:rsidRDefault="00B44F14" w:rsidP="00DC41CE">
      <w:pPr>
        <w:autoSpaceDE w:val="0"/>
        <w:autoSpaceDN w:val="0"/>
        <w:adjustRightInd w:val="0"/>
        <w:spacing w:line="360" w:lineRule="auto"/>
        <w:ind w:firstLine="851"/>
        <w:jc w:val="both"/>
        <w:rPr>
          <w:rFonts w:ascii="Arial" w:hAnsi="Arial" w:cs="Arial"/>
          <w:b/>
          <w:bCs/>
          <w:color w:val="auto"/>
          <w:sz w:val="20"/>
          <w:szCs w:val="20"/>
        </w:rPr>
      </w:pPr>
      <w:r w:rsidRPr="00B44F14">
        <w:rPr>
          <w:rFonts w:ascii="Arial" w:hAnsi="Arial" w:cs="Arial"/>
          <w:b/>
          <w:bCs/>
          <w:color w:val="auto"/>
          <w:sz w:val="20"/>
          <w:szCs w:val="20"/>
        </w:rPr>
        <w:t xml:space="preserve">Propozycje metod nauczania: </w:t>
      </w:r>
      <w:r w:rsidRPr="00B44F14">
        <w:rPr>
          <w:rFonts w:ascii="Arial" w:hAnsi="Arial" w:cs="Arial"/>
          <w:color w:val="auto"/>
          <w:sz w:val="20"/>
          <w:szCs w:val="20"/>
        </w:rPr>
        <w:t>podające, problemowe, eksponujące, praktyczne.</w:t>
      </w:r>
      <w:r w:rsidR="00FD283B">
        <w:rPr>
          <w:rFonts w:ascii="Arial" w:hAnsi="Arial" w:cs="Arial"/>
          <w:color w:val="auto"/>
          <w:sz w:val="20"/>
          <w:szCs w:val="20"/>
        </w:rPr>
        <w:t xml:space="preserve"> do </w:t>
      </w:r>
      <w:r w:rsidRPr="00B44F14">
        <w:rPr>
          <w:rFonts w:ascii="Arial" w:hAnsi="Arial" w:cs="Arial"/>
          <w:color w:val="auto"/>
          <w:sz w:val="20"/>
          <w:szCs w:val="20"/>
        </w:rPr>
        <w:t xml:space="preserve">metod szczególnie wskazanych należą wszelakiego rodzaju metody aktywizujące, np. metoda przypadków, metoda sytuacyjna, dyskusja dydaktyczna, metoda projektu, metoda tekstu przewodniego oraz metoda </w:t>
      </w:r>
      <w:r w:rsidR="00B328FF">
        <w:rPr>
          <w:rFonts w:ascii="Arial" w:hAnsi="Arial" w:cs="Arial"/>
          <w:color w:val="auto"/>
          <w:sz w:val="20"/>
          <w:szCs w:val="20"/>
        </w:rPr>
        <w:t>webquest</w:t>
      </w:r>
      <w:r w:rsidRPr="00B44F14">
        <w:rPr>
          <w:rFonts w:ascii="Arial" w:hAnsi="Arial" w:cs="Arial"/>
          <w:color w:val="auto"/>
          <w:sz w:val="20"/>
          <w:szCs w:val="20"/>
        </w:rPr>
        <w:t>.</w:t>
      </w:r>
    </w:p>
    <w:p w:rsidR="00B44F14" w:rsidRPr="00B44F14" w:rsidRDefault="00B44F14" w:rsidP="00DC41CE">
      <w:pPr>
        <w:autoSpaceDE w:val="0"/>
        <w:autoSpaceDN w:val="0"/>
        <w:adjustRightInd w:val="0"/>
        <w:spacing w:line="360" w:lineRule="auto"/>
        <w:jc w:val="both"/>
        <w:rPr>
          <w:rFonts w:ascii="Arial" w:hAnsi="Arial" w:cs="Arial"/>
          <w:b/>
          <w:color w:val="auto"/>
          <w:sz w:val="20"/>
          <w:szCs w:val="20"/>
        </w:rPr>
      </w:pPr>
    </w:p>
    <w:p w:rsidR="00B44F14" w:rsidRPr="00B44F14" w:rsidRDefault="00B44F14" w:rsidP="00DC41CE">
      <w:pPr>
        <w:autoSpaceDE w:val="0"/>
        <w:autoSpaceDN w:val="0"/>
        <w:adjustRightInd w:val="0"/>
        <w:spacing w:line="360" w:lineRule="auto"/>
        <w:ind w:firstLine="851"/>
        <w:jc w:val="both"/>
        <w:rPr>
          <w:rFonts w:ascii="Arial" w:hAnsi="Arial" w:cs="Arial"/>
          <w:b/>
          <w:color w:val="auto"/>
          <w:sz w:val="20"/>
          <w:szCs w:val="20"/>
        </w:rPr>
      </w:pPr>
      <w:r w:rsidRPr="00B44F14">
        <w:rPr>
          <w:rFonts w:ascii="Arial" w:hAnsi="Arial" w:cs="Arial"/>
          <w:b/>
          <w:color w:val="auto"/>
          <w:sz w:val="20"/>
          <w:szCs w:val="20"/>
        </w:rPr>
        <w:t xml:space="preserve">Propozycje środków dydaktycznych do przedmiotu: </w:t>
      </w:r>
      <w:r w:rsidRPr="00B44F14">
        <w:rPr>
          <w:rFonts w:ascii="Arial" w:hAnsi="Arial" w:cs="Arial"/>
          <w:bCs/>
          <w:color w:val="auto"/>
          <w:sz w:val="20"/>
          <w:szCs w:val="20"/>
        </w:rPr>
        <w:t>prezentacje</w:t>
      </w:r>
      <w:r w:rsidR="00ED6EAE">
        <w:rPr>
          <w:rFonts w:ascii="Arial" w:hAnsi="Arial" w:cs="Arial"/>
          <w:bCs/>
          <w:color w:val="auto"/>
          <w:sz w:val="20"/>
          <w:szCs w:val="20"/>
        </w:rPr>
        <w:t xml:space="preserve"> i </w:t>
      </w:r>
      <w:r w:rsidRPr="00B44F14">
        <w:rPr>
          <w:rFonts w:ascii="Arial" w:hAnsi="Arial" w:cs="Arial"/>
          <w:bCs/>
          <w:color w:val="auto"/>
          <w:sz w:val="20"/>
          <w:szCs w:val="20"/>
        </w:rPr>
        <w:t>filmy dydaktyczne dotyczące pozyskiwania surowców, materiałów branży szklarskiej, produkcji różnych rodzajów szkła, wyrobów ze szkła, pracy maszyn i urządzeń szklarskich w języku obcym.</w:t>
      </w:r>
    </w:p>
    <w:p w:rsidR="00B44F14" w:rsidRPr="00B44F14" w:rsidRDefault="00B44F14" w:rsidP="00DC41CE">
      <w:pPr>
        <w:autoSpaceDE w:val="0"/>
        <w:autoSpaceDN w:val="0"/>
        <w:adjustRightInd w:val="0"/>
        <w:spacing w:line="360" w:lineRule="auto"/>
        <w:jc w:val="both"/>
        <w:rPr>
          <w:rFonts w:ascii="Arial" w:hAnsi="Arial" w:cs="Arial"/>
          <w:b/>
          <w:color w:val="auto"/>
          <w:sz w:val="20"/>
          <w:szCs w:val="20"/>
        </w:rPr>
      </w:pPr>
    </w:p>
    <w:p w:rsidR="00B44F14" w:rsidRPr="00B44F14" w:rsidRDefault="00B44F14" w:rsidP="00DC41CE">
      <w:pPr>
        <w:autoSpaceDE w:val="0"/>
        <w:autoSpaceDN w:val="0"/>
        <w:adjustRightInd w:val="0"/>
        <w:spacing w:line="360" w:lineRule="auto"/>
        <w:ind w:firstLine="851"/>
        <w:jc w:val="both"/>
        <w:rPr>
          <w:rFonts w:ascii="Arial" w:hAnsi="Arial" w:cs="Arial"/>
          <w:color w:val="auto"/>
          <w:sz w:val="20"/>
          <w:szCs w:val="20"/>
        </w:rPr>
      </w:pPr>
      <w:r w:rsidRPr="00B44F14">
        <w:rPr>
          <w:rFonts w:ascii="Arial" w:hAnsi="Arial" w:cs="Arial"/>
          <w:b/>
          <w:color w:val="auto"/>
          <w:sz w:val="20"/>
          <w:szCs w:val="20"/>
        </w:rPr>
        <w:t>Obudowa dydaktyczna:</w:t>
      </w:r>
      <w:r w:rsidR="007B6506">
        <w:rPr>
          <w:rFonts w:ascii="Arial" w:hAnsi="Arial" w:cs="Arial"/>
          <w:b/>
          <w:color w:val="auto"/>
          <w:sz w:val="20"/>
          <w:szCs w:val="20"/>
        </w:rPr>
        <w:t xml:space="preserve"> </w:t>
      </w:r>
      <w:r w:rsidRPr="00B44F14">
        <w:rPr>
          <w:rFonts w:ascii="Arial" w:hAnsi="Arial" w:cs="Arial"/>
          <w:color w:val="auto"/>
          <w:sz w:val="20"/>
          <w:szCs w:val="20"/>
        </w:rPr>
        <w:t>instrukcje do ćwiczeń, teksty przewodnie do ćwiczeń, karty pracy dla uczniów, karty samooceny, filmy i prezentacje multimedialne, słowniki dwujęzyczne, techniczne, specjalistyczne i ogólne, czasopisma specjalistyczne, normy, katalogi, po</w:t>
      </w:r>
      <w:r w:rsidR="006743AF">
        <w:rPr>
          <w:rFonts w:ascii="Arial" w:hAnsi="Arial" w:cs="Arial"/>
          <w:color w:val="auto"/>
          <w:sz w:val="20"/>
          <w:szCs w:val="20"/>
        </w:rPr>
        <w:t>radniki, podręczniki zawodowe w </w:t>
      </w:r>
      <w:r w:rsidRPr="00B44F14">
        <w:rPr>
          <w:rFonts w:ascii="Arial" w:hAnsi="Arial" w:cs="Arial"/>
          <w:color w:val="auto"/>
          <w:sz w:val="20"/>
          <w:szCs w:val="20"/>
        </w:rPr>
        <w:t>języku obcym.</w:t>
      </w:r>
    </w:p>
    <w:p w:rsidR="00B44F14" w:rsidRPr="00B44F14" w:rsidRDefault="00B44F14" w:rsidP="00DC41CE">
      <w:pPr>
        <w:autoSpaceDE w:val="0"/>
        <w:autoSpaceDN w:val="0"/>
        <w:adjustRightInd w:val="0"/>
        <w:spacing w:line="360" w:lineRule="auto"/>
        <w:jc w:val="both"/>
        <w:rPr>
          <w:rFonts w:ascii="Arial" w:hAnsi="Arial" w:cs="Arial"/>
          <w:b/>
          <w:color w:val="auto"/>
          <w:sz w:val="20"/>
          <w:szCs w:val="20"/>
        </w:rPr>
      </w:pPr>
    </w:p>
    <w:p w:rsidR="00B44F14" w:rsidRPr="00B44F14" w:rsidRDefault="00B44F14" w:rsidP="00DC41CE">
      <w:pPr>
        <w:pStyle w:val="tabelalewa"/>
        <w:spacing w:line="360" w:lineRule="auto"/>
        <w:ind w:firstLine="851"/>
        <w:jc w:val="both"/>
        <w:rPr>
          <w:rFonts w:ascii="Arial" w:hAnsi="Arial" w:cs="Arial"/>
          <w:sz w:val="20"/>
          <w:szCs w:val="20"/>
        </w:rPr>
      </w:pPr>
      <w:r w:rsidRPr="00B44F14">
        <w:rPr>
          <w:rFonts w:ascii="Arial" w:hAnsi="Arial" w:cs="Arial"/>
          <w:b/>
          <w:sz w:val="20"/>
          <w:szCs w:val="20"/>
        </w:rPr>
        <w:t xml:space="preserve">Warunki realizacji: </w:t>
      </w:r>
      <w:r w:rsidRPr="00B44F14">
        <w:rPr>
          <w:rFonts w:ascii="Arial" w:hAnsi="Arial" w:cs="Arial"/>
          <w:sz w:val="20"/>
          <w:szCs w:val="20"/>
        </w:rPr>
        <w:t>zajęcia edukacyjne powinny być p</w:t>
      </w:r>
      <w:r w:rsidR="00C63BA0">
        <w:rPr>
          <w:rFonts w:ascii="Arial" w:hAnsi="Arial" w:cs="Arial"/>
          <w:sz w:val="20"/>
          <w:szCs w:val="20"/>
        </w:rPr>
        <w:t xml:space="preserve">rowadzone w pracowni lekcyjnej </w:t>
      </w:r>
      <w:r w:rsidRPr="00B44F14">
        <w:rPr>
          <w:rFonts w:ascii="Arial" w:hAnsi="Arial" w:cs="Arial"/>
          <w:sz w:val="20"/>
          <w:szCs w:val="20"/>
        </w:rPr>
        <w:t xml:space="preserve">wyposażonej w wymienione powyżej środki dydaktyczne oraz obudowę dydaktyczną. Zaleca się, aby zajęcia z języka obcego zawodowego były prowadzone w grupach do 14 osób. </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lastRenderedPageBreak/>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B44F14" w:rsidRPr="00B44F14" w:rsidRDefault="00B44F14" w:rsidP="00DC41CE">
      <w:pPr>
        <w:spacing w:line="360" w:lineRule="auto"/>
        <w:jc w:val="both"/>
        <w:rPr>
          <w:rFonts w:ascii="Arial" w:hAnsi="Arial" w:cs="Arial"/>
          <w:color w:val="auto"/>
          <w:sz w:val="20"/>
          <w:szCs w:val="20"/>
        </w:rPr>
      </w:pP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color w:val="auto"/>
          <w:sz w:val="20"/>
          <w:szCs w:val="20"/>
        </w:rPr>
        <w:t xml:space="preserve">Przykładowe zadania: </w:t>
      </w: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color w:val="auto"/>
          <w:sz w:val="20"/>
          <w:szCs w:val="20"/>
        </w:rPr>
        <w:t>Ćwiczenie 1:</w:t>
      </w:r>
      <w:r w:rsidR="00220D96">
        <w:rPr>
          <w:rFonts w:ascii="Arial" w:hAnsi="Arial" w:cs="Arial"/>
          <w:color w:val="auto"/>
          <w:sz w:val="20"/>
          <w:szCs w:val="20"/>
        </w:rPr>
        <w:t xml:space="preserve"> </w:t>
      </w:r>
      <w:r w:rsidRPr="00B44F14">
        <w:rPr>
          <w:rFonts w:ascii="Arial" w:hAnsi="Arial" w:cs="Arial"/>
          <w:color w:val="auto"/>
          <w:sz w:val="20"/>
          <w:szCs w:val="20"/>
        </w:rPr>
        <w:t xml:space="preserve">Wyślij wiadomość mailową do Twojego kolegi za granicą na temat dostępnych wyrobów szklanych produkowanych w hucie. Do tego celu masz dostępny katalog z produktami huty szkła „Stokrotka”. Aby sprawdzić poprawność wykonania zadania, wyślij tę wiadomość do swojego nauczyciela. </w:t>
      </w: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color w:val="auto"/>
          <w:sz w:val="20"/>
          <w:szCs w:val="20"/>
        </w:rPr>
        <w:t xml:space="preserve">Ćwiczenie 2: W grupie opiszcie, jakie technik technologii szkła wykonuje zadania i czynności zawodowe. Czas na wykonanie zadanie 20 minut, następnie przedstawcie swoją pracę na forum klasy. </w:t>
      </w: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color w:val="auto"/>
          <w:sz w:val="20"/>
          <w:szCs w:val="20"/>
        </w:rPr>
        <w:t>Sprawdzanie efektów kształcenia przykładowych propozycji zadań i czynności zawodowych będzie przeprowadzone n</w:t>
      </w:r>
      <w:r w:rsidR="00C63BA0">
        <w:rPr>
          <w:rFonts w:ascii="Arial" w:hAnsi="Arial" w:cs="Arial"/>
          <w:color w:val="auto"/>
          <w:sz w:val="20"/>
          <w:szCs w:val="20"/>
        </w:rPr>
        <w:t>a podstawie wysłania zadania do </w:t>
      </w:r>
      <w:r w:rsidRPr="00B44F14">
        <w:rPr>
          <w:rFonts w:ascii="Arial" w:hAnsi="Arial" w:cs="Arial"/>
          <w:color w:val="auto"/>
          <w:sz w:val="20"/>
          <w:szCs w:val="20"/>
        </w:rPr>
        <w:t xml:space="preserve">sprawdzenia przez nauczyciela lub jako podsumowania ćwiczenia (ćwiczeń) na forum klasy. </w:t>
      </w:r>
    </w:p>
    <w:p w:rsidR="00B44F14" w:rsidRPr="00B44F14" w:rsidRDefault="00B44F14" w:rsidP="00DC41CE">
      <w:pPr>
        <w:autoSpaceDE w:val="0"/>
        <w:autoSpaceDN w:val="0"/>
        <w:adjustRightInd w:val="0"/>
        <w:spacing w:line="360" w:lineRule="auto"/>
        <w:jc w:val="both"/>
        <w:rPr>
          <w:rFonts w:ascii="Arial" w:hAnsi="Arial" w:cs="Arial"/>
          <w:b/>
          <w:bCs/>
          <w:color w:val="auto"/>
          <w:sz w:val="20"/>
          <w:szCs w:val="20"/>
        </w:rPr>
      </w:pPr>
    </w:p>
    <w:p w:rsidR="00B44F14" w:rsidRPr="00B44F14" w:rsidRDefault="00B44F14" w:rsidP="00DC41CE">
      <w:pPr>
        <w:autoSpaceDE w:val="0"/>
        <w:autoSpaceDN w:val="0"/>
        <w:adjustRightInd w:val="0"/>
        <w:spacing w:line="360" w:lineRule="auto"/>
        <w:jc w:val="both"/>
        <w:rPr>
          <w:rFonts w:ascii="Arial" w:hAnsi="Arial" w:cs="Arial"/>
          <w:b/>
          <w:bCs/>
          <w:color w:val="auto"/>
          <w:sz w:val="20"/>
          <w:szCs w:val="20"/>
        </w:rPr>
      </w:pPr>
      <w:r w:rsidRPr="00B44F14">
        <w:rPr>
          <w:rFonts w:ascii="Arial" w:hAnsi="Arial" w:cs="Arial"/>
          <w:b/>
          <w:bCs/>
          <w:color w:val="auto"/>
          <w:sz w:val="20"/>
          <w:szCs w:val="20"/>
        </w:rPr>
        <w:t>PROPONOWANE METODY SPRAWDZANIA OSIĄGNIĘĆ EDUKACYJNYCH UCZNIA/SŁUCHACZA</w:t>
      </w:r>
    </w:p>
    <w:p w:rsidR="00B44F14" w:rsidRPr="00B44F14" w:rsidRDefault="00B44F14" w:rsidP="00DC41CE">
      <w:pPr>
        <w:autoSpaceDE w:val="0"/>
        <w:autoSpaceDN w:val="0"/>
        <w:adjustRightInd w:val="0"/>
        <w:spacing w:line="360" w:lineRule="auto"/>
        <w:jc w:val="both"/>
        <w:rPr>
          <w:rFonts w:ascii="Arial" w:hAnsi="Arial" w:cs="Arial"/>
          <w:color w:val="auto"/>
          <w:sz w:val="20"/>
          <w:szCs w:val="20"/>
        </w:rPr>
      </w:pP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B44F14" w:rsidRPr="00B44F14" w:rsidRDefault="00B44F14" w:rsidP="00DC41CE">
      <w:pPr>
        <w:pStyle w:val="Akapitzlist"/>
        <w:numPr>
          <w:ilvl w:val="0"/>
          <w:numId w:val="80"/>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 xml:space="preserve">szczegółowo określone są wymagania na konkretne oceny, </w:t>
      </w:r>
    </w:p>
    <w:p w:rsidR="00B44F14" w:rsidRPr="00B44F14" w:rsidRDefault="00B44F14" w:rsidP="00DC41CE">
      <w:pPr>
        <w:pStyle w:val="Akapitzlist"/>
        <w:numPr>
          <w:ilvl w:val="0"/>
          <w:numId w:val="80"/>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 xml:space="preserve">wymienione są wszystkie formy kontroli stopnia opanowania materiału oraz postępów w nauce (klasówka, kartkówka, odpowiedź ustna itd.), </w:t>
      </w:r>
    </w:p>
    <w:p w:rsidR="00B44F14" w:rsidRPr="00B44F14" w:rsidRDefault="00B44F14" w:rsidP="00DC41CE">
      <w:pPr>
        <w:pStyle w:val="Akapitzlist"/>
        <w:numPr>
          <w:ilvl w:val="0"/>
          <w:numId w:val="80"/>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B44F14" w:rsidRPr="00B44F14" w:rsidRDefault="00B44F14" w:rsidP="00DC41CE">
      <w:pPr>
        <w:pStyle w:val="Akapitzlist"/>
        <w:numPr>
          <w:ilvl w:val="0"/>
          <w:numId w:val="80"/>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 xml:space="preserve">określone są terminy i sposoby poprawiania ocen, </w:t>
      </w:r>
    </w:p>
    <w:p w:rsidR="00B44F14" w:rsidRPr="00B44F14" w:rsidRDefault="00B44F14" w:rsidP="00DC41CE">
      <w:pPr>
        <w:pStyle w:val="Akapitzlist"/>
        <w:numPr>
          <w:ilvl w:val="0"/>
          <w:numId w:val="80"/>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 xml:space="preserve">rozkład materiału, kryteria ocen i tym podobne opracowania wywieszone są na klasowej tablicy, </w:t>
      </w:r>
    </w:p>
    <w:p w:rsidR="00B44F14" w:rsidRPr="00B44F14" w:rsidRDefault="00B44F14" w:rsidP="00DC41CE">
      <w:pPr>
        <w:pStyle w:val="Akapitzlist"/>
        <w:numPr>
          <w:ilvl w:val="0"/>
          <w:numId w:val="80"/>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lastRenderedPageBreak/>
        <w:t>wszyscy, bez wyjątku, przestrzegają tych zasad na równych prawach, itd.</w:t>
      </w:r>
      <w:r w:rsidR="00220D96">
        <w:rPr>
          <w:rFonts w:ascii="Arial" w:hAnsi="Arial" w:cs="Arial"/>
          <w:color w:val="auto"/>
          <w:sz w:val="20"/>
          <w:szCs w:val="20"/>
        </w:rPr>
        <w:t xml:space="preserve"> </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Bardzo wartościowym narzędziem kontroli osiągnięć szkolnych ucznia są testy, szczególnie opracowane indywidualnie przez nauczycieli. D</w:t>
      </w:r>
      <w:r w:rsidR="00ED6EAE">
        <w:rPr>
          <w:rFonts w:ascii="Arial" w:hAnsi="Arial" w:cs="Arial"/>
          <w:color w:val="auto"/>
          <w:sz w:val="20"/>
          <w:szCs w:val="20"/>
        </w:rPr>
        <w:t>o </w:t>
      </w:r>
      <w:r w:rsidRPr="00B44F14">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W myśl z</w:t>
      </w:r>
      <w:r w:rsidR="00C63BA0">
        <w:rPr>
          <w:rFonts w:ascii="Arial" w:hAnsi="Arial" w:cs="Arial"/>
          <w:color w:val="auto"/>
          <w:sz w:val="20"/>
          <w:szCs w:val="20"/>
        </w:rPr>
        <w:t>ałożeń oceniania kształtującego</w:t>
      </w:r>
      <w:r w:rsidRPr="00B44F14">
        <w:rPr>
          <w:rFonts w:ascii="Arial" w:hAnsi="Arial" w:cs="Arial"/>
          <w:color w:val="auto"/>
          <w:sz w:val="20"/>
          <w:szCs w:val="20"/>
        </w:rPr>
        <w:t xml:space="preserve"> - ocena poza swoją funkcją motywującą, powinna informować ucznia i nauczyciela, co już zostało osiągnięte i dopracowane, a co wymaga dalszego doskonalenia i wzmożonego wysiłku. Niezbędne staje się więc wypracowanie </w:t>
      </w:r>
      <w:r w:rsidR="00C63BA0">
        <w:rPr>
          <w:rFonts w:ascii="Arial" w:hAnsi="Arial" w:cs="Arial"/>
          <w:color w:val="auto"/>
          <w:sz w:val="20"/>
          <w:szCs w:val="20"/>
        </w:rPr>
        <w:t xml:space="preserve">własnych kryteriów, stworzenie </w:t>
      </w:r>
      <w:r w:rsidRPr="00B44F14">
        <w:rPr>
          <w:rFonts w:ascii="Arial" w:hAnsi="Arial" w:cs="Arial"/>
          <w:color w:val="auto"/>
          <w:sz w:val="20"/>
          <w:szCs w:val="20"/>
        </w:rPr>
        <w:t xml:space="preserve">własnych, przedmiotowych zasad oceniania. </w:t>
      </w:r>
    </w:p>
    <w:p w:rsidR="00B44F14" w:rsidRPr="00B44F14" w:rsidRDefault="00B44F14" w:rsidP="00DC41CE">
      <w:pPr>
        <w:spacing w:line="360" w:lineRule="auto"/>
        <w:jc w:val="both"/>
        <w:rPr>
          <w:rFonts w:ascii="Arial" w:hAnsi="Arial" w:cs="Arial"/>
          <w:b/>
          <w:bCs/>
          <w:color w:val="auto"/>
          <w:sz w:val="20"/>
          <w:szCs w:val="20"/>
        </w:rPr>
      </w:pPr>
    </w:p>
    <w:p w:rsidR="00B44F14" w:rsidRPr="00B44F14" w:rsidRDefault="00B44F14" w:rsidP="00DC41CE">
      <w:pPr>
        <w:spacing w:line="360" w:lineRule="auto"/>
        <w:jc w:val="both"/>
        <w:rPr>
          <w:rFonts w:ascii="Arial" w:hAnsi="Arial" w:cs="Arial"/>
          <w:b/>
          <w:bCs/>
          <w:color w:val="auto"/>
          <w:sz w:val="20"/>
          <w:szCs w:val="20"/>
        </w:rPr>
      </w:pPr>
      <w:r w:rsidRPr="00B44F14">
        <w:rPr>
          <w:rFonts w:ascii="Arial" w:hAnsi="Arial" w:cs="Arial"/>
          <w:b/>
          <w:bCs/>
          <w:color w:val="auto"/>
          <w:sz w:val="20"/>
          <w:szCs w:val="20"/>
        </w:rPr>
        <w:t>EWALUACJA PRZEDMIOTU</w:t>
      </w:r>
    </w:p>
    <w:p w:rsidR="00B44F14" w:rsidRPr="00B44F14" w:rsidRDefault="00B44F14" w:rsidP="00DC41CE">
      <w:pPr>
        <w:spacing w:line="360" w:lineRule="auto"/>
        <w:jc w:val="both"/>
        <w:rPr>
          <w:rFonts w:ascii="Arial" w:eastAsia="Calibri" w:hAnsi="Arial" w:cs="Arial"/>
          <w:color w:val="auto"/>
          <w:sz w:val="20"/>
          <w:szCs w:val="20"/>
          <w:lang w:eastAsia="en-US"/>
        </w:rPr>
      </w:pPr>
    </w:p>
    <w:p w:rsidR="00B44F14" w:rsidRPr="00B44F14" w:rsidRDefault="00B44F14" w:rsidP="00DC41CE">
      <w:pPr>
        <w:spacing w:line="360" w:lineRule="auto"/>
        <w:ind w:firstLine="851"/>
        <w:jc w:val="both"/>
        <w:rPr>
          <w:rFonts w:ascii="Arial" w:eastAsia="Calibri" w:hAnsi="Arial" w:cs="Arial"/>
          <w:color w:val="auto"/>
          <w:sz w:val="20"/>
          <w:szCs w:val="20"/>
          <w:lang w:eastAsia="en-US"/>
        </w:rPr>
      </w:pPr>
      <w:r w:rsidRPr="00B44F14">
        <w:rPr>
          <w:rFonts w:ascii="Arial" w:eastAsia="Calibri" w:hAnsi="Arial" w:cs="Arial"/>
          <w:color w:val="auto"/>
          <w:sz w:val="20"/>
          <w:szCs w:val="20"/>
          <w:lang w:eastAsia="en-US"/>
        </w:rPr>
        <w:t xml:space="preserve">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 Proponowane techniki ewaluacji, m.in.: metaplan, analiza dokumentacji, analiza wytworów uczniów, analiza wyników obserwacji, wywiady z uczestnikami zajęć. </w:t>
      </w:r>
    </w:p>
    <w:p w:rsidR="00B44F14" w:rsidRPr="00B44F14" w:rsidRDefault="00B44F14" w:rsidP="00DC41CE">
      <w:pPr>
        <w:spacing w:line="360" w:lineRule="auto"/>
        <w:jc w:val="both"/>
        <w:rPr>
          <w:rFonts w:ascii="Arial" w:eastAsia="Calibri" w:hAnsi="Arial" w:cs="Arial"/>
          <w:color w:val="auto"/>
          <w:sz w:val="20"/>
          <w:szCs w:val="20"/>
          <w:lang w:eastAsia="en-US"/>
        </w:rPr>
      </w:pPr>
    </w:p>
    <w:p w:rsidR="00B44F14" w:rsidRPr="00B44F14" w:rsidRDefault="00B44F14" w:rsidP="00DC41CE">
      <w:pPr>
        <w:spacing w:line="360" w:lineRule="auto"/>
        <w:jc w:val="both"/>
        <w:rPr>
          <w:rFonts w:ascii="Arial" w:hAnsi="Arial" w:cs="Arial"/>
          <w:b/>
          <w:color w:val="auto"/>
          <w:sz w:val="22"/>
          <w:szCs w:val="20"/>
        </w:rPr>
      </w:pPr>
      <w:r w:rsidRPr="00B44F14">
        <w:rPr>
          <w:rFonts w:ascii="Arial" w:hAnsi="Arial" w:cs="Arial"/>
          <w:b/>
          <w:color w:val="auto"/>
          <w:sz w:val="22"/>
          <w:szCs w:val="20"/>
        </w:rPr>
        <w:t>ZALECANA LITERATURA DO PRZEDMIOTU</w:t>
      </w:r>
    </w:p>
    <w:p w:rsidR="00B44F14" w:rsidRPr="00B44F14" w:rsidRDefault="00B44F14" w:rsidP="00DC41CE">
      <w:pPr>
        <w:spacing w:line="360" w:lineRule="auto"/>
        <w:jc w:val="both"/>
        <w:rPr>
          <w:rFonts w:ascii="Arial" w:hAnsi="Arial" w:cs="Arial"/>
          <w:color w:val="auto"/>
          <w:sz w:val="20"/>
          <w:szCs w:val="20"/>
        </w:rPr>
      </w:pP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color w:val="auto"/>
          <w:sz w:val="20"/>
          <w:szCs w:val="20"/>
        </w:rPr>
        <w:t>- Brak literatury w języku obcym związanej z branżą.</w:t>
      </w:r>
    </w:p>
    <w:p w:rsidR="007436D3" w:rsidRDefault="007436D3" w:rsidP="00DC41CE">
      <w:pPr>
        <w:spacing w:line="360" w:lineRule="auto"/>
        <w:jc w:val="both"/>
        <w:rPr>
          <w:rFonts w:ascii="Arial" w:hAnsi="Arial" w:cs="Arial"/>
          <w:b/>
          <w:color w:val="FF0000"/>
          <w:sz w:val="22"/>
          <w:szCs w:val="20"/>
        </w:rPr>
      </w:pPr>
    </w:p>
    <w:p w:rsidR="0058318B" w:rsidRDefault="0058318B" w:rsidP="00DC41CE">
      <w:pPr>
        <w:spacing w:line="360" w:lineRule="auto"/>
        <w:rPr>
          <w:rFonts w:ascii="Arial" w:hAnsi="Arial" w:cs="Arial"/>
          <w:b/>
          <w:color w:val="auto"/>
          <w:szCs w:val="20"/>
        </w:rPr>
      </w:pPr>
      <w:r>
        <w:rPr>
          <w:rFonts w:ascii="Arial" w:hAnsi="Arial" w:cs="Arial"/>
          <w:b/>
          <w:color w:val="auto"/>
          <w:szCs w:val="20"/>
        </w:rPr>
        <w:br w:type="page"/>
      </w:r>
    </w:p>
    <w:p w:rsidR="00D83469" w:rsidRPr="00B44F14" w:rsidRDefault="00D83469" w:rsidP="00DC41CE">
      <w:pPr>
        <w:spacing w:line="360" w:lineRule="auto"/>
        <w:jc w:val="both"/>
        <w:rPr>
          <w:rFonts w:ascii="Arial" w:hAnsi="Arial" w:cs="Arial"/>
          <w:b/>
          <w:color w:val="auto"/>
          <w:szCs w:val="20"/>
        </w:rPr>
      </w:pPr>
      <w:r w:rsidRPr="00B44F14">
        <w:rPr>
          <w:rFonts w:ascii="Arial" w:hAnsi="Arial" w:cs="Arial"/>
          <w:b/>
          <w:color w:val="auto"/>
          <w:szCs w:val="20"/>
        </w:rPr>
        <w:lastRenderedPageBreak/>
        <w:t xml:space="preserve">KOMPETENCJE PERSONALNE I SPOŁECZNE </w:t>
      </w:r>
      <w:r w:rsidR="001E03B7" w:rsidRPr="00B44F14">
        <w:rPr>
          <w:rFonts w:ascii="Arial" w:hAnsi="Arial" w:cs="Arial"/>
          <w:b/>
          <w:color w:val="auto"/>
          <w:szCs w:val="20"/>
        </w:rPr>
        <w:t>(K2</w:t>
      </w:r>
    </w:p>
    <w:p w:rsidR="00D83469" w:rsidRPr="00B44F14" w:rsidRDefault="00D83469" w:rsidP="00DC41CE">
      <w:pPr>
        <w:spacing w:line="360" w:lineRule="auto"/>
        <w:jc w:val="both"/>
        <w:rPr>
          <w:rFonts w:ascii="Arial" w:hAnsi="Arial" w:cs="Arial"/>
          <w:b/>
          <w:color w:val="auto"/>
          <w:sz w:val="20"/>
          <w:szCs w:val="20"/>
        </w:rPr>
      </w:pPr>
    </w:p>
    <w:p w:rsidR="00B44F14" w:rsidRP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Cele ogólne przedmiotu:</w:t>
      </w:r>
    </w:p>
    <w:p w:rsidR="00B44F14" w:rsidRPr="00B44F14" w:rsidRDefault="00B44F14" w:rsidP="00DC41CE">
      <w:pPr>
        <w:spacing w:line="360" w:lineRule="auto"/>
        <w:jc w:val="both"/>
        <w:rPr>
          <w:rFonts w:ascii="Arial" w:hAnsi="Arial" w:cs="Arial"/>
          <w:b/>
          <w:color w:val="auto"/>
          <w:sz w:val="20"/>
          <w:szCs w:val="20"/>
        </w:rPr>
      </w:pPr>
    </w:p>
    <w:p w:rsidR="00B44F14" w:rsidRPr="00B44F14" w:rsidRDefault="00B44F14" w:rsidP="00DC41CE">
      <w:pPr>
        <w:spacing w:line="360" w:lineRule="auto"/>
        <w:contextualSpacing/>
        <w:jc w:val="both"/>
        <w:rPr>
          <w:rFonts w:ascii="Arial" w:hAnsi="Arial" w:cs="Arial"/>
          <w:color w:val="auto"/>
          <w:sz w:val="20"/>
          <w:szCs w:val="20"/>
        </w:rPr>
      </w:pPr>
      <w:r w:rsidRPr="00B44F14">
        <w:rPr>
          <w:rFonts w:ascii="Arial" w:hAnsi="Arial" w:cs="Arial"/>
          <w:color w:val="auto"/>
          <w:sz w:val="20"/>
          <w:szCs w:val="20"/>
        </w:rPr>
        <w:t>Kształtowanie postaw warunkujących sprawne i odpowiedzialne funkcjonowanie we współczesnym świecie.</w:t>
      </w:r>
    </w:p>
    <w:p w:rsidR="00B44F14" w:rsidRPr="00B44F14" w:rsidRDefault="00B44F14" w:rsidP="00DC41CE">
      <w:pPr>
        <w:spacing w:line="360" w:lineRule="auto"/>
        <w:contextualSpacing/>
        <w:jc w:val="both"/>
        <w:rPr>
          <w:rFonts w:ascii="Arial" w:hAnsi="Arial" w:cs="Arial"/>
          <w:color w:val="auto"/>
          <w:sz w:val="20"/>
          <w:szCs w:val="20"/>
        </w:rPr>
      </w:pPr>
    </w:p>
    <w:p w:rsidR="00B44F14" w:rsidRP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Cele operacyjne:</w:t>
      </w:r>
    </w:p>
    <w:p w:rsidR="00B44F14" w:rsidRPr="00B44F14" w:rsidRDefault="00B44F14" w:rsidP="00DC41CE">
      <w:pPr>
        <w:spacing w:line="360" w:lineRule="auto"/>
        <w:jc w:val="both"/>
        <w:rPr>
          <w:rFonts w:ascii="Arial" w:hAnsi="Arial" w:cs="Arial"/>
          <w:b/>
          <w:color w:val="auto"/>
          <w:sz w:val="20"/>
          <w:szCs w:val="20"/>
        </w:rPr>
      </w:pPr>
    </w:p>
    <w:p w:rsidR="00133047" w:rsidRPr="00B328FF" w:rsidRDefault="00133047" w:rsidP="00DC41CE">
      <w:pPr>
        <w:numPr>
          <w:ilvl w:val="0"/>
          <w:numId w:val="100"/>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doskonalić kompetencje</w:t>
      </w:r>
      <w:r w:rsidRPr="00B328FF">
        <w:rPr>
          <w:rFonts w:ascii="Arial" w:hAnsi="Arial" w:cs="Arial"/>
          <w:color w:val="auto"/>
          <w:sz w:val="20"/>
          <w:szCs w:val="20"/>
        </w:rPr>
        <w:t xml:space="preserve"> kluczowe,</w:t>
      </w:r>
    </w:p>
    <w:p w:rsidR="00133047" w:rsidRPr="00B328FF" w:rsidRDefault="00133047" w:rsidP="00DC41CE">
      <w:pPr>
        <w:numPr>
          <w:ilvl w:val="0"/>
          <w:numId w:val="100"/>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 xml:space="preserve">wykazać </w:t>
      </w:r>
      <w:r w:rsidRPr="00B328FF">
        <w:rPr>
          <w:rFonts w:ascii="Arial" w:hAnsi="Arial" w:cs="Arial"/>
          <w:color w:val="auto"/>
          <w:sz w:val="20"/>
          <w:szCs w:val="20"/>
        </w:rPr>
        <w:t xml:space="preserve">gotowość do uczenia się przez całe życie, </w:t>
      </w:r>
    </w:p>
    <w:p w:rsidR="00133047" w:rsidRPr="00B328FF" w:rsidRDefault="00133047" w:rsidP="00DC41CE">
      <w:pPr>
        <w:numPr>
          <w:ilvl w:val="0"/>
          <w:numId w:val="100"/>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wykorzystać metody</w:t>
      </w:r>
      <w:r w:rsidRPr="00B328FF">
        <w:rPr>
          <w:rFonts w:ascii="Arial" w:hAnsi="Arial" w:cs="Arial"/>
          <w:color w:val="auto"/>
          <w:sz w:val="20"/>
          <w:szCs w:val="20"/>
        </w:rPr>
        <w:t xml:space="preserve"> komunikowania się,</w:t>
      </w:r>
      <w:r w:rsidR="00220D96">
        <w:rPr>
          <w:rFonts w:ascii="Arial" w:hAnsi="Arial" w:cs="Arial"/>
          <w:color w:val="auto"/>
          <w:sz w:val="20"/>
          <w:szCs w:val="20"/>
        </w:rPr>
        <w:t xml:space="preserve"> </w:t>
      </w:r>
    </w:p>
    <w:p w:rsidR="00133047" w:rsidRPr="00705BF7" w:rsidRDefault="00133047" w:rsidP="00DC41CE">
      <w:pPr>
        <w:numPr>
          <w:ilvl w:val="0"/>
          <w:numId w:val="100"/>
        </w:numPr>
        <w:tabs>
          <w:tab w:val="left" w:pos="567"/>
        </w:tabs>
        <w:spacing w:line="360" w:lineRule="auto"/>
        <w:ind w:left="142" w:firstLine="0"/>
        <w:jc w:val="both"/>
        <w:rPr>
          <w:rFonts w:ascii="Arial" w:hAnsi="Arial" w:cs="Arial"/>
          <w:color w:val="auto"/>
          <w:sz w:val="20"/>
          <w:szCs w:val="20"/>
        </w:rPr>
      </w:pPr>
      <w:r w:rsidRPr="00B328FF">
        <w:rPr>
          <w:rFonts w:ascii="Arial" w:hAnsi="Arial" w:cs="Arial"/>
          <w:color w:val="auto"/>
          <w:sz w:val="20"/>
          <w:szCs w:val="20"/>
        </w:rPr>
        <w:t>współdziała</w:t>
      </w:r>
      <w:r>
        <w:rPr>
          <w:rFonts w:ascii="Arial" w:hAnsi="Arial" w:cs="Arial"/>
          <w:color w:val="auto"/>
          <w:sz w:val="20"/>
          <w:szCs w:val="20"/>
        </w:rPr>
        <w:t>ć</w:t>
      </w:r>
      <w:r w:rsidRPr="00705BF7">
        <w:rPr>
          <w:rFonts w:ascii="Arial" w:hAnsi="Arial" w:cs="Arial"/>
          <w:color w:val="auto"/>
          <w:sz w:val="20"/>
          <w:szCs w:val="20"/>
        </w:rPr>
        <w:t xml:space="preserve"> z innymi w roli zarówno członka, jak i lidera zespołu.</w:t>
      </w:r>
    </w:p>
    <w:p w:rsidR="00B44F14" w:rsidRPr="00B44F14" w:rsidRDefault="00B44F14" w:rsidP="00DC41CE">
      <w:pPr>
        <w:spacing w:line="360" w:lineRule="auto"/>
        <w:rPr>
          <w:rFonts w:ascii="Arial" w:hAnsi="Arial" w:cs="Arial"/>
          <w:b/>
          <w:color w:val="auto"/>
          <w:sz w:val="20"/>
          <w:szCs w:val="20"/>
        </w:rPr>
      </w:pPr>
    </w:p>
    <w:p w:rsidR="00B44F14" w:rsidRDefault="00B44F14" w:rsidP="00DC41CE">
      <w:pPr>
        <w:spacing w:line="360" w:lineRule="auto"/>
        <w:rPr>
          <w:rFonts w:ascii="Arial" w:hAnsi="Arial" w:cs="Arial"/>
          <w:b/>
          <w:color w:val="auto"/>
          <w:sz w:val="20"/>
          <w:szCs w:val="20"/>
        </w:rPr>
      </w:pPr>
      <w:r w:rsidRPr="00B44F14">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B44F14" w:rsidRPr="00B44F14" w:rsidTr="00A82A6E">
        <w:tc>
          <w:tcPr>
            <w:tcW w:w="786" w:type="pct"/>
            <w:vMerge w:val="restar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Dział programowy</w:t>
            </w:r>
          </w:p>
        </w:tc>
        <w:tc>
          <w:tcPr>
            <w:tcW w:w="847" w:type="pct"/>
            <w:vMerge w:val="restar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Tematy jednostek metodycznych</w:t>
            </w:r>
          </w:p>
        </w:tc>
        <w:tc>
          <w:tcPr>
            <w:tcW w:w="399" w:type="pct"/>
            <w:vMerge w:val="restart"/>
          </w:tcPr>
          <w:p w:rsidR="00B44F14" w:rsidRPr="00B44F14" w:rsidRDefault="00B44F14" w:rsidP="00A82A6E">
            <w:pPr>
              <w:jc w:val="center"/>
              <w:rPr>
                <w:color w:val="auto"/>
                <w:sz w:val="20"/>
                <w:szCs w:val="20"/>
              </w:rPr>
            </w:pPr>
            <w:r w:rsidRPr="00B44F14">
              <w:rPr>
                <w:rFonts w:ascii="Arial" w:hAnsi="Arial" w:cs="Arial"/>
                <w:color w:val="auto"/>
                <w:sz w:val="20"/>
                <w:szCs w:val="20"/>
              </w:rPr>
              <w:t>Liczba godz.</w:t>
            </w:r>
          </w:p>
        </w:tc>
        <w:tc>
          <w:tcPr>
            <w:tcW w:w="2492" w:type="pct"/>
            <w:gridSpan w:val="2"/>
          </w:tcPr>
          <w:p w:rsidR="00B44F14" w:rsidRPr="00B44F14" w:rsidRDefault="00B44F14" w:rsidP="00A82A6E">
            <w:pPr>
              <w:jc w:val="center"/>
              <w:rPr>
                <w:color w:val="auto"/>
                <w:sz w:val="20"/>
                <w:szCs w:val="20"/>
              </w:rPr>
            </w:pPr>
            <w:r w:rsidRPr="00B44F14">
              <w:rPr>
                <w:rFonts w:ascii="Arial" w:hAnsi="Arial" w:cs="Arial"/>
                <w:color w:val="auto"/>
                <w:sz w:val="20"/>
                <w:szCs w:val="20"/>
              </w:rPr>
              <w:t>Wymagania programowe</w:t>
            </w:r>
          </w:p>
        </w:tc>
        <w:tc>
          <w:tcPr>
            <w:tcW w:w="476"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Uwagi o realizacji</w:t>
            </w:r>
          </w:p>
        </w:tc>
      </w:tr>
      <w:tr w:rsidR="00B44F14" w:rsidRPr="00B44F14" w:rsidTr="00A82A6E">
        <w:tc>
          <w:tcPr>
            <w:tcW w:w="786" w:type="pct"/>
            <w:vMerge/>
          </w:tcPr>
          <w:p w:rsidR="00B44F14" w:rsidRPr="00B44F14" w:rsidRDefault="00B44F14" w:rsidP="00A82A6E">
            <w:pPr>
              <w:rPr>
                <w:rFonts w:ascii="Arial" w:hAnsi="Arial" w:cs="Arial"/>
                <w:color w:val="auto"/>
                <w:sz w:val="20"/>
                <w:szCs w:val="20"/>
              </w:rPr>
            </w:pPr>
          </w:p>
        </w:tc>
        <w:tc>
          <w:tcPr>
            <w:tcW w:w="847" w:type="pct"/>
            <w:vMerge/>
          </w:tcPr>
          <w:p w:rsidR="00B44F14" w:rsidRPr="00B44F14" w:rsidRDefault="00B44F14" w:rsidP="00A82A6E">
            <w:pPr>
              <w:rPr>
                <w:rFonts w:ascii="Arial" w:hAnsi="Arial" w:cs="Arial"/>
                <w:color w:val="auto"/>
                <w:sz w:val="20"/>
                <w:szCs w:val="20"/>
              </w:rPr>
            </w:pPr>
          </w:p>
        </w:tc>
        <w:tc>
          <w:tcPr>
            <w:tcW w:w="399" w:type="pct"/>
            <w:vMerge/>
          </w:tcPr>
          <w:p w:rsidR="00B44F14" w:rsidRPr="00B44F14" w:rsidRDefault="00B44F14" w:rsidP="00A82A6E">
            <w:pPr>
              <w:jc w:val="center"/>
              <w:rPr>
                <w:color w:val="auto"/>
                <w:sz w:val="20"/>
                <w:szCs w:val="20"/>
              </w:rPr>
            </w:pPr>
          </w:p>
        </w:tc>
        <w:tc>
          <w:tcPr>
            <w:tcW w:w="1284"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Podstawowe</w:t>
            </w:r>
          </w:p>
          <w:p w:rsidR="00B44F14" w:rsidRPr="00B44F14" w:rsidRDefault="00B44F14" w:rsidP="00A82A6E">
            <w:pPr>
              <w:jc w:val="center"/>
              <w:rPr>
                <w:b/>
                <w:color w:val="auto"/>
                <w:sz w:val="20"/>
                <w:szCs w:val="20"/>
              </w:rPr>
            </w:pPr>
            <w:r w:rsidRPr="00B44F14">
              <w:rPr>
                <w:rFonts w:ascii="Arial" w:hAnsi="Arial" w:cs="Arial"/>
                <w:b/>
                <w:color w:val="auto"/>
                <w:sz w:val="20"/>
                <w:szCs w:val="20"/>
              </w:rPr>
              <w:t>Uczeń potrafi:</w:t>
            </w:r>
          </w:p>
        </w:tc>
        <w:tc>
          <w:tcPr>
            <w:tcW w:w="1208"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Ponadpodstawowe</w:t>
            </w:r>
          </w:p>
          <w:p w:rsidR="00B44F14" w:rsidRPr="00B44F14" w:rsidRDefault="00B44F14" w:rsidP="00A82A6E">
            <w:pPr>
              <w:jc w:val="center"/>
              <w:rPr>
                <w:color w:val="auto"/>
                <w:sz w:val="20"/>
                <w:szCs w:val="20"/>
              </w:rPr>
            </w:pPr>
            <w:r w:rsidRPr="00B44F14">
              <w:rPr>
                <w:rFonts w:ascii="Arial" w:hAnsi="Arial" w:cs="Arial"/>
                <w:b/>
                <w:color w:val="auto"/>
                <w:sz w:val="20"/>
                <w:szCs w:val="20"/>
              </w:rPr>
              <w:t>Uczeń potrafi:</w:t>
            </w:r>
          </w:p>
        </w:tc>
        <w:tc>
          <w:tcPr>
            <w:tcW w:w="476"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Etap realizacji</w:t>
            </w:r>
          </w:p>
        </w:tc>
      </w:tr>
      <w:tr w:rsidR="00B44F14" w:rsidRPr="00B44F14" w:rsidTr="00A82A6E">
        <w:tc>
          <w:tcPr>
            <w:tcW w:w="78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I. Człowiek wśród ludzi </w:t>
            </w:r>
          </w:p>
        </w:tc>
        <w:tc>
          <w:tcPr>
            <w:tcW w:w="847"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1. Postawy człowieka </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wymienić uniwersalne zasady etyki,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wyjaśnić, czym jest zasada (norma, reguła) moralna</w:t>
            </w:r>
            <w:r w:rsidR="00ED6EAE">
              <w:rPr>
                <w:rFonts w:ascii="Arial" w:hAnsi="Arial" w:cs="Arial"/>
                <w:color w:val="auto"/>
                <w:sz w:val="20"/>
                <w:szCs w:val="20"/>
              </w:rPr>
              <w:t xml:space="preserve"> i </w:t>
            </w:r>
            <w:r w:rsidRPr="00730FE4">
              <w:rPr>
                <w:rFonts w:ascii="Arial" w:hAnsi="Arial" w:cs="Arial"/>
                <w:color w:val="auto"/>
                <w:sz w:val="20"/>
                <w:szCs w:val="20"/>
              </w:rPr>
              <w:t>podaje przykłady zasad (norm, reguł) moralnych,</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wyjaśnić, czym jest praca dla rozwoju społecznego,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wyjaśnić na czym polega zachowanie etyczne</w:t>
            </w:r>
            <w:r w:rsidR="00ED6EAE">
              <w:rPr>
                <w:rFonts w:ascii="Arial" w:hAnsi="Arial" w:cs="Arial"/>
                <w:color w:val="auto"/>
                <w:sz w:val="20"/>
                <w:szCs w:val="20"/>
              </w:rPr>
              <w:t xml:space="preserve"> w </w:t>
            </w:r>
            <w:r w:rsidRPr="00730FE4">
              <w:rPr>
                <w:rFonts w:ascii="Arial" w:hAnsi="Arial" w:cs="Arial"/>
                <w:color w:val="auto"/>
                <w:sz w:val="20"/>
                <w:szCs w:val="20"/>
              </w:rPr>
              <w:t xml:space="preserve">wybranym zawodzie,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wskazać przykłady zachowań </w:t>
            </w:r>
            <w:r w:rsidRPr="00730FE4">
              <w:rPr>
                <w:rFonts w:ascii="Arial" w:hAnsi="Arial" w:cs="Arial"/>
                <w:color w:val="auto"/>
                <w:sz w:val="20"/>
                <w:szCs w:val="20"/>
              </w:rPr>
              <w:lastRenderedPageBreak/>
              <w:t>etycznych</w:t>
            </w:r>
            <w:r w:rsidR="00ED6EAE">
              <w:rPr>
                <w:rFonts w:ascii="Arial" w:hAnsi="Arial" w:cs="Arial"/>
                <w:color w:val="auto"/>
                <w:sz w:val="20"/>
                <w:szCs w:val="20"/>
              </w:rPr>
              <w:t xml:space="preserve"> w </w:t>
            </w:r>
            <w:r w:rsidRPr="00730FE4">
              <w:rPr>
                <w:rFonts w:ascii="Arial" w:hAnsi="Arial" w:cs="Arial"/>
                <w:color w:val="auto"/>
                <w:sz w:val="20"/>
                <w:szCs w:val="20"/>
              </w:rPr>
              <w:t>wybranym zawodzie,</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wskazywać techniki organizacji czasu pracy,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określać czas realizacji zadań,</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zrealizować działania</w:t>
            </w:r>
            <w:r w:rsidR="00ED6EAE">
              <w:rPr>
                <w:rFonts w:ascii="Arial" w:hAnsi="Arial" w:cs="Arial"/>
                <w:color w:val="auto"/>
                <w:sz w:val="20"/>
                <w:szCs w:val="20"/>
              </w:rPr>
              <w:t xml:space="preserve"> w </w:t>
            </w:r>
            <w:r w:rsidRPr="00730FE4">
              <w:rPr>
                <w:rFonts w:ascii="Arial" w:hAnsi="Arial" w:cs="Arial"/>
                <w:color w:val="auto"/>
                <w:sz w:val="20"/>
                <w:szCs w:val="20"/>
              </w:rPr>
              <w:t xml:space="preserve">wyznaczonym czasie,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przeprowadzić monitorowanie</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zaplanowanych działań,</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wykazać się dojrzałością</w:t>
            </w:r>
            <w:r w:rsidR="00ED6EAE">
              <w:rPr>
                <w:rFonts w:ascii="Arial" w:hAnsi="Arial" w:cs="Arial"/>
                <w:color w:val="auto"/>
                <w:sz w:val="20"/>
                <w:szCs w:val="20"/>
              </w:rPr>
              <w:t xml:space="preserve"> w </w:t>
            </w:r>
            <w:r w:rsidRPr="00730FE4">
              <w:rPr>
                <w:rFonts w:ascii="Arial" w:hAnsi="Arial" w:cs="Arial"/>
                <w:color w:val="auto"/>
                <w:sz w:val="20"/>
                <w:szCs w:val="20"/>
              </w:rPr>
              <w:t xml:space="preserve">działaniu,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przewidzieć skutki niewłaściwych działań na stanowisku pracy,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wyjaśnić pojęcie tajemnicy zawodowej</w:t>
            </w:r>
            <w:r w:rsidR="00ED6EAE">
              <w:rPr>
                <w:rFonts w:ascii="Arial" w:hAnsi="Arial" w:cs="Arial"/>
                <w:color w:val="auto"/>
                <w:sz w:val="20"/>
                <w:szCs w:val="20"/>
              </w:rPr>
              <w:t xml:space="preserve"> i </w:t>
            </w:r>
            <w:r w:rsidRPr="00730FE4">
              <w:rPr>
                <w:rFonts w:ascii="Arial" w:hAnsi="Arial" w:cs="Arial"/>
                <w:color w:val="auto"/>
                <w:sz w:val="20"/>
                <w:szCs w:val="20"/>
              </w:rPr>
              <w:t xml:space="preserve">przestępstwo przemysłowe,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opisać odpowiedzialność prawną za złamanie tajemnicy zawodowej,</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wyjaśnić na czym polega odpowiedzialność prawna za złamanie tajemnicy zawodowej,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opisać zasady nieuczciwej konkurencji,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określać dalszą ścieżkę dalszego rozwoju zawodowego,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doskonalić umiejętności zawodowe. </w:t>
            </w:r>
          </w:p>
        </w:tc>
        <w:tc>
          <w:tcPr>
            <w:tcW w:w="1208" w:type="pct"/>
          </w:tcPr>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lastRenderedPageBreak/>
              <w:t>podać przykłady właściwego</w:t>
            </w:r>
            <w:r w:rsidR="00ED6EAE">
              <w:rPr>
                <w:rFonts w:ascii="Arial" w:hAnsi="Arial" w:cs="Arial"/>
                <w:color w:val="auto"/>
                <w:sz w:val="20"/>
                <w:szCs w:val="20"/>
              </w:rPr>
              <w:t xml:space="preserve"> i </w:t>
            </w:r>
            <w:r w:rsidRPr="00730FE4">
              <w:rPr>
                <w:rFonts w:ascii="Arial" w:hAnsi="Arial" w:cs="Arial"/>
                <w:color w:val="auto"/>
                <w:sz w:val="20"/>
                <w:szCs w:val="20"/>
              </w:rPr>
              <w:t xml:space="preserve">niewłaściwego wykorzystywania nowoczesnych technologii informacyjnych,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zaplanować pracę zespołu,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dokonać analizy</w:t>
            </w:r>
            <w:r w:rsidR="00ED6EAE">
              <w:rPr>
                <w:rFonts w:ascii="Arial" w:hAnsi="Arial" w:cs="Arial"/>
                <w:color w:val="auto"/>
                <w:sz w:val="20"/>
                <w:szCs w:val="20"/>
              </w:rPr>
              <w:t xml:space="preserve"> i </w:t>
            </w:r>
            <w:r w:rsidRPr="00730FE4">
              <w:rPr>
                <w:rFonts w:ascii="Arial" w:hAnsi="Arial" w:cs="Arial"/>
                <w:color w:val="auto"/>
                <w:sz w:val="20"/>
                <w:szCs w:val="20"/>
              </w:rPr>
              <w:t xml:space="preserve">oceny podejmowanych działań,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wymienić techniki twórczego rozwiązywania problemu,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planować własną ścieżkę rozwoju</w:t>
            </w:r>
            <w:r w:rsidR="00ED6EAE">
              <w:rPr>
                <w:rFonts w:ascii="Arial" w:hAnsi="Arial" w:cs="Arial"/>
                <w:color w:val="auto"/>
                <w:sz w:val="20"/>
                <w:szCs w:val="20"/>
              </w:rPr>
              <w:t xml:space="preserve"> i </w:t>
            </w:r>
            <w:r w:rsidRPr="00730FE4">
              <w:rPr>
                <w:rFonts w:ascii="Arial" w:hAnsi="Arial" w:cs="Arial"/>
                <w:color w:val="auto"/>
                <w:sz w:val="20"/>
                <w:szCs w:val="20"/>
              </w:rPr>
              <w:t xml:space="preserve">awansu zawodowego </w:t>
            </w:r>
            <w:r w:rsidRPr="00730FE4">
              <w:rPr>
                <w:rFonts w:ascii="Arial" w:hAnsi="Arial" w:cs="Arial"/>
                <w:color w:val="auto"/>
                <w:sz w:val="20"/>
                <w:szCs w:val="20"/>
              </w:rPr>
              <w:lastRenderedPageBreak/>
              <w:t xml:space="preserve">uwzględniając sytuację na rynku pracy. </w:t>
            </w: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lastRenderedPageBreak/>
              <w:t>Klasa V</w:t>
            </w:r>
          </w:p>
          <w:p w:rsidR="00B44F14" w:rsidRPr="00B44F14" w:rsidRDefault="00B44F14" w:rsidP="00A82A6E">
            <w:pPr>
              <w:rPr>
                <w:rFonts w:ascii="Arial" w:hAnsi="Arial" w:cs="Arial"/>
                <w:color w:val="auto"/>
                <w:sz w:val="20"/>
                <w:szCs w:val="20"/>
              </w:rPr>
            </w:pPr>
          </w:p>
        </w:tc>
      </w:tr>
      <w:tr w:rsidR="00B44F14" w:rsidRPr="00B44F14" w:rsidTr="00A82A6E">
        <w:tc>
          <w:tcPr>
            <w:tcW w:w="786" w:type="pct"/>
          </w:tcPr>
          <w:p w:rsidR="00B44F14" w:rsidRPr="00B44F14" w:rsidRDefault="00B44F14" w:rsidP="00A82A6E">
            <w:pPr>
              <w:rPr>
                <w:rFonts w:ascii="Arial" w:hAnsi="Arial" w:cs="Arial"/>
                <w:color w:val="auto"/>
                <w:sz w:val="20"/>
                <w:szCs w:val="20"/>
              </w:rPr>
            </w:pPr>
          </w:p>
        </w:tc>
        <w:tc>
          <w:tcPr>
            <w:tcW w:w="847"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2. Zasady zachowania </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dokonać analizy własnej kreatywności</w:t>
            </w:r>
            <w:r w:rsidR="00ED6EAE">
              <w:rPr>
                <w:rFonts w:ascii="Arial" w:hAnsi="Arial" w:cs="Arial"/>
                <w:color w:val="auto"/>
                <w:sz w:val="20"/>
                <w:szCs w:val="20"/>
              </w:rPr>
              <w:t xml:space="preserve"> i </w:t>
            </w:r>
            <w:r w:rsidRPr="00730FE4">
              <w:rPr>
                <w:rFonts w:ascii="Arial" w:hAnsi="Arial" w:cs="Arial"/>
                <w:color w:val="auto"/>
                <w:sz w:val="20"/>
                <w:szCs w:val="20"/>
              </w:rPr>
              <w:t xml:space="preserve">otwartości na innowacyjność,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rozr</w:t>
            </w:r>
            <w:r w:rsidR="00A73FD8">
              <w:rPr>
                <w:rFonts w:ascii="Arial" w:hAnsi="Arial" w:cs="Arial"/>
                <w:color w:val="auto"/>
                <w:sz w:val="20"/>
                <w:szCs w:val="20"/>
              </w:rPr>
              <w:t xml:space="preserve">óżnić konsekwentne działania </w:t>
            </w:r>
            <w:r w:rsidR="00A73FD8">
              <w:rPr>
                <w:rFonts w:ascii="Arial" w:hAnsi="Arial" w:cs="Arial"/>
                <w:color w:val="auto"/>
                <w:sz w:val="20"/>
                <w:szCs w:val="20"/>
              </w:rPr>
              <w:br/>
              <w:t>i </w:t>
            </w:r>
            <w:r w:rsidRPr="00730FE4">
              <w:rPr>
                <w:rFonts w:ascii="Arial" w:hAnsi="Arial" w:cs="Arial"/>
                <w:color w:val="auto"/>
                <w:sz w:val="20"/>
                <w:szCs w:val="20"/>
              </w:rPr>
              <w:t>upór</w:t>
            </w:r>
            <w:r w:rsidR="00ED6EAE">
              <w:rPr>
                <w:rFonts w:ascii="Arial" w:hAnsi="Arial" w:cs="Arial"/>
                <w:color w:val="auto"/>
                <w:sz w:val="20"/>
                <w:szCs w:val="20"/>
              </w:rPr>
              <w:t xml:space="preserve"> w </w:t>
            </w:r>
            <w:r w:rsidRPr="00730FE4">
              <w:rPr>
                <w:rFonts w:ascii="Arial" w:hAnsi="Arial" w:cs="Arial"/>
                <w:color w:val="auto"/>
                <w:sz w:val="20"/>
                <w:szCs w:val="20"/>
              </w:rPr>
              <w:t xml:space="preserve">realizacji celu,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dostrzec, że każdy powinien brać odpowiedzialność za swoje wybory,</w:t>
            </w:r>
            <w:r w:rsidR="00220D96">
              <w:rPr>
                <w:rFonts w:ascii="Arial" w:hAnsi="Arial" w:cs="Arial"/>
                <w:color w:val="auto"/>
                <w:sz w:val="20"/>
                <w:szCs w:val="20"/>
              </w:rPr>
              <w:t xml:space="preserve">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wymieniać różne formy zachowań jako sposoby</w:t>
            </w:r>
            <w:r w:rsidR="00220D96">
              <w:rPr>
                <w:rFonts w:ascii="Arial" w:hAnsi="Arial" w:cs="Arial"/>
                <w:color w:val="auto"/>
                <w:sz w:val="20"/>
                <w:szCs w:val="20"/>
              </w:rPr>
              <w:t xml:space="preserve"> </w:t>
            </w:r>
            <w:r w:rsidRPr="00730FE4">
              <w:rPr>
                <w:rFonts w:ascii="Arial" w:hAnsi="Arial" w:cs="Arial"/>
                <w:color w:val="auto"/>
                <w:sz w:val="20"/>
                <w:szCs w:val="20"/>
              </w:rPr>
              <w:t xml:space="preserve">radzenia sobie ze stresem,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scharakteryzować zachowania </w:t>
            </w:r>
            <w:r w:rsidRPr="00730FE4">
              <w:rPr>
                <w:rFonts w:ascii="Arial" w:hAnsi="Arial" w:cs="Arial"/>
                <w:color w:val="auto"/>
                <w:sz w:val="20"/>
                <w:szCs w:val="20"/>
              </w:rPr>
              <w:lastRenderedPageBreak/>
              <w:t xml:space="preserve">człowieka przy prowadzeniu zadań zawodowych, </w:t>
            </w:r>
          </w:p>
          <w:p w:rsidR="00B44F14" w:rsidRPr="00730FE4" w:rsidRDefault="00B44F14" w:rsidP="00574687">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przedstawić własny punkt postrzegania sposobu rozwiązania problemu</w:t>
            </w:r>
            <w:r w:rsidR="00574687">
              <w:rPr>
                <w:rFonts w:ascii="Arial" w:hAnsi="Arial" w:cs="Arial"/>
                <w:color w:val="auto"/>
                <w:sz w:val="20"/>
                <w:szCs w:val="20"/>
              </w:rPr>
              <w:t xml:space="preserve"> z </w:t>
            </w:r>
            <w:r w:rsidRPr="00730FE4">
              <w:rPr>
                <w:rFonts w:ascii="Arial" w:hAnsi="Arial" w:cs="Arial"/>
                <w:color w:val="auto"/>
                <w:sz w:val="20"/>
                <w:szCs w:val="20"/>
              </w:rPr>
              <w:t>wykorzystaniem wiedzy z</w:t>
            </w:r>
            <w:r w:rsidR="00574687">
              <w:rPr>
                <w:rFonts w:ascii="Arial" w:hAnsi="Arial" w:cs="Arial"/>
                <w:color w:val="auto"/>
                <w:sz w:val="20"/>
                <w:szCs w:val="20"/>
              </w:rPr>
              <w:t> </w:t>
            </w:r>
            <w:r w:rsidRPr="00730FE4">
              <w:rPr>
                <w:rFonts w:ascii="Arial" w:hAnsi="Arial" w:cs="Arial"/>
                <w:color w:val="auto"/>
                <w:sz w:val="20"/>
                <w:szCs w:val="20"/>
              </w:rPr>
              <w:t xml:space="preserve">zakresu nauk psychologicznych. </w:t>
            </w:r>
          </w:p>
        </w:tc>
        <w:tc>
          <w:tcPr>
            <w:tcW w:w="1208" w:type="pct"/>
          </w:tcPr>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lastRenderedPageBreak/>
              <w:t xml:space="preserve">zastosować właściwą technikę twórczego myślenia przy rozwiązaniu problemu,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wymienia przykłady wprowadzenia zmiany </w:t>
            </w:r>
            <w:r w:rsidRPr="00730FE4">
              <w:rPr>
                <w:rFonts w:ascii="Arial" w:hAnsi="Arial" w:cs="Arial"/>
                <w:color w:val="auto"/>
                <w:sz w:val="20"/>
                <w:szCs w:val="20"/>
              </w:rPr>
              <w:br/>
              <w:t>i ocenia skutki jej wprowadzenia,</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współuczestniczyć w</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kształtowaniu pozytywnego wizerunku swojego środowiska,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opisywać formy</w:t>
            </w:r>
            <w:r w:rsidR="00ED6EAE">
              <w:rPr>
                <w:rFonts w:ascii="Arial" w:hAnsi="Arial" w:cs="Arial"/>
                <w:color w:val="auto"/>
                <w:sz w:val="20"/>
                <w:szCs w:val="20"/>
              </w:rPr>
              <w:t xml:space="preserve"> i </w:t>
            </w:r>
            <w:r w:rsidRPr="00730FE4">
              <w:rPr>
                <w:rFonts w:ascii="Arial" w:hAnsi="Arial" w:cs="Arial"/>
                <w:color w:val="auto"/>
                <w:sz w:val="20"/>
                <w:szCs w:val="20"/>
              </w:rPr>
              <w:t xml:space="preserve">techniki zachowań asertywnych, jako </w:t>
            </w:r>
            <w:r w:rsidRPr="00730FE4">
              <w:rPr>
                <w:rFonts w:ascii="Arial" w:hAnsi="Arial" w:cs="Arial"/>
                <w:color w:val="auto"/>
                <w:sz w:val="20"/>
                <w:szCs w:val="20"/>
              </w:rPr>
              <w:lastRenderedPageBreak/>
              <w:t xml:space="preserve">sposobów radzenia sobie ze stresem,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wskazywać techniki rozwiązywania </w:t>
            </w:r>
            <w:r w:rsidR="00730FE4" w:rsidRPr="00730FE4">
              <w:rPr>
                <w:rFonts w:ascii="Arial" w:hAnsi="Arial" w:cs="Arial"/>
                <w:color w:val="auto"/>
                <w:sz w:val="20"/>
                <w:szCs w:val="20"/>
              </w:rPr>
              <w:t>konfliktów związanych</w:t>
            </w:r>
            <w:r w:rsidR="00574687">
              <w:rPr>
                <w:rFonts w:ascii="Arial" w:hAnsi="Arial" w:cs="Arial"/>
                <w:color w:val="auto"/>
                <w:sz w:val="20"/>
                <w:szCs w:val="20"/>
              </w:rPr>
              <w:t xml:space="preserve"> z </w:t>
            </w:r>
            <w:r w:rsidRPr="00730FE4">
              <w:rPr>
                <w:rFonts w:ascii="Arial" w:hAnsi="Arial" w:cs="Arial"/>
                <w:color w:val="auto"/>
                <w:sz w:val="20"/>
                <w:szCs w:val="20"/>
              </w:rPr>
              <w:t xml:space="preserve">wykonywaniem zadań zawodowych. </w:t>
            </w: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lastRenderedPageBreak/>
              <w:t>Klasa 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lastRenderedPageBreak/>
              <w:t xml:space="preserve">II. Komunikacja </w:t>
            </w:r>
          </w:p>
        </w:tc>
        <w:tc>
          <w:tcPr>
            <w:tcW w:w="847"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3. Komunikacja społeczna </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scharakteryzować ogólne zasady komunikacji interpersonalnej,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prowadzić dyskusję,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właściwie zinterpretować mowę ciała</w:t>
            </w:r>
            <w:r w:rsidR="00ED6EAE">
              <w:rPr>
                <w:rFonts w:ascii="Arial" w:hAnsi="Arial" w:cs="Arial"/>
                <w:color w:val="auto"/>
                <w:sz w:val="20"/>
                <w:szCs w:val="20"/>
              </w:rPr>
              <w:t xml:space="preserve"> w </w:t>
            </w:r>
            <w:r w:rsidRPr="00730FE4">
              <w:rPr>
                <w:rFonts w:ascii="Arial" w:hAnsi="Arial" w:cs="Arial"/>
                <w:color w:val="auto"/>
                <w:sz w:val="20"/>
                <w:szCs w:val="20"/>
              </w:rPr>
              <w:t xml:space="preserve">komunikacji,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 xml:space="preserve">zastosować aktywne metody słuchania, wymienić cechy grup społecznych,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opisać grupę koleżeńską</w:t>
            </w:r>
            <w:r w:rsidR="00ED6EAE">
              <w:rPr>
                <w:rFonts w:ascii="Arial" w:hAnsi="Arial" w:cs="Arial"/>
                <w:color w:val="auto"/>
                <w:sz w:val="20"/>
                <w:szCs w:val="20"/>
              </w:rPr>
              <w:t xml:space="preserve"> i </w:t>
            </w:r>
            <w:r w:rsidRPr="00730FE4">
              <w:rPr>
                <w:rFonts w:ascii="Arial" w:hAnsi="Arial" w:cs="Arial"/>
                <w:color w:val="auto"/>
                <w:sz w:val="20"/>
                <w:szCs w:val="20"/>
              </w:rPr>
              <w:t xml:space="preserve">grupę nastawioną na realizację określonego zadania zawodowego. </w:t>
            </w:r>
          </w:p>
        </w:tc>
        <w:tc>
          <w:tcPr>
            <w:tcW w:w="1208" w:type="pct"/>
          </w:tcPr>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uzasadnić, że konflikt</w:t>
            </w:r>
            <w:r w:rsidR="00ED6EAE">
              <w:rPr>
                <w:rFonts w:ascii="Arial" w:hAnsi="Arial" w:cs="Arial"/>
                <w:color w:val="auto"/>
                <w:sz w:val="20"/>
                <w:szCs w:val="20"/>
              </w:rPr>
              <w:t xml:space="preserve"> w </w:t>
            </w:r>
            <w:r w:rsidRPr="00730FE4">
              <w:rPr>
                <w:rFonts w:ascii="Arial" w:hAnsi="Arial" w:cs="Arial"/>
                <w:color w:val="auto"/>
                <w:sz w:val="20"/>
                <w:szCs w:val="20"/>
              </w:rPr>
              <w:t>grupie może wynikać</w:t>
            </w:r>
            <w:r w:rsidR="00574687">
              <w:rPr>
                <w:rFonts w:ascii="Arial" w:hAnsi="Arial" w:cs="Arial"/>
                <w:color w:val="auto"/>
                <w:sz w:val="20"/>
                <w:szCs w:val="20"/>
              </w:rPr>
              <w:t xml:space="preserve"> z </w:t>
            </w:r>
            <w:r w:rsidRPr="00730FE4">
              <w:rPr>
                <w:rFonts w:ascii="Arial" w:hAnsi="Arial" w:cs="Arial"/>
                <w:color w:val="auto"/>
                <w:sz w:val="20"/>
                <w:szCs w:val="20"/>
              </w:rPr>
              <w:t xml:space="preserve">różnych przyczyn (sprzeczne interesy, inne cele), </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przedstawić sposoby rozwiązywania konfliktów oraz przeanalizować ich zalety</w:t>
            </w:r>
            <w:r w:rsidR="00ED6EAE">
              <w:rPr>
                <w:rFonts w:ascii="Arial" w:hAnsi="Arial" w:cs="Arial"/>
                <w:color w:val="auto"/>
                <w:sz w:val="20"/>
                <w:szCs w:val="20"/>
              </w:rPr>
              <w:t xml:space="preserve"> i </w:t>
            </w:r>
            <w:r w:rsidRPr="00730FE4">
              <w:rPr>
                <w:rFonts w:ascii="Arial" w:hAnsi="Arial" w:cs="Arial"/>
                <w:color w:val="auto"/>
                <w:sz w:val="20"/>
                <w:szCs w:val="20"/>
              </w:rPr>
              <w:t xml:space="preserve">wady. </w:t>
            </w: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Klasa 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p>
        </w:tc>
        <w:tc>
          <w:tcPr>
            <w:tcW w:w="847"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4. Wywieranie wpływu na ludzi </w:t>
            </w:r>
          </w:p>
          <w:p w:rsidR="00B44F14" w:rsidRPr="00B44F14" w:rsidRDefault="00B44F14" w:rsidP="00A82A6E">
            <w:pPr>
              <w:rPr>
                <w:rFonts w:ascii="Arial" w:hAnsi="Arial" w:cs="Arial"/>
                <w:color w:val="auto"/>
                <w:sz w:val="20"/>
                <w:szCs w:val="20"/>
              </w:rPr>
            </w:pP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scharakteryzować zachowania człowie</w:t>
            </w:r>
            <w:r w:rsidR="006743AF">
              <w:rPr>
                <w:rFonts w:ascii="Arial" w:hAnsi="Arial" w:cs="Arial"/>
                <w:color w:val="auto"/>
                <w:sz w:val="20"/>
                <w:szCs w:val="20"/>
              </w:rPr>
              <w:t>ka przy prowadzeniu negocjacji,</w:t>
            </w:r>
          </w:p>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przedstawić własny punkt postrzegania sposobu rozwiązania problemu</w:t>
            </w:r>
            <w:r w:rsidR="00574687">
              <w:rPr>
                <w:rFonts w:ascii="Arial" w:hAnsi="Arial" w:cs="Arial"/>
                <w:color w:val="auto"/>
                <w:sz w:val="20"/>
                <w:szCs w:val="20"/>
              </w:rPr>
              <w:t xml:space="preserve"> z </w:t>
            </w:r>
            <w:r w:rsidRPr="00730FE4">
              <w:rPr>
                <w:rFonts w:ascii="Arial" w:hAnsi="Arial" w:cs="Arial"/>
                <w:color w:val="auto"/>
                <w:sz w:val="20"/>
                <w:szCs w:val="20"/>
              </w:rPr>
              <w:t>wykorzystaniem wiedzy</w:t>
            </w:r>
            <w:r w:rsidR="00574687">
              <w:rPr>
                <w:rFonts w:ascii="Arial" w:hAnsi="Arial" w:cs="Arial"/>
                <w:color w:val="auto"/>
                <w:sz w:val="20"/>
                <w:szCs w:val="20"/>
              </w:rPr>
              <w:t xml:space="preserve"> z </w:t>
            </w:r>
            <w:r w:rsidRPr="00730FE4">
              <w:rPr>
                <w:rFonts w:ascii="Arial" w:hAnsi="Arial" w:cs="Arial"/>
                <w:color w:val="auto"/>
                <w:sz w:val="20"/>
                <w:szCs w:val="20"/>
              </w:rPr>
              <w:t xml:space="preserve">zakresu negocjacji. </w:t>
            </w:r>
          </w:p>
        </w:tc>
        <w:tc>
          <w:tcPr>
            <w:tcW w:w="1208" w:type="pct"/>
          </w:tcPr>
          <w:p w:rsidR="00B44F14" w:rsidRPr="00730FE4" w:rsidRDefault="00B44F14" w:rsidP="00A41572">
            <w:pPr>
              <w:pStyle w:val="Akapitzlist"/>
              <w:numPr>
                <w:ilvl w:val="0"/>
                <w:numId w:val="194"/>
              </w:numPr>
              <w:tabs>
                <w:tab w:val="left" w:pos="318"/>
              </w:tabs>
              <w:rPr>
                <w:rFonts w:ascii="Arial" w:hAnsi="Arial" w:cs="Arial"/>
                <w:color w:val="auto"/>
                <w:sz w:val="20"/>
                <w:szCs w:val="20"/>
              </w:rPr>
            </w:pPr>
            <w:r w:rsidRPr="00730FE4">
              <w:rPr>
                <w:rFonts w:ascii="Arial" w:hAnsi="Arial" w:cs="Arial"/>
                <w:color w:val="auto"/>
                <w:sz w:val="20"/>
                <w:szCs w:val="20"/>
              </w:rPr>
              <w:t>wynegocjować prostą umowę lub porozumienie na podstawie przeprowadzonych negocjacji.</w:t>
            </w: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Klasa V</w:t>
            </w:r>
          </w:p>
        </w:tc>
      </w:tr>
      <w:tr w:rsidR="00B44F14" w:rsidRPr="00B44F14" w:rsidTr="00A82A6E">
        <w:tc>
          <w:tcPr>
            <w:tcW w:w="1633" w:type="pct"/>
            <w:gridSpan w:val="2"/>
          </w:tcPr>
          <w:p w:rsidR="00B44F14" w:rsidRPr="00B44F14" w:rsidRDefault="00B44F14" w:rsidP="00A82A6E">
            <w:pPr>
              <w:rPr>
                <w:rFonts w:ascii="Arial" w:hAnsi="Arial" w:cs="Arial"/>
                <w:color w:val="auto"/>
                <w:sz w:val="20"/>
                <w:szCs w:val="20"/>
              </w:rPr>
            </w:pPr>
            <w:r w:rsidRPr="00B44F14">
              <w:rPr>
                <w:rFonts w:ascii="Arial" w:hAnsi="Arial" w:cs="Arial"/>
                <w:b/>
                <w:color w:val="auto"/>
                <w:sz w:val="20"/>
                <w:szCs w:val="20"/>
              </w:rPr>
              <w:t>RAZEM</w:t>
            </w:r>
          </w:p>
        </w:tc>
        <w:tc>
          <w:tcPr>
            <w:tcW w:w="399" w:type="pct"/>
          </w:tcPr>
          <w:p w:rsidR="00B44F14" w:rsidRPr="00B44F14" w:rsidRDefault="00B44F14" w:rsidP="00A82A6E">
            <w:pPr>
              <w:jc w:val="center"/>
              <w:rPr>
                <w:rFonts w:ascii="Arial" w:hAnsi="Arial" w:cs="Arial"/>
                <w:b/>
                <w:color w:val="auto"/>
                <w:sz w:val="20"/>
                <w:szCs w:val="20"/>
              </w:rPr>
            </w:pPr>
          </w:p>
        </w:tc>
        <w:tc>
          <w:tcPr>
            <w:tcW w:w="1284" w:type="pct"/>
          </w:tcPr>
          <w:p w:rsidR="00B44F14" w:rsidRPr="00B44F14" w:rsidRDefault="00B44F14" w:rsidP="00A82A6E">
            <w:pPr>
              <w:rPr>
                <w:rFonts w:ascii="Arial" w:hAnsi="Arial" w:cs="Arial"/>
                <w:color w:val="auto"/>
                <w:sz w:val="20"/>
                <w:szCs w:val="20"/>
              </w:rPr>
            </w:pPr>
          </w:p>
        </w:tc>
        <w:tc>
          <w:tcPr>
            <w:tcW w:w="1208" w:type="pct"/>
          </w:tcPr>
          <w:p w:rsidR="00B44F14" w:rsidRPr="00B44F14" w:rsidRDefault="00B44F14" w:rsidP="00A82A6E">
            <w:pPr>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p>
        </w:tc>
      </w:tr>
    </w:tbl>
    <w:p w:rsidR="00B44F14" w:rsidRPr="00B44F14" w:rsidRDefault="00B44F14" w:rsidP="00DC41CE">
      <w:pPr>
        <w:spacing w:line="360" w:lineRule="auto"/>
        <w:jc w:val="both"/>
        <w:rPr>
          <w:rFonts w:ascii="Arial" w:hAnsi="Arial" w:cs="Arial"/>
          <w:b/>
          <w:color w:val="auto"/>
          <w:sz w:val="20"/>
          <w:szCs w:val="20"/>
        </w:rPr>
      </w:pP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b/>
          <w:color w:val="auto"/>
          <w:sz w:val="20"/>
          <w:szCs w:val="20"/>
        </w:rPr>
        <w:t>PROCEDURY OSIĄGANIA CELÓW KSZTAŁCENIA PRZEDMIOTU</w:t>
      </w:r>
    </w:p>
    <w:p w:rsidR="00B44F14" w:rsidRPr="00B44F14" w:rsidRDefault="00B44F14" w:rsidP="00DC41CE">
      <w:pPr>
        <w:spacing w:line="360" w:lineRule="auto"/>
        <w:jc w:val="both"/>
        <w:rPr>
          <w:rFonts w:ascii="Arial" w:hAnsi="Arial" w:cs="Arial"/>
          <w:b/>
          <w:color w:val="auto"/>
          <w:sz w:val="20"/>
          <w:szCs w:val="20"/>
        </w:rPr>
      </w:pPr>
    </w:p>
    <w:p w:rsidR="00B44F14" w:rsidRPr="00B44F14" w:rsidRDefault="00B44F14" w:rsidP="00DC41CE">
      <w:pPr>
        <w:autoSpaceDE w:val="0"/>
        <w:autoSpaceDN w:val="0"/>
        <w:adjustRightInd w:val="0"/>
        <w:spacing w:line="360" w:lineRule="auto"/>
        <w:ind w:firstLine="851"/>
        <w:jc w:val="both"/>
        <w:rPr>
          <w:rFonts w:ascii="Arial" w:hAnsi="Arial" w:cs="Arial"/>
          <w:b/>
          <w:bCs/>
          <w:color w:val="auto"/>
          <w:sz w:val="20"/>
          <w:szCs w:val="20"/>
        </w:rPr>
      </w:pPr>
      <w:r w:rsidRPr="00B44F14">
        <w:rPr>
          <w:rFonts w:ascii="Arial" w:hAnsi="Arial" w:cs="Arial"/>
          <w:b/>
          <w:bCs/>
          <w:color w:val="auto"/>
          <w:sz w:val="20"/>
          <w:szCs w:val="20"/>
        </w:rPr>
        <w:t xml:space="preserve">Propozycje metod nauczania: </w:t>
      </w:r>
      <w:r w:rsidRPr="00B44F14">
        <w:rPr>
          <w:rFonts w:ascii="Arial" w:hAnsi="Arial" w:cs="Arial"/>
          <w:color w:val="auto"/>
          <w:sz w:val="20"/>
          <w:szCs w:val="20"/>
        </w:rPr>
        <w:t xml:space="preserve">podające, problemowe, eksponujące, praktyczne. Do metod szczególnie wskazanych należą wszelakiego rodzaju metody aktywizujące, np. metoda przypadków, metoda sytuacyjna, dyskusja dydaktyczna, metoda projektu, metoda tekstu przewodniego oraz metoda </w:t>
      </w:r>
      <w:r w:rsidR="00B328FF">
        <w:rPr>
          <w:rFonts w:ascii="Arial" w:hAnsi="Arial" w:cs="Arial"/>
          <w:color w:val="auto"/>
          <w:sz w:val="20"/>
          <w:szCs w:val="20"/>
        </w:rPr>
        <w:t>webquest</w:t>
      </w:r>
      <w:r w:rsidRPr="00B44F14">
        <w:rPr>
          <w:rFonts w:ascii="Arial" w:hAnsi="Arial" w:cs="Arial"/>
          <w:color w:val="auto"/>
          <w:sz w:val="20"/>
          <w:szCs w:val="20"/>
        </w:rPr>
        <w:t>.</w:t>
      </w:r>
    </w:p>
    <w:p w:rsidR="00B44F14" w:rsidRPr="00B44F14" w:rsidRDefault="00B44F14" w:rsidP="00DC41CE">
      <w:pPr>
        <w:autoSpaceDE w:val="0"/>
        <w:autoSpaceDN w:val="0"/>
        <w:adjustRightInd w:val="0"/>
        <w:spacing w:line="360" w:lineRule="auto"/>
        <w:jc w:val="both"/>
        <w:rPr>
          <w:rFonts w:ascii="Arial" w:hAnsi="Arial" w:cs="Arial"/>
          <w:b/>
          <w:color w:val="auto"/>
          <w:sz w:val="20"/>
          <w:szCs w:val="20"/>
        </w:rPr>
      </w:pPr>
    </w:p>
    <w:p w:rsidR="00B44F14" w:rsidRPr="00B44F14" w:rsidRDefault="00B44F14" w:rsidP="00DC41CE">
      <w:pPr>
        <w:autoSpaceDE w:val="0"/>
        <w:autoSpaceDN w:val="0"/>
        <w:adjustRightInd w:val="0"/>
        <w:spacing w:line="360" w:lineRule="auto"/>
        <w:ind w:firstLine="851"/>
        <w:jc w:val="both"/>
        <w:rPr>
          <w:rFonts w:ascii="Arial" w:hAnsi="Arial" w:cs="Arial"/>
          <w:b/>
          <w:color w:val="auto"/>
          <w:sz w:val="20"/>
          <w:szCs w:val="20"/>
        </w:rPr>
      </w:pPr>
      <w:r w:rsidRPr="00B44F14">
        <w:rPr>
          <w:rFonts w:ascii="Arial" w:hAnsi="Arial" w:cs="Arial"/>
          <w:b/>
          <w:color w:val="auto"/>
          <w:sz w:val="20"/>
          <w:szCs w:val="20"/>
        </w:rPr>
        <w:lastRenderedPageBreak/>
        <w:t xml:space="preserve">Propozycje środków dydaktycznych do przedmiotu: </w:t>
      </w:r>
      <w:r w:rsidRPr="00B44F14">
        <w:rPr>
          <w:rFonts w:ascii="Arial" w:hAnsi="Arial" w:cs="Arial"/>
          <w:color w:val="auto"/>
          <w:sz w:val="20"/>
          <w:szCs w:val="20"/>
        </w:rPr>
        <w:t>prezentacje</w:t>
      </w:r>
      <w:r w:rsidR="00ED6EAE">
        <w:rPr>
          <w:rFonts w:ascii="Arial" w:hAnsi="Arial" w:cs="Arial"/>
          <w:color w:val="auto"/>
          <w:sz w:val="20"/>
          <w:szCs w:val="20"/>
        </w:rPr>
        <w:t xml:space="preserve"> i </w:t>
      </w:r>
      <w:r w:rsidRPr="00B44F14">
        <w:rPr>
          <w:rFonts w:ascii="Arial" w:hAnsi="Arial" w:cs="Arial"/>
          <w:color w:val="auto"/>
          <w:sz w:val="20"/>
          <w:szCs w:val="20"/>
        </w:rPr>
        <w:t>filmy dydaktyczne dotyczące postaw, zachowań, komunikacji, zasad postępowania</w:t>
      </w:r>
      <w:r w:rsidR="00ED6EAE">
        <w:rPr>
          <w:rFonts w:ascii="Arial" w:hAnsi="Arial" w:cs="Arial"/>
          <w:color w:val="auto"/>
          <w:sz w:val="20"/>
          <w:szCs w:val="20"/>
        </w:rPr>
        <w:t xml:space="preserve"> w </w:t>
      </w:r>
      <w:r w:rsidRPr="00B44F14">
        <w:rPr>
          <w:rFonts w:ascii="Arial" w:hAnsi="Arial" w:cs="Arial"/>
          <w:color w:val="auto"/>
          <w:sz w:val="20"/>
          <w:szCs w:val="20"/>
        </w:rPr>
        <w:t>środowisku pracy.</w:t>
      </w:r>
    </w:p>
    <w:p w:rsidR="00B44F14" w:rsidRPr="00B44F14" w:rsidRDefault="00B44F14" w:rsidP="00DC41CE">
      <w:pPr>
        <w:autoSpaceDE w:val="0"/>
        <w:autoSpaceDN w:val="0"/>
        <w:adjustRightInd w:val="0"/>
        <w:spacing w:line="360" w:lineRule="auto"/>
        <w:jc w:val="both"/>
        <w:rPr>
          <w:rFonts w:ascii="Arial" w:hAnsi="Arial" w:cs="Arial"/>
          <w:b/>
          <w:color w:val="auto"/>
          <w:sz w:val="20"/>
          <w:szCs w:val="20"/>
        </w:rPr>
      </w:pP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b/>
          <w:color w:val="auto"/>
          <w:sz w:val="20"/>
          <w:szCs w:val="20"/>
        </w:rPr>
        <w:t>Obudowa dydaktyczna:</w:t>
      </w:r>
      <w:r w:rsidR="00CC2932">
        <w:rPr>
          <w:rFonts w:ascii="Arial" w:hAnsi="Arial" w:cs="Arial"/>
          <w:b/>
          <w:color w:val="auto"/>
          <w:sz w:val="20"/>
          <w:szCs w:val="20"/>
        </w:rPr>
        <w:t xml:space="preserve"> </w:t>
      </w:r>
      <w:r w:rsidRPr="00B44F14">
        <w:rPr>
          <w:rFonts w:ascii="Arial" w:hAnsi="Arial" w:cs="Arial"/>
          <w:color w:val="auto"/>
          <w:sz w:val="20"/>
          <w:szCs w:val="20"/>
        </w:rPr>
        <w:t>instrukcje do ćwiczeń, raporty, pakiety edukacyjne dla uczniów, teksty przewodnie do ćwiczeń, karty pracy dla uczniów, karty samooceny, czasopisma branżowe, filmy</w:t>
      </w:r>
      <w:r w:rsidR="00ED6EAE">
        <w:rPr>
          <w:rFonts w:ascii="Arial" w:hAnsi="Arial" w:cs="Arial"/>
          <w:color w:val="auto"/>
          <w:sz w:val="20"/>
          <w:szCs w:val="20"/>
        </w:rPr>
        <w:t xml:space="preserve"> i </w:t>
      </w:r>
      <w:r w:rsidRPr="00B44F14">
        <w:rPr>
          <w:rFonts w:ascii="Arial" w:hAnsi="Arial" w:cs="Arial"/>
          <w:color w:val="auto"/>
          <w:sz w:val="20"/>
          <w:szCs w:val="20"/>
        </w:rPr>
        <w:t>prezentacje multimedialne postaw, zachowań, komunikacji, zasad postępowania w środowisku pracy.</w:t>
      </w:r>
    </w:p>
    <w:p w:rsidR="00B44F14" w:rsidRPr="00B44F14" w:rsidRDefault="00B44F14" w:rsidP="00DC41CE">
      <w:pPr>
        <w:autoSpaceDE w:val="0"/>
        <w:autoSpaceDN w:val="0"/>
        <w:adjustRightInd w:val="0"/>
        <w:spacing w:line="360" w:lineRule="auto"/>
        <w:jc w:val="both"/>
        <w:rPr>
          <w:rFonts w:ascii="Arial" w:hAnsi="Arial" w:cs="Arial"/>
          <w:b/>
          <w:color w:val="auto"/>
          <w:sz w:val="20"/>
          <w:szCs w:val="20"/>
        </w:rPr>
      </w:pPr>
    </w:p>
    <w:p w:rsidR="00B44F14" w:rsidRPr="00B44F14" w:rsidRDefault="00B44F14" w:rsidP="00DC41CE">
      <w:pPr>
        <w:pStyle w:val="tabelalewa"/>
        <w:spacing w:line="360" w:lineRule="auto"/>
        <w:ind w:firstLine="851"/>
        <w:jc w:val="both"/>
        <w:rPr>
          <w:rFonts w:ascii="Arial" w:hAnsi="Arial" w:cs="Arial"/>
          <w:sz w:val="20"/>
          <w:szCs w:val="20"/>
        </w:rPr>
      </w:pPr>
      <w:r w:rsidRPr="00B44F14">
        <w:rPr>
          <w:rFonts w:ascii="Arial" w:hAnsi="Arial" w:cs="Arial"/>
          <w:b/>
          <w:sz w:val="20"/>
          <w:szCs w:val="20"/>
        </w:rPr>
        <w:t xml:space="preserve">Warunki realizacji: </w:t>
      </w:r>
      <w:r w:rsidRPr="00B44F14">
        <w:rPr>
          <w:rFonts w:ascii="Arial" w:hAnsi="Arial" w:cs="Arial"/>
          <w:bCs w:val="0"/>
          <w:sz w:val="20"/>
          <w:szCs w:val="20"/>
        </w:rPr>
        <w:t xml:space="preserve">zajęcia edukacyjne powinny być prowadzone w pracowni </w:t>
      </w:r>
      <w:r w:rsidR="00730FE4" w:rsidRPr="00B44F14">
        <w:rPr>
          <w:rFonts w:ascii="Arial" w:hAnsi="Arial" w:cs="Arial"/>
          <w:bCs w:val="0"/>
          <w:sz w:val="20"/>
          <w:szCs w:val="20"/>
        </w:rPr>
        <w:t>lekcyjnej wyposażonej</w:t>
      </w:r>
      <w:r w:rsidRPr="00B44F14">
        <w:rPr>
          <w:rFonts w:ascii="Arial" w:hAnsi="Arial" w:cs="Arial"/>
          <w:bCs w:val="0"/>
          <w:sz w:val="20"/>
          <w:szCs w:val="20"/>
        </w:rPr>
        <w:t xml:space="preserve"> w wymienione powyżej środki dydaktyczne oraz obudowę dydaktyczną. </w:t>
      </w:r>
      <w:r w:rsidRPr="00B44F14">
        <w:rPr>
          <w:rFonts w:ascii="Arial" w:hAnsi="Arial" w:cs="Arial"/>
          <w:sz w:val="20"/>
          <w:szCs w:val="20"/>
        </w:rPr>
        <w:t>Indywidualizacja: dostosowanie warunków, środków, metod</w:t>
      </w:r>
      <w:r w:rsidR="00ED6EAE">
        <w:rPr>
          <w:rFonts w:ascii="Arial" w:hAnsi="Arial" w:cs="Arial"/>
          <w:sz w:val="20"/>
          <w:szCs w:val="20"/>
        </w:rPr>
        <w:t xml:space="preserve"> i </w:t>
      </w:r>
      <w:r w:rsidRPr="00B44F14">
        <w:rPr>
          <w:rFonts w:ascii="Arial" w:hAnsi="Arial" w:cs="Arial"/>
          <w:sz w:val="20"/>
          <w:szCs w:val="20"/>
        </w:rPr>
        <w:t>form kształcenia do potrzeb ucznia; dostosowanie warunków, środków, metod i form kształcenia do możliwości ucznia.</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B44F14" w:rsidRPr="00B44F14" w:rsidRDefault="00B44F14" w:rsidP="00DC41CE">
      <w:pPr>
        <w:spacing w:line="360" w:lineRule="auto"/>
        <w:jc w:val="both"/>
        <w:rPr>
          <w:rFonts w:ascii="Arial" w:hAnsi="Arial" w:cs="Arial"/>
          <w:color w:val="auto"/>
          <w:sz w:val="20"/>
          <w:szCs w:val="20"/>
        </w:rPr>
      </w:pP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color w:val="auto"/>
          <w:sz w:val="20"/>
          <w:szCs w:val="20"/>
        </w:rPr>
        <w:t xml:space="preserve">Przykładowe zadania: </w:t>
      </w: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color w:val="auto"/>
          <w:sz w:val="20"/>
          <w:szCs w:val="20"/>
        </w:rPr>
        <w:t>Ćwiczenie 1:</w:t>
      </w:r>
      <w:r w:rsidR="00220D96">
        <w:rPr>
          <w:rFonts w:ascii="Arial" w:hAnsi="Arial" w:cs="Arial"/>
          <w:color w:val="auto"/>
          <w:sz w:val="20"/>
          <w:szCs w:val="20"/>
        </w:rPr>
        <w:t xml:space="preserve"> </w:t>
      </w:r>
      <w:r w:rsidRPr="00B44F14">
        <w:rPr>
          <w:rFonts w:ascii="Arial" w:hAnsi="Arial" w:cs="Arial"/>
          <w:color w:val="auto"/>
          <w:sz w:val="20"/>
          <w:szCs w:val="20"/>
        </w:rPr>
        <w:t xml:space="preserve">W grupie wykonajcie mapę mentalną czynników zaliczanych do przeszkód i barier komunikacyjnych. Czas na wykonanie zadanie 10 minut, następnie przedstawcie swoją pracę na forum klasy. </w:t>
      </w:r>
    </w:p>
    <w:p w:rsidR="00B44F14" w:rsidRPr="00B44F14" w:rsidRDefault="00B44F14" w:rsidP="00DC41CE">
      <w:pPr>
        <w:spacing w:line="360" w:lineRule="auto"/>
        <w:jc w:val="both"/>
        <w:rPr>
          <w:rFonts w:ascii="Arial" w:hAnsi="Arial" w:cs="Arial"/>
          <w:i/>
          <w:color w:val="auto"/>
          <w:sz w:val="20"/>
          <w:szCs w:val="20"/>
        </w:rPr>
      </w:pPr>
      <w:r w:rsidRPr="00B44F14">
        <w:rPr>
          <w:rFonts w:ascii="Arial" w:hAnsi="Arial" w:cs="Arial"/>
          <w:color w:val="auto"/>
          <w:sz w:val="20"/>
          <w:szCs w:val="20"/>
        </w:rPr>
        <w:t xml:space="preserve">Ćwiczenie 2: W grupie zinterpretujcie przytoczone prawo asertywne w kontekście norm współżycia społecznego i zawodowego: </w:t>
      </w:r>
      <w:r w:rsidRPr="00B44F14">
        <w:rPr>
          <w:rFonts w:ascii="Arial" w:hAnsi="Arial" w:cs="Arial"/>
          <w:i/>
          <w:color w:val="auto"/>
          <w:sz w:val="20"/>
          <w:szCs w:val="20"/>
        </w:rPr>
        <w:t xml:space="preserve">Masz prawo do robienia tego, co chcesz, dopóki nie rani to kogoś innego. </w:t>
      </w: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color w:val="auto"/>
          <w:sz w:val="20"/>
          <w:szCs w:val="20"/>
        </w:rPr>
        <w:t xml:space="preserve">Czas na wykonanie zadanie 10 minut. Podsumowanie: zapisanie na tablicy przykładów do prawa dla norm społecznych i zawodowych. </w:t>
      </w: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color w:val="auto"/>
          <w:sz w:val="20"/>
          <w:szCs w:val="20"/>
        </w:rPr>
        <w:t xml:space="preserve">Sprawdzanie efektów kształcenia przykładowych zadań będzie przeprowadzone na podstawie podsumowania ćwiczenia na forum klasy. Poszczególne grupy mogą uzupełniać swoje wiadomości, a uczniowie zapisują wnioski do zeszytów przedmiotowych. </w:t>
      </w:r>
    </w:p>
    <w:p w:rsidR="00B44F14" w:rsidRPr="00B44F14" w:rsidRDefault="00B44F14" w:rsidP="00DC41CE">
      <w:pPr>
        <w:spacing w:line="360" w:lineRule="auto"/>
        <w:jc w:val="both"/>
        <w:rPr>
          <w:rFonts w:ascii="Arial" w:hAnsi="Arial" w:cs="Arial"/>
          <w:b/>
          <w:color w:val="auto"/>
          <w:sz w:val="20"/>
          <w:szCs w:val="20"/>
        </w:rPr>
      </w:pPr>
    </w:p>
    <w:p w:rsidR="00B44F14" w:rsidRPr="00B44F14" w:rsidRDefault="00B44F14" w:rsidP="00DC41CE">
      <w:pPr>
        <w:autoSpaceDE w:val="0"/>
        <w:autoSpaceDN w:val="0"/>
        <w:adjustRightInd w:val="0"/>
        <w:spacing w:line="360" w:lineRule="auto"/>
        <w:jc w:val="both"/>
        <w:rPr>
          <w:rFonts w:ascii="Arial" w:hAnsi="Arial" w:cs="Arial"/>
          <w:b/>
          <w:bCs/>
          <w:color w:val="auto"/>
          <w:sz w:val="20"/>
          <w:szCs w:val="20"/>
        </w:rPr>
      </w:pPr>
      <w:r w:rsidRPr="00B44F14">
        <w:rPr>
          <w:rFonts w:ascii="Arial" w:hAnsi="Arial" w:cs="Arial"/>
          <w:b/>
          <w:bCs/>
          <w:color w:val="auto"/>
          <w:sz w:val="20"/>
          <w:szCs w:val="20"/>
        </w:rPr>
        <w:t>PROPONOWANE METODY SPRAWDZANIA OSIĄGNIĘĆ EDUKACYJNYCH UCZNIA/SŁUCHACZA</w:t>
      </w:r>
    </w:p>
    <w:p w:rsidR="00F03544" w:rsidRDefault="00F03544" w:rsidP="00DC41CE">
      <w:pPr>
        <w:spacing w:line="360" w:lineRule="auto"/>
        <w:ind w:firstLine="851"/>
        <w:jc w:val="both"/>
        <w:rPr>
          <w:rFonts w:ascii="Arial" w:hAnsi="Arial" w:cs="Arial"/>
          <w:color w:val="auto"/>
          <w:sz w:val="20"/>
          <w:szCs w:val="20"/>
        </w:rPr>
      </w:pP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lastRenderedPageBreak/>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B44F14" w:rsidRPr="00B44F14" w:rsidRDefault="00B44F14" w:rsidP="00DC41CE">
      <w:pPr>
        <w:pStyle w:val="Akapitzlist"/>
        <w:numPr>
          <w:ilvl w:val="0"/>
          <w:numId w:val="81"/>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 xml:space="preserve">szczegółowo określone są wymagania na konkretne oceny, </w:t>
      </w:r>
    </w:p>
    <w:p w:rsidR="00B44F14" w:rsidRPr="00B44F14" w:rsidRDefault="00B44F14" w:rsidP="00DC41CE">
      <w:pPr>
        <w:pStyle w:val="Akapitzlist"/>
        <w:numPr>
          <w:ilvl w:val="0"/>
          <w:numId w:val="81"/>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 xml:space="preserve">wymienione są wszystkie formy kontroli stopnia opanowania materiału oraz postępów w nauce (klasówka, kartkówka, odpowiedź ustna itd.), </w:t>
      </w:r>
    </w:p>
    <w:p w:rsidR="00B44F14" w:rsidRPr="00B44F14" w:rsidRDefault="00B44F14" w:rsidP="00DC41CE">
      <w:pPr>
        <w:pStyle w:val="Akapitzlist"/>
        <w:numPr>
          <w:ilvl w:val="0"/>
          <w:numId w:val="81"/>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B44F14" w:rsidRPr="00B44F14" w:rsidRDefault="00B44F14" w:rsidP="00DC41CE">
      <w:pPr>
        <w:pStyle w:val="Akapitzlist"/>
        <w:numPr>
          <w:ilvl w:val="0"/>
          <w:numId w:val="81"/>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 xml:space="preserve">określone są terminy i sposoby poprawiania ocen, </w:t>
      </w:r>
    </w:p>
    <w:p w:rsidR="00B44F14" w:rsidRPr="00B44F14" w:rsidRDefault="00B44F14" w:rsidP="00DC41CE">
      <w:pPr>
        <w:pStyle w:val="Akapitzlist"/>
        <w:numPr>
          <w:ilvl w:val="0"/>
          <w:numId w:val="81"/>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 xml:space="preserve">rozkład materiału, kryteria ocen i tym podobne opracowania wywieszone są na klasowej tablicy, </w:t>
      </w:r>
    </w:p>
    <w:p w:rsidR="00B44F14" w:rsidRPr="00B44F14" w:rsidRDefault="00B44F14" w:rsidP="00DC41CE">
      <w:pPr>
        <w:pStyle w:val="Akapitzlist"/>
        <w:numPr>
          <w:ilvl w:val="0"/>
          <w:numId w:val="81"/>
        </w:numPr>
        <w:tabs>
          <w:tab w:val="left" w:pos="1134"/>
        </w:tabs>
        <w:spacing w:line="360" w:lineRule="auto"/>
        <w:ind w:left="709" w:firstLine="0"/>
        <w:jc w:val="both"/>
        <w:rPr>
          <w:rFonts w:ascii="Arial" w:hAnsi="Arial" w:cs="Arial"/>
          <w:color w:val="auto"/>
          <w:sz w:val="20"/>
          <w:szCs w:val="20"/>
        </w:rPr>
      </w:pPr>
      <w:r w:rsidRPr="00B44F14">
        <w:rPr>
          <w:rFonts w:ascii="Arial" w:hAnsi="Arial" w:cs="Arial"/>
          <w:color w:val="auto"/>
          <w:sz w:val="20"/>
          <w:szCs w:val="20"/>
        </w:rPr>
        <w:t>wszyscy, bez wyjątku, przestrzegają tych zasad na równych prawach, itd.</w:t>
      </w:r>
      <w:r w:rsidR="00220D96">
        <w:rPr>
          <w:rFonts w:ascii="Arial" w:hAnsi="Arial" w:cs="Arial"/>
          <w:color w:val="auto"/>
          <w:sz w:val="20"/>
          <w:szCs w:val="20"/>
        </w:rPr>
        <w:t xml:space="preserve"> </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 xml:space="preserve">Bardzo wartościowym narzędziem kontroli osiągnięć szkolnych ucznia są testy, szczególnie opracowane indywidualnie przez nauczycieli. </w:t>
      </w:r>
      <w:r w:rsidR="00ED6EAE">
        <w:rPr>
          <w:rFonts w:ascii="Arial" w:hAnsi="Arial" w:cs="Arial"/>
          <w:color w:val="auto"/>
          <w:sz w:val="20"/>
          <w:szCs w:val="20"/>
        </w:rPr>
        <w:t>Do </w:t>
      </w:r>
      <w:r w:rsidRPr="00B44F14">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B44F14" w:rsidRPr="00B44F14" w:rsidRDefault="00B44F14" w:rsidP="00DC41CE">
      <w:pPr>
        <w:spacing w:line="360" w:lineRule="auto"/>
        <w:ind w:firstLine="851"/>
        <w:jc w:val="both"/>
        <w:rPr>
          <w:rFonts w:ascii="Arial" w:hAnsi="Arial" w:cs="Arial"/>
          <w:color w:val="auto"/>
          <w:sz w:val="20"/>
          <w:szCs w:val="20"/>
        </w:rPr>
      </w:pPr>
      <w:r w:rsidRPr="00B44F14">
        <w:rPr>
          <w:rFonts w:ascii="Arial" w:hAnsi="Arial" w:cs="Arial"/>
          <w:color w:val="auto"/>
          <w:sz w:val="20"/>
          <w:szCs w:val="20"/>
        </w:rPr>
        <w:t xml:space="preserve">W myśl założeń oceniania </w:t>
      </w:r>
      <w:r w:rsidR="008B52E2" w:rsidRPr="00B44F14">
        <w:rPr>
          <w:rFonts w:ascii="Arial" w:hAnsi="Arial" w:cs="Arial"/>
          <w:color w:val="auto"/>
          <w:sz w:val="20"/>
          <w:szCs w:val="20"/>
        </w:rPr>
        <w:t>kształtującego - ocena</w:t>
      </w:r>
      <w:r w:rsidRPr="00B44F14">
        <w:rPr>
          <w:rFonts w:ascii="Arial" w:hAnsi="Arial" w:cs="Arial"/>
          <w:color w:val="auto"/>
          <w:sz w:val="20"/>
          <w:szCs w:val="20"/>
        </w:rPr>
        <w:t xml:space="preserve"> poza swoją funkcją motywującą, powinna informować ucznia i nauczyciela, co już zostało osiągnięte i dopracowane, a co wymaga dalszego doskonalenia i wzmożonego wysiłku. Niezbędne staje się więc wypracowanie własnych kryteriów, stworzenie</w:t>
      </w:r>
      <w:r w:rsidR="00220D96">
        <w:rPr>
          <w:rFonts w:ascii="Arial" w:hAnsi="Arial" w:cs="Arial"/>
          <w:color w:val="auto"/>
          <w:sz w:val="20"/>
          <w:szCs w:val="20"/>
        </w:rPr>
        <w:t xml:space="preserve"> </w:t>
      </w:r>
      <w:r w:rsidRPr="00B44F14">
        <w:rPr>
          <w:rFonts w:ascii="Arial" w:hAnsi="Arial" w:cs="Arial"/>
          <w:color w:val="auto"/>
          <w:sz w:val="20"/>
          <w:szCs w:val="20"/>
        </w:rPr>
        <w:t xml:space="preserve">własnych, przedmiotowych zasad oceniania. </w:t>
      </w:r>
    </w:p>
    <w:p w:rsidR="00B44F14" w:rsidRPr="00B44F14" w:rsidRDefault="00B44F14" w:rsidP="00DC41CE">
      <w:pPr>
        <w:spacing w:line="360" w:lineRule="auto"/>
        <w:jc w:val="both"/>
        <w:rPr>
          <w:rFonts w:ascii="Arial" w:hAnsi="Arial" w:cs="Arial"/>
          <w:b/>
          <w:bCs/>
          <w:color w:val="auto"/>
          <w:sz w:val="20"/>
          <w:szCs w:val="20"/>
        </w:rPr>
      </w:pPr>
    </w:p>
    <w:p w:rsidR="00B44F14" w:rsidRPr="00B44F14" w:rsidRDefault="00B44F14" w:rsidP="00DC41CE">
      <w:pPr>
        <w:spacing w:line="360" w:lineRule="auto"/>
        <w:jc w:val="both"/>
        <w:rPr>
          <w:rFonts w:ascii="Arial" w:hAnsi="Arial" w:cs="Arial"/>
          <w:b/>
          <w:bCs/>
          <w:color w:val="auto"/>
          <w:sz w:val="20"/>
          <w:szCs w:val="20"/>
        </w:rPr>
      </w:pPr>
      <w:r w:rsidRPr="00B44F14">
        <w:rPr>
          <w:rFonts w:ascii="Arial" w:hAnsi="Arial" w:cs="Arial"/>
          <w:b/>
          <w:bCs/>
          <w:color w:val="auto"/>
          <w:sz w:val="20"/>
          <w:szCs w:val="20"/>
        </w:rPr>
        <w:t>EWALUACJA PRZEDMIOTU</w:t>
      </w:r>
    </w:p>
    <w:p w:rsidR="00F03544" w:rsidRDefault="00F03544" w:rsidP="00DC41CE">
      <w:pPr>
        <w:spacing w:line="360" w:lineRule="auto"/>
        <w:ind w:firstLine="851"/>
        <w:jc w:val="both"/>
        <w:rPr>
          <w:rFonts w:ascii="Arial" w:eastAsia="Calibri" w:hAnsi="Arial" w:cs="Arial"/>
          <w:color w:val="auto"/>
          <w:sz w:val="20"/>
          <w:szCs w:val="20"/>
          <w:lang w:eastAsia="en-US"/>
        </w:rPr>
      </w:pPr>
    </w:p>
    <w:p w:rsidR="00B44F14" w:rsidRPr="00B44F14" w:rsidRDefault="00B44F14" w:rsidP="00DC41CE">
      <w:pPr>
        <w:spacing w:line="360" w:lineRule="auto"/>
        <w:ind w:firstLine="851"/>
        <w:jc w:val="both"/>
        <w:rPr>
          <w:rFonts w:ascii="Arial" w:eastAsia="Calibri" w:hAnsi="Arial" w:cs="Arial"/>
          <w:color w:val="auto"/>
          <w:sz w:val="20"/>
          <w:szCs w:val="20"/>
          <w:lang w:eastAsia="en-US"/>
        </w:rPr>
      </w:pPr>
      <w:r w:rsidRPr="00B44F14">
        <w:rPr>
          <w:rFonts w:ascii="Arial" w:eastAsia="Calibri" w:hAnsi="Arial" w:cs="Arial"/>
          <w:color w:val="auto"/>
          <w:sz w:val="20"/>
          <w:szCs w:val="20"/>
          <w:lang w:eastAsia="en-US"/>
        </w:rPr>
        <w:t xml:space="preserve">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 Proponowane techniki ewaluacji, m.in.: metaplan, analiza dokumentacji, analiza wytworów uczniów, analiza wyników obserwacji, wywiady z uczestnikami zajęć. </w:t>
      </w:r>
    </w:p>
    <w:p w:rsidR="00B44F14" w:rsidRPr="00B44F14" w:rsidRDefault="00B44F14" w:rsidP="00DC41CE">
      <w:pPr>
        <w:spacing w:line="360" w:lineRule="auto"/>
        <w:jc w:val="both"/>
        <w:rPr>
          <w:rFonts w:ascii="Arial" w:eastAsia="Calibri" w:hAnsi="Arial" w:cs="Arial"/>
          <w:color w:val="auto"/>
          <w:sz w:val="20"/>
          <w:szCs w:val="20"/>
          <w:lang w:eastAsia="en-US"/>
        </w:rPr>
      </w:pPr>
    </w:p>
    <w:p w:rsidR="00B44F14" w:rsidRPr="00B44F14" w:rsidRDefault="00B44F14" w:rsidP="00DC41CE">
      <w:pPr>
        <w:spacing w:line="360" w:lineRule="auto"/>
        <w:jc w:val="both"/>
        <w:rPr>
          <w:rFonts w:ascii="Arial" w:hAnsi="Arial" w:cs="Arial"/>
          <w:b/>
          <w:color w:val="auto"/>
          <w:sz w:val="22"/>
          <w:szCs w:val="20"/>
        </w:rPr>
      </w:pPr>
      <w:r w:rsidRPr="00B44F14">
        <w:rPr>
          <w:rFonts w:ascii="Arial" w:hAnsi="Arial" w:cs="Arial"/>
          <w:b/>
          <w:color w:val="auto"/>
          <w:sz w:val="22"/>
          <w:szCs w:val="20"/>
        </w:rPr>
        <w:t>ZALECANA LITERATURA DO PRZEDMIOTU</w:t>
      </w:r>
    </w:p>
    <w:p w:rsidR="00B44F14" w:rsidRPr="00B44F14" w:rsidRDefault="00B44F14" w:rsidP="00DC41CE">
      <w:pPr>
        <w:spacing w:line="360" w:lineRule="auto"/>
        <w:jc w:val="both"/>
        <w:rPr>
          <w:rFonts w:ascii="Arial" w:hAnsi="Arial" w:cs="Arial"/>
          <w:color w:val="auto"/>
          <w:sz w:val="20"/>
          <w:szCs w:val="20"/>
        </w:rPr>
      </w:pPr>
    </w:p>
    <w:p w:rsidR="00B44F14" w:rsidRPr="00B44F14" w:rsidRDefault="00B44F14" w:rsidP="00DC41CE">
      <w:pPr>
        <w:spacing w:line="360" w:lineRule="auto"/>
        <w:jc w:val="both"/>
        <w:rPr>
          <w:rFonts w:ascii="Arial" w:hAnsi="Arial" w:cs="Arial"/>
          <w:color w:val="auto"/>
          <w:sz w:val="20"/>
          <w:szCs w:val="20"/>
        </w:rPr>
      </w:pPr>
      <w:r w:rsidRPr="00B44F14">
        <w:rPr>
          <w:rFonts w:ascii="Arial" w:hAnsi="Arial" w:cs="Arial"/>
          <w:color w:val="auto"/>
          <w:sz w:val="20"/>
          <w:szCs w:val="20"/>
        </w:rPr>
        <w:t>Literatura:</w:t>
      </w:r>
    </w:p>
    <w:p w:rsidR="00B44F14" w:rsidRPr="00B44F14" w:rsidRDefault="00B44F14" w:rsidP="00DC41CE">
      <w:pPr>
        <w:numPr>
          <w:ilvl w:val="0"/>
          <w:numId w:val="66"/>
        </w:numPr>
        <w:shd w:val="clear" w:color="auto" w:fill="FFFFFF"/>
        <w:tabs>
          <w:tab w:val="left" w:pos="567"/>
        </w:tabs>
        <w:spacing w:line="360" w:lineRule="auto"/>
        <w:ind w:left="142" w:firstLine="0"/>
        <w:contextualSpacing/>
        <w:jc w:val="both"/>
        <w:rPr>
          <w:rFonts w:ascii="Arial" w:hAnsi="Arial" w:cs="Arial"/>
          <w:color w:val="auto"/>
          <w:sz w:val="20"/>
          <w:szCs w:val="20"/>
        </w:rPr>
      </w:pPr>
      <w:r w:rsidRPr="00B44F14">
        <w:rPr>
          <w:rFonts w:ascii="Arial" w:hAnsi="Arial" w:cs="Arial"/>
          <w:color w:val="auto"/>
          <w:sz w:val="20"/>
          <w:szCs w:val="20"/>
        </w:rPr>
        <w:t xml:space="preserve">Krajewska A.: Kompetencje personalne i społeczne, Wydawnictwo Ekonomik, Warszawa 2018. </w:t>
      </w:r>
    </w:p>
    <w:p w:rsidR="00B44F14" w:rsidRPr="00B44F14" w:rsidRDefault="00B44F14" w:rsidP="00DC41CE">
      <w:pPr>
        <w:numPr>
          <w:ilvl w:val="0"/>
          <w:numId w:val="66"/>
        </w:numPr>
        <w:shd w:val="clear" w:color="auto" w:fill="FFFFFF"/>
        <w:tabs>
          <w:tab w:val="left" w:pos="567"/>
        </w:tabs>
        <w:spacing w:line="360" w:lineRule="auto"/>
        <w:ind w:left="142" w:firstLine="0"/>
        <w:contextualSpacing/>
        <w:jc w:val="both"/>
        <w:rPr>
          <w:rFonts w:ascii="Arial" w:hAnsi="Arial" w:cs="Arial"/>
          <w:color w:val="auto"/>
          <w:sz w:val="20"/>
          <w:szCs w:val="20"/>
        </w:rPr>
      </w:pPr>
      <w:r w:rsidRPr="00B44F14">
        <w:rPr>
          <w:rFonts w:ascii="Arial" w:hAnsi="Arial" w:cs="Arial"/>
          <w:color w:val="auto"/>
          <w:sz w:val="20"/>
          <w:szCs w:val="20"/>
        </w:rPr>
        <w:t>Nowak A., Stanek A.: Kompetencje personalne i społeczne – jak je rozwijać?, EDICON Centrum Rozwoju Edukacji.</w:t>
      </w:r>
    </w:p>
    <w:p w:rsidR="00394850" w:rsidRDefault="00394850" w:rsidP="00DC41CE">
      <w:pPr>
        <w:spacing w:line="360" w:lineRule="auto"/>
        <w:ind w:firstLineChars="851" w:firstLine="1880"/>
        <w:jc w:val="both"/>
        <w:rPr>
          <w:rFonts w:ascii="Arial" w:hAnsi="Arial" w:cs="Arial"/>
          <w:b/>
          <w:color w:val="auto"/>
          <w:sz w:val="22"/>
          <w:szCs w:val="20"/>
        </w:rPr>
      </w:pPr>
    </w:p>
    <w:p w:rsidR="0058318B" w:rsidRDefault="0058318B" w:rsidP="00DC41CE">
      <w:pPr>
        <w:spacing w:line="360" w:lineRule="auto"/>
        <w:rPr>
          <w:rFonts w:ascii="Arial" w:hAnsi="Arial" w:cs="Arial"/>
          <w:b/>
          <w:color w:val="auto"/>
          <w:szCs w:val="20"/>
        </w:rPr>
      </w:pPr>
      <w:r>
        <w:rPr>
          <w:rFonts w:ascii="Arial" w:hAnsi="Arial" w:cs="Arial"/>
          <w:b/>
          <w:color w:val="auto"/>
          <w:szCs w:val="20"/>
        </w:rPr>
        <w:br w:type="page"/>
      </w:r>
    </w:p>
    <w:p w:rsidR="00465B8C" w:rsidRPr="000B22B3" w:rsidRDefault="009F58FB" w:rsidP="00DC41CE">
      <w:pPr>
        <w:spacing w:line="360" w:lineRule="auto"/>
        <w:jc w:val="both"/>
        <w:rPr>
          <w:rFonts w:ascii="Arial" w:hAnsi="Arial" w:cs="Arial"/>
          <w:b/>
          <w:color w:val="auto"/>
          <w:szCs w:val="20"/>
        </w:rPr>
      </w:pPr>
      <w:r>
        <w:rPr>
          <w:rFonts w:ascii="Arial" w:hAnsi="Arial" w:cs="Arial"/>
          <w:b/>
          <w:color w:val="auto"/>
          <w:szCs w:val="20"/>
        </w:rPr>
        <w:lastRenderedPageBreak/>
        <w:t>STEROWANIE PROCESAMI SZKLARSKIMI</w:t>
      </w:r>
      <w:r w:rsidR="00B44F14">
        <w:rPr>
          <w:rFonts w:ascii="Arial" w:hAnsi="Arial" w:cs="Arial"/>
          <w:b/>
          <w:color w:val="auto"/>
          <w:szCs w:val="20"/>
        </w:rPr>
        <w:t xml:space="preserve"> </w:t>
      </w:r>
      <w:r w:rsidR="00465B8C">
        <w:rPr>
          <w:rFonts w:ascii="Arial" w:hAnsi="Arial" w:cs="Arial"/>
          <w:b/>
          <w:color w:val="auto"/>
          <w:szCs w:val="20"/>
        </w:rPr>
        <w:t>(K2)</w:t>
      </w:r>
      <w:r w:rsidR="007B6506">
        <w:rPr>
          <w:rFonts w:ascii="Arial" w:hAnsi="Arial" w:cs="Arial"/>
          <w:b/>
          <w:color w:val="auto"/>
          <w:szCs w:val="20"/>
        </w:rPr>
        <w:t xml:space="preserve"> </w:t>
      </w:r>
    </w:p>
    <w:p w:rsidR="00465B8C" w:rsidRPr="000B22B3" w:rsidRDefault="00465B8C" w:rsidP="00DC41CE">
      <w:pPr>
        <w:spacing w:line="360" w:lineRule="auto"/>
        <w:jc w:val="both"/>
        <w:rPr>
          <w:rFonts w:ascii="Arial" w:hAnsi="Arial" w:cs="Arial"/>
          <w:b/>
          <w:color w:val="auto"/>
          <w:sz w:val="20"/>
          <w:szCs w:val="20"/>
        </w:rPr>
      </w:pPr>
    </w:p>
    <w:p w:rsidR="00465B8C" w:rsidRPr="000B22B3" w:rsidRDefault="00465B8C"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465B8C" w:rsidRPr="000B22B3" w:rsidRDefault="00465B8C" w:rsidP="00DC41CE">
      <w:pPr>
        <w:spacing w:line="360" w:lineRule="auto"/>
        <w:jc w:val="both"/>
        <w:rPr>
          <w:rFonts w:ascii="Arial" w:hAnsi="Arial" w:cs="Arial"/>
          <w:b/>
          <w:color w:val="auto"/>
          <w:sz w:val="20"/>
          <w:szCs w:val="20"/>
        </w:rPr>
      </w:pPr>
    </w:p>
    <w:p w:rsidR="00465B8C" w:rsidRDefault="00465B8C" w:rsidP="00DC41CE">
      <w:pPr>
        <w:spacing w:line="360" w:lineRule="auto"/>
        <w:contextualSpacing/>
        <w:jc w:val="both"/>
        <w:rPr>
          <w:rFonts w:ascii="Arial" w:hAnsi="Arial" w:cs="Arial"/>
          <w:color w:val="auto"/>
          <w:sz w:val="20"/>
          <w:szCs w:val="20"/>
        </w:rPr>
      </w:pPr>
      <w:r w:rsidRPr="00465B8C">
        <w:rPr>
          <w:rFonts w:ascii="Arial" w:hAnsi="Arial" w:cs="Arial"/>
          <w:color w:val="auto"/>
          <w:sz w:val="20"/>
          <w:szCs w:val="20"/>
        </w:rPr>
        <w:t>Poznanie podstaw automatyki i sterowania procesami produkcyjnymi w zakładach przemysłu szklarskiego</w:t>
      </w:r>
      <w:r>
        <w:rPr>
          <w:rFonts w:ascii="Arial" w:hAnsi="Arial" w:cs="Arial"/>
          <w:color w:val="auto"/>
          <w:sz w:val="20"/>
          <w:szCs w:val="20"/>
        </w:rPr>
        <w:t>.</w:t>
      </w:r>
    </w:p>
    <w:p w:rsidR="00465B8C" w:rsidRPr="000B22B3" w:rsidRDefault="00465B8C" w:rsidP="00DC41CE">
      <w:pPr>
        <w:spacing w:line="360" w:lineRule="auto"/>
        <w:contextualSpacing/>
        <w:jc w:val="both"/>
        <w:rPr>
          <w:rFonts w:ascii="Arial" w:hAnsi="Arial" w:cs="Arial"/>
          <w:color w:val="auto"/>
          <w:sz w:val="20"/>
          <w:szCs w:val="20"/>
        </w:rPr>
      </w:pPr>
    </w:p>
    <w:p w:rsidR="00465B8C" w:rsidRPr="000B22B3" w:rsidRDefault="00465B8C"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operacyjne:</w:t>
      </w:r>
    </w:p>
    <w:p w:rsidR="00465B8C" w:rsidRPr="000B22B3" w:rsidRDefault="00465B8C" w:rsidP="00DC41CE">
      <w:pPr>
        <w:spacing w:line="360" w:lineRule="auto"/>
        <w:jc w:val="both"/>
        <w:rPr>
          <w:rFonts w:ascii="Arial" w:hAnsi="Arial" w:cs="Arial"/>
          <w:b/>
          <w:color w:val="auto"/>
          <w:sz w:val="20"/>
          <w:szCs w:val="20"/>
        </w:rPr>
      </w:pPr>
    </w:p>
    <w:p w:rsidR="00465B8C" w:rsidRPr="00465B8C" w:rsidRDefault="00465B8C" w:rsidP="00DC41CE">
      <w:pPr>
        <w:numPr>
          <w:ilvl w:val="0"/>
          <w:numId w:val="50"/>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rozróżnić podstawowe pomiary elektryczne wykonywane w przemyśle szklarskim,</w:t>
      </w:r>
    </w:p>
    <w:p w:rsidR="00465B8C" w:rsidRPr="00465B8C" w:rsidRDefault="00465B8C" w:rsidP="00DC41CE">
      <w:pPr>
        <w:numPr>
          <w:ilvl w:val="0"/>
          <w:numId w:val="50"/>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scharakteryzować pracę transformator</w:t>
      </w:r>
      <w:r w:rsidR="00BE0332">
        <w:rPr>
          <w:rFonts w:ascii="Arial" w:hAnsi="Arial" w:cs="Arial"/>
          <w:color w:val="auto"/>
          <w:sz w:val="20"/>
          <w:szCs w:val="20"/>
        </w:rPr>
        <w:t>ów oraz n</w:t>
      </w:r>
      <w:r w:rsidRPr="00465B8C">
        <w:rPr>
          <w:rFonts w:ascii="Arial" w:hAnsi="Arial" w:cs="Arial"/>
          <w:color w:val="auto"/>
          <w:sz w:val="20"/>
          <w:szCs w:val="20"/>
        </w:rPr>
        <w:t xml:space="preserve">apędów elektrycznych, </w:t>
      </w:r>
    </w:p>
    <w:p w:rsidR="00465B8C" w:rsidRPr="00465B8C" w:rsidRDefault="00465B8C" w:rsidP="00DC41CE">
      <w:pPr>
        <w:numPr>
          <w:ilvl w:val="0"/>
          <w:numId w:val="50"/>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 xml:space="preserve">opisać zasady pracy urządzeń sterowanych elektrycznie, elektronicznie, pneumatycznie, hydraulicznie i mechanicznie, </w:t>
      </w:r>
    </w:p>
    <w:p w:rsidR="00E73E2C" w:rsidRDefault="00465B8C" w:rsidP="00DC41CE">
      <w:pPr>
        <w:numPr>
          <w:ilvl w:val="0"/>
          <w:numId w:val="50"/>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czytać schematy sterowania pracy maszyn zastosowanych w przemyśle szklarskim zgodnie z symboliką,</w:t>
      </w:r>
    </w:p>
    <w:p w:rsidR="00465B8C" w:rsidRPr="00465B8C" w:rsidRDefault="00E73E2C" w:rsidP="00DC41CE">
      <w:pPr>
        <w:numPr>
          <w:ilvl w:val="0"/>
          <w:numId w:val="50"/>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posługiwać się aparaturą kontrolno-pomiarową w przemyśle szklarskim,</w:t>
      </w:r>
    </w:p>
    <w:p w:rsidR="00465B8C" w:rsidRPr="00465B8C" w:rsidRDefault="00465B8C" w:rsidP="00DC41CE">
      <w:pPr>
        <w:numPr>
          <w:ilvl w:val="0"/>
          <w:numId w:val="50"/>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kształtować postawy społeczno-zawodowe warunkujące sprawne i odpowiedzialne wykonywanie zadań zawodowych.</w:t>
      </w:r>
    </w:p>
    <w:p w:rsidR="00465B8C" w:rsidRDefault="00465B8C" w:rsidP="00DC41CE">
      <w:pPr>
        <w:spacing w:line="360" w:lineRule="auto"/>
        <w:rPr>
          <w:rFonts w:ascii="Arial" w:hAnsi="Arial" w:cs="Arial"/>
          <w:b/>
          <w:sz w:val="20"/>
          <w:szCs w:val="20"/>
        </w:rPr>
      </w:pPr>
    </w:p>
    <w:p w:rsidR="00465B8C" w:rsidRDefault="00465B8C" w:rsidP="00DC41CE">
      <w:pPr>
        <w:spacing w:line="360" w:lineRule="auto"/>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465B8C" w:rsidRPr="00465B8C" w:rsidTr="00E410D0">
        <w:tc>
          <w:tcPr>
            <w:tcW w:w="786" w:type="pct"/>
            <w:vMerge w:val="restar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Dział programowy</w:t>
            </w:r>
          </w:p>
        </w:tc>
        <w:tc>
          <w:tcPr>
            <w:tcW w:w="847" w:type="pct"/>
            <w:vMerge w:val="restar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Tematy jednostek metodycznych</w:t>
            </w:r>
          </w:p>
        </w:tc>
        <w:tc>
          <w:tcPr>
            <w:tcW w:w="399" w:type="pct"/>
            <w:vMerge w:val="restart"/>
          </w:tcPr>
          <w:p w:rsidR="00465B8C" w:rsidRPr="00465B8C" w:rsidRDefault="00465B8C" w:rsidP="00465B8C">
            <w:pPr>
              <w:jc w:val="center"/>
              <w:rPr>
                <w:color w:val="auto"/>
                <w:sz w:val="20"/>
                <w:szCs w:val="20"/>
              </w:rPr>
            </w:pPr>
            <w:r w:rsidRPr="00465B8C">
              <w:rPr>
                <w:rFonts w:ascii="Arial" w:hAnsi="Arial" w:cs="Arial"/>
                <w:color w:val="auto"/>
                <w:sz w:val="20"/>
                <w:szCs w:val="20"/>
              </w:rPr>
              <w:t>Liczba godz.</w:t>
            </w:r>
          </w:p>
        </w:tc>
        <w:tc>
          <w:tcPr>
            <w:tcW w:w="2492" w:type="pct"/>
            <w:gridSpan w:val="2"/>
          </w:tcPr>
          <w:p w:rsidR="00465B8C" w:rsidRPr="00465B8C" w:rsidRDefault="00465B8C" w:rsidP="00465B8C">
            <w:pPr>
              <w:jc w:val="center"/>
              <w:rPr>
                <w:color w:val="auto"/>
                <w:sz w:val="20"/>
                <w:szCs w:val="20"/>
              </w:rPr>
            </w:pPr>
            <w:r w:rsidRPr="00465B8C">
              <w:rPr>
                <w:rFonts w:ascii="Arial" w:hAnsi="Arial" w:cs="Arial"/>
                <w:color w:val="auto"/>
                <w:sz w:val="20"/>
                <w:szCs w:val="20"/>
              </w:rPr>
              <w:t>Wymagania programowe</w:t>
            </w:r>
          </w:p>
        </w:tc>
        <w:tc>
          <w:tcPr>
            <w:tcW w:w="476"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Uwagi o realizacji</w:t>
            </w:r>
          </w:p>
        </w:tc>
      </w:tr>
      <w:tr w:rsidR="00465B8C" w:rsidRPr="00465B8C" w:rsidTr="00E410D0">
        <w:tc>
          <w:tcPr>
            <w:tcW w:w="786" w:type="pct"/>
            <w:vMerge/>
          </w:tcPr>
          <w:p w:rsidR="00465B8C" w:rsidRPr="00465B8C" w:rsidRDefault="00465B8C" w:rsidP="00465B8C">
            <w:pPr>
              <w:rPr>
                <w:rFonts w:ascii="Arial" w:hAnsi="Arial" w:cs="Arial"/>
                <w:color w:val="auto"/>
                <w:sz w:val="20"/>
                <w:szCs w:val="20"/>
              </w:rPr>
            </w:pPr>
          </w:p>
        </w:tc>
        <w:tc>
          <w:tcPr>
            <w:tcW w:w="847" w:type="pct"/>
            <w:vMerge/>
          </w:tcPr>
          <w:p w:rsidR="00465B8C" w:rsidRPr="00465B8C" w:rsidRDefault="00465B8C" w:rsidP="00465B8C">
            <w:pPr>
              <w:rPr>
                <w:rFonts w:ascii="Arial" w:hAnsi="Arial" w:cs="Arial"/>
                <w:color w:val="auto"/>
                <w:sz w:val="20"/>
                <w:szCs w:val="20"/>
              </w:rPr>
            </w:pPr>
          </w:p>
        </w:tc>
        <w:tc>
          <w:tcPr>
            <w:tcW w:w="399" w:type="pct"/>
            <w:vMerge/>
          </w:tcPr>
          <w:p w:rsidR="00465B8C" w:rsidRPr="00465B8C" w:rsidRDefault="00465B8C" w:rsidP="00465B8C">
            <w:pPr>
              <w:jc w:val="center"/>
              <w:rPr>
                <w:color w:val="auto"/>
                <w:sz w:val="20"/>
                <w:szCs w:val="20"/>
              </w:rPr>
            </w:pPr>
          </w:p>
        </w:tc>
        <w:tc>
          <w:tcPr>
            <w:tcW w:w="1284"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Podstawowe</w:t>
            </w:r>
          </w:p>
          <w:p w:rsidR="00465B8C" w:rsidRPr="00465B8C" w:rsidRDefault="00465B8C" w:rsidP="00465B8C">
            <w:pPr>
              <w:jc w:val="center"/>
              <w:rPr>
                <w:b/>
                <w:color w:val="auto"/>
                <w:sz w:val="20"/>
                <w:szCs w:val="20"/>
              </w:rPr>
            </w:pPr>
            <w:r w:rsidRPr="00465B8C">
              <w:rPr>
                <w:rFonts w:ascii="Arial" w:hAnsi="Arial" w:cs="Arial"/>
                <w:b/>
                <w:color w:val="auto"/>
                <w:sz w:val="20"/>
                <w:szCs w:val="20"/>
              </w:rPr>
              <w:t>Uczeń potrafi:</w:t>
            </w:r>
          </w:p>
        </w:tc>
        <w:tc>
          <w:tcPr>
            <w:tcW w:w="1208"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Ponadpodstawowe</w:t>
            </w:r>
          </w:p>
          <w:p w:rsidR="00465B8C" w:rsidRPr="00465B8C" w:rsidRDefault="00465B8C" w:rsidP="00465B8C">
            <w:pPr>
              <w:jc w:val="center"/>
              <w:rPr>
                <w:color w:val="auto"/>
                <w:sz w:val="20"/>
                <w:szCs w:val="20"/>
              </w:rPr>
            </w:pPr>
            <w:r w:rsidRPr="00465B8C">
              <w:rPr>
                <w:rFonts w:ascii="Arial" w:hAnsi="Arial" w:cs="Arial"/>
                <w:b/>
                <w:color w:val="auto"/>
                <w:sz w:val="20"/>
                <w:szCs w:val="20"/>
              </w:rPr>
              <w:t>Uczeń potrafi:</w:t>
            </w:r>
          </w:p>
        </w:tc>
        <w:tc>
          <w:tcPr>
            <w:tcW w:w="476"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Etap realizacji</w:t>
            </w:r>
          </w:p>
        </w:tc>
      </w:tr>
      <w:tr w:rsidR="00465B8C" w:rsidRPr="00465B8C" w:rsidTr="00E96C47">
        <w:trPr>
          <w:trHeight w:val="425"/>
        </w:trPr>
        <w:tc>
          <w:tcPr>
            <w:tcW w:w="786" w:type="pct"/>
            <w:vMerge w:val="restar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 xml:space="preserve">I. Układy automatyki </w:t>
            </w:r>
          </w:p>
        </w:tc>
        <w:tc>
          <w:tcPr>
            <w:tcW w:w="847"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 xml:space="preserve">1. Podstawowe prawa elektrotechniczne </w:t>
            </w:r>
          </w:p>
        </w:tc>
        <w:tc>
          <w:tcPr>
            <w:tcW w:w="399" w:type="pct"/>
          </w:tcPr>
          <w:p w:rsidR="00465B8C" w:rsidRPr="00465B8C" w:rsidRDefault="00465B8C" w:rsidP="00465B8C">
            <w:pPr>
              <w:jc w:val="center"/>
              <w:rPr>
                <w:rFonts w:ascii="Arial" w:hAnsi="Arial" w:cs="Arial"/>
                <w:color w:val="auto"/>
                <w:sz w:val="20"/>
                <w:szCs w:val="20"/>
              </w:rPr>
            </w:pPr>
          </w:p>
        </w:tc>
        <w:tc>
          <w:tcPr>
            <w:tcW w:w="1284" w:type="pct"/>
          </w:tcPr>
          <w:p w:rsidR="00465B8C" w:rsidRPr="00465B8C" w:rsidRDefault="00465B8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 xml:space="preserve">podać zasady powstawania prądu elektrycznego, </w:t>
            </w:r>
          </w:p>
          <w:p w:rsidR="00465B8C" w:rsidRPr="00465B8C" w:rsidRDefault="00465B8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wyjaśnić podstawowe prawa</w:t>
            </w:r>
            <w:r w:rsidR="00A73FD8">
              <w:rPr>
                <w:rFonts w:ascii="Arial" w:hAnsi="Arial" w:cs="Arial"/>
                <w:color w:val="auto"/>
                <w:sz w:val="20"/>
                <w:szCs w:val="20"/>
              </w:rPr>
              <w:t xml:space="preserve"> fizyczne mające zastosowanie</w:t>
            </w:r>
            <w:r w:rsidR="00ED6EAE">
              <w:rPr>
                <w:rFonts w:ascii="Arial" w:hAnsi="Arial" w:cs="Arial"/>
                <w:color w:val="auto"/>
                <w:sz w:val="20"/>
                <w:szCs w:val="20"/>
              </w:rPr>
              <w:t xml:space="preserve"> w </w:t>
            </w:r>
            <w:r w:rsidR="00A73FD8">
              <w:rPr>
                <w:rFonts w:ascii="Arial" w:hAnsi="Arial" w:cs="Arial"/>
                <w:color w:val="auto"/>
                <w:sz w:val="20"/>
                <w:szCs w:val="20"/>
              </w:rPr>
              <w:t>systemach sterowania</w:t>
            </w:r>
            <w:r w:rsidR="00ED6EAE">
              <w:rPr>
                <w:rFonts w:ascii="Arial" w:hAnsi="Arial" w:cs="Arial"/>
                <w:color w:val="auto"/>
                <w:sz w:val="20"/>
                <w:szCs w:val="20"/>
              </w:rPr>
              <w:t xml:space="preserve"> i </w:t>
            </w:r>
            <w:r w:rsidR="006743AF">
              <w:rPr>
                <w:rFonts w:ascii="Arial" w:hAnsi="Arial" w:cs="Arial"/>
                <w:color w:val="auto"/>
                <w:sz w:val="20"/>
                <w:szCs w:val="20"/>
              </w:rPr>
              <w:t>automatyki,</w:t>
            </w:r>
          </w:p>
          <w:p w:rsidR="00465B8C" w:rsidRPr="00465B8C" w:rsidRDefault="00465B8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opisać zasady tworzenia</w:t>
            </w:r>
            <w:r w:rsidR="00ED6EAE">
              <w:rPr>
                <w:rFonts w:ascii="Arial" w:hAnsi="Arial" w:cs="Arial"/>
                <w:color w:val="auto"/>
                <w:sz w:val="20"/>
                <w:szCs w:val="20"/>
              </w:rPr>
              <w:t xml:space="preserve"> i </w:t>
            </w:r>
            <w:r w:rsidR="006743AF">
              <w:rPr>
                <w:rFonts w:ascii="Arial" w:hAnsi="Arial" w:cs="Arial"/>
                <w:color w:val="auto"/>
                <w:sz w:val="20"/>
                <w:szCs w:val="20"/>
              </w:rPr>
              <w:t>pracy obwodów elektrycznych,</w:t>
            </w:r>
          </w:p>
          <w:p w:rsidR="00465B8C" w:rsidRPr="00465B8C" w:rsidRDefault="00465B8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 xml:space="preserve">planować pogłębianie swojej </w:t>
            </w:r>
            <w:r w:rsidRPr="00465B8C">
              <w:rPr>
                <w:rFonts w:ascii="Arial" w:hAnsi="Arial" w:cs="Arial"/>
                <w:color w:val="auto"/>
                <w:sz w:val="20"/>
                <w:szCs w:val="20"/>
              </w:rPr>
              <w:lastRenderedPageBreak/>
              <w:t>wiedzy zawodowej.</w:t>
            </w:r>
          </w:p>
        </w:tc>
        <w:tc>
          <w:tcPr>
            <w:tcW w:w="1208" w:type="pct"/>
          </w:tcPr>
          <w:p w:rsidR="00465B8C" w:rsidRPr="00465B8C" w:rsidRDefault="00465B8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lastRenderedPageBreak/>
              <w:t xml:space="preserve">scharakteryzować pracę napędów elektrycznych. </w:t>
            </w:r>
          </w:p>
        </w:tc>
        <w:tc>
          <w:tcPr>
            <w:tcW w:w="476"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Klasa IV</w:t>
            </w:r>
          </w:p>
        </w:tc>
      </w:tr>
      <w:tr w:rsidR="00465B8C" w:rsidRPr="00465B8C" w:rsidTr="00E410D0">
        <w:tc>
          <w:tcPr>
            <w:tcW w:w="786" w:type="pct"/>
            <w:vMerge/>
          </w:tcPr>
          <w:p w:rsidR="00465B8C" w:rsidRPr="00465B8C" w:rsidRDefault="00465B8C" w:rsidP="00465B8C">
            <w:pPr>
              <w:rPr>
                <w:rFonts w:ascii="Arial" w:hAnsi="Arial" w:cs="Arial"/>
                <w:color w:val="auto"/>
                <w:sz w:val="20"/>
                <w:szCs w:val="20"/>
              </w:rPr>
            </w:pPr>
          </w:p>
        </w:tc>
        <w:tc>
          <w:tcPr>
            <w:tcW w:w="847"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 xml:space="preserve">2. Automatyka przemysłowa </w:t>
            </w:r>
          </w:p>
        </w:tc>
        <w:tc>
          <w:tcPr>
            <w:tcW w:w="399" w:type="pct"/>
          </w:tcPr>
          <w:p w:rsidR="00465B8C" w:rsidRPr="00465B8C" w:rsidRDefault="00465B8C" w:rsidP="00465B8C">
            <w:pPr>
              <w:jc w:val="center"/>
              <w:rPr>
                <w:rFonts w:ascii="Arial" w:hAnsi="Arial" w:cs="Arial"/>
                <w:color w:val="auto"/>
                <w:sz w:val="20"/>
                <w:szCs w:val="20"/>
              </w:rPr>
            </w:pPr>
          </w:p>
        </w:tc>
        <w:tc>
          <w:tcPr>
            <w:tcW w:w="1284" w:type="pct"/>
          </w:tcPr>
          <w:p w:rsidR="00465B8C" w:rsidRPr="00465B8C" w:rsidRDefault="00465B8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 xml:space="preserve">opisywać zasady automatyki przemysłowej, </w:t>
            </w:r>
          </w:p>
          <w:p w:rsidR="00465B8C" w:rsidRPr="00465B8C" w:rsidRDefault="00465B8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 xml:space="preserve">wskazywać zasady budowy </w:t>
            </w:r>
            <w:r w:rsidR="00FD283B">
              <w:rPr>
                <w:rFonts w:ascii="Arial" w:hAnsi="Arial" w:cs="Arial"/>
                <w:color w:val="auto"/>
                <w:sz w:val="20"/>
                <w:szCs w:val="20"/>
              </w:rPr>
              <w:t>i </w:t>
            </w:r>
            <w:r w:rsidRPr="00465B8C">
              <w:rPr>
                <w:rFonts w:ascii="Arial" w:hAnsi="Arial" w:cs="Arial"/>
                <w:color w:val="auto"/>
                <w:sz w:val="20"/>
                <w:szCs w:val="20"/>
              </w:rPr>
              <w:t>działania urządzeń pomiarowych wykorzystywanych</w:t>
            </w:r>
            <w:r w:rsidR="00ED6EAE">
              <w:rPr>
                <w:rFonts w:ascii="Arial" w:hAnsi="Arial" w:cs="Arial"/>
                <w:color w:val="auto"/>
                <w:sz w:val="20"/>
                <w:szCs w:val="20"/>
              </w:rPr>
              <w:t xml:space="preserve"> w </w:t>
            </w:r>
            <w:r w:rsidRPr="00465B8C">
              <w:rPr>
                <w:rFonts w:ascii="Arial" w:hAnsi="Arial" w:cs="Arial"/>
                <w:color w:val="auto"/>
                <w:sz w:val="20"/>
                <w:szCs w:val="20"/>
              </w:rPr>
              <w:t xml:space="preserve">przemyśle, </w:t>
            </w:r>
          </w:p>
          <w:p w:rsidR="00465B8C" w:rsidRPr="00465B8C" w:rsidRDefault="00465B8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planować pogłębianie swojej wiedzy zawodowej.</w:t>
            </w:r>
          </w:p>
        </w:tc>
        <w:tc>
          <w:tcPr>
            <w:tcW w:w="1208" w:type="pct"/>
          </w:tcPr>
          <w:p w:rsidR="00465B8C" w:rsidRPr="00465B8C" w:rsidRDefault="00465B8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odczytywać schematy pracy urządzeń stosowanych</w:t>
            </w:r>
            <w:r w:rsidR="00ED6EAE">
              <w:rPr>
                <w:rFonts w:ascii="Arial" w:hAnsi="Arial" w:cs="Arial"/>
                <w:color w:val="auto"/>
                <w:sz w:val="20"/>
                <w:szCs w:val="20"/>
              </w:rPr>
              <w:t xml:space="preserve"> w </w:t>
            </w:r>
            <w:r w:rsidRPr="00465B8C">
              <w:rPr>
                <w:rFonts w:ascii="Arial" w:hAnsi="Arial" w:cs="Arial"/>
                <w:color w:val="auto"/>
                <w:sz w:val="20"/>
                <w:szCs w:val="20"/>
              </w:rPr>
              <w:t xml:space="preserve">automatyce. </w:t>
            </w:r>
          </w:p>
        </w:tc>
        <w:tc>
          <w:tcPr>
            <w:tcW w:w="476"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Klasa IV</w:t>
            </w:r>
          </w:p>
        </w:tc>
      </w:tr>
      <w:tr w:rsidR="00E73E2C" w:rsidRPr="00465B8C" w:rsidTr="00E410D0">
        <w:tc>
          <w:tcPr>
            <w:tcW w:w="786" w:type="pct"/>
            <w:vMerge w:val="restart"/>
          </w:tcPr>
          <w:p w:rsidR="00E73E2C" w:rsidRPr="00465B8C" w:rsidRDefault="00E73E2C" w:rsidP="00465B8C">
            <w:pPr>
              <w:rPr>
                <w:rFonts w:ascii="Arial" w:hAnsi="Arial" w:cs="Arial"/>
                <w:color w:val="auto"/>
                <w:sz w:val="20"/>
                <w:szCs w:val="20"/>
              </w:rPr>
            </w:pPr>
            <w:r w:rsidRPr="00465B8C">
              <w:rPr>
                <w:rFonts w:ascii="Arial" w:hAnsi="Arial" w:cs="Arial"/>
                <w:color w:val="auto"/>
                <w:sz w:val="20"/>
                <w:szCs w:val="20"/>
              </w:rPr>
              <w:t xml:space="preserve">II. Układy sterowania </w:t>
            </w:r>
          </w:p>
        </w:tc>
        <w:tc>
          <w:tcPr>
            <w:tcW w:w="847" w:type="pct"/>
          </w:tcPr>
          <w:p w:rsidR="00E73E2C" w:rsidRPr="00465B8C" w:rsidRDefault="00E73E2C" w:rsidP="00465B8C">
            <w:pPr>
              <w:rPr>
                <w:rFonts w:ascii="Arial" w:hAnsi="Arial" w:cs="Arial"/>
                <w:color w:val="auto"/>
                <w:sz w:val="20"/>
                <w:szCs w:val="20"/>
              </w:rPr>
            </w:pPr>
            <w:r>
              <w:rPr>
                <w:rFonts w:ascii="Arial" w:hAnsi="Arial" w:cs="Arial"/>
                <w:color w:val="auto"/>
                <w:sz w:val="20"/>
                <w:szCs w:val="20"/>
              </w:rPr>
              <w:t>1. Sterowanie pracą maszyn</w:t>
            </w:r>
          </w:p>
        </w:tc>
        <w:tc>
          <w:tcPr>
            <w:tcW w:w="399" w:type="pct"/>
          </w:tcPr>
          <w:p w:rsidR="00E73E2C" w:rsidRPr="00465B8C" w:rsidRDefault="00E73E2C" w:rsidP="00465B8C">
            <w:pPr>
              <w:jc w:val="center"/>
              <w:rPr>
                <w:rFonts w:ascii="Arial" w:hAnsi="Arial" w:cs="Arial"/>
                <w:color w:val="auto"/>
                <w:sz w:val="20"/>
                <w:szCs w:val="20"/>
              </w:rPr>
            </w:pPr>
          </w:p>
        </w:tc>
        <w:tc>
          <w:tcPr>
            <w:tcW w:w="1284" w:type="pct"/>
          </w:tcPr>
          <w:p w:rsidR="00E73E2C" w:rsidRPr="00465B8C" w:rsidRDefault="00E73E2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 xml:space="preserve">opisywać podstawowe pojęcia </w:t>
            </w:r>
            <w:r w:rsidR="00FD283B">
              <w:rPr>
                <w:rFonts w:ascii="Arial" w:hAnsi="Arial" w:cs="Arial"/>
                <w:color w:val="auto"/>
                <w:sz w:val="20"/>
                <w:szCs w:val="20"/>
              </w:rPr>
              <w:t>i </w:t>
            </w:r>
            <w:r w:rsidRPr="00465B8C">
              <w:rPr>
                <w:rFonts w:ascii="Arial" w:hAnsi="Arial" w:cs="Arial"/>
                <w:color w:val="auto"/>
                <w:sz w:val="20"/>
                <w:szCs w:val="20"/>
              </w:rPr>
              <w:t xml:space="preserve">rodzaje sterowania procesami </w:t>
            </w:r>
            <w:r w:rsidR="00FD283B" w:rsidRPr="00465B8C">
              <w:rPr>
                <w:rFonts w:ascii="Arial" w:hAnsi="Arial" w:cs="Arial"/>
                <w:color w:val="auto"/>
                <w:sz w:val="20"/>
                <w:szCs w:val="20"/>
              </w:rPr>
              <w:t xml:space="preserve">produkcyjnymi </w:t>
            </w:r>
            <w:r w:rsidR="00FD283B">
              <w:rPr>
                <w:rFonts w:ascii="Arial" w:hAnsi="Arial" w:cs="Arial"/>
                <w:color w:val="auto"/>
                <w:sz w:val="20"/>
                <w:szCs w:val="20"/>
              </w:rPr>
              <w:t>z</w:t>
            </w:r>
            <w:r w:rsidR="00574687">
              <w:rPr>
                <w:rFonts w:ascii="Arial" w:hAnsi="Arial" w:cs="Arial"/>
                <w:color w:val="auto"/>
                <w:sz w:val="20"/>
                <w:szCs w:val="20"/>
              </w:rPr>
              <w:t> </w:t>
            </w:r>
            <w:r w:rsidRPr="00465B8C">
              <w:rPr>
                <w:rFonts w:ascii="Arial" w:hAnsi="Arial" w:cs="Arial"/>
                <w:color w:val="auto"/>
                <w:sz w:val="20"/>
                <w:szCs w:val="20"/>
              </w:rPr>
              <w:t>zastos</w:t>
            </w:r>
            <w:r w:rsidR="006743AF">
              <w:rPr>
                <w:rFonts w:ascii="Arial" w:hAnsi="Arial" w:cs="Arial"/>
                <w:color w:val="auto"/>
                <w:sz w:val="20"/>
                <w:szCs w:val="20"/>
              </w:rPr>
              <w:t>owaniem różnych sposobów pracy,</w:t>
            </w:r>
          </w:p>
          <w:p w:rsidR="00E73E2C" w:rsidRPr="00465B8C" w:rsidRDefault="00E73E2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odczytuje oznaczenia elemen</w:t>
            </w:r>
            <w:r w:rsidR="00A73FD8">
              <w:rPr>
                <w:rFonts w:ascii="Arial" w:hAnsi="Arial" w:cs="Arial"/>
                <w:color w:val="auto"/>
                <w:sz w:val="20"/>
                <w:szCs w:val="20"/>
              </w:rPr>
              <w:t>tów układów sterowania maszyn</w:t>
            </w:r>
            <w:r w:rsidR="00ED6EAE">
              <w:rPr>
                <w:rFonts w:ascii="Arial" w:hAnsi="Arial" w:cs="Arial"/>
                <w:color w:val="auto"/>
                <w:sz w:val="20"/>
                <w:szCs w:val="20"/>
              </w:rPr>
              <w:t xml:space="preserve"> i </w:t>
            </w:r>
            <w:r w:rsidR="00A73FD8">
              <w:rPr>
                <w:rFonts w:ascii="Arial" w:hAnsi="Arial" w:cs="Arial"/>
                <w:color w:val="auto"/>
                <w:sz w:val="20"/>
                <w:szCs w:val="20"/>
              </w:rPr>
              <w:t>urządzeń stosowanych</w:t>
            </w:r>
            <w:r w:rsidR="00ED6EAE">
              <w:rPr>
                <w:rFonts w:ascii="Arial" w:hAnsi="Arial" w:cs="Arial"/>
                <w:color w:val="auto"/>
                <w:sz w:val="20"/>
                <w:szCs w:val="20"/>
              </w:rPr>
              <w:t xml:space="preserve"> w </w:t>
            </w:r>
            <w:r w:rsidRPr="00465B8C">
              <w:rPr>
                <w:rFonts w:ascii="Arial" w:hAnsi="Arial" w:cs="Arial"/>
                <w:color w:val="auto"/>
                <w:sz w:val="20"/>
                <w:szCs w:val="20"/>
              </w:rPr>
              <w:t>przem</w:t>
            </w:r>
            <w:r w:rsidR="006743AF">
              <w:rPr>
                <w:rFonts w:ascii="Arial" w:hAnsi="Arial" w:cs="Arial"/>
                <w:color w:val="auto"/>
                <w:sz w:val="20"/>
                <w:szCs w:val="20"/>
              </w:rPr>
              <w:t>yśle szklarskim,</w:t>
            </w:r>
          </w:p>
          <w:p w:rsidR="00E73E2C" w:rsidRPr="00465B8C" w:rsidRDefault="00E73E2C" w:rsidP="00A41572">
            <w:pPr>
              <w:numPr>
                <w:ilvl w:val="0"/>
                <w:numId w:val="195"/>
              </w:numPr>
              <w:tabs>
                <w:tab w:val="left" w:pos="318"/>
              </w:tabs>
              <w:rPr>
                <w:rFonts w:ascii="Arial" w:hAnsi="Arial" w:cs="Arial"/>
                <w:color w:val="auto"/>
                <w:sz w:val="20"/>
                <w:szCs w:val="20"/>
              </w:rPr>
            </w:pPr>
            <w:r>
              <w:rPr>
                <w:rFonts w:ascii="Arial" w:hAnsi="Arial" w:cs="Arial"/>
                <w:color w:val="auto"/>
                <w:sz w:val="20"/>
                <w:szCs w:val="20"/>
              </w:rPr>
              <w:t>określać</w:t>
            </w:r>
            <w:r w:rsidRPr="00465B8C">
              <w:rPr>
                <w:rFonts w:ascii="Arial" w:hAnsi="Arial" w:cs="Arial"/>
                <w:color w:val="auto"/>
                <w:sz w:val="20"/>
                <w:szCs w:val="20"/>
              </w:rPr>
              <w:t xml:space="preserve"> parametry pracy układów sterowania pracą </w:t>
            </w:r>
            <w:r w:rsidR="00A73FD8">
              <w:rPr>
                <w:rFonts w:ascii="Arial" w:hAnsi="Arial" w:cs="Arial"/>
                <w:color w:val="auto"/>
                <w:sz w:val="20"/>
                <w:szCs w:val="20"/>
              </w:rPr>
              <w:t>maszyn</w:t>
            </w:r>
            <w:r w:rsidR="00ED6EAE">
              <w:rPr>
                <w:rFonts w:ascii="Arial" w:hAnsi="Arial" w:cs="Arial"/>
                <w:color w:val="auto"/>
                <w:sz w:val="20"/>
                <w:szCs w:val="20"/>
              </w:rPr>
              <w:t xml:space="preserve"> i </w:t>
            </w:r>
            <w:r w:rsidR="00730FE4">
              <w:rPr>
                <w:rFonts w:ascii="Arial" w:hAnsi="Arial" w:cs="Arial"/>
                <w:color w:val="auto"/>
                <w:sz w:val="20"/>
                <w:szCs w:val="20"/>
              </w:rPr>
              <w:t>urządzeń stosowanych</w:t>
            </w:r>
            <w:r w:rsidR="00ED6EAE">
              <w:rPr>
                <w:rFonts w:ascii="Arial" w:hAnsi="Arial" w:cs="Arial"/>
                <w:color w:val="auto"/>
                <w:sz w:val="20"/>
                <w:szCs w:val="20"/>
              </w:rPr>
              <w:t xml:space="preserve"> w </w:t>
            </w:r>
            <w:r w:rsidRPr="00465B8C">
              <w:rPr>
                <w:rFonts w:ascii="Arial" w:hAnsi="Arial" w:cs="Arial"/>
                <w:color w:val="auto"/>
                <w:sz w:val="20"/>
                <w:szCs w:val="20"/>
              </w:rPr>
              <w:t xml:space="preserve">przemyśle szklarskim, </w:t>
            </w:r>
          </w:p>
          <w:p w:rsidR="00E73E2C" w:rsidRPr="00465B8C" w:rsidRDefault="00E73E2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wyjaśniać zasady bezpiecznego sterowania pracą</w:t>
            </w:r>
            <w:r w:rsidR="00A73FD8">
              <w:rPr>
                <w:rFonts w:ascii="Arial" w:hAnsi="Arial" w:cs="Arial"/>
                <w:color w:val="auto"/>
                <w:sz w:val="20"/>
                <w:szCs w:val="20"/>
              </w:rPr>
              <w:t xml:space="preserve"> maszyn</w:t>
            </w:r>
            <w:r w:rsidR="00ED6EAE">
              <w:rPr>
                <w:rFonts w:ascii="Arial" w:hAnsi="Arial" w:cs="Arial"/>
                <w:color w:val="auto"/>
                <w:sz w:val="20"/>
                <w:szCs w:val="20"/>
              </w:rPr>
              <w:t xml:space="preserve"> i </w:t>
            </w:r>
            <w:r w:rsidRPr="00465B8C">
              <w:rPr>
                <w:rFonts w:ascii="Arial" w:hAnsi="Arial" w:cs="Arial"/>
                <w:color w:val="auto"/>
                <w:sz w:val="20"/>
                <w:szCs w:val="20"/>
              </w:rPr>
              <w:t xml:space="preserve">urządzeń, </w:t>
            </w:r>
          </w:p>
          <w:p w:rsidR="00E73E2C" w:rsidRPr="00465B8C" w:rsidRDefault="00E73E2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 xml:space="preserve">opisać skutki podejmowanych działań zawodowych, </w:t>
            </w:r>
          </w:p>
          <w:p w:rsidR="00E73E2C" w:rsidRPr="00465B8C" w:rsidRDefault="00E73E2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wskazać techniki radzenia sobie ze stresem.</w:t>
            </w:r>
            <w:r w:rsidR="00220D96">
              <w:rPr>
                <w:rFonts w:ascii="Arial" w:hAnsi="Arial" w:cs="Arial"/>
                <w:color w:val="auto"/>
                <w:sz w:val="20"/>
                <w:szCs w:val="20"/>
              </w:rPr>
              <w:t xml:space="preserve"> </w:t>
            </w:r>
          </w:p>
        </w:tc>
        <w:tc>
          <w:tcPr>
            <w:tcW w:w="1208" w:type="pct"/>
          </w:tcPr>
          <w:p w:rsidR="00E73E2C" w:rsidRPr="00465B8C" w:rsidRDefault="00E73E2C" w:rsidP="00A41572">
            <w:pPr>
              <w:numPr>
                <w:ilvl w:val="0"/>
                <w:numId w:val="195"/>
              </w:numPr>
              <w:tabs>
                <w:tab w:val="left" w:pos="318"/>
              </w:tabs>
              <w:rPr>
                <w:rFonts w:ascii="Arial" w:hAnsi="Arial" w:cs="Arial"/>
                <w:color w:val="auto"/>
                <w:sz w:val="20"/>
                <w:szCs w:val="20"/>
              </w:rPr>
            </w:pPr>
            <w:r w:rsidRPr="00465B8C">
              <w:rPr>
                <w:rFonts w:ascii="Arial" w:hAnsi="Arial" w:cs="Arial"/>
                <w:color w:val="auto"/>
                <w:sz w:val="20"/>
                <w:szCs w:val="20"/>
              </w:rPr>
              <w:t>charakteryzować zasady działania układów sterowania pracą maszyn</w:t>
            </w:r>
            <w:r w:rsidR="00ED6EAE">
              <w:rPr>
                <w:rFonts w:ascii="Arial" w:hAnsi="Arial" w:cs="Arial"/>
                <w:color w:val="auto"/>
                <w:sz w:val="20"/>
                <w:szCs w:val="20"/>
              </w:rPr>
              <w:t xml:space="preserve"> i </w:t>
            </w:r>
            <w:r w:rsidRPr="00465B8C">
              <w:rPr>
                <w:rFonts w:ascii="Arial" w:hAnsi="Arial" w:cs="Arial"/>
                <w:color w:val="auto"/>
                <w:sz w:val="20"/>
                <w:szCs w:val="20"/>
              </w:rPr>
              <w:t>urządzeń stosowanych</w:t>
            </w:r>
            <w:r w:rsidR="00220D96">
              <w:rPr>
                <w:rFonts w:ascii="Arial" w:hAnsi="Arial" w:cs="Arial"/>
                <w:color w:val="auto"/>
                <w:sz w:val="20"/>
                <w:szCs w:val="20"/>
              </w:rPr>
              <w:t xml:space="preserve"> </w:t>
            </w:r>
            <w:r w:rsidR="00ED6EAE">
              <w:rPr>
                <w:rFonts w:ascii="Arial" w:hAnsi="Arial" w:cs="Arial"/>
                <w:color w:val="auto"/>
                <w:sz w:val="20"/>
                <w:szCs w:val="20"/>
              </w:rPr>
              <w:t>w </w:t>
            </w:r>
            <w:r w:rsidRPr="00465B8C">
              <w:rPr>
                <w:rFonts w:ascii="Arial" w:hAnsi="Arial" w:cs="Arial"/>
                <w:color w:val="auto"/>
                <w:sz w:val="20"/>
                <w:szCs w:val="20"/>
              </w:rPr>
              <w:t xml:space="preserve">przemyśle szklarskim. </w:t>
            </w:r>
          </w:p>
        </w:tc>
        <w:tc>
          <w:tcPr>
            <w:tcW w:w="476" w:type="pct"/>
          </w:tcPr>
          <w:p w:rsidR="00E73E2C" w:rsidRPr="00465B8C" w:rsidRDefault="00E73E2C" w:rsidP="00465B8C">
            <w:pPr>
              <w:rPr>
                <w:rFonts w:ascii="Arial" w:hAnsi="Arial" w:cs="Arial"/>
                <w:color w:val="auto"/>
                <w:sz w:val="20"/>
                <w:szCs w:val="20"/>
              </w:rPr>
            </w:pPr>
            <w:r w:rsidRPr="00465B8C">
              <w:rPr>
                <w:rFonts w:ascii="Arial" w:hAnsi="Arial" w:cs="Arial"/>
                <w:color w:val="auto"/>
                <w:sz w:val="20"/>
                <w:szCs w:val="20"/>
              </w:rPr>
              <w:t xml:space="preserve">Klasa IV </w:t>
            </w:r>
          </w:p>
        </w:tc>
      </w:tr>
      <w:tr w:rsidR="00E73E2C" w:rsidRPr="00465B8C" w:rsidTr="00E410D0">
        <w:tc>
          <w:tcPr>
            <w:tcW w:w="786" w:type="pct"/>
            <w:vMerge/>
          </w:tcPr>
          <w:p w:rsidR="00E73E2C" w:rsidRPr="00465B8C" w:rsidRDefault="00E73E2C" w:rsidP="00465B8C">
            <w:pPr>
              <w:rPr>
                <w:rFonts w:ascii="Arial" w:hAnsi="Arial" w:cs="Arial"/>
                <w:color w:val="auto"/>
                <w:sz w:val="20"/>
                <w:szCs w:val="20"/>
              </w:rPr>
            </w:pPr>
          </w:p>
        </w:tc>
        <w:tc>
          <w:tcPr>
            <w:tcW w:w="847" w:type="pct"/>
          </w:tcPr>
          <w:p w:rsidR="00E73E2C" w:rsidRPr="00E23FEB" w:rsidRDefault="00E73E2C" w:rsidP="00E73E2C">
            <w:pPr>
              <w:tabs>
                <w:tab w:val="left" w:pos="318"/>
              </w:tabs>
              <w:ind w:left="34"/>
              <w:rPr>
                <w:rFonts w:ascii="Arial" w:hAnsi="Arial" w:cs="Arial"/>
                <w:color w:val="auto"/>
                <w:sz w:val="20"/>
                <w:szCs w:val="20"/>
              </w:rPr>
            </w:pPr>
            <w:r>
              <w:rPr>
                <w:rFonts w:ascii="Arial" w:hAnsi="Arial" w:cs="Arial"/>
                <w:color w:val="auto"/>
                <w:sz w:val="20"/>
                <w:szCs w:val="20"/>
              </w:rPr>
              <w:t>2</w:t>
            </w:r>
            <w:r w:rsidRPr="00E23FEB">
              <w:rPr>
                <w:rFonts w:ascii="Arial" w:hAnsi="Arial" w:cs="Arial"/>
                <w:color w:val="auto"/>
                <w:sz w:val="20"/>
                <w:szCs w:val="20"/>
              </w:rPr>
              <w:t>. Aparatura kontrolna pomiarowa</w:t>
            </w:r>
          </w:p>
        </w:tc>
        <w:tc>
          <w:tcPr>
            <w:tcW w:w="399" w:type="pct"/>
          </w:tcPr>
          <w:p w:rsidR="00E73E2C" w:rsidRPr="00E23FEB" w:rsidRDefault="00E73E2C" w:rsidP="00E73E2C">
            <w:pPr>
              <w:jc w:val="center"/>
              <w:rPr>
                <w:rFonts w:ascii="Arial" w:hAnsi="Arial" w:cs="Arial"/>
                <w:color w:val="auto"/>
                <w:sz w:val="20"/>
                <w:szCs w:val="20"/>
              </w:rPr>
            </w:pPr>
          </w:p>
        </w:tc>
        <w:tc>
          <w:tcPr>
            <w:tcW w:w="1284" w:type="pct"/>
          </w:tcPr>
          <w:p w:rsidR="00E73E2C" w:rsidRPr="00E23FEB" w:rsidRDefault="00E73E2C" w:rsidP="00A41572">
            <w:pPr>
              <w:numPr>
                <w:ilvl w:val="0"/>
                <w:numId w:val="195"/>
              </w:numPr>
              <w:pBdr>
                <w:top w:val="nil"/>
                <w:left w:val="nil"/>
                <w:bottom w:val="nil"/>
                <w:right w:val="nil"/>
                <w:between w:val="nil"/>
              </w:pBdr>
              <w:tabs>
                <w:tab w:val="left" w:pos="318"/>
              </w:tabs>
              <w:rPr>
                <w:rFonts w:ascii="Arial" w:hAnsi="Arial" w:cs="Arial"/>
                <w:color w:val="auto"/>
                <w:sz w:val="20"/>
                <w:szCs w:val="20"/>
              </w:rPr>
            </w:pPr>
            <w:r w:rsidRPr="00E23FEB">
              <w:rPr>
                <w:rFonts w:ascii="Arial" w:hAnsi="Arial" w:cs="Arial"/>
                <w:color w:val="auto"/>
                <w:sz w:val="20"/>
                <w:szCs w:val="20"/>
              </w:rPr>
              <w:t>wymieniać przyrządy kontrolno-pomiarowe</w:t>
            </w:r>
            <w:r w:rsidR="00FD283B">
              <w:rPr>
                <w:rFonts w:ascii="Arial" w:hAnsi="Arial" w:cs="Arial"/>
                <w:color w:val="auto"/>
                <w:sz w:val="20"/>
                <w:szCs w:val="20"/>
              </w:rPr>
              <w:t xml:space="preserve"> do </w:t>
            </w:r>
            <w:r w:rsidRPr="00E23FEB">
              <w:rPr>
                <w:rFonts w:ascii="Arial" w:hAnsi="Arial" w:cs="Arial"/>
                <w:color w:val="auto"/>
                <w:sz w:val="20"/>
                <w:szCs w:val="20"/>
              </w:rPr>
              <w:t>kontroli parametrów procesowych</w:t>
            </w:r>
            <w:r w:rsidR="00EE204C">
              <w:rPr>
                <w:rFonts w:ascii="Arial" w:hAnsi="Arial" w:cs="Arial"/>
                <w:color w:val="auto"/>
                <w:sz w:val="20"/>
                <w:szCs w:val="20"/>
              </w:rPr>
              <w:t>,</w:t>
            </w:r>
          </w:p>
          <w:p w:rsidR="00E73E2C" w:rsidRPr="00E23FEB" w:rsidRDefault="00E73E2C" w:rsidP="00A41572">
            <w:pPr>
              <w:numPr>
                <w:ilvl w:val="0"/>
                <w:numId w:val="195"/>
              </w:numPr>
              <w:pBdr>
                <w:top w:val="nil"/>
                <w:left w:val="nil"/>
                <w:bottom w:val="nil"/>
                <w:right w:val="nil"/>
                <w:between w:val="nil"/>
              </w:pBdr>
              <w:tabs>
                <w:tab w:val="left" w:pos="318"/>
              </w:tabs>
              <w:rPr>
                <w:rFonts w:ascii="Arial" w:hAnsi="Arial" w:cs="Arial"/>
                <w:color w:val="auto"/>
                <w:sz w:val="20"/>
                <w:szCs w:val="20"/>
              </w:rPr>
            </w:pPr>
            <w:r w:rsidRPr="00E23FEB">
              <w:rPr>
                <w:rFonts w:ascii="Arial" w:hAnsi="Arial" w:cs="Arial"/>
                <w:color w:val="auto"/>
                <w:sz w:val="20"/>
                <w:szCs w:val="20"/>
              </w:rPr>
              <w:t>klasyfikować przyrządy pomiarowe</w:t>
            </w:r>
            <w:r w:rsidR="00EE204C">
              <w:rPr>
                <w:rFonts w:ascii="Arial" w:hAnsi="Arial" w:cs="Arial"/>
                <w:color w:val="auto"/>
                <w:sz w:val="20"/>
                <w:szCs w:val="20"/>
              </w:rPr>
              <w:t>,</w:t>
            </w:r>
          </w:p>
          <w:p w:rsidR="00E73E2C" w:rsidRPr="00E23FEB" w:rsidRDefault="00E73E2C" w:rsidP="00A41572">
            <w:pPr>
              <w:numPr>
                <w:ilvl w:val="0"/>
                <w:numId w:val="195"/>
              </w:numPr>
              <w:pBdr>
                <w:top w:val="nil"/>
                <w:left w:val="nil"/>
                <w:bottom w:val="nil"/>
                <w:right w:val="nil"/>
                <w:between w:val="nil"/>
              </w:pBdr>
              <w:tabs>
                <w:tab w:val="left" w:pos="318"/>
              </w:tabs>
              <w:rPr>
                <w:rFonts w:ascii="Arial" w:hAnsi="Arial" w:cs="Arial"/>
                <w:color w:val="auto"/>
                <w:sz w:val="20"/>
                <w:szCs w:val="20"/>
              </w:rPr>
            </w:pPr>
            <w:r w:rsidRPr="00E23FEB">
              <w:rPr>
                <w:rFonts w:ascii="Arial" w:hAnsi="Arial" w:cs="Arial"/>
                <w:color w:val="auto"/>
                <w:sz w:val="20"/>
                <w:szCs w:val="20"/>
              </w:rPr>
              <w:t>odczytywać wskazania aparatury kontrolno-pomiarowej stosowanej</w:t>
            </w:r>
            <w:r w:rsidR="00FD283B">
              <w:rPr>
                <w:rFonts w:ascii="Arial" w:hAnsi="Arial" w:cs="Arial"/>
                <w:color w:val="auto"/>
                <w:sz w:val="20"/>
                <w:szCs w:val="20"/>
              </w:rPr>
              <w:t xml:space="preserve"> do </w:t>
            </w:r>
            <w:r w:rsidRPr="00E23FEB">
              <w:rPr>
                <w:rFonts w:ascii="Arial" w:hAnsi="Arial" w:cs="Arial"/>
                <w:color w:val="auto"/>
                <w:sz w:val="20"/>
                <w:szCs w:val="20"/>
              </w:rPr>
              <w:t>oceny parametrów procesowych</w:t>
            </w:r>
          </w:p>
          <w:p w:rsidR="00E73E2C" w:rsidRPr="00E23FEB" w:rsidRDefault="00E73E2C" w:rsidP="00A41572">
            <w:pPr>
              <w:numPr>
                <w:ilvl w:val="0"/>
                <w:numId w:val="195"/>
              </w:numPr>
              <w:pBdr>
                <w:top w:val="nil"/>
                <w:left w:val="nil"/>
                <w:bottom w:val="nil"/>
                <w:right w:val="nil"/>
                <w:between w:val="nil"/>
              </w:pBdr>
              <w:tabs>
                <w:tab w:val="left" w:pos="318"/>
              </w:tabs>
              <w:rPr>
                <w:rFonts w:ascii="Arial" w:hAnsi="Arial" w:cs="Arial"/>
                <w:color w:val="auto"/>
                <w:sz w:val="20"/>
                <w:szCs w:val="20"/>
              </w:rPr>
            </w:pPr>
            <w:r w:rsidRPr="00E23FEB">
              <w:rPr>
                <w:rFonts w:ascii="Arial" w:hAnsi="Arial" w:cs="Arial"/>
                <w:color w:val="auto"/>
                <w:sz w:val="20"/>
                <w:szCs w:val="20"/>
              </w:rPr>
              <w:t>rejestrować wyniki pomiarów</w:t>
            </w:r>
            <w:r w:rsidR="00EE204C">
              <w:rPr>
                <w:rFonts w:ascii="Arial" w:hAnsi="Arial" w:cs="Arial"/>
                <w:color w:val="auto"/>
                <w:sz w:val="20"/>
                <w:szCs w:val="20"/>
              </w:rPr>
              <w:t>.</w:t>
            </w:r>
          </w:p>
        </w:tc>
        <w:tc>
          <w:tcPr>
            <w:tcW w:w="1208" w:type="pct"/>
          </w:tcPr>
          <w:p w:rsidR="00E73E2C" w:rsidRPr="00E23FEB" w:rsidRDefault="00E73E2C" w:rsidP="00A41572">
            <w:pPr>
              <w:numPr>
                <w:ilvl w:val="0"/>
                <w:numId w:val="195"/>
              </w:numPr>
              <w:pBdr>
                <w:top w:val="nil"/>
                <w:left w:val="nil"/>
                <w:bottom w:val="nil"/>
                <w:right w:val="nil"/>
                <w:between w:val="nil"/>
              </w:pBdr>
              <w:tabs>
                <w:tab w:val="left" w:pos="318"/>
              </w:tabs>
              <w:rPr>
                <w:rFonts w:ascii="Arial" w:hAnsi="Arial" w:cs="Arial"/>
                <w:color w:val="auto"/>
                <w:sz w:val="20"/>
                <w:szCs w:val="20"/>
              </w:rPr>
            </w:pPr>
            <w:r w:rsidRPr="00E23FEB">
              <w:rPr>
                <w:rFonts w:ascii="Arial" w:hAnsi="Arial" w:cs="Arial"/>
                <w:color w:val="auto"/>
                <w:sz w:val="20"/>
                <w:szCs w:val="20"/>
              </w:rPr>
              <w:t>określać</w:t>
            </w:r>
            <w:r w:rsidR="00EE204C">
              <w:rPr>
                <w:rFonts w:ascii="Arial" w:hAnsi="Arial" w:cs="Arial"/>
                <w:color w:val="auto"/>
                <w:sz w:val="20"/>
                <w:szCs w:val="20"/>
              </w:rPr>
              <w:t xml:space="preserve"> błędy </w:t>
            </w:r>
            <w:r w:rsidR="00730FE4">
              <w:rPr>
                <w:rFonts w:ascii="Arial" w:hAnsi="Arial" w:cs="Arial"/>
                <w:color w:val="auto"/>
                <w:sz w:val="20"/>
                <w:szCs w:val="20"/>
              </w:rPr>
              <w:t>przyrządów pomiarowych</w:t>
            </w:r>
            <w:r w:rsidR="00EE204C">
              <w:rPr>
                <w:rFonts w:ascii="Arial" w:hAnsi="Arial" w:cs="Arial"/>
                <w:color w:val="auto"/>
                <w:sz w:val="20"/>
                <w:szCs w:val="20"/>
              </w:rPr>
              <w:t>.</w:t>
            </w:r>
          </w:p>
        </w:tc>
        <w:tc>
          <w:tcPr>
            <w:tcW w:w="476" w:type="pct"/>
          </w:tcPr>
          <w:p w:rsidR="00E73E2C" w:rsidRPr="00465B8C" w:rsidRDefault="00B44F14" w:rsidP="00465B8C">
            <w:pPr>
              <w:rPr>
                <w:rFonts w:ascii="Arial" w:hAnsi="Arial" w:cs="Arial"/>
                <w:color w:val="auto"/>
                <w:sz w:val="20"/>
                <w:szCs w:val="20"/>
              </w:rPr>
            </w:pPr>
            <w:r w:rsidRPr="00B44F14">
              <w:rPr>
                <w:rFonts w:ascii="Arial" w:hAnsi="Arial" w:cs="Arial"/>
                <w:color w:val="auto"/>
                <w:sz w:val="20"/>
                <w:szCs w:val="20"/>
              </w:rPr>
              <w:t>Klasa IV</w:t>
            </w:r>
          </w:p>
        </w:tc>
      </w:tr>
      <w:tr w:rsidR="00E73E2C" w:rsidRPr="00465B8C" w:rsidTr="00E73E2C">
        <w:tc>
          <w:tcPr>
            <w:tcW w:w="1633" w:type="pct"/>
            <w:gridSpan w:val="2"/>
          </w:tcPr>
          <w:p w:rsidR="00E73E2C" w:rsidRPr="00465B8C" w:rsidRDefault="00E73E2C" w:rsidP="00465B8C">
            <w:pPr>
              <w:rPr>
                <w:rFonts w:ascii="Arial" w:hAnsi="Arial" w:cs="Arial"/>
                <w:color w:val="auto"/>
                <w:sz w:val="20"/>
                <w:szCs w:val="20"/>
              </w:rPr>
            </w:pPr>
            <w:r w:rsidRPr="00465B8C">
              <w:rPr>
                <w:rFonts w:ascii="Arial" w:hAnsi="Arial" w:cs="Arial"/>
                <w:b/>
                <w:color w:val="auto"/>
                <w:sz w:val="20"/>
                <w:szCs w:val="20"/>
              </w:rPr>
              <w:lastRenderedPageBreak/>
              <w:t>RAZEM</w:t>
            </w:r>
          </w:p>
        </w:tc>
        <w:tc>
          <w:tcPr>
            <w:tcW w:w="399" w:type="pct"/>
          </w:tcPr>
          <w:p w:rsidR="00E73E2C" w:rsidRPr="00465B8C" w:rsidRDefault="00E73E2C" w:rsidP="00465B8C">
            <w:pPr>
              <w:jc w:val="center"/>
              <w:rPr>
                <w:rFonts w:ascii="Arial" w:hAnsi="Arial" w:cs="Arial"/>
                <w:b/>
                <w:color w:val="auto"/>
                <w:sz w:val="20"/>
                <w:szCs w:val="20"/>
              </w:rPr>
            </w:pPr>
          </w:p>
        </w:tc>
        <w:tc>
          <w:tcPr>
            <w:tcW w:w="1284" w:type="pct"/>
          </w:tcPr>
          <w:p w:rsidR="00E73E2C" w:rsidRPr="00465B8C" w:rsidRDefault="00E73E2C" w:rsidP="00465B8C">
            <w:pPr>
              <w:rPr>
                <w:rFonts w:ascii="Arial" w:hAnsi="Arial" w:cs="Arial"/>
                <w:color w:val="auto"/>
                <w:sz w:val="20"/>
                <w:szCs w:val="20"/>
              </w:rPr>
            </w:pPr>
          </w:p>
        </w:tc>
        <w:tc>
          <w:tcPr>
            <w:tcW w:w="1208" w:type="pct"/>
          </w:tcPr>
          <w:p w:rsidR="00E73E2C" w:rsidRPr="00465B8C" w:rsidRDefault="00E73E2C" w:rsidP="00465B8C">
            <w:pPr>
              <w:rPr>
                <w:rFonts w:ascii="Arial" w:hAnsi="Arial" w:cs="Arial"/>
                <w:color w:val="auto"/>
                <w:sz w:val="20"/>
                <w:szCs w:val="20"/>
              </w:rPr>
            </w:pPr>
          </w:p>
        </w:tc>
        <w:tc>
          <w:tcPr>
            <w:tcW w:w="476" w:type="pct"/>
          </w:tcPr>
          <w:p w:rsidR="00E73E2C" w:rsidRPr="00465B8C" w:rsidRDefault="00E73E2C" w:rsidP="00465B8C">
            <w:pPr>
              <w:rPr>
                <w:rFonts w:ascii="Arial" w:hAnsi="Arial" w:cs="Arial"/>
                <w:color w:val="auto"/>
                <w:sz w:val="20"/>
                <w:szCs w:val="20"/>
              </w:rPr>
            </w:pPr>
          </w:p>
        </w:tc>
      </w:tr>
    </w:tbl>
    <w:p w:rsidR="00465B8C" w:rsidRDefault="00465B8C" w:rsidP="00DC41CE">
      <w:pPr>
        <w:spacing w:line="360" w:lineRule="auto"/>
        <w:jc w:val="both"/>
        <w:rPr>
          <w:rFonts w:ascii="Arial" w:hAnsi="Arial" w:cs="Arial"/>
          <w:b/>
          <w:sz w:val="20"/>
          <w:szCs w:val="20"/>
        </w:rPr>
      </w:pPr>
    </w:p>
    <w:p w:rsidR="00465B8C" w:rsidRDefault="00465B8C" w:rsidP="00DC41CE">
      <w:pP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465B8C" w:rsidRDefault="00465B8C" w:rsidP="00DC41CE">
      <w:pPr>
        <w:spacing w:line="360" w:lineRule="auto"/>
        <w:jc w:val="both"/>
        <w:rPr>
          <w:rFonts w:ascii="Arial" w:hAnsi="Arial" w:cs="Arial"/>
          <w:b/>
          <w:sz w:val="20"/>
          <w:szCs w:val="20"/>
        </w:rPr>
      </w:pPr>
    </w:p>
    <w:p w:rsidR="00465B8C" w:rsidRPr="00837A88" w:rsidRDefault="00465B8C" w:rsidP="00DC41CE">
      <w:pPr>
        <w:autoSpaceDE w:val="0"/>
        <w:autoSpaceDN w:val="0"/>
        <w:adjustRightInd w:val="0"/>
        <w:spacing w:line="360" w:lineRule="auto"/>
        <w:ind w:firstLine="851"/>
        <w:jc w:val="both"/>
        <w:rPr>
          <w:rFonts w:ascii="Arial" w:hAnsi="Arial" w:cs="Arial"/>
          <w:b/>
          <w:bCs/>
          <w:color w:val="auto"/>
          <w:sz w:val="20"/>
          <w:szCs w:val="20"/>
        </w:rPr>
      </w:pPr>
      <w:r w:rsidRPr="00837A88">
        <w:rPr>
          <w:rFonts w:ascii="Arial" w:hAnsi="Arial" w:cs="Arial"/>
          <w:b/>
          <w:bCs/>
          <w:color w:val="auto"/>
          <w:sz w:val="20"/>
          <w:szCs w:val="20"/>
        </w:rPr>
        <w:t>Propozycje metod nauczania</w:t>
      </w:r>
      <w:r>
        <w:rPr>
          <w:rFonts w:ascii="Arial" w:hAnsi="Arial" w:cs="Arial"/>
          <w:b/>
          <w:bCs/>
          <w:color w:val="auto"/>
          <w:sz w:val="20"/>
          <w:szCs w:val="20"/>
        </w:rPr>
        <w:t xml:space="preserve">: </w:t>
      </w:r>
      <w:r w:rsidRPr="00FB614D">
        <w:rPr>
          <w:rFonts w:ascii="Arial" w:hAnsi="Arial" w:cs="Arial"/>
          <w:color w:val="auto"/>
          <w:sz w:val="20"/>
          <w:szCs w:val="20"/>
        </w:rPr>
        <w:t xml:space="preserve">podające, problemowe, eksponujące, praktyczne. Do metod szczególnie wskazanych należą wszelakiego rodzaju metody aktywizujące, np. metoda przypadków, metoda sytuacyjna, dyskusja dydaktyczna, metoda projektu, metoda tekstu przewodniego oraz metoda </w:t>
      </w:r>
      <w:r w:rsidR="00B328FF">
        <w:rPr>
          <w:rFonts w:ascii="Arial" w:hAnsi="Arial" w:cs="Arial"/>
          <w:color w:val="auto"/>
          <w:sz w:val="20"/>
          <w:szCs w:val="20"/>
        </w:rPr>
        <w:t>webquest</w:t>
      </w:r>
      <w:r w:rsidRPr="00FB614D">
        <w:rPr>
          <w:rFonts w:ascii="Arial" w:hAnsi="Arial" w:cs="Arial"/>
          <w:color w:val="auto"/>
          <w:sz w:val="20"/>
          <w:szCs w:val="20"/>
        </w:rPr>
        <w:t>.</w:t>
      </w:r>
    </w:p>
    <w:p w:rsidR="00465B8C" w:rsidRDefault="00465B8C" w:rsidP="00DC41CE">
      <w:pPr>
        <w:autoSpaceDE w:val="0"/>
        <w:autoSpaceDN w:val="0"/>
        <w:adjustRightInd w:val="0"/>
        <w:spacing w:line="360" w:lineRule="auto"/>
        <w:jc w:val="both"/>
        <w:rPr>
          <w:rFonts w:ascii="Arial" w:hAnsi="Arial" w:cs="Arial"/>
          <w:b/>
          <w:color w:val="auto"/>
          <w:sz w:val="20"/>
          <w:szCs w:val="20"/>
        </w:rPr>
      </w:pPr>
    </w:p>
    <w:p w:rsidR="00465B8C" w:rsidRDefault="00465B8C" w:rsidP="00DC41CE">
      <w:pPr>
        <w:autoSpaceDE w:val="0"/>
        <w:autoSpaceDN w:val="0"/>
        <w:adjustRightInd w:val="0"/>
        <w:spacing w:line="360" w:lineRule="auto"/>
        <w:ind w:firstLine="851"/>
        <w:jc w:val="both"/>
        <w:rPr>
          <w:rFonts w:ascii="Arial" w:hAnsi="Arial" w:cs="Arial"/>
          <w:sz w:val="20"/>
          <w:szCs w:val="20"/>
        </w:rPr>
      </w:pPr>
      <w:r w:rsidRPr="00C17F07">
        <w:rPr>
          <w:rFonts w:ascii="Arial" w:hAnsi="Arial" w:cs="Arial"/>
          <w:b/>
          <w:color w:val="auto"/>
          <w:sz w:val="20"/>
          <w:szCs w:val="20"/>
        </w:rPr>
        <w:t>Propozycje środków dydaktycznych do przedmiotu</w:t>
      </w:r>
      <w:r>
        <w:rPr>
          <w:rFonts w:ascii="Arial" w:hAnsi="Arial" w:cs="Arial"/>
          <w:b/>
          <w:color w:val="auto"/>
          <w:sz w:val="20"/>
          <w:szCs w:val="20"/>
        </w:rPr>
        <w:t xml:space="preserve">: </w:t>
      </w:r>
      <w:r w:rsidRPr="00465B8C">
        <w:rPr>
          <w:rFonts w:ascii="Arial" w:hAnsi="Arial" w:cs="Arial"/>
          <w:sz w:val="20"/>
          <w:szCs w:val="20"/>
        </w:rPr>
        <w:t>podstawowe narzędzia</w:t>
      </w:r>
      <w:r w:rsidR="00ED6EAE">
        <w:rPr>
          <w:rFonts w:ascii="Arial" w:hAnsi="Arial" w:cs="Arial"/>
          <w:sz w:val="20"/>
          <w:szCs w:val="20"/>
        </w:rPr>
        <w:t xml:space="preserve"> i </w:t>
      </w:r>
      <w:r w:rsidRPr="00465B8C">
        <w:rPr>
          <w:rFonts w:ascii="Arial" w:hAnsi="Arial" w:cs="Arial"/>
          <w:sz w:val="20"/>
          <w:szCs w:val="20"/>
        </w:rPr>
        <w:t>przyrządy pomiarowe, modele maszyn</w:t>
      </w:r>
      <w:r w:rsidR="00ED6EAE">
        <w:rPr>
          <w:rFonts w:ascii="Arial" w:hAnsi="Arial" w:cs="Arial"/>
          <w:sz w:val="20"/>
          <w:szCs w:val="20"/>
        </w:rPr>
        <w:t xml:space="preserve"> i </w:t>
      </w:r>
      <w:r w:rsidRPr="00465B8C">
        <w:rPr>
          <w:rFonts w:ascii="Arial" w:hAnsi="Arial" w:cs="Arial"/>
          <w:sz w:val="20"/>
          <w:szCs w:val="20"/>
        </w:rPr>
        <w:t>napędów elektrycznych, elementy układów automatyki</w:t>
      </w:r>
      <w:r w:rsidR="00ED6EAE">
        <w:rPr>
          <w:rFonts w:ascii="Arial" w:hAnsi="Arial" w:cs="Arial"/>
          <w:sz w:val="20"/>
          <w:szCs w:val="20"/>
        </w:rPr>
        <w:t xml:space="preserve"> i </w:t>
      </w:r>
      <w:r w:rsidRPr="00465B8C">
        <w:rPr>
          <w:rFonts w:ascii="Arial" w:hAnsi="Arial" w:cs="Arial"/>
          <w:sz w:val="20"/>
          <w:szCs w:val="20"/>
        </w:rPr>
        <w:t>sterowania pracą maszyn</w:t>
      </w:r>
      <w:r w:rsidR="00ED6EAE">
        <w:rPr>
          <w:rFonts w:ascii="Arial" w:hAnsi="Arial" w:cs="Arial"/>
          <w:sz w:val="20"/>
          <w:szCs w:val="20"/>
        </w:rPr>
        <w:t xml:space="preserve"> i </w:t>
      </w:r>
      <w:r w:rsidRPr="00465B8C">
        <w:rPr>
          <w:rFonts w:ascii="Arial" w:hAnsi="Arial" w:cs="Arial"/>
          <w:sz w:val="20"/>
          <w:szCs w:val="20"/>
        </w:rPr>
        <w:t>urządzeń, schematy technologiczne</w:t>
      </w:r>
      <w:r w:rsidR="00ED6EAE">
        <w:rPr>
          <w:rFonts w:ascii="Arial" w:hAnsi="Arial" w:cs="Arial"/>
          <w:sz w:val="20"/>
          <w:szCs w:val="20"/>
        </w:rPr>
        <w:t xml:space="preserve"> i </w:t>
      </w:r>
      <w:r w:rsidRPr="00465B8C">
        <w:rPr>
          <w:rFonts w:ascii="Arial" w:hAnsi="Arial" w:cs="Arial"/>
          <w:sz w:val="20"/>
          <w:szCs w:val="20"/>
        </w:rPr>
        <w:t>dokumentacja techniczna procesów produkcyjnych, schematy układów regulacji</w:t>
      </w:r>
      <w:r w:rsidR="00ED6EAE">
        <w:rPr>
          <w:rFonts w:ascii="Arial" w:hAnsi="Arial" w:cs="Arial"/>
          <w:sz w:val="20"/>
          <w:szCs w:val="20"/>
        </w:rPr>
        <w:t xml:space="preserve"> i </w:t>
      </w:r>
      <w:r w:rsidRPr="00465B8C">
        <w:rPr>
          <w:rFonts w:ascii="Arial" w:hAnsi="Arial" w:cs="Arial"/>
          <w:sz w:val="20"/>
          <w:szCs w:val="20"/>
        </w:rPr>
        <w:t>sterowania,</w:t>
      </w:r>
      <w:r w:rsidR="0088714A">
        <w:rPr>
          <w:rFonts w:ascii="Arial" w:hAnsi="Arial" w:cs="Arial"/>
          <w:sz w:val="20"/>
          <w:szCs w:val="20"/>
        </w:rPr>
        <w:t xml:space="preserve"> </w:t>
      </w:r>
      <w:r w:rsidRPr="00465B8C">
        <w:rPr>
          <w:rFonts w:ascii="Arial" w:hAnsi="Arial" w:cs="Arial"/>
          <w:sz w:val="20"/>
          <w:szCs w:val="20"/>
        </w:rPr>
        <w:t>prezentacje</w:t>
      </w:r>
      <w:r w:rsidR="00ED6EAE">
        <w:rPr>
          <w:rFonts w:ascii="Arial" w:hAnsi="Arial" w:cs="Arial"/>
          <w:sz w:val="20"/>
          <w:szCs w:val="20"/>
        </w:rPr>
        <w:t xml:space="preserve"> i </w:t>
      </w:r>
      <w:r w:rsidRPr="00465B8C">
        <w:rPr>
          <w:rFonts w:ascii="Arial" w:hAnsi="Arial" w:cs="Arial"/>
          <w:sz w:val="20"/>
          <w:szCs w:val="20"/>
        </w:rPr>
        <w:t>filmy dydaktyczne dotyczące procesów automatyki</w:t>
      </w:r>
      <w:r w:rsidR="00ED6EAE">
        <w:rPr>
          <w:rFonts w:ascii="Arial" w:hAnsi="Arial" w:cs="Arial"/>
          <w:sz w:val="20"/>
          <w:szCs w:val="20"/>
        </w:rPr>
        <w:t xml:space="preserve"> i </w:t>
      </w:r>
      <w:r w:rsidRPr="00465B8C">
        <w:rPr>
          <w:rFonts w:ascii="Arial" w:hAnsi="Arial" w:cs="Arial"/>
          <w:sz w:val="20"/>
          <w:szCs w:val="20"/>
        </w:rPr>
        <w:t>sterowania.</w:t>
      </w:r>
    </w:p>
    <w:p w:rsidR="00465B8C" w:rsidRDefault="00465B8C" w:rsidP="00DC41CE">
      <w:pPr>
        <w:autoSpaceDE w:val="0"/>
        <w:autoSpaceDN w:val="0"/>
        <w:adjustRightInd w:val="0"/>
        <w:spacing w:line="360" w:lineRule="auto"/>
        <w:jc w:val="both"/>
        <w:rPr>
          <w:rFonts w:ascii="Arial" w:hAnsi="Arial" w:cs="Arial"/>
          <w:b/>
          <w:color w:val="auto"/>
          <w:sz w:val="20"/>
          <w:szCs w:val="20"/>
        </w:rPr>
      </w:pPr>
    </w:p>
    <w:p w:rsidR="00465B8C" w:rsidRDefault="00465B8C" w:rsidP="00DC41CE">
      <w:pPr>
        <w:spacing w:line="360" w:lineRule="auto"/>
        <w:ind w:firstLine="851"/>
        <w:jc w:val="both"/>
        <w:rPr>
          <w:rFonts w:ascii="Arial" w:hAnsi="Arial" w:cs="Arial"/>
          <w:color w:val="auto"/>
          <w:sz w:val="20"/>
          <w:szCs w:val="20"/>
        </w:rPr>
      </w:pPr>
      <w:r w:rsidRPr="00837A88">
        <w:rPr>
          <w:rFonts w:ascii="Arial" w:hAnsi="Arial" w:cs="Arial"/>
          <w:b/>
          <w:color w:val="auto"/>
          <w:sz w:val="20"/>
          <w:szCs w:val="20"/>
        </w:rPr>
        <w:t>Obudowa dydaktyczna</w:t>
      </w:r>
      <w:r>
        <w:rPr>
          <w:rFonts w:ascii="Arial" w:hAnsi="Arial" w:cs="Arial"/>
          <w:b/>
          <w:color w:val="auto"/>
          <w:sz w:val="20"/>
          <w:szCs w:val="20"/>
        </w:rPr>
        <w:t>:</w:t>
      </w:r>
      <w:r w:rsidR="0088714A">
        <w:rPr>
          <w:rFonts w:ascii="Arial" w:hAnsi="Arial" w:cs="Arial"/>
          <w:b/>
          <w:color w:val="auto"/>
          <w:sz w:val="20"/>
          <w:szCs w:val="20"/>
        </w:rPr>
        <w:t xml:space="preserve"> </w:t>
      </w:r>
      <w:r w:rsidRPr="00465B8C">
        <w:rPr>
          <w:rFonts w:ascii="Arial" w:hAnsi="Arial" w:cs="Arial"/>
          <w:color w:val="auto"/>
          <w:sz w:val="20"/>
          <w:szCs w:val="20"/>
        </w:rPr>
        <w:t>instrukcje do ćwiczeń, raporty, pakiety edukacyjne dla uczniów, teksty przewodnie do ćwiczeń, karty pracy dla uczniów, karty samooceny, czasopisma branżowe, filmy</w:t>
      </w:r>
      <w:r w:rsidR="00ED6EAE">
        <w:rPr>
          <w:rFonts w:ascii="Arial" w:hAnsi="Arial" w:cs="Arial"/>
          <w:color w:val="auto"/>
          <w:sz w:val="20"/>
          <w:szCs w:val="20"/>
        </w:rPr>
        <w:t xml:space="preserve"> i </w:t>
      </w:r>
      <w:r w:rsidRPr="00465B8C">
        <w:rPr>
          <w:rFonts w:ascii="Arial" w:hAnsi="Arial" w:cs="Arial"/>
          <w:color w:val="auto"/>
          <w:sz w:val="20"/>
          <w:szCs w:val="20"/>
        </w:rPr>
        <w:t>prezentacje multimedialne procesów automatyki i sterowania.</w:t>
      </w:r>
      <w:r w:rsidR="00220D96">
        <w:rPr>
          <w:rFonts w:ascii="Arial" w:hAnsi="Arial" w:cs="Arial"/>
          <w:color w:val="auto"/>
          <w:sz w:val="20"/>
          <w:szCs w:val="20"/>
        </w:rPr>
        <w:t xml:space="preserve"> </w:t>
      </w:r>
    </w:p>
    <w:p w:rsidR="00465B8C" w:rsidRDefault="00465B8C" w:rsidP="00DC41CE">
      <w:pPr>
        <w:spacing w:line="360" w:lineRule="auto"/>
        <w:jc w:val="both"/>
        <w:rPr>
          <w:rFonts w:ascii="Arial" w:hAnsi="Arial" w:cs="Arial"/>
          <w:b/>
          <w:color w:val="auto"/>
          <w:sz w:val="20"/>
          <w:szCs w:val="20"/>
        </w:rPr>
      </w:pPr>
    </w:p>
    <w:p w:rsidR="00465B8C" w:rsidRPr="00465B8C" w:rsidRDefault="00465B8C" w:rsidP="00DC41CE">
      <w:pPr>
        <w:pStyle w:val="tabelalewa"/>
        <w:spacing w:line="360" w:lineRule="auto"/>
        <w:ind w:firstLine="851"/>
        <w:jc w:val="both"/>
        <w:rPr>
          <w:rFonts w:ascii="Arial" w:hAnsi="Arial" w:cs="Arial"/>
          <w:bCs w:val="0"/>
          <w:sz w:val="20"/>
          <w:szCs w:val="20"/>
        </w:rPr>
      </w:pPr>
      <w:r>
        <w:rPr>
          <w:rFonts w:ascii="Arial" w:hAnsi="Arial" w:cs="Arial"/>
          <w:b/>
          <w:sz w:val="20"/>
          <w:szCs w:val="20"/>
        </w:rPr>
        <w:t xml:space="preserve">Warunki realizacji: </w:t>
      </w:r>
      <w:r w:rsidR="00506DB1">
        <w:rPr>
          <w:rFonts w:ascii="Arial" w:hAnsi="Arial" w:cs="Arial"/>
          <w:bCs w:val="0"/>
          <w:sz w:val="20"/>
          <w:szCs w:val="20"/>
        </w:rPr>
        <w:t>z</w:t>
      </w:r>
      <w:r w:rsidRPr="00465B8C">
        <w:rPr>
          <w:rFonts w:ascii="Arial" w:hAnsi="Arial" w:cs="Arial"/>
          <w:bCs w:val="0"/>
          <w:sz w:val="20"/>
          <w:szCs w:val="20"/>
        </w:rPr>
        <w:t>ajęcia edukacyjne powinny być prowadzone w pracowni technologicznej</w:t>
      </w:r>
      <w:r w:rsidR="00220D96">
        <w:rPr>
          <w:rFonts w:ascii="Arial" w:hAnsi="Arial" w:cs="Arial"/>
          <w:bCs w:val="0"/>
          <w:sz w:val="20"/>
          <w:szCs w:val="20"/>
        </w:rPr>
        <w:t xml:space="preserve"> </w:t>
      </w:r>
      <w:r w:rsidRPr="00465B8C">
        <w:rPr>
          <w:rFonts w:ascii="Arial" w:hAnsi="Arial" w:cs="Arial"/>
          <w:bCs w:val="0"/>
          <w:sz w:val="20"/>
          <w:szCs w:val="20"/>
        </w:rPr>
        <w:t>wyposażonej w wymienione powyżej środki dydaktyczne oraz obudowę dydaktyczną. Część zajęć powinna być prowadzona w ramach wycieczek do hut szkła, zakładów obróbki, zdobienia oraz przetwórstwa szkła – tak, aby uczeń mógł zapoznać się</w:t>
      </w:r>
      <w:r w:rsidR="00574687">
        <w:rPr>
          <w:rFonts w:ascii="Arial" w:hAnsi="Arial" w:cs="Arial"/>
          <w:bCs w:val="0"/>
          <w:sz w:val="20"/>
          <w:szCs w:val="20"/>
        </w:rPr>
        <w:t xml:space="preserve"> z </w:t>
      </w:r>
      <w:r w:rsidRPr="00465B8C">
        <w:rPr>
          <w:rFonts w:ascii="Arial" w:hAnsi="Arial" w:cs="Arial"/>
          <w:bCs w:val="0"/>
          <w:sz w:val="20"/>
          <w:szCs w:val="20"/>
        </w:rPr>
        <w:t xml:space="preserve">układami automatyki i sterowania wykorzystywanymi w rzeczywistych warunkach pracy. </w:t>
      </w:r>
    </w:p>
    <w:p w:rsidR="00465B8C" w:rsidRPr="00465B8C" w:rsidRDefault="00465B8C" w:rsidP="00DC41CE">
      <w:pPr>
        <w:spacing w:line="360" w:lineRule="auto"/>
        <w:ind w:firstLine="851"/>
        <w:jc w:val="both"/>
        <w:rPr>
          <w:rFonts w:ascii="Arial" w:hAnsi="Arial" w:cs="Arial"/>
          <w:color w:val="auto"/>
          <w:sz w:val="20"/>
          <w:szCs w:val="20"/>
        </w:rPr>
      </w:pPr>
      <w:r w:rsidRPr="00465B8C">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465B8C" w:rsidRPr="00465B8C" w:rsidRDefault="00465B8C" w:rsidP="00DC41CE">
      <w:pPr>
        <w:spacing w:line="360" w:lineRule="auto"/>
        <w:ind w:firstLine="851"/>
        <w:jc w:val="both"/>
        <w:rPr>
          <w:rFonts w:ascii="Arial" w:hAnsi="Arial" w:cs="Arial"/>
          <w:color w:val="auto"/>
          <w:sz w:val="20"/>
          <w:szCs w:val="20"/>
        </w:rPr>
      </w:pPr>
      <w:r w:rsidRPr="00465B8C">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465B8C" w:rsidRPr="00465B8C" w:rsidRDefault="00465B8C" w:rsidP="00DC41CE">
      <w:pPr>
        <w:spacing w:line="360" w:lineRule="auto"/>
        <w:jc w:val="both"/>
        <w:rPr>
          <w:rFonts w:ascii="Arial" w:hAnsi="Arial" w:cs="Arial"/>
          <w:color w:val="auto"/>
          <w:sz w:val="20"/>
          <w:szCs w:val="20"/>
        </w:rPr>
      </w:pPr>
    </w:p>
    <w:p w:rsidR="00465B8C" w:rsidRPr="00465B8C" w:rsidRDefault="00465B8C" w:rsidP="00DC41CE">
      <w:pPr>
        <w:spacing w:line="360" w:lineRule="auto"/>
        <w:jc w:val="both"/>
        <w:rPr>
          <w:rFonts w:ascii="Arial" w:hAnsi="Arial" w:cs="Arial"/>
          <w:color w:val="auto"/>
          <w:sz w:val="20"/>
          <w:szCs w:val="20"/>
        </w:rPr>
      </w:pPr>
      <w:r w:rsidRPr="00465B8C">
        <w:rPr>
          <w:rFonts w:ascii="Arial" w:hAnsi="Arial" w:cs="Arial"/>
          <w:color w:val="auto"/>
          <w:sz w:val="20"/>
          <w:szCs w:val="20"/>
        </w:rPr>
        <w:t xml:space="preserve">Przykładowe zadania: </w:t>
      </w:r>
    </w:p>
    <w:p w:rsidR="00465B8C" w:rsidRPr="00465B8C" w:rsidRDefault="008B52E2" w:rsidP="00DC41CE">
      <w:pPr>
        <w:spacing w:line="360" w:lineRule="auto"/>
        <w:jc w:val="both"/>
        <w:rPr>
          <w:rFonts w:ascii="Arial" w:hAnsi="Arial" w:cs="Arial"/>
          <w:color w:val="auto"/>
          <w:sz w:val="20"/>
          <w:szCs w:val="20"/>
        </w:rPr>
      </w:pPr>
      <w:r w:rsidRPr="00465B8C">
        <w:rPr>
          <w:rFonts w:ascii="Arial" w:hAnsi="Arial" w:cs="Arial"/>
          <w:color w:val="auto"/>
          <w:sz w:val="20"/>
          <w:szCs w:val="20"/>
        </w:rPr>
        <w:lastRenderedPageBreak/>
        <w:t>Ćwiczenie 1: W</w:t>
      </w:r>
      <w:r w:rsidR="00465B8C" w:rsidRPr="00465B8C">
        <w:rPr>
          <w:rFonts w:ascii="Arial" w:hAnsi="Arial" w:cs="Arial"/>
          <w:color w:val="auto"/>
          <w:sz w:val="20"/>
          <w:szCs w:val="20"/>
        </w:rPr>
        <w:t xml:space="preserve"> grupie dokonajcie analizy tablic i modeli obrazujących pole elektryczne, oddziaływania ładunków elektrycznych na siebie, pole magnetyczne. Swoją pracę w postaci wniosków zapiszcie w zeszycie. Czas wykonania zadania 20 minut. </w:t>
      </w:r>
    </w:p>
    <w:p w:rsidR="00465B8C" w:rsidRPr="00465B8C" w:rsidRDefault="00465B8C" w:rsidP="00DC41CE">
      <w:pPr>
        <w:spacing w:line="360" w:lineRule="auto"/>
        <w:jc w:val="both"/>
        <w:rPr>
          <w:rFonts w:ascii="Arial" w:hAnsi="Arial" w:cs="Arial"/>
          <w:sz w:val="20"/>
          <w:szCs w:val="20"/>
        </w:rPr>
      </w:pPr>
      <w:r w:rsidRPr="00465B8C">
        <w:rPr>
          <w:rFonts w:ascii="Arial" w:hAnsi="Arial" w:cs="Arial"/>
          <w:sz w:val="20"/>
          <w:szCs w:val="20"/>
        </w:rPr>
        <w:t xml:space="preserve">Sprawdzanie efektów kształcenia przykładowego zadania będzie przeprowadzone na podstawie podsumowania ćwiczenia na forum klasy. Poszczególne grupy mogą uzupełniać swoje wiadomości, a uczniowie zapisują wnioski do zeszytów przedmiotowych. </w:t>
      </w:r>
    </w:p>
    <w:p w:rsidR="00465B8C" w:rsidRPr="00111002" w:rsidRDefault="00465B8C" w:rsidP="00DC41CE">
      <w:pPr>
        <w:spacing w:line="360" w:lineRule="auto"/>
        <w:jc w:val="both"/>
        <w:rPr>
          <w:rFonts w:ascii="Arial" w:hAnsi="Arial" w:cs="Arial"/>
          <w:b/>
          <w:sz w:val="20"/>
          <w:szCs w:val="20"/>
        </w:rPr>
      </w:pPr>
    </w:p>
    <w:p w:rsidR="00465B8C" w:rsidRDefault="00465B8C" w:rsidP="00DC41CE">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PROPONOWANE METODY SPRAWDZANIA OSIĄGNIĘĆ EDUKACYJNYCH UCZNIA/SŁUCHACZA</w:t>
      </w:r>
    </w:p>
    <w:p w:rsidR="00F03544" w:rsidRDefault="00F03544" w:rsidP="00DC41CE">
      <w:pPr>
        <w:spacing w:line="360" w:lineRule="auto"/>
        <w:ind w:firstLine="851"/>
        <w:jc w:val="both"/>
        <w:rPr>
          <w:rFonts w:ascii="Arial" w:hAnsi="Arial" w:cs="Arial"/>
          <w:sz w:val="20"/>
          <w:szCs w:val="20"/>
        </w:rPr>
      </w:pP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465B8C" w:rsidRPr="00506DB1" w:rsidRDefault="00465B8C" w:rsidP="00DC41CE">
      <w:pPr>
        <w:pStyle w:val="Akapitzlist"/>
        <w:numPr>
          <w:ilvl w:val="0"/>
          <w:numId w:val="82"/>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szczegółowo określone są wymagania na konkretne oceny, </w:t>
      </w:r>
    </w:p>
    <w:p w:rsidR="00465B8C" w:rsidRPr="00506DB1" w:rsidRDefault="00465B8C" w:rsidP="00DC41CE">
      <w:pPr>
        <w:pStyle w:val="Akapitzlist"/>
        <w:numPr>
          <w:ilvl w:val="0"/>
          <w:numId w:val="82"/>
        </w:numPr>
        <w:tabs>
          <w:tab w:val="left" w:pos="1134"/>
        </w:tabs>
        <w:spacing w:line="360" w:lineRule="auto"/>
        <w:jc w:val="both"/>
        <w:rPr>
          <w:rFonts w:ascii="Arial" w:hAnsi="Arial" w:cs="Arial"/>
          <w:sz w:val="20"/>
          <w:szCs w:val="20"/>
        </w:rPr>
      </w:pPr>
      <w:r w:rsidRPr="00506DB1">
        <w:rPr>
          <w:rFonts w:ascii="Arial" w:hAnsi="Arial" w:cs="Arial"/>
          <w:sz w:val="20"/>
          <w:szCs w:val="20"/>
        </w:rPr>
        <w:t>wymienione są wszystkie formy kontroli stopnia opanowania materiału oraz postępów w nauce (klasówka, kar</w:t>
      </w:r>
      <w:r w:rsidR="006743AF">
        <w:rPr>
          <w:rFonts w:ascii="Arial" w:hAnsi="Arial" w:cs="Arial"/>
          <w:sz w:val="20"/>
          <w:szCs w:val="20"/>
        </w:rPr>
        <w:t>tkówka, odpowiedź ustna itd.),</w:t>
      </w:r>
    </w:p>
    <w:p w:rsidR="00465B8C" w:rsidRPr="00506DB1" w:rsidRDefault="00465B8C" w:rsidP="00DC41CE">
      <w:pPr>
        <w:pStyle w:val="Akapitzlist"/>
        <w:numPr>
          <w:ilvl w:val="0"/>
          <w:numId w:val="82"/>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465B8C" w:rsidRPr="00506DB1" w:rsidRDefault="00465B8C" w:rsidP="00DC41CE">
      <w:pPr>
        <w:pStyle w:val="Akapitzlist"/>
        <w:numPr>
          <w:ilvl w:val="0"/>
          <w:numId w:val="82"/>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określone są terminy i sposoby poprawiania ocen, </w:t>
      </w:r>
    </w:p>
    <w:p w:rsidR="00465B8C" w:rsidRPr="00506DB1" w:rsidRDefault="00465B8C" w:rsidP="00DC41CE">
      <w:pPr>
        <w:pStyle w:val="Akapitzlist"/>
        <w:numPr>
          <w:ilvl w:val="0"/>
          <w:numId w:val="82"/>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rozkład materiału, kryteria ocen i tym podobne opracowania wywieszone są na klasowej tablicy, </w:t>
      </w:r>
    </w:p>
    <w:p w:rsidR="00465B8C" w:rsidRPr="00506DB1" w:rsidRDefault="00465B8C" w:rsidP="00DC41CE">
      <w:pPr>
        <w:pStyle w:val="Akapitzlist"/>
        <w:numPr>
          <w:ilvl w:val="0"/>
          <w:numId w:val="82"/>
        </w:numPr>
        <w:tabs>
          <w:tab w:val="left" w:pos="1134"/>
        </w:tabs>
        <w:spacing w:line="360" w:lineRule="auto"/>
        <w:jc w:val="both"/>
        <w:rPr>
          <w:rFonts w:ascii="Arial" w:hAnsi="Arial" w:cs="Arial"/>
          <w:sz w:val="20"/>
          <w:szCs w:val="20"/>
        </w:rPr>
      </w:pPr>
      <w:r w:rsidRPr="00506DB1">
        <w:rPr>
          <w:rFonts w:ascii="Arial" w:hAnsi="Arial" w:cs="Arial"/>
          <w:sz w:val="20"/>
          <w:szCs w:val="20"/>
        </w:rPr>
        <w:t>wszyscy, bez wyjątku, przestrzegają tych zasad na równych prawach, itd.</w:t>
      </w:r>
      <w:r w:rsidR="00220D96">
        <w:rPr>
          <w:rFonts w:ascii="Arial" w:hAnsi="Arial" w:cs="Arial"/>
          <w:sz w:val="20"/>
          <w:szCs w:val="20"/>
        </w:rPr>
        <w:t xml:space="preserve"> </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Bardzo wartościowym narzędziem kontroli osiągnięć szkolnych ucznia są testy, szczególnie opracowane indy</w:t>
      </w:r>
      <w:r w:rsidR="00A73FD8">
        <w:rPr>
          <w:rFonts w:ascii="Arial" w:hAnsi="Arial" w:cs="Arial"/>
          <w:sz w:val="20"/>
          <w:szCs w:val="20"/>
        </w:rPr>
        <w:t>widualnie przez nauczycieli. Do </w:t>
      </w:r>
      <w:r w:rsidRPr="00AD6CD1">
        <w:rPr>
          <w:rFonts w:ascii="Arial" w:hAnsi="Arial" w:cs="Arial"/>
          <w:sz w:val="20"/>
          <w:szCs w:val="20"/>
        </w:rPr>
        <w:t xml:space="preserve">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w:t>
      </w:r>
      <w:r w:rsidRPr="00AD6CD1">
        <w:rPr>
          <w:rFonts w:ascii="Arial" w:hAnsi="Arial" w:cs="Arial"/>
          <w:sz w:val="20"/>
          <w:szCs w:val="20"/>
        </w:rPr>
        <w:lastRenderedPageBreak/>
        <w:t>rozwiniętej); b. zamknięte: − „prawda – fałsz” (wymagające określenia prawidłowości podanego stwierdzenia); − wielokrotnego wyboru (wymagające wskazania prawidłowej odpowiedzi wśród wielu propozycji); − dobieranie par poprawnych stwierdzeń.</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W myśl za</w:t>
      </w:r>
      <w:r w:rsidR="00C63BA0">
        <w:rPr>
          <w:rFonts w:ascii="Arial" w:hAnsi="Arial" w:cs="Arial"/>
          <w:sz w:val="20"/>
          <w:szCs w:val="20"/>
        </w:rPr>
        <w:t xml:space="preserve">łożeń oceniania kształtującego </w:t>
      </w:r>
      <w:r w:rsidRPr="00AD6CD1">
        <w:rPr>
          <w:rFonts w:ascii="Arial" w:hAnsi="Arial" w:cs="Arial"/>
          <w:sz w:val="20"/>
          <w:szCs w:val="20"/>
        </w:rPr>
        <w:t xml:space="preserve">- ocena poza swoją funkcją motywującą, powinna informować ucznia i nauczyciela, co już zostało osiągnięte i dopracowane, a co wymaga dalszego doskonalenia i wzmożonego wysiłku. Niezbędne staje się więc wypracowanie własnych kryteriów, </w:t>
      </w:r>
      <w:r w:rsidR="008B52E2" w:rsidRPr="00AD6CD1">
        <w:rPr>
          <w:rFonts w:ascii="Arial" w:hAnsi="Arial" w:cs="Arial"/>
          <w:sz w:val="20"/>
          <w:szCs w:val="20"/>
        </w:rPr>
        <w:t>stworzenie własnych</w:t>
      </w:r>
      <w:r w:rsidRPr="00AD6CD1">
        <w:rPr>
          <w:rFonts w:ascii="Arial" w:hAnsi="Arial" w:cs="Arial"/>
          <w:sz w:val="20"/>
          <w:szCs w:val="20"/>
        </w:rPr>
        <w:t xml:space="preserve">, przedmiotowych zasad oceniania. </w:t>
      </w:r>
    </w:p>
    <w:p w:rsidR="00465B8C" w:rsidRDefault="00465B8C" w:rsidP="00DC41CE">
      <w:pPr>
        <w:spacing w:line="360" w:lineRule="auto"/>
        <w:jc w:val="both"/>
        <w:rPr>
          <w:rFonts w:ascii="Arial" w:hAnsi="Arial" w:cs="Arial"/>
          <w:b/>
          <w:bCs/>
          <w:sz w:val="20"/>
          <w:szCs w:val="20"/>
        </w:rPr>
      </w:pPr>
    </w:p>
    <w:p w:rsidR="00465B8C" w:rsidRDefault="00465B8C" w:rsidP="00DC41CE">
      <w:pPr>
        <w:spacing w:line="360" w:lineRule="auto"/>
        <w:jc w:val="both"/>
        <w:rPr>
          <w:rFonts w:ascii="Arial" w:hAnsi="Arial" w:cs="Arial"/>
          <w:b/>
          <w:bCs/>
          <w:sz w:val="20"/>
          <w:szCs w:val="20"/>
        </w:rPr>
      </w:pPr>
      <w:r>
        <w:rPr>
          <w:rFonts w:ascii="Arial" w:hAnsi="Arial" w:cs="Arial"/>
          <w:b/>
          <w:bCs/>
          <w:sz w:val="20"/>
          <w:szCs w:val="20"/>
        </w:rPr>
        <w:t>EWALUACJA PRZEDMIOTU</w:t>
      </w:r>
    </w:p>
    <w:p w:rsidR="00F03544" w:rsidRDefault="00F03544" w:rsidP="00DC41CE">
      <w:pPr>
        <w:spacing w:line="360" w:lineRule="auto"/>
        <w:ind w:firstLine="851"/>
        <w:jc w:val="both"/>
        <w:rPr>
          <w:rFonts w:ascii="Arial" w:eastAsia="Calibri" w:hAnsi="Arial" w:cs="Arial"/>
          <w:color w:val="auto"/>
          <w:sz w:val="20"/>
          <w:szCs w:val="20"/>
          <w:lang w:eastAsia="en-US"/>
        </w:rPr>
      </w:pPr>
    </w:p>
    <w:p w:rsidR="00465B8C" w:rsidRDefault="00465B8C" w:rsidP="00DC41CE">
      <w:pPr>
        <w:spacing w:line="360" w:lineRule="auto"/>
        <w:ind w:firstLine="851"/>
        <w:jc w:val="both"/>
        <w:rPr>
          <w:rFonts w:ascii="Arial" w:eastAsia="Calibri" w:hAnsi="Arial" w:cs="Arial"/>
          <w:color w:val="auto"/>
          <w:sz w:val="20"/>
          <w:szCs w:val="20"/>
          <w:lang w:eastAsia="en-US"/>
        </w:rPr>
      </w:pPr>
      <w:r w:rsidRPr="00AD6CD1">
        <w:rPr>
          <w:rFonts w:ascii="Arial" w:eastAsia="Calibri" w:hAnsi="Arial" w:cs="Arial"/>
          <w:color w:val="auto"/>
          <w:sz w:val="20"/>
          <w:szCs w:val="20"/>
          <w:lang w:eastAsia="en-US"/>
        </w:rPr>
        <w:t xml:space="preserve">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 Proponowane techniki ewaluacji, m.in.: metaplan, analiza dokumentacji, analiza wytworów uczniów, analiza wyników obserwacji, wywiady z uczestnikami zajęć. </w:t>
      </w:r>
    </w:p>
    <w:p w:rsidR="00465B8C" w:rsidRDefault="00465B8C" w:rsidP="00DC41CE">
      <w:pPr>
        <w:spacing w:line="360" w:lineRule="auto"/>
        <w:jc w:val="both"/>
        <w:rPr>
          <w:rFonts w:ascii="Arial" w:eastAsia="Calibri" w:hAnsi="Arial" w:cs="Arial"/>
          <w:color w:val="auto"/>
          <w:sz w:val="20"/>
          <w:szCs w:val="20"/>
          <w:lang w:eastAsia="en-US"/>
        </w:rPr>
      </w:pPr>
    </w:p>
    <w:p w:rsidR="00465B8C" w:rsidRPr="00837A88" w:rsidRDefault="00465B8C"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465B8C" w:rsidRDefault="00465B8C" w:rsidP="00DC41CE">
      <w:pPr>
        <w:spacing w:line="360" w:lineRule="auto"/>
        <w:jc w:val="both"/>
        <w:rPr>
          <w:rFonts w:ascii="Arial" w:hAnsi="Arial" w:cs="Arial"/>
          <w:color w:val="auto"/>
          <w:sz w:val="20"/>
          <w:szCs w:val="20"/>
        </w:rPr>
      </w:pPr>
    </w:p>
    <w:p w:rsidR="00465B8C" w:rsidRPr="00837A88" w:rsidRDefault="00465B8C"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465B8C" w:rsidRPr="00465B8C" w:rsidRDefault="00465B8C"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 xml:space="preserve">Chabowski L., Nowotny W.: Piece szklarskie. PWSZ, Warszawa 1966. </w:t>
      </w:r>
    </w:p>
    <w:p w:rsidR="00465B8C" w:rsidRPr="00465B8C" w:rsidRDefault="00465B8C"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Faustyn R.: Maszyny i urządzenia w przemyśle szklarskim. WSiP, Warszawa 1980.</w:t>
      </w:r>
    </w:p>
    <w:p w:rsidR="00465B8C" w:rsidRPr="00465B8C" w:rsidRDefault="00465B8C"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Hilgertner A., Nowotny W.: Piece szklarskie. WSiP, Warszawa 1978.</w:t>
      </w:r>
    </w:p>
    <w:p w:rsidR="00465B8C" w:rsidRPr="00465B8C" w:rsidRDefault="00465B8C"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Piech J.: Piece ceramiczne i szklarskie. Wydawnictwo AGH, Kraków 1993.</w:t>
      </w:r>
    </w:p>
    <w:p w:rsidR="00BE0332" w:rsidRPr="00BE0332" w:rsidRDefault="00BE0332"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Leszek Mejer, Bolesław Poźniak, Józef Werstler: Urządzenia mechaniczne w przemyśle szklarskim, Arkady Warszawa, 1966.</w:t>
      </w:r>
    </w:p>
    <w:p w:rsidR="00BE0332" w:rsidRPr="00BE0332" w:rsidRDefault="00BE0332"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lastRenderedPageBreak/>
        <w:t>S. Legutko, Eksploatacja maszyn, Wydawnictwo Politechniki Poznańskiej, Poznań 2007.</w:t>
      </w:r>
    </w:p>
    <w:p w:rsidR="00BE0332" w:rsidRPr="00BE0332" w:rsidRDefault="00BE0332"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S. Legutko, Podstawy eksploatacji maszyn i urządzeń, WSiP, Warszawa 2004.</w:t>
      </w:r>
    </w:p>
    <w:p w:rsidR="00BE0332" w:rsidRPr="00BE0332" w:rsidRDefault="00BE0332"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H. Solis, T. Lenart, Technologia i eksploatacja maszyn, WSiP, Warszawa 1990.</w:t>
      </w:r>
    </w:p>
    <w:p w:rsidR="00BE0332" w:rsidRDefault="00BE0332"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Dębowski A</w:t>
      </w:r>
      <w:r>
        <w:rPr>
          <w:rFonts w:ascii="Arial" w:hAnsi="Arial" w:cs="Arial"/>
          <w:sz w:val="20"/>
          <w:szCs w:val="20"/>
        </w:rPr>
        <w:t xml:space="preserve">., </w:t>
      </w:r>
      <w:r w:rsidRPr="00BE0332">
        <w:rPr>
          <w:rFonts w:ascii="Arial" w:hAnsi="Arial" w:cs="Arial"/>
          <w:sz w:val="20"/>
          <w:szCs w:val="20"/>
        </w:rPr>
        <w:t>Automatyka. Podstawy teorii</w:t>
      </w:r>
      <w:r>
        <w:rPr>
          <w:rFonts w:ascii="Arial" w:hAnsi="Arial" w:cs="Arial"/>
          <w:sz w:val="20"/>
          <w:szCs w:val="20"/>
        </w:rPr>
        <w:t xml:space="preserve">, </w:t>
      </w:r>
      <w:r w:rsidRPr="00BE0332">
        <w:rPr>
          <w:rFonts w:ascii="Arial" w:hAnsi="Arial" w:cs="Arial"/>
          <w:sz w:val="20"/>
          <w:szCs w:val="20"/>
        </w:rPr>
        <w:t>Wydawnictwo Naukowe PW</w:t>
      </w:r>
      <w:r>
        <w:rPr>
          <w:rFonts w:ascii="Arial" w:hAnsi="Arial" w:cs="Arial"/>
          <w:sz w:val="20"/>
          <w:szCs w:val="20"/>
        </w:rPr>
        <w:t xml:space="preserve">N, </w:t>
      </w:r>
      <w:r w:rsidRPr="00BE0332">
        <w:rPr>
          <w:rFonts w:ascii="Arial" w:hAnsi="Arial" w:cs="Arial"/>
          <w:sz w:val="20"/>
          <w:szCs w:val="20"/>
        </w:rPr>
        <w:t xml:space="preserve">Warszawa </w:t>
      </w:r>
      <w:r>
        <w:rPr>
          <w:rFonts w:ascii="Arial" w:hAnsi="Arial" w:cs="Arial"/>
          <w:sz w:val="20"/>
          <w:szCs w:val="20"/>
        </w:rPr>
        <w:t>2017</w:t>
      </w:r>
      <w:r w:rsidRPr="00BE0332">
        <w:rPr>
          <w:rFonts w:ascii="Arial" w:hAnsi="Arial" w:cs="Arial"/>
          <w:sz w:val="20"/>
          <w:szCs w:val="20"/>
        </w:rPr>
        <w:t>.</w:t>
      </w:r>
    </w:p>
    <w:p w:rsidR="00BE0332" w:rsidRDefault="00BE0332"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Pr>
          <w:rFonts w:ascii="Arial" w:hAnsi="Arial" w:cs="Arial"/>
          <w:sz w:val="20"/>
          <w:szCs w:val="20"/>
        </w:rPr>
        <w:t xml:space="preserve">Bolkowski S., </w:t>
      </w:r>
      <w:r w:rsidRPr="00BE0332">
        <w:rPr>
          <w:rFonts w:ascii="Arial" w:hAnsi="Arial" w:cs="Arial"/>
          <w:sz w:val="20"/>
          <w:szCs w:val="20"/>
        </w:rPr>
        <w:t>Elektrotechnika</w:t>
      </w:r>
      <w:r>
        <w:rPr>
          <w:rFonts w:ascii="Arial" w:hAnsi="Arial" w:cs="Arial"/>
          <w:sz w:val="20"/>
          <w:szCs w:val="20"/>
        </w:rPr>
        <w:t xml:space="preserve">, </w:t>
      </w:r>
      <w:r w:rsidRPr="00BE0332">
        <w:rPr>
          <w:rFonts w:ascii="Arial" w:hAnsi="Arial" w:cs="Arial"/>
          <w:sz w:val="20"/>
          <w:szCs w:val="20"/>
        </w:rPr>
        <w:t>WSiP Wydawnictwa Szkolne i Pedagogiczne</w:t>
      </w:r>
      <w:r>
        <w:rPr>
          <w:rFonts w:ascii="Arial" w:hAnsi="Arial" w:cs="Arial"/>
          <w:sz w:val="20"/>
          <w:szCs w:val="20"/>
        </w:rPr>
        <w:t xml:space="preserve">, </w:t>
      </w:r>
      <w:r w:rsidR="00846B0C" w:rsidRPr="00846B0C">
        <w:rPr>
          <w:rFonts w:ascii="Arial" w:hAnsi="Arial" w:cs="Arial"/>
          <w:sz w:val="20"/>
          <w:szCs w:val="20"/>
        </w:rPr>
        <w:t xml:space="preserve">Warszawa </w:t>
      </w:r>
      <w:r w:rsidRPr="00BE0332">
        <w:rPr>
          <w:rFonts w:ascii="Arial" w:hAnsi="Arial" w:cs="Arial"/>
          <w:sz w:val="20"/>
          <w:szCs w:val="20"/>
        </w:rPr>
        <w:t>2014</w:t>
      </w:r>
      <w:r w:rsidR="00846B0C">
        <w:rPr>
          <w:rFonts w:ascii="Arial" w:hAnsi="Arial" w:cs="Arial"/>
          <w:sz w:val="20"/>
          <w:szCs w:val="20"/>
        </w:rPr>
        <w:t>.</w:t>
      </w:r>
    </w:p>
    <w:p w:rsidR="00846B0C" w:rsidRDefault="00846B0C"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sidRPr="00846B0C">
        <w:rPr>
          <w:rFonts w:ascii="Arial" w:hAnsi="Arial" w:cs="Arial"/>
          <w:sz w:val="20"/>
          <w:szCs w:val="20"/>
        </w:rPr>
        <w:t>Kostro J</w:t>
      </w:r>
      <w:r>
        <w:rPr>
          <w:rFonts w:ascii="Arial" w:hAnsi="Arial" w:cs="Arial"/>
          <w:sz w:val="20"/>
          <w:szCs w:val="20"/>
        </w:rPr>
        <w:t xml:space="preserve">., </w:t>
      </w:r>
      <w:r w:rsidRPr="00846B0C">
        <w:rPr>
          <w:rFonts w:ascii="Arial" w:hAnsi="Arial" w:cs="Arial"/>
          <w:sz w:val="20"/>
          <w:szCs w:val="20"/>
        </w:rPr>
        <w:t>Elementy, urządzenia i układy automatyki</w:t>
      </w:r>
      <w:r>
        <w:rPr>
          <w:rFonts w:ascii="Arial" w:hAnsi="Arial" w:cs="Arial"/>
          <w:sz w:val="20"/>
          <w:szCs w:val="20"/>
        </w:rPr>
        <w:t xml:space="preserve">, </w:t>
      </w:r>
      <w:r w:rsidRPr="00846B0C">
        <w:rPr>
          <w:rFonts w:ascii="Arial" w:hAnsi="Arial" w:cs="Arial"/>
          <w:sz w:val="20"/>
          <w:szCs w:val="20"/>
        </w:rPr>
        <w:t>WSiP Wydawnictwa Szkolne i Pedagogiczne</w:t>
      </w:r>
      <w:r>
        <w:rPr>
          <w:rFonts w:ascii="Arial" w:hAnsi="Arial" w:cs="Arial"/>
          <w:sz w:val="20"/>
          <w:szCs w:val="20"/>
        </w:rPr>
        <w:t xml:space="preserve">, </w:t>
      </w:r>
      <w:r w:rsidRPr="00846B0C">
        <w:rPr>
          <w:rFonts w:ascii="Arial" w:hAnsi="Arial" w:cs="Arial"/>
          <w:sz w:val="20"/>
          <w:szCs w:val="20"/>
        </w:rPr>
        <w:t xml:space="preserve">Warszawa </w:t>
      </w:r>
      <w:r>
        <w:rPr>
          <w:rFonts w:ascii="Arial" w:hAnsi="Arial" w:cs="Arial"/>
          <w:sz w:val="20"/>
          <w:szCs w:val="20"/>
        </w:rPr>
        <w:t>1998.</w:t>
      </w:r>
    </w:p>
    <w:p w:rsidR="00846B0C" w:rsidRPr="00BE0332" w:rsidRDefault="00846B0C" w:rsidP="00DC41CE">
      <w:pPr>
        <w:numPr>
          <w:ilvl w:val="0"/>
          <w:numId w:val="51"/>
        </w:numPr>
        <w:shd w:val="clear" w:color="auto" w:fill="FFFFFF"/>
        <w:tabs>
          <w:tab w:val="left" w:pos="567"/>
        </w:tabs>
        <w:spacing w:line="360" w:lineRule="auto"/>
        <w:ind w:left="142" w:firstLine="0"/>
        <w:contextualSpacing/>
        <w:jc w:val="both"/>
        <w:rPr>
          <w:rFonts w:ascii="Arial" w:hAnsi="Arial" w:cs="Arial"/>
          <w:sz w:val="20"/>
          <w:szCs w:val="20"/>
        </w:rPr>
      </w:pPr>
      <w:r>
        <w:rPr>
          <w:rFonts w:ascii="Arial" w:hAnsi="Arial" w:cs="Arial"/>
          <w:sz w:val="20"/>
          <w:szCs w:val="20"/>
        </w:rPr>
        <w:t>K</w:t>
      </w:r>
      <w:r w:rsidRPr="00846B0C">
        <w:rPr>
          <w:rFonts w:ascii="Arial" w:hAnsi="Arial" w:cs="Arial"/>
          <w:sz w:val="20"/>
          <w:szCs w:val="20"/>
        </w:rPr>
        <w:t>aczorek T</w:t>
      </w:r>
      <w:r>
        <w:rPr>
          <w:rFonts w:ascii="Arial" w:hAnsi="Arial" w:cs="Arial"/>
          <w:sz w:val="20"/>
          <w:szCs w:val="20"/>
        </w:rPr>
        <w:t>.</w:t>
      </w:r>
      <w:r w:rsidRPr="00846B0C">
        <w:rPr>
          <w:rFonts w:ascii="Arial" w:hAnsi="Arial" w:cs="Arial"/>
          <w:sz w:val="20"/>
          <w:szCs w:val="20"/>
        </w:rPr>
        <w:t>, Dzieliński</w:t>
      </w:r>
      <w:r w:rsidR="001D0C86">
        <w:rPr>
          <w:rFonts w:ascii="Arial" w:hAnsi="Arial" w:cs="Arial"/>
          <w:sz w:val="20"/>
          <w:szCs w:val="20"/>
        </w:rPr>
        <w:t xml:space="preserve"> </w:t>
      </w:r>
      <w:r w:rsidRPr="00846B0C">
        <w:rPr>
          <w:rFonts w:ascii="Arial" w:hAnsi="Arial" w:cs="Arial"/>
          <w:sz w:val="20"/>
          <w:szCs w:val="20"/>
        </w:rPr>
        <w:t>A</w:t>
      </w:r>
      <w:r>
        <w:rPr>
          <w:rFonts w:ascii="Arial" w:hAnsi="Arial" w:cs="Arial"/>
          <w:sz w:val="20"/>
          <w:szCs w:val="20"/>
        </w:rPr>
        <w:t>.</w:t>
      </w:r>
      <w:r w:rsidRPr="00846B0C">
        <w:rPr>
          <w:rFonts w:ascii="Arial" w:hAnsi="Arial" w:cs="Arial"/>
          <w:sz w:val="20"/>
          <w:szCs w:val="20"/>
        </w:rPr>
        <w:t>, Dąbrowski W</w:t>
      </w:r>
      <w:r>
        <w:rPr>
          <w:rFonts w:ascii="Arial" w:hAnsi="Arial" w:cs="Arial"/>
          <w:sz w:val="20"/>
          <w:szCs w:val="20"/>
        </w:rPr>
        <w:t xml:space="preserve">., </w:t>
      </w:r>
      <w:r w:rsidRPr="00846B0C">
        <w:rPr>
          <w:rFonts w:ascii="Arial" w:hAnsi="Arial" w:cs="Arial"/>
          <w:sz w:val="20"/>
          <w:szCs w:val="20"/>
        </w:rPr>
        <w:t>Podstawy teorii sterowania</w:t>
      </w:r>
      <w:r>
        <w:rPr>
          <w:rFonts w:ascii="Arial" w:hAnsi="Arial" w:cs="Arial"/>
          <w:sz w:val="20"/>
          <w:szCs w:val="20"/>
        </w:rPr>
        <w:t xml:space="preserve">, </w:t>
      </w:r>
      <w:r w:rsidRPr="00846B0C">
        <w:rPr>
          <w:rFonts w:ascii="Arial" w:hAnsi="Arial" w:cs="Arial"/>
          <w:sz w:val="20"/>
          <w:szCs w:val="20"/>
        </w:rPr>
        <w:t>WNT</w:t>
      </w:r>
      <w:r w:rsidR="001D0C86">
        <w:rPr>
          <w:rFonts w:ascii="Arial" w:hAnsi="Arial" w:cs="Arial"/>
          <w:sz w:val="20"/>
          <w:szCs w:val="20"/>
        </w:rPr>
        <w:t xml:space="preserve"> </w:t>
      </w:r>
      <w:r w:rsidRPr="00846B0C">
        <w:rPr>
          <w:rFonts w:ascii="Arial" w:hAnsi="Arial" w:cs="Arial"/>
          <w:sz w:val="20"/>
          <w:szCs w:val="20"/>
        </w:rPr>
        <w:t>Wydawnictwa Naukowo-Techniczne</w:t>
      </w:r>
      <w:r>
        <w:rPr>
          <w:rFonts w:ascii="Arial" w:hAnsi="Arial" w:cs="Arial"/>
          <w:sz w:val="20"/>
          <w:szCs w:val="20"/>
        </w:rPr>
        <w:t xml:space="preserve">, Warszawa </w:t>
      </w:r>
      <w:r w:rsidRPr="00846B0C">
        <w:rPr>
          <w:rFonts w:ascii="Arial" w:hAnsi="Arial" w:cs="Arial"/>
          <w:sz w:val="20"/>
          <w:szCs w:val="20"/>
        </w:rPr>
        <w:t>2016</w:t>
      </w:r>
      <w:r>
        <w:rPr>
          <w:rFonts w:ascii="Arial" w:hAnsi="Arial" w:cs="Arial"/>
          <w:sz w:val="20"/>
          <w:szCs w:val="20"/>
        </w:rPr>
        <w:t>.</w:t>
      </w:r>
    </w:p>
    <w:p w:rsidR="00465B8C" w:rsidRPr="00837A88" w:rsidRDefault="00465B8C" w:rsidP="00DC41CE">
      <w:pPr>
        <w:spacing w:line="360" w:lineRule="auto"/>
        <w:jc w:val="both"/>
        <w:rPr>
          <w:rFonts w:ascii="Arial" w:hAnsi="Arial" w:cs="Arial"/>
          <w:color w:val="auto"/>
          <w:sz w:val="20"/>
          <w:szCs w:val="20"/>
        </w:rPr>
      </w:pPr>
    </w:p>
    <w:p w:rsidR="00465B8C" w:rsidRPr="00837A88" w:rsidRDefault="00465B8C"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465B8C" w:rsidRPr="00FB614D" w:rsidRDefault="00465B8C" w:rsidP="00DC41CE">
      <w:pPr>
        <w:numPr>
          <w:ilvl w:val="0"/>
          <w:numId w:val="52"/>
        </w:numPr>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465B8C" w:rsidRDefault="00465B8C" w:rsidP="00DC41CE">
      <w:pPr>
        <w:numPr>
          <w:ilvl w:val="0"/>
          <w:numId w:val="52"/>
        </w:numPr>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Dwumiesięcznik „S+C Szkło i Ceramika”.</w:t>
      </w:r>
    </w:p>
    <w:p w:rsidR="00ED6EAE" w:rsidRDefault="00ED6EAE">
      <w:pPr>
        <w:rPr>
          <w:rFonts w:ascii="Arial" w:hAnsi="Arial" w:cs="Arial"/>
          <w:b/>
          <w:color w:val="auto"/>
          <w:szCs w:val="20"/>
        </w:rPr>
      </w:pPr>
      <w:r>
        <w:rPr>
          <w:rFonts w:ascii="Arial" w:hAnsi="Arial" w:cs="Arial"/>
          <w:b/>
          <w:color w:val="auto"/>
          <w:szCs w:val="20"/>
        </w:rPr>
        <w:br w:type="page"/>
      </w:r>
    </w:p>
    <w:p w:rsidR="00400604" w:rsidRPr="000B22B3" w:rsidRDefault="00A32908" w:rsidP="00DC41CE">
      <w:pPr>
        <w:spacing w:line="360" w:lineRule="auto"/>
        <w:jc w:val="both"/>
        <w:rPr>
          <w:rFonts w:ascii="Arial" w:hAnsi="Arial" w:cs="Arial"/>
          <w:b/>
          <w:color w:val="auto"/>
          <w:szCs w:val="20"/>
        </w:rPr>
      </w:pPr>
      <w:r>
        <w:rPr>
          <w:rFonts w:ascii="Arial" w:hAnsi="Arial" w:cs="Arial"/>
          <w:b/>
          <w:color w:val="auto"/>
          <w:szCs w:val="20"/>
        </w:rPr>
        <w:lastRenderedPageBreak/>
        <w:t xml:space="preserve">ORGANIZACJA PRACY </w:t>
      </w:r>
      <w:r w:rsidR="00B44F14">
        <w:rPr>
          <w:rFonts w:ascii="Arial" w:hAnsi="Arial" w:cs="Arial"/>
          <w:b/>
          <w:color w:val="auto"/>
          <w:szCs w:val="20"/>
        </w:rPr>
        <w:t xml:space="preserve">MAŁYCH </w:t>
      </w:r>
      <w:r>
        <w:rPr>
          <w:rFonts w:ascii="Arial" w:hAnsi="Arial" w:cs="Arial"/>
          <w:b/>
          <w:color w:val="auto"/>
          <w:szCs w:val="20"/>
        </w:rPr>
        <w:t>ZESPOŁÓW</w:t>
      </w:r>
      <w:r w:rsidR="00B44F14">
        <w:rPr>
          <w:rFonts w:ascii="Arial" w:hAnsi="Arial" w:cs="Arial"/>
          <w:b/>
          <w:color w:val="auto"/>
          <w:szCs w:val="20"/>
        </w:rPr>
        <w:t xml:space="preserve"> </w:t>
      </w:r>
      <w:r w:rsidR="00400604">
        <w:rPr>
          <w:rFonts w:ascii="Arial" w:hAnsi="Arial" w:cs="Arial"/>
          <w:b/>
          <w:color w:val="auto"/>
          <w:szCs w:val="20"/>
        </w:rPr>
        <w:t>(K2)</w:t>
      </w:r>
      <w:r w:rsidR="00153FE5">
        <w:rPr>
          <w:rFonts w:ascii="Arial" w:hAnsi="Arial" w:cs="Arial"/>
          <w:b/>
          <w:color w:val="auto"/>
          <w:szCs w:val="20"/>
        </w:rPr>
        <w:t xml:space="preserve"> </w:t>
      </w:r>
    </w:p>
    <w:p w:rsidR="00400604" w:rsidRPr="000B22B3" w:rsidRDefault="00400604" w:rsidP="00DC41CE">
      <w:pPr>
        <w:spacing w:line="360" w:lineRule="auto"/>
        <w:jc w:val="both"/>
        <w:rPr>
          <w:rFonts w:ascii="Arial" w:hAnsi="Arial" w:cs="Arial"/>
          <w:b/>
          <w:color w:val="auto"/>
          <w:sz w:val="20"/>
          <w:szCs w:val="20"/>
        </w:rPr>
      </w:pPr>
    </w:p>
    <w:p w:rsidR="00400604" w:rsidRPr="000B22B3" w:rsidRDefault="00400604"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400604" w:rsidRPr="000B22B3" w:rsidRDefault="00400604" w:rsidP="00DC41CE">
      <w:pPr>
        <w:spacing w:line="360" w:lineRule="auto"/>
        <w:jc w:val="both"/>
        <w:rPr>
          <w:rFonts w:ascii="Arial" w:hAnsi="Arial" w:cs="Arial"/>
          <w:b/>
          <w:color w:val="auto"/>
          <w:sz w:val="20"/>
          <w:szCs w:val="20"/>
        </w:rPr>
      </w:pPr>
    </w:p>
    <w:p w:rsidR="00400604" w:rsidRDefault="00E410D0" w:rsidP="00DC41CE">
      <w:pPr>
        <w:spacing w:line="360" w:lineRule="auto"/>
        <w:contextualSpacing/>
        <w:jc w:val="both"/>
        <w:rPr>
          <w:rFonts w:ascii="Arial" w:hAnsi="Arial" w:cs="Arial"/>
          <w:color w:val="auto"/>
          <w:sz w:val="20"/>
          <w:szCs w:val="20"/>
        </w:rPr>
      </w:pPr>
      <w:r>
        <w:rPr>
          <w:rFonts w:ascii="Arial" w:hAnsi="Arial" w:cs="Arial"/>
          <w:color w:val="auto"/>
          <w:sz w:val="20"/>
          <w:szCs w:val="20"/>
        </w:rPr>
        <w:t>Organizowanie i monitorowanie pracy zespołowej.</w:t>
      </w:r>
    </w:p>
    <w:p w:rsidR="00400604" w:rsidRPr="000B22B3" w:rsidRDefault="00400604" w:rsidP="00DC41CE">
      <w:pPr>
        <w:spacing w:line="360" w:lineRule="auto"/>
        <w:contextualSpacing/>
        <w:jc w:val="both"/>
        <w:rPr>
          <w:rFonts w:ascii="Arial" w:hAnsi="Arial" w:cs="Arial"/>
          <w:color w:val="auto"/>
          <w:sz w:val="20"/>
          <w:szCs w:val="20"/>
        </w:rPr>
      </w:pPr>
    </w:p>
    <w:p w:rsidR="00400604" w:rsidRPr="000B22B3" w:rsidRDefault="00400604"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operacyjne:</w:t>
      </w:r>
    </w:p>
    <w:p w:rsidR="00400604" w:rsidRPr="000B22B3" w:rsidRDefault="00400604" w:rsidP="00DC41CE">
      <w:pPr>
        <w:spacing w:line="360" w:lineRule="auto"/>
        <w:jc w:val="both"/>
        <w:rPr>
          <w:rFonts w:ascii="Arial" w:hAnsi="Arial" w:cs="Arial"/>
          <w:b/>
          <w:color w:val="auto"/>
          <w:sz w:val="20"/>
          <w:szCs w:val="20"/>
        </w:rPr>
      </w:pPr>
    </w:p>
    <w:p w:rsidR="000D0C0B" w:rsidRDefault="001D0C86" w:rsidP="00DC41CE">
      <w:pPr>
        <w:numPr>
          <w:ilvl w:val="0"/>
          <w:numId w:val="53"/>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za</w:t>
      </w:r>
      <w:r w:rsidR="00E410D0">
        <w:rPr>
          <w:rFonts w:ascii="Arial" w:hAnsi="Arial" w:cs="Arial"/>
          <w:color w:val="auto"/>
          <w:sz w:val="20"/>
          <w:szCs w:val="20"/>
        </w:rPr>
        <w:t xml:space="preserve">planować </w:t>
      </w:r>
      <w:r w:rsidR="000D0C0B">
        <w:rPr>
          <w:rFonts w:ascii="Arial" w:hAnsi="Arial" w:cs="Arial"/>
          <w:color w:val="auto"/>
          <w:sz w:val="20"/>
          <w:szCs w:val="20"/>
        </w:rPr>
        <w:t>zadania zespołu do realizacji</w:t>
      </w:r>
      <w:r w:rsidR="00400604" w:rsidRPr="00AD6CD1">
        <w:rPr>
          <w:rFonts w:ascii="Arial" w:hAnsi="Arial" w:cs="Arial"/>
          <w:color w:val="auto"/>
          <w:sz w:val="20"/>
          <w:szCs w:val="20"/>
        </w:rPr>
        <w:t>,</w:t>
      </w:r>
      <w:r w:rsidR="00220D96">
        <w:rPr>
          <w:rFonts w:ascii="Arial" w:hAnsi="Arial" w:cs="Arial"/>
          <w:color w:val="auto"/>
          <w:sz w:val="20"/>
          <w:szCs w:val="20"/>
        </w:rPr>
        <w:t xml:space="preserve"> </w:t>
      </w:r>
    </w:p>
    <w:p w:rsidR="00400604" w:rsidRDefault="000D0C0B" w:rsidP="00DC41CE">
      <w:pPr>
        <w:numPr>
          <w:ilvl w:val="0"/>
          <w:numId w:val="53"/>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monitorować proces wykonywania zadań</w:t>
      </w:r>
      <w:r w:rsidR="00400604" w:rsidRPr="000D0C0B">
        <w:rPr>
          <w:rFonts w:ascii="Arial" w:hAnsi="Arial" w:cs="Arial"/>
          <w:color w:val="auto"/>
          <w:sz w:val="20"/>
          <w:szCs w:val="20"/>
        </w:rPr>
        <w:t>,</w:t>
      </w:r>
    </w:p>
    <w:p w:rsidR="000D0C0B" w:rsidRDefault="000D0C0B" w:rsidP="00DC41CE">
      <w:pPr>
        <w:numPr>
          <w:ilvl w:val="0"/>
          <w:numId w:val="53"/>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współpracować w zespole,</w:t>
      </w:r>
    </w:p>
    <w:p w:rsidR="000D0C0B" w:rsidRDefault="000D0C0B" w:rsidP="00DC41CE">
      <w:pPr>
        <w:numPr>
          <w:ilvl w:val="0"/>
          <w:numId w:val="53"/>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 xml:space="preserve">analizować rozwiązania mające na celu </w:t>
      </w:r>
      <w:r w:rsidR="00133047">
        <w:rPr>
          <w:rFonts w:ascii="Arial" w:hAnsi="Arial" w:cs="Arial"/>
          <w:color w:val="auto"/>
          <w:sz w:val="20"/>
          <w:szCs w:val="20"/>
        </w:rPr>
        <w:t>poprawę warunków i jakość pracy.</w:t>
      </w:r>
    </w:p>
    <w:p w:rsidR="00400604" w:rsidRDefault="00400604" w:rsidP="00DC41CE">
      <w:pPr>
        <w:spacing w:line="360" w:lineRule="auto"/>
        <w:rPr>
          <w:rFonts w:ascii="Arial" w:hAnsi="Arial" w:cs="Arial"/>
          <w:b/>
          <w:sz w:val="20"/>
          <w:szCs w:val="20"/>
        </w:rPr>
      </w:pPr>
    </w:p>
    <w:p w:rsidR="00400604" w:rsidRDefault="00400604" w:rsidP="00DC41CE">
      <w:pPr>
        <w:spacing w:line="360" w:lineRule="auto"/>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400604" w:rsidRPr="00AD6CD1" w:rsidTr="00E410D0">
        <w:tc>
          <w:tcPr>
            <w:tcW w:w="786" w:type="pct"/>
            <w:vMerge w:val="restart"/>
          </w:tcPr>
          <w:p w:rsidR="00400604" w:rsidRPr="00AD6CD1" w:rsidRDefault="00400604" w:rsidP="00E410D0">
            <w:pPr>
              <w:rPr>
                <w:rFonts w:ascii="Arial" w:hAnsi="Arial" w:cs="Arial"/>
                <w:sz w:val="20"/>
                <w:szCs w:val="20"/>
              </w:rPr>
            </w:pPr>
            <w:r w:rsidRPr="00AD6CD1">
              <w:rPr>
                <w:rFonts w:ascii="Arial" w:hAnsi="Arial" w:cs="Arial"/>
                <w:sz w:val="20"/>
                <w:szCs w:val="20"/>
              </w:rPr>
              <w:t>Dział programowy</w:t>
            </w:r>
          </w:p>
        </w:tc>
        <w:tc>
          <w:tcPr>
            <w:tcW w:w="847" w:type="pct"/>
            <w:vMerge w:val="restart"/>
          </w:tcPr>
          <w:p w:rsidR="00400604" w:rsidRPr="00AD6CD1" w:rsidRDefault="00400604" w:rsidP="00E410D0">
            <w:pPr>
              <w:rPr>
                <w:rFonts w:ascii="Arial" w:hAnsi="Arial" w:cs="Arial"/>
                <w:sz w:val="20"/>
                <w:szCs w:val="20"/>
              </w:rPr>
            </w:pPr>
            <w:r w:rsidRPr="00AD6CD1">
              <w:rPr>
                <w:rFonts w:ascii="Arial" w:hAnsi="Arial" w:cs="Arial"/>
                <w:sz w:val="20"/>
                <w:szCs w:val="20"/>
              </w:rPr>
              <w:t>Tematy jednostek metodycznych</w:t>
            </w:r>
          </w:p>
        </w:tc>
        <w:tc>
          <w:tcPr>
            <w:tcW w:w="399" w:type="pct"/>
            <w:vMerge w:val="restart"/>
          </w:tcPr>
          <w:p w:rsidR="00400604" w:rsidRPr="00AD6CD1" w:rsidRDefault="00400604" w:rsidP="00E410D0">
            <w:pPr>
              <w:jc w:val="center"/>
              <w:rPr>
                <w:color w:val="auto"/>
                <w:sz w:val="20"/>
                <w:szCs w:val="20"/>
              </w:rPr>
            </w:pPr>
            <w:r w:rsidRPr="00AD6CD1">
              <w:rPr>
                <w:rFonts w:ascii="Arial" w:hAnsi="Arial" w:cs="Arial"/>
                <w:sz w:val="20"/>
                <w:szCs w:val="20"/>
              </w:rPr>
              <w:t>Liczba godz.</w:t>
            </w:r>
          </w:p>
        </w:tc>
        <w:tc>
          <w:tcPr>
            <w:tcW w:w="2492" w:type="pct"/>
            <w:gridSpan w:val="2"/>
          </w:tcPr>
          <w:p w:rsidR="00400604" w:rsidRPr="00AD6CD1" w:rsidRDefault="00400604" w:rsidP="00E410D0">
            <w:pPr>
              <w:jc w:val="center"/>
              <w:rPr>
                <w:color w:val="auto"/>
                <w:sz w:val="20"/>
                <w:szCs w:val="20"/>
              </w:rPr>
            </w:pPr>
            <w:r w:rsidRPr="00AD6CD1">
              <w:rPr>
                <w:rFonts w:ascii="Arial" w:hAnsi="Arial" w:cs="Arial"/>
                <w:sz w:val="20"/>
                <w:szCs w:val="20"/>
              </w:rPr>
              <w:t>Wymagania programowe</w:t>
            </w:r>
          </w:p>
        </w:tc>
        <w:tc>
          <w:tcPr>
            <w:tcW w:w="476" w:type="pct"/>
          </w:tcPr>
          <w:p w:rsidR="00400604" w:rsidRPr="00AD6CD1" w:rsidRDefault="00400604" w:rsidP="00E410D0">
            <w:pPr>
              <w:jc w:val="center"/>
              <w:rPr>
                <w:rFonts w:ascii="Arial" w:hAnsi="Arial" w:cs="Arial"/>
                <w:color w:val="auto"/>
                <w:sz w:val="20"/>
                <w:szCs w:val="20"/>
              </w:rPr>
            </w:pPr>
            <w:r w:rsidRPr="00AD6CD1">
              <w:rPr>
                <w:rFonts w:ascii="Arial" w:hAnsi="Arial" w:cs="Arial"/>
                <w:color w:val="auto"/>
                <w:sz w:val="20"/>
                <w:szCs w:val="20"/>
              </w:rPr>
              <w:t>Uwagi o realizacji</w:t>
            </w:r>
          </w:p>
        </w:tc>
      </w:tr>
      <w:tr w:rsidR="00400604" w:rsidRPr="00AD6CD1" w:rsidTr="00E410D0">
        <w:tc>
          <w:tcPr>
            <w:tcW w:w="786" w:type="pct"/>
            <w:vMerge/>
          </w:tcPr>
          <w:p w:rsidR="00400604" w:rsidRPr="00AD6CD1" w:rsidRDefault="00400604" w:rsidP="00E410D0">
            <w:pPr>
              <w:rPr>
                <w:rFonts w:ascii="Arial" w:hAnsi="Arial" w:cs="Arial"/>
                <w:sz w:val="20"/>
                <w:szCs w:val="20"/>
              </w:rPr>
            </w:pPr>
          </w:p>
        </w:tc>
        <w:tc>
          <w:tcPr>
            <w:tcW w:w="847" w:type="pct"/>
            <w:vMerge/>
          </w:tcPr>
          <w:p w:rsidR="00400604" w:rsidRPr="00AD6CD1" w:rsidRDefault="00400604" w:rsidP="00E410D0">
            <w:pPr>
              <w:rPr>
                <w:rFonts w:ascii="Arial" w:hAnsi="Arial" w:cs="Arial"/>
                <w:sz w:val="20"/>
                <w:szCs w:val="20"/>
              </w:rPr>
            </w:pPr>
          </w:p>
        </w:tc>
        <w:tc>
          <w:tcPr>
            <w:tcW w:w="399" w:type="pct"/>
            <w:vMerge/>
          </w:tcPr>
          <w:p w:rsidR="00400604" w:rsidRPr="00AD6CD1" w:rsidRDefault="00400604" w:rsidP="00E410D0">
            <w:pPr>
              <w:jc w:val="center"/>
              <w:rPr>
                <w:color w:val="auto"/>
                <w:sz w:val="20"/>
                <w:szCs w:val="20"/>
              </w:rPr>
            </w:pPr>
          </w:p>
        </w:tc>
        <w:tc>
          <w:tcPr>
            <w:tcW w:w="1284" w:type="pct"/>
          </w:tcPr>
          <w:p w:rsidR="00400604" w:rsidRPr="00AD6CD1" w:rsidRDefault="00400604" w:rsidP="00E410D0">
            <w:pPr>
              <w:jc w:val="center"/>
              <w:rPr>
                <w:rFonts w:ascii="Arial" w:hAnsi="Arial" w:cs="Arial"/>
                <w:sz w:val="20"/>
                <w:szCs w:val="20"/>
              </w:rPr>
            </w:pPr>
            <w:r w:rsidRPr="00AD6CD1">
              <w:rPr>
                <w:rFonts w:ascii="Arial" w:hAnsi="Arial" w:cs="Arial"/>
                <w:sz w:val="20"/>
                <w:szCs w:val="20"/>
              </w:rPr>
              <w:t>Podstawowe</w:t>
            </w:r>
          </w:p>
          <w:p w:rsidR="00400604" w:rsidRPr="00AD6CD1" w:rsidRDefault="00400604" w:rsidP="00E410D0">
            <w:pPr>
              <w:jc w:val="center"/>
              <w:rPr>
                <w:b/>
                <w:color w:val="auto"/>
                <w:sz w:val="20"/>
                <w:szCs w:val="20"/>
              </w:rPr>
            </w:pPr>
            <w:r w:rsidRPr="00AD6CD1">
              <w:rPr>
                <w:rFonts w:ascii="Arial" w:hAnsi="Arial" w:cs="Arial"/>
                <w:b/>
                <w:sz w:val="20"/>
                <w:szCs w:val="20"/>
              </w:rPr>
              <w:t>Uczeń potrafi:</w:t>
            </w:r>
          </w:p>
        </w:tc>
        <w:tc>
          <w:tcPr>
            <w:tcW w:w="1208" w:type="pct"/>
          </w:tcPr>
          <w:p w:rsidR="00400604" w:rsidRPr="00AD6CD1" w:rsidRDefault="00400604" w:rsidP="00E410D0">
            <w:pPr>
              <w:jc w:val="center"/>
              <w:rPr>
                <w:rFonts w:ascii="Arial" w:hAnsi="Arial" w:cs="Arial"/>
                <w:sz w:val="20"/>
                <w:szCs w:val="20"/>
              </w:rPr>
            </w:pPr>
            <w:r w:rsidRPr="00AD6CD1">
              <w:rPr>
                <w:rFonts w:ascii="Arial" w:hAnsi="Arial" w:cs="Arial"/>
                <w:sz w:val="20"/>
                <w:szCs w:val="20"/>
              </w:rPr>
              <w:t>Ponadpodstawowe</w:t>
            </w:r>
          </w:p>
          <w:p w:rsidR="00400604" w:rsidRPr="00AD6CD1" w:rsidRDefault="00400604" w:rsidP="00E410D0">
            <w:pPr>
              <w:jc w:val="center"/>
              <w:rPr>
                <w:color w:val="auto"/>
                <w:sz w:val="20"/>
                <w:szCs w:val="20"/>
              </w:rPr>
            </w:pPr>
            <w:r w:rsidRPr="00AD6CD1">
              <w:rPr>
                <w:rFonts w:ascii="Arial" w:hAnsi="Arial" w:cs="Arial"/>
                <w:b/>
                <w:sz w:val="20"/>
                <w:szCs w:val="20"/>
              </w:rPr>
              <w:t>Uczeń potrafi:</w:t>
            </w:r>
          </w:p>
        </w:tc>
        <w:tc>
          <w:tcPr>
            <w:tcW w:w="476" w:type="pct"/>
          </w:tcPr>
          <w:p w:rsidR="00400604" w:rsidRPr="00AD6CD1" w:rsidRDefault="00400604" w:rsidP="00E410D0">
            <w:pPr>
              <w:jc w:val="center"/>
              <w:rPr>
                <w:rFonts w:ascii="Arial" w:hAnsi="Arial" w:cs="Arial"/>
                <w:color w:val="auto"/>
                <w:sz w:val="20"/>
                <w:szCs w:val="20"/>
              </w:rPr>
            </w:pPr>
            <w:r w:rsidRPr="00AD6CD1">
              <w:rPr>
                <w:rFonts w:ascii="Arial" w:hAnsi="Arial" w:cs="Arial"/>
                <w:color w:val="auto"/>
                <w:sz w:val="20"/>
                <w:szCs w:val="20"/>
              </w:rPr>
              <w:t>Etap realizacji</w:t>
            </w:r>
          </w:p>
        </w:tc>
      </w:tr>
      <w:tr w:rsidR="00400604" w:rsidRPr="00AD6CD1" w:rsidTr="00E410D0">
        <w:tc>
          <w:tcPr>
            <w:tcW w:w="786" w:type="pct"/>
          </w:tcPr>
          <w:p w:rsidR="00400604" w:rsidRPr="00AD6CD1" w:rsidRDefault="00E410D0" w:rsidP="00E410D0">
            <w:pPr>
              <w:rPr>
                <w:rFonts w:ascii="Arial" w:hAnsi="Arial" w:cs="Arial"/>
                <w:sz w:val="20"/>
                <w:szCs w:val="20"/>
              </w:rPr>
            </w:pPr>
            <w:r w:rsidRPr="00E410D0">
              <w:rPr>
                <w:rFonts w:ascii="Arial" w:hAnsi="Arial" w:cs="Arial"/>
                <w:sz w:val="20"/>
                <w:szCs w:val="20"/>
              </w:rPr>
              <w:t>I.</w:t>
            </w:r>
            <w:r w:rsidR="00F03544">
              <w:rPr>
                <w:rFonts w:ascii="Arial" w:hAnsi="Arial" w:cs="Arial"/>
                <w:sz w:val="20"/>
                <w:szCs w:val="20"/>
              </w:rPr>
              <w:t xml:space="preserve"> </w:t>
            </w:r>
            <w:r w:rsidR="00A73FD8">
              <w:rPr>
                <w:rFonts w:ascii="Arial" w:hAnsi="Arial" w:cs="Arial"/>
                <w:sz w:val="20"/>
                <w:szCs w:val="20"/>
              </w:rPr>
              <w:t>Organizacja i </w:t>
            </w:r>
            <w:r w:rsidRPr="00E410D0">
              <w:rPr>
                <w:rFonts w:ascii="Arial" w:hAnsi="Arial" w:cs="Arial"/>
                <w:sz w:val="20"/>
                <w:szCs w:val="20"/>
              </w:rPr>
              <w:t>monitorowanie pracy zespołowej.</w:t>
            </w:r>
          </w:p>
        </w:tc>
        <w:tc>
          <w:tcPr>
            <w:tcW w:w="847" w:type="pct"/>
          </w:tcPr>
          <w:p w:rsidR="00400604" w:rsidRPr="00AD6CD1" w:rsidRDefault="00E410D0" w:rsidP="00E410D0">
            <w:pPr>
              <w:rPr>
                <w:rFonts w:ascii="Arial" w:hAnsi="Arial" w:cs="Arial"/>
                <w:color w:val="00B0F0"/>
                <w:sz w:val="20"/>
                <w:szCs w:val="20"/>
              </w:rPr>
            </w:pPr>
            <w:r w:rsidRPr="00E410D0">
              <w:rPr>
                <w:rFonts w:ascii="Arial" w:hAnsi="Arial" w:cs="Arial"/>
                <w:color w:val="auto"/>
                <w:sz w:val="20"/>
                <w:szCs w:val="20"/>
              </w:rPr>
              <w:t>1. Planowanie pracy zespołowej</w:t>
            </w:r>
          </w:p>
        </w:tc>
        <w:tc>
          <w:tcPr>
            <w:tcW w:w="399" w:type="pct"/>
          </w:tcPr>
          <w:p w:rsidR="00400604" w:rsidRPr="00AD6CD1" w:rsidRDefault="00400604" w:rsidP="00E410D0">
            <w:pPr>
              <w:jc w:val="center"/>
              <w:rPr>
                <w:rFonts w:ascii="Arial" w:hAnsi="Arial" w:cs="Arial"/>
                <w:color w:val="auto"/>
                <w:sz w:val="20"/>
                <w:szCs w:val="20"/>
              </w:rPr>
            </w:pPr>
          </w:p>
        </w:tc>
        <w:tc>
          <w:tcPr>
            <w:tcW w:w="1284" w:type="pct"/>
          </w:tcPr>
          <w:p w:rsidR="00E410D0" w:rsidRPr="00730FE4" w:rsidRDefault="006743AF" w:rsidP="00A41572">
            <w:pPr>
              <w:pStyle w:val="Akapitzlist"/>
              <w:numPr>
                <w:ilvl w:val="0"/>
                <w:numId w:val="196"/>
              </w:numPr>
              <w:tabs>
                <w:tab w:val="left" w:pos="318"/>
              </w:tabs>
              <w:rPr>
                <w:rFonts w:ascii="Arial" w:hAnsi="Arial" w:cs="Arial"/>
                <w:sz w:val="20"/>
                <w:szCs w:val="20"/>
              </w:rPr>
            </w:pPr>
            <w:r>
              <w:rPr>
                <w:rFonts w:ascii="Arial" w:hAnsi="Arial" w:cs="Arial"/>
                <w:sz w:val="20"/>
                <w:szCs w:val="20"/>
              </w:rPr>
              <w:t>planować zadania zespołu</w:t>
            </w:r>
            <w:r w:rsidR="00FD283B">
              <w:rPr>
                <w:rFonts w:ascii="Arial" w:hAnsi="Arial" w:cs="Arial"/>
                <w:sz w:val="20"/>
                <w:szCs w:val="20"/>
              </w:rPr>
              <w:t xml:space="preserve"> do </w:t>
            </w:r>
            <w:r w:rsidR="00E410D0" w:rsidRPr="00730FE4">
              <w:rPr>
                <w:rFonts w:ascii="Arial" w:hAnsi="Arial" w:cs="Arial"/>
                <w:sz w:val="20"/>
                <w:szCs w:val="20"/>
              </w:rPr>
              <w:t>realizacji,</w:t>
            </w:r>
          </w:p>
          <w:p w:rsidR="00E410D0"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wskazać wzorce modelowe</w:t>
            </w:r>
            <w:r w:rsidR="00ED6EAE">
              <w:rPr>
                <w:rFonts w:ascii="Arial" w:hAnsi="Arial" w:cs="Arial"/>
                <w:sz w:val="20"/>
                <w:szCs w:val="20"/>
              </w:rPr>
              <w:t xml:space="preserve"> w </w:t>
            </w:r>
            <w:r w:rsidRPr="00730FE4">
              <w:rPr>
                <w:rFonts w:ascii="Arial" w:hAnsi="Arial" w:cs="Arial"/>
                <w:sz w:val="20"/>
                <w:szCs w:val="20"/>
              </w:rPr>
              <w:t>celu wykonania zadania zawodowego,</w:t>
            </w:r>
          </w:p>
          <w:p w:rsidR="00E410D0"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rozdzielać zadania członkom zespołu,</w:t>
            </w:r>
          </w:p>
          <w:p w:rsidR="00400604"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oceniać przydatność poszczególnych członków zespołu</w:t>
            </w:r>
            <w:r w:rsidR="00FD283B">
              <w:rPr>
                <w:rFonts w:ascii="Arial" w:hAnsi="Arial" w:cs="Arial"/>
                <w:sz w:val="20"/>
                <w:szCs w:val="20"/>
              </w:rPr>
              <w:t xml:space="preserve"> do </w:t>
            </w:r>
            <w:r w:rsidRPr="00730FE4">
              <w:rPr>
                <w:rFonts w:ascii="Arial" w:hAnsi="Arial" w:cs="Arial"/>
                <w:sz w:val="20"/>
                <w:szCs w:val="20"/>
              </w:rPr>
              <w:t>wykonania zadania,</w:t>
            </w:r>
          </w:p>
        </w:tc>
        <w:tc>
          <w:tcPr>
            <w:tcW w:w="1208" w:type="pct"/>
          </w:tcPr>
          <w:p w:rsidR="00400604"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rozdzielać zadania według umiejętności</w:t>
            </w:r>
            <w:r w:rsidR="00ED6EAE">
              <w:rPr>
                <w:rFonts w:ascii="Arial" w:hAnsi="Arial" w:cs="Arial"/>
                <w:sz w:val="20"/>
                <w:szCs w:val="20"/>
              </w:rPr>
              <w:t xml:space="preserve"> i </w:t>
            </w:r>
            <w:r w:rsidRPr="00730FE4">
              <w:rPr>
                <w:rFonts w:ascii="Arial" w:hAnsi="Arial" w:cs="Arial"/>
                <w:sz w:val="20"/>
                <w:szCs w:val="20"/>
              </w:rPr>
              <w:t>kompetencji członków zespołu,</w:t>
            </w:r>
          </w:p>
        </w:tc>
        <w:tc>
          <w:tcPr>
            <w:tcW w:w="476" w:type="pct"/>
          </w:tcPr>
          <w:p w:rsidR="00400604" w:rsidRPr="00AD6CD1" w:rsidRDefault="00400604" w:rsidP="00E410D0">
            <w:pPr>
              <w:rPr>
                <w:rFonts w:ascii="Arial" w:hAnsi="Arial" w:cs="Arial"/>
                <w:color w:val="auto"/>
                <w:sz w:val="20"/>
                <w:szCs w:val="20"/>
              </w:rPr>
            </w:pPr>
            <w:r>
              <w:rPr>
                <w:rFonts w:ascii="Arial" w:hAnsi="Arial" w:cs="Arial"/>
                <w:color w:val="auto"/>
                <w:sz w:val="20"/>
                <w:szCs w:val="20"/>
              </w:rPr>
              <w:t xml:space="preserve">Klasa </w:t>
            </w:r>
            <w:r w:rsidR="00E410D0">
              <w:rPr>
                <w:rFonts w:ascii="Arial" w:hAnsi="Arial" w:cs="Arial"/>
                <w:color w:val="auto"/>
                <w:sz w:val="20"/>
                <w:szCs w:val="20"/>
              </w:rPr>
              <w:t>I</w:t>
            </w:r>
            <w:r>
              <w:rPr>
                <w:rFonts w:ascii="Arial" w:hAnsi="Arial" w:cs="Arial"/>
                <w:color w:val="auto"/>
                <w:sz w:val="20"/>
                <w:szCs w:val="20"/>
              </w:rPr>
              <w:t>V</w:t>
            </w:r>
          </w:p>
          <w:p w:rsidR="00400604" w:rsidRPr="00AD6CD1" w:rsidRDefault="00400604" w:rsidP="00E410D0">
            <w:pPr>
              <w:rPr>
                <w:rFonts w:ascii="Arial" w:hAnsi="Arial" w:cs="Arial"/>
                <w:color w:val="FF0000"/>
                <w:sz w:val="20"/>
                <w:szCs w:val="20"/>
              </w:rPr>
            </w:pPr>
          </w:p>
        </w:tc>
      </w:tr>
      <w:tr w:rsidR="00400604" w:rsidRPr="00AD6CD1" w:rsidTr="00E410D0">
        <w:tc>
          <w:tcPr>
            <w:tcW w:w="786" w:type="pct"/>
          </w:tcPr>
          <w:p w:rsidR="00400604" w:rsidRPr="00AD6CD1" w:rsidRDefault="00400604" w:rsidP="00E410D0">
            <w:pPr>
              <w:rPr>
                <w:rFonts w:ascii="Arial" w:hAnsi="Arial" w:cs="Arial"/>
                <w:sz w:val="20"/>
                <w:szCs w:val="20"/>
              </w:rPr>
            </w:pPr>
          </w:p>
        </w:tc>
        <w:tc>
          <w:tcPr>
            <w:tcW w:w="847" w:type="pct"/>
          </w:tcPr>
          <w:p w:rsidR="00400604" w:rsidRPr="00AD6CD1" w:rsidRDefault="00E410D0" w:rsidP="00E410D0">
            <w:pPr>
              <w:rPr>
                <w:rFonts w:ascii="Arial" w:hAnsi="Arial" w:cs="Arial"/>
                <w:color w:val="auto"/>
                <w:sz w:val="20"/>
                <w:szCs w:val="20"/>
              </w:rPr>
            </w:pPr>
            <w:r w:rsidRPr="00E410D0">
              <w:rPr>
                <w:rFonts w:ascii="Arial" w:hAnsi="Arial" w:cs="Arial"/>
                <w:color w:val="auto"/>
                <w:sz w:val="20"/>
                <w:szCs w:val="20"/>
              </w:rPr>
              <w:t>2. Wykonywanie zadań zespołowych</w:t>
            </w:r>
          </w:p>
        </w:tc>
        <w:tc>
          <w:tcPr>
            <w:tcW w:w="399" w:type="pct"/>
          </w:tcPr>
          <w:p w:rsidR="00400604" w:rsidRPr="00AD6CD1" w:rsidRDefault="00400604" w:rsidP="00E410D0">
            <w:pPr>
              <w:jc w:val="center"/>
              <w:rPr>
                <w:rFonts w:ascii="Arial" w:hAnsi="Arial" w:cs="Arial"/>
                <w:color w:val="auto"/>
                <w:sz w:val="20"/>
                <w:szCs w:val="20"/>
              </w:rPr>
            </w:pPr>
          </w:p>
        </w:tc>
        <w:tc>
          <w:tcPr>
            <w:tcW w:w="1284" w:type="pct"/>
          </w:tcPr>
          <w:p w:rsidR="00E410D0"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ustalać kolejność wykonywania zadań,</w:t>
            </w:r>
          </w:p>
          <w:p w:rsidR="00E410D0"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udzielać informacji zwrotnej</w:t>
            </w:r>
            <w:r w:rsidR="00ED6EAE">
              <w:rPr>
                <w:rFonts w:ascii="Arial" w:hAnsi="Arial" w:cs="Arial"/>
                <w:sz w:val="20"/>
                <w:szCs w:val="20"/>
              </w:rPr>
              <w:t xml:space="preserve"> w </w:t>
            </w:r>
            <w:r w:rsidRPr="00730FE4">
              <w:rPr>
                <w:rFonts w:ascii="Arial" w:hAnsi="Arial" w:cs="Arial"/>
                <w:sz w:val="20"/>
                <w:szCs w:val="20"/>
              </w:rPr>
              <w:t xml:space="preserve">celu </w:t>
            </w:r>
            <w:r w:rsidRPr="00730FE4">
              <w:rPr>
                <w:rFonts w:ascii="Arial" w:hAnsi="Arial" w:cs="Arial"/>
                <w:sz w:val="20"/>
                <w:szCs w:val="20"/>
              </w:rPr>
              <w:lastRenderedPageBreak/>
              <w:t>prawidłowego wykonania przydzielonych zadań,</w:t>
            </w:r>
          </w:p>
          <w:p w:rsidR="00E410D0"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składać wnioski dot</w:t>
            </w:r>
            <w:r w:rsidR="006743AF">
              <w:rPr>
                <w:rFonts w:ascii="Arial" w:hAnsi="Arial" w:cs="Arial"/>
                <w:sz w:val="20"/>
                <w:szCs w:val="20"/>
              </w:rPr>
              <w:t>yczące rozwiązań technicznych</w:t>
            </w:r>
            <w:r w:rsidR="00ED6EAE">
              <w:rPr>
                <w:rFonts w:ascii="Arial" w:hAnsi="Arial" w:cs="Arial"/>
                <w:sz w:val="20"/>
                <w:szCs w:val="20"/>
              </w:rPr>
              <w:t xml:space="preserve"> i </w:t>
            </w:r>
            <w:r w:rsidRPr="00730FE4">
              <w:rPr>
                <w:rFonts w:ascii="Arial" w:hAnsi="Arial" w:cs="Arial"/>
                <w:sz w:val="20"/>
                <w:szCs w:val="20"/>
              </w:rPr>
              <w:t>organizacyjnych mające na celu poprawę warunków</w:t>
            </w:r>
            <w:r w:rsidR="00ED6EAE">
              <w:rPr>
                <w:rFonts w:ascii="Arial" w:hAnsi="Arial" w:cs="Arial"/>
                <w:sz w:val="20"/>
                <w:szCs w:val="20"/>
              </w:rPr>
              <w:t xml:space="preserve"> i </w:t>
            </w:r>
            <w:r w:rsidRPr="00730FE4">
              <w:rPr>
                <w:rFonts w:ascii="Arial" w:hAnsi="Arial" w:cs="Arial"/>
                <w:sz w:val="20"/>
                <w:szCs w:val="20"/>
              </w:rPr>
              <w:t>jakości pracy,</w:t>
            </w:r>
          </w:p>
          <w:p w:rsidR="00400604"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wykonywać proste modernizacje stanowiska pracy</w:t>
            </w:r>
          </w:p>
        </w:tc>
        <w:tc>
          <w:tcPr>
            <w:tcW w:w="1208" w:type="pct"/>
          </w:tcPr>
          <w:p w:rsidR="00E410D0"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lastRenderedPageBreak/>
              <w:t>monitorować proces wykonywania zadań,</w:t>
            </w:r>
          </w:p>
          <w:p w:rsidR="00E410D0"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 xml:space="preserve">wydawać dyspozycje osobom </w:t>
            </w:r>
            <w:r w:rsidRPr="00730FE4">
              <w:rPr>
                <w:rFonts w:ascii="Arial" w:hAnsi="Arial" w:cs="Arial"/>
                <w:sz w:val="20"/>
                <w:szCs w:val="20"/>
              </w:rPr>
              <w:lastRenderedPageBreak/>
              <w:t>wykonującym poszczególne zadania,</w:t>
            </w:r>
          </w:p>
          <w:p w:rsidR="00E410D0"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kontrolować prace zespołu,</w:t>
            </w:r>
          </w:p>
          <w:p w:rsidR="00E410D0"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oceniać pracę poszczególnych członków zespołu,</w:t>
            </w:r>
          </w:p>
          <w:p w:rsidR="00400604" w:rsidRPr="00730FE4" w:rsidRDefault="00E410D0" w:rsidP="00A41572">
            <w:pPr>
              <w:pStyle w:val="Akapitzlist"/>
              <w:numPr>
                <w:ilvl w:val="0"/>
                <w:numId w:val="196"/>
              </w:numPr>
              <w:tabs>
                <w:tab w:val="left" w:pos="318"/>
              </w:tabs>
              <w:rPr>
                <w:rFonts w:ascii="Arial" w:hAnsi="Arial" w:cs="Arial"/>
                <w:sz w:val="20"/>
                <w:szCs w:val="20"/>
              </w:rPr>
            </w:pPr>
            <w:r w:rsidRPr="00730FE4">
              <w:rPr>
                <w:rFonts w:ascii="Arial" w:hAnsi="Arial" w:cs="Arial"/>
                <w:sz w:val="20"/>
                <w:szCs w:val="20"/>
              </w:rPr>
              <w:t>dokonywać analizy rozwiązań technicznych</w:t>
            </w:r>
            <w:r w:rsidR="00ED6EAE">
              <w:rPr>
                <w:rFonts w:ascii="Arial" w:hAnsi="Arial" w:cs="Arial"/>
                <w:sz w:val="20"/>
                <w:szCs w:val="20"/>
              </w:rPr>
              <w:t xml:space="preserve"> i </w:t>
            </w:r>
            <w:r w:rsidRPr="00730FE4">
              <w:rPr>
                <w:rFonts w:ascii="Arial" w:hAnsi="Arial" w:cs="Arial"/>
                <w:sz w:val="20"/>
                <w:szCs w:val="20"/>
              </w:rPr>
              <w:t>organizacyjnych warunków</w:t>
            </w:r>
            <w:r w:rsidR="00ED6EAE">
              <w:rPr>
                <w:rFonts w:ascii="Arial" w:hAnsi="Arial" w:cs="Arial"/>
                <w:sz w:val="20"/>
                <w:szCs w:val="20"/>
              </w:rPr>
              <w:t xml:space="preserve"> i </w:t>
            </w:r>
            <w:r w:rsidRPr="00730FE4">
              <w:rPr>
                <w:rFonts w:ascii="Arial" w:hAnsi="Arial" w:cs="Arial"/>
                <w:sz w:val="20"/>
                <w:szCs w:val="20"/>
              </w:rPr>
              <w:t>jakości pracy</w:t>
            </w:r>
          </w:p>
        </w:tc>
        <w:tc>
          <w:tcPr>
            <w:tcW w:w="476" w:type="pct"/>
          </w:tcPr>
          <w:p w:rsidR="00400604" w:rsidRPr="00AD6CD1" w:rsidRDefault="00400604" w:rsidP="00E410D0">
            <w:pPr>
              <w:rPr>
                <w:rFonts w:ascii="Arial" w:hAnsi="Arial" w:cs="Arial"/>
                <w:color w:val="FF0000"/>
                <w:sz w:val="20"/>
                <w:szCs w:val="20"/>
              </w:rPr>
            </w:pPr>
            <w:r w:rsidRPr="001E03B7">
              <w:rPr>
                <w:rFonts w:ascii="Arial" w:hAnsi="Arial" w:cs="Arial"/>
                <w:color w:val="auto"/>
                <w:sz w:val="20"/>
                <w:szCs w:val="20"/>
              </w:rPr>
              <w:lastRenderedPageBreak/>
              <w:t xml:space="preserve">Klasa </w:t>
            </w:r>
            <w:r w:rsidR="00E410D0">
              <w:rPr>
                <w:rFonts w:ascii="Arial" w:hAnsi="Arial" w:cs="Arial"/>
                <w:color w:val="auto"/>
                <w:sz w:val="20"/>
                <w:szCs w:val="20"/>
              </w:rPr>
              <w:t>I</w:t>
            </w:r>
            <w:r w:rsidRPr="001E03B7">
              <w:rPr>
                <w:rFonts w:ascii="Arial" w:hAnsi="Arial" w:cs="Arial"/>
                <w:color w:val="auto"/>
                <w:sz w:val="20"/>
                <w:szCs w:val="20"/>
              </w:rPr>
              <w:t>V</w:t>
            </w:r>
          </w:p>
        </w:tc>
      </w:tr>
      <w:tr w:rsidR="00400604" w:rsidRPr="00AD6CD1" w:rsidTr="00E410D0">
        <w:tc>
          <w:tcPr>
            <w:tcW w:w="1633" w:type="pct"/>
            <w:gridSpan w:val="2"/>
          </w:tcPr>
          <w:p w:rsidR="00400604" w:rsidRPr="00AD6CD1" w:rsidRDefault="00400604" w:rsidP="00E410D0">
            <w:pPr>
              <w:rPr>
                <w:rFonts w:ascii="Arial" w:hAnsi="Arial" w:cs="Arial"/>
                <w:color w:val="auto"/>
                <w:sz w:val="20"/>
                <w:szCs w:val="20"/>
              </w:rPr>
            </w:pPr>
            <w:r w:rsidRPr="00AD6CD1">
              <w:rPr>
                <w:rFonts w:ascii="Arial" w:hAnsi="Arial" w:cs="Arial"/>
                <w:b/>
                <w:sz w:val="20"/>
                <w:szCs w:val="20"/>
              </w:rPr>
              <w:lastRenderedPageBreak/>
              <w:t>RAZEM</w:t>
            </w:r>
          </w:p>
        </w:tc>
        <w:tc>
          <w:tcPr>
            <w:tcW w:w="399" w:type="pct"/>
          </w:tcPr>
          <w:p w:rsidR="00400604" w:rsidRPr="00DD41C1" w:rsidRDefault="00400604" w:rsidP="00E410D0">
            <w:pPr>
              <w:jc w:val="center"/>
              <w:rPr>
                <w:rFonts w:ascii="Arial" w:hAnsi="Arial" w:cs="Arial"/>
                <w:b/>
                <w:color w:val="auto"/>
                <w:sz w:val="20"/>
                <w:szCs w:val="20"/>
              </w:rPr>
            </w:pPr>
          </w:p>
        </w:tc>
        <w:tc>
          <w:tcPr>
            <w:tcW w:w="1284" w:type="pct"/>
          </w:tcPr>
          <w:p w:rsidR="00400604" w:rsidRPr="00AD6CD1" w:rsidRDefault="00400604" w:rsidP="00E410D0">
            <w:pPr>
              <w:rPr>
                <w:rFonts w:ascii="Arial" w:hAnsi="Arial" w:cs="Arial"/>
                <w:sz w:val="20"/>
                <w:szCs w:val="20"/>
              </w:rPr>
            </w:pPr>
          </w:p>
        </w:tc>
        <w:tc>
          <w:tcPr>
            <w:tcW w:w="1208" w:type="pct"/>
          </w:tcPr>
          <w:p w:rsidR="00400604" w:rsidRPr="00AD6CD1" w:rsidRDefault="00400604" w:rsidP="00E410D0">
            <w:pPr>
              <w:rPr>
                <w:rFonts w:ascii="Arial" w:hAnsi="Arial" w:cs="Arial"/>
                <w:sz w:val="20"/>
                <w:szCs w:val="20"/>
              </w:rPr>
            </w:pPr>
          </w:p>
        </w:tc>
        <w:tc>
          <w:tcPr>
            <w:tcW w:w="476" w:type="pct"/>
          </w:tcPr>
          <w:p w:rsidR="00400604" w:rsidRPr="00AD6CD1" w:rsidRDefault="00400604" w:rsidP="00E410D0">
            <w:pPr>
              <w:rPr>
                <w:rFonts w:ascii="Arial" w:hAnsi="Arial" w:cs="Arial"/>
                <w:color w:val="auto"/>
                <w:sz w:val="20"/>
                <w:szCs w:val="20"/>
              </w:rPr>
            </w:pPr>
          </w:p>
        </w:tc>
      </w:tr>
    </w:tbl>
    <w:p w:rsidR="00400604" w:rsidRDefault="00400604" w:rsidP="00DC41CE">
      <w:pPr>
        <w:spacing w:line="360" w:lineRule="auto"/>
        <w:ind w:firstLineChars="851" w:firstLine="1709"/>
        <w:jc w:val="both"/>
        <w:rPr>
          <w:rFonts w:ascii="Arial" w:hAnsi="Arial" w:cs="Arial"/>
          <w:b/>
          <w:sz w:val="20"/>
          <w:szCs w:val="20"/>
        </w:rPr>
      </w:pPr>
    </w:p>
    <w:p w:rsidR="00400604" w:rsidRDefault="00400604" w:rsidP="00DC41CE">
      <w:pP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400604" w:rsidRDefault="00400604" w:rsidP="00DC41CE">
      <w:pPr>
        <w:spacing w:line="360" w:lineRule="auto"/>
        <w:jc w:val="both"/>
        <w:rPr>
          <w:rFonts w:ascii="Arial" w:hAnsi="Arial" w:cs="Arial"/>
          <w:b/>
          <w:sz w:val="20"/>
          <w:szCs w:val="20"/>
        </w:rPr>
      </w:pPr>
    </w:p>
    <w:p w:rsidR="00E410D0" w:rsidRPr="00E410D0" w:rsidRDefault="00400604"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b/>
          <w:bCs/>
          <w:color w:val="auto"/>
          <w:sz w:val="20"/>
          <w:szCs w:val="20"/>
        </w:rPr>
        <w:t>Propozycje metod nauczania</w:t>
      </w:r>
      <w:r>
        <w:rPr>
          <w:rFonts w:ascii="Arial" w:hAnsi="Arial" w:cs="Arial"/>
          <w:b/>
          <w:bCs/>
          <w:color w:val="auto"/>
          <w:sz w:val="20"/>
          <w:szCs w:val="20"/>
        </w:rPr>
        <w:t xml:space="preserve">: </w:t>
      </w:r>
      <w:r w:rsidR="00506DB1">
        <w:rPr>
          <w:rFonts w:ascii="Arial" w:hAnsi="Arial" w:cs="Arial"/>
          <w:color w:val="auto"/>
          <w:sz w:val="20"/>
          <w:szCs w:val="20"/>
        </w:rPr>
        <w:t>n</w:t>
      </w:r>
      <w:r w:rsidR="00E410D0" w:rsidRPr="00E410D0">
        <w:rPr>
          <w:rFonts w:ascii="Arial" w:hAnsi="Arial" w:cs="Arial"/>
          <w:color w:val="auto"/>
          <w:sz w:val="20"/>
          <w:szCs w:val="20"/>
        </w:rPr>
        <w:t xml:space="preserve">ależy stosować aktywizujące metody nauczania – uczenia się, ze szczególnym uwzględnieniem metody ćwiczeń, analizy przypadków, „burzy mózgów”, metody przewodniego tekstu, wykonywania obliczeń oraz metody projektów. </w:t>
      </w:r>
    </w:p>
    <w:p w:rsidR="00E410D0" w:rsidRPr="00E410D0" w:rsidRDefault="00E410D0" w:rsidP="00DC41CE">
      <w:pPr>
        <w:autoSpaceDE w:val="0"/>
        <w:autoSpaceDN w:val="0"/>
        <w:adjustRightInd w:val="0"/>
        <w:spacing w:line="360" w:lineRule="auto"/>
        <w:ind w:firstLine="851"/>
        <w:jc w:val="both"/>
        <w:rPr>
          <w:rFonts w:ascii="Arial" w:hAnsi="Arial" w:cs="Arial"/>
          <w:color w:val="auto"/>
          <w:sz w:val="20"/>
          <w:szCs w:val="20"/>
        </w:rPr>
      </w:pPr>
      <w:r w:rsidRPr="00E410D0">
        <w:rPr>
          <w:rFonts w:ascii="Arial" w:hAnsi="Arial" w:cs="Arial"/>
          <w:color w:val="auto"/>
          <w:sz w:val="20"/>
          <w:szCs w:val="20"/>
        </w:rPr>
        <w:t>Zaleca się, by prowadzenie zajęć w formie wykładu ograniczyć do minimum. Do podsumowania ćwiczeń</w:t>
      </w:r>
      <w:r w:rsidR="00ED6EAE">
        <w:rPr>
          <w:rFonts w:ascii="Arial" w:hAnsi="Arial" w:cs="Arial"/>
          <w:color w:val="auto"/>
          <w:sz w:val="20"/>
          <w:szCs w:val="20"/>
        </w:rPr>
        <w:t xml:space="preserve"> i </w:t>
      </w:r>
      <w:r w:rsidRPr="00E410D0">
        <w:rPr>
          <w:rFonts w:ascii="Arial" w:hAnsi="Arial" w:cs="Arial"/>
          <w:color w:val="auto"/>
          <w:sz w:val="20"/>
          <w:szCs w:val="20"/>
        </w:rPr>
        <w:t>prezentacji wyników można zastosować metodę dyskusji. Metody te zawierają opisy czynności niezbędne do wykonania zadania, a uczniowie mogą pracować samodzielnie</w:t>
      </w:r>
      <w:r w:rsidR="00ED6EAE">
        <w:rPr>
          <w:rFonts w:ascii="Arial" w:hAnsi="Arial" w:cs="Arial"/>
          <w:color w:val="auto"/>
          <w:sz w:val="20"/>
          <w:szCs w:val="20"/>
        </w:rPr>
        <w:t xml:space="preserve"> i </w:t>
      </w:r>
      <w:r w:rsidRPr="00E410D0">
        <w:rPr>
          <w:rFonts w:ascii="Arial" w:hAnsi="Arial" w:cs="Arial"/>
          <w:color w:val="auto"/>
          <w:sz w:val="20"/>
          <w:szCs w:val="20"/>
        </w:rPr>
        <w:t>w grupach.</w:t>
      </w:r>
    </w:p>
    <w:p w:rsidR="00400604" w:rsidRDefault="00E410D0" w:rsidP="00DC41CE">
      <w:pPr>
        <w:autoSpaceDE w:val="0"/>
        <w:autoSpaceDN w:val="0"/>
        <w:adjustRightInd w:val="0"/>
        <w:spacing w:line="360" w:lineRule="auto"/>
        <w:ind w:firstLine="851"/>
        <w:jc w:val="both"/>
        <w:rPr>
          <w:rFonts w:ascii="Arial" w:hAnsi="Arial" w:cs="Arial"/>
          <w:color w:val="auto"/>
          <w:sz w:val="20"/>
          <w:szCs w:val="20"/>
        </w:rPr>
      </w:pPr>
      <w:r w:rsidRPr="00E410D0">
        <w:rPr>
          <w:rFonts w:ascii="Arial" w:hAnsi="Arial" w:cs="Arial"/>
          <w:color w:val="auto"/>
          <w:sz w:val="20"/>
          <w:szCs w:val="20"/>
        </w:rPr>
        <w:t>Realizując program, należy zwrócić uwagę na kształtowanie umiejętności właściwych do osiągnięcia celów ogólny</w:t>
      </w:r>
      <w:r w:rsidR="00A73FD8">
        <w:rPr>
          <w:rFonts w:ascii="Arial" w:hAnsi="Arial" w:cs="Arial"/>
          <w:color w:val="auto"/>
          <w:sz w:val="20"/>
          <w:szCs w:val="20"/>
        </w:rPr>
        <w:t>ch i operacyjnych przedmiotu. W </w:t>
      </w:r>
      <w:r w:rsidRPr="00E410D0">
        <w:rPr>
          <w:rFonts w:ascii="Arial" w:hAnsi="Arial" w:cs="Arial"/>
          <w:color w:val="auto"/>
          <w:sz w:val="20"/>
          <w:szCs w:val="20"/>
        </w:rPr>
        <w:t>procesie nauczania-uczenia się należy wiązać teorię z praktyką poprzez odpowiedni dobór ćwiczeń pokazowych oraz rozwijać u uczniów umiejętność samokształcenia i korzystania z różnych źródeł informacji.</w:t>
      </w:r>
    </w:p>
    <w:p w:rsidR="00E410D0" w:rsidRDefault="00E410D0" w:rsidP="00DC41CE">
      <w:pPr>
        <w:autoSpaceDE w:val="0"/>
        <w:autoSpaceDN w:val="0"/>
        <w:adjustRightInd w:val="0"/>
        <w:spacing w:line="360" w:lineRule="auto"/>
        <w:jc w:val="both"/>
        <w:rPr>
          <w:rFonts w:ascii="Arial" w:hAnsi="Arial" w:cs="Arial"/>
          <w:b/>
          <w:color w:val="auto"/>
          <w:sz w:val="20"/>
          <w:szCs w:val="20"/>
        </w:rPr>
      </w:pPr>
    </w:p>
    <w:p w:rsidR="00400604" w:rsidRPr="00BB06C8" w:rsidRDefault="00400604" w:rsidP="00DC41CE">
      <w:pPr>
        <w:autoSpaceDE w:val="0"/>
        <w:autoSpaceDN w:val="0"/>
        <w:adjustRightInd w:val="0"/>
        <w:spacing w:line="360" w:lineRule="auto"/>
        <w:ind w:firstLine="851"/>
        <w:jc w:val="both"/>
        <w:rPr>
          <w:rFonts w:ascii="Arial" w:hAnsi="Arial" w:cs="Arial"/>
          <w:b/>
          <w:color w:val="auto"/>
          <w:sz w:val="20"/>
          <w:szCs w:val="20"/>
        </w:rPr>
      </w:pPr>
      <w:r w:rsidRPr="00C17F07">
        <w:rPr>
          <w:rFonts w:ascii="Arial" w:hAnsi="Arial" w:cs="Arial"/>
          <w:b/>
          <w:color w:val="auto"/>
          <w:sz w:val="20"/>
          <w:szCs w:val="20"/>
        </w:rPr>
        <w:t>Propozycje środków dydaktycznych do przedmiotu</w:t>
      </w:r>
      <w:r>
        <w:rPr>
          <w:rFonts w:ascii="Arial" w:hAnsi="Arial" w:cs="Arial"/>
          <w:b/>
          <w:color w:val="auto"/>
          <w:sz w:val="20"/>
          <w:szCs w:val="20"/>
        </w:rPr>
        <w:t xml:space="preserve">: </w:t>
      </w:r>
      <w:r w:rsidRPr="00111002">
        <w:rPr>
          <w:rFonts w:ascii="Arial" w:hAnsi="Arial" w:cs="Arial"/>
          <w:sz w:val="20"/>
          <w:szCs w:val="20"/>
        </w:rPr>
        <w:t xml:space="preserve">prezentacje i filmy dydaktyczne dotyczące postaw, zachowań, komunikacji, zasad </w:t>
      </w:r>
      <w:r w:rsidR="00507BB5" w:rsidRPr="00111002">
        <w:rPr>
          <w:rFonts w:ascii="Arial" w:hAnsi="Arial" w:cs="Arial"/>
          <w:sz w:val="20"/>
          <w:szCs w:val="20"/>
        </w:rPr>
        <w:t>post</w:t>
      </w:r>
      <w:r w:rsidR="00507BB5">
        <w:rPr>
          <w:rFonts w:ascii="Arial" w:hAnsi="Arial" w:cs="Arial"/>
          <w:sz w:val="20"/>
          <w:szCs w:val="20"/>
        </w:rPr>
        <w:t>ę</w:t>
      </w:r>
      <w:r w:rsidR="00507BB5" w:rsidRPr="00111002">
        <w:rPr>
          <w:rFonts w:ascii="Arial" w:hAnsi="Arial" w:cs="Arial"/>
          <w:sz w:val="20"/>
          <w:szCs w:val="20"/>
        </w:rPr>
        <w:t xml:space="preserve">powania </w:t>
      </w:r>
      <w:r w:rsidRPr="00111002">
        <w:rPr>
          <w:rFonts w:ascii="Arial" w:hAnsi="Arial" w:cs="Arial"/>
          <w:sz w:val="20"/>
          <w:szCs w:val="20"/>
        </w:rPr>
        <w:t>w środowisku pracy</w:t>
      </w:r>
      <w:r>
        <w:rPr>
          <w:rFonts w:ascii="Arial" w:hAnsi="Arial" w:cs="Arial"/>
          <w:sz w:val="20"/>
          <w:szCs w:val="20"/>
        </w:rPr>
        <w:t>.</w:t>
      </w:r>
    </w:p>
    <w:p w:rsidR="00400604" w:rsidRDefault="00400604" w:rsidP="00DC41CE">
      <w:pPr>
        <w:autoSpaceDE w:val="0"/>
        <w:autoSpaceDN w:val="0"/>
        <w:adjustRightInd w:val="0"/>
        <w:spacing w:line="360" w:lineRule="auto"/>
        <w:jc w:val="both"/>
        <w:rPr>
          <w:rFonts w:ascii="Arial" w:hAnsi="Arial" w:cs="Arial"/>
          <w:b/>
          <w:color w:val="auto"/>
          <w:sz w:val="20"/>
          <w:szCs w:val="20"/>
        </w:rPr>
      </w:pPr>
    </w:p>
    <w:p w:rsidR="00400604" w:rsidRPr="00111002" w:rsidRDefault="00400604" w:rsidP="00DC41CE">
      <w:pPr>
        <w:spacing w:line="360" w:lineRule="auto"/>
        <w:ind w:firstLine="851"/>
        <w:jc w:val="both"/>
        <w:rPr>
          <w:rFonts w:ascii="Arial" w:hAnsi="Arial" w:cs="Arial"/>
          <w:color w:val="auto"/>
          <w:sz w:val="20"/>
          <w:szCs w:val="20"/>
        </w:rPr>
      </w:pPr>
      <w:r w:rsidRPr="00837A88">
        <w:rPr>
          <w:rFonts w:ascii="Arial" w:hAnsi="Arial" w:cs="Arial"/>
          <w:b/>
          <w:color w:val="auto"/>
          <w:sz w:val="20"/>
          <w:szCs w:val="20"/>
        </w:rPr>
        <w:t>Obudowa dydaktyczna</w:t>
      </w:r>
      <w:r>
        <w:rPr>
          <w:rFonts w:ascii="Arial" w:hAnsi="Arial" w:cs="Arial"/>
          <w:b/>
          <w:color w:val="auto"/>
          <w:sz w:val="20"/>
          <w:szCs w:val="20"/>
        </w:rPr>
        <w:t>:</w:t>
      </w:r>
      <w:r w:rsidR="00F03544">
        <w:rPr>
          <w:rFonts w:ascii="Arial" w:hAnsi="Arial" w:cs="Arial"/>
          <w:b/>
          <w:color w:val="auto"/>
          <w:sz w:val="20"/>
          <w:szCs w:val="20"/>
        </w:rPr>
        <w:t xml:space="preserve"> </w:t>
      </w:r>
      <w:r w:rsidRPr="00111002">
        <w:rPr>
          <w:rFonts w:ascii="Arial" w:hAnsi="Arial" w:cs="Arial"/>
          <w:color w:val="auto"/>
          <w:sz w:val="20"/>
          <w:szCs w:val="20"/>
        </w:rPr>
        <w:t xml:space="preserve">instrukcje do ćwiczeń, raporty, pakiety edukacyjne dla uczniów, teksty przewodnie do ćwiczeń, karty pracy dla uczniów, karty samooceny, czasopisma branżowe, filmy i prezentacje multimedialne </w:t>
      </w:r>
      <w:r w:rsidRPr="00111002">
        <w:rPr>
          <w:rFonts w:ascii="Arial" w:hAnsi="Arial" w:cs="Arial"/>
          <w:sz w:val="20"/>
          <w:szCs w:val="20"/>
        </w:rPr>
        <w:t>postaw, zachowań, komunikacji, zasad postepowania w środowisku pracy.</w:t>
      </w:r>
    </w:p>
    <w:p w:rsidR="00400604" w:rsidRDefault="00400604" w:rsidP="00DC41CE">
      <w:pPr>
        <w:autoSpaceDE w:val="0"/>
        <w:autoSpaceDN w:val="0"/>
        <w:adjustRightInd w:val="0"/>
        <w:spacing w:line="360" w:lineRule="auto"/>
        <w:jc w:val="both"/>
        <w:rPr>
          <w:rFonts w:ascii="Arial" w:hAnsi="Arial" w:cs="Arial"/>
          <w:b/>
          <w:color w:val="auto"/>
          <w:sz w:val="20"/>
          <w:szCs w:val="20"/>
        </w:rPr>
      </w:pPr>
    </w:p>
    <w:p w:rsidR="00400604" w:rsidRPr="00111002" w:rsidRDefault="00400604" w:rsidP="00DC41CE">
      <w:pPr>
        <w:pStyle w:val="tabelalewa"/>
        <w:spacing w:line="360" w:lineRule="auto"/>
        <w:ind w:firstLine="851"/>
        <w:jc w:val="both"/>
        <w:rPr>
          <w:rFonts w:ascii="Arial" w:hAnsi="Arial" w:cs="Arial"/>
          <w:bCs w:val="0"/>
          <w:sz w:val="20"/>
          <w:szCs w:val="20"/>
        </w:rPr>
      </w:pPr>
      <w:r>
        <w:rPr>
          <w:rFonts w:ascii="Arial" w:hAnsi="Arial" w:cs="Arial"/>
          <w:b/>
          <w:sz w:val="20"/>
          <w:szCs w:val="20"/>
        </w:rPr>
        <w:t xml:space="preserve">Warunki realizacji: </w:t>
      </w:r>
      <w:r w:rsidR="00506DB1">
        <w:rPr>
          <w:rFonts w:ascii="Arial" w:hAnsi="Arial" w:cs="Arial"/>
          <w:bCs w:val="0"/>
          <w:sz w:val="20"/>
          <w:szCs w:val="20"/>
        </w:rPr>
        <w:t>z</w:t>
      </w:r>
      <w:r w:rsidRPr="00111002">
        <w:rPr>
          <w:rFonts w:ascii="Arial" w:hAnsi="Arial" w:cs="Arial"/>
          <w:bCs w:val="0"/>
          <w:sz w:val="20"/>
          <w:szCs w:val="20"/>
        </w:rPr>
        <w:t>ajęcia edukacyjne powinny być prowadzone w pracown</w:t>
      </w:r>
      <w:r>
        <w:rPr>
          <w:rFonts w:ascii="Arial" w:hAnsi="Arial" w:cs="Arial"/>
          <w:bCs w:val="0"/>
          <w:sz w:val="20"/>
          <w:szCs w:val="20"/>
        </w:rPr>
        <w:t>i</w:t>
      </w:r>
      <w:r w:rsidRPr="00111002">
        <w:rPr>
          <w:rFonts w:ascii="Arial" w:hAnsi="Arial" w:cs="Arial"/>
          <w:bCs w:val="0"/>
          <w:sz w:val="20"/>
          <w:szCs w:val="20"/>
        </w:rPr>
        <w:t xml:space="preserve"> </w:t>
      </w:r>
      <w:r w:rsidR="008B52E2" w:rsidRPr="00111002">
        <w:rPr>
          <w:rFonts w:ascii="Arial" w:hAnsi="Arial" w:cs="Arial"/>
          <w:bCs w:val="0"/>
          <w:sz w:val="20"/>
          <w:szCs w:val="20"/>
        </w:rPr>
        <w:t>lekcyjnej wyposażonej</w:t>
      </w:r>
      <w:r w:rsidRPr="00111002">
        <w:rPr>
          <w:rFonts w:ascii="Arial" w:hAnsi="Arial" w:cs="Arial"/>
          <w:bCs w:val="0"/>
          <w:sz w:val="20"/>
          <w:szCs w:val="20"/>
        </w:rPr>
        <w:t xml:space="preserve"> w wymienione powyżej środki dydaktyczne oraz obudowę dydaktyczną. </w:t>
      </w:r>
    </w:p>
    <w:p w:rsidR="00400604" w:rsidRPr="00111002" w:rsidRDefault="00400604" w:rsidP="00DC41CE">
      <w:pPr>
        <w:spacing w:line="360" w:lineRule="auto"/>
        <w:ind w:firstLine="851"/>
        <w:jc w:val="both"/>
        <w:rPr>
          <w:rFonts w:ascii="Arial" w:hAnsi="Arial" w:cs="Arial"/>
          <w:color w:val="auto"/>
          <w:sz w:val="20"/>
          <w:szCs w:val="20"/>
        </w:rPr>
      </w:pPr>
      <w:r w:rsidRPr="00111002">
        <w:rPr>
          <w:rFonts w:ascii="Arial" w:hAnsi="Arial" w:cs="Arial"/>
          <w:color w:val="auto"/>
          <w:sz w:val="20"/>
          <w:szCs w:val="20"/>
        </w:rPr>
        <w:lastRenderedPageBreak/>
        <w:t>Indywidualizacja: dostosowanie warunków, środków, metod i form kształcenia do potrzeb ucznia; dostosowanie warunków, środków, metod i form kształcenia do możliwości ucznia.</w:t>
      </w:r>
    </w:p>
    <w:p w:rsidR="00400604" w:rsidRPr="00111002" w:rsidRDefault="00400604" w:rsidP="00DC41CE">
      <w:pPr>
        <w:spacing w:line="360" w:lineRule="auto"/>
        <w:ind w:firstLine="851"/>
        <w:jc w:val="both"/>
        <w:rPr>
          <w:rFonts w:ascii="Arial" w:hAnsi="Arial" w:cs="Arial"/>
          <w:color w:val="auto"/>
          <w:sz w:val="20"/>
          <w:szCs w:val="20"/>
        </w:rPr>
      </w:pPr>
      <w:r w:rsidRPr="00111002">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400604" w:rsidRPr="00111002" w:rsidRDefault="00400604" w:rsidP="00DC41CE">
      <w:pPr>
        <w:spacing w:line="360" w:lineRule="auto"/>
        <w:jc w:val="both"/>
        <w:rPr>
          <w:rFonts w:ascii="Arial" w:hAnsi="Arial" w:cs="Arial"/>
          <w:b/>
          <w:sz w:val="20"/>
          <w:szCs w:val="20"/>
        </w:rPr>
      </w:pPr>
    </w:p>
    <w:p w:rsidR="00400604" w:rsidRDefault="00400604" w:rsidP="00DC41CE">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PROPONOWANE METODY SPRAWDZANIA OSIĄGNIĘĆ EDUKACYJNYCH UCZNIA/SŁUCHACZA</w:t>
      </w:r>
    </w:p>
    <w:p w:rsidR="00400604" w:rsidRPr="00837A88" w:rsidRDefault="00400604" w:rsidP="00DC41CE">
      <w:pPr>
        <w:autoSpaceDE w:val="0"/>
        <w:autoSpaceDN w:val="0"/>
        <w:adjustRightInd w:val="0"/>
        <w:spacing w:line="360" w:lineRule="auto"/>
        <w:jc w:val="both"/>
        <w:rPr>
          <w:rFonts w:ascii="Arial" w:hAnsi="Arial" w:cs="Arial"/>
          <w:color w:val="auto"/>
          <w:sz w:val="20"/>
          <w:szCs w:val="20"/>
        </w:rPr>
      </w:pPr>
    </w:p>
    <w:p w:rsidR="00400604" w:rsidRPr="00AD6CD1" w:rsidRDefault="00400604" w:rsidP="00DC41CE">
      <w:pPr>
        <w:spacing w:line="360" w:lineRule="auto"/>
        <w:ind w:firstLine="851"/>
        <w:jc w:val="both"/>
        <w:rPr>
          <w:rFonts w:ascii="Arial" w:hAnsi="Arial" w:cs="Arial"/>
          <w:sz w:val="20"/>
          <w:szCs w:val="20"/>
        </w:rPr>
      </w:pPr>
      <w:r w:rsidRPr="00AD6CD1">
        <w:rPr>
          <w:rFonts w:ascii="Arial" w:hAnsi="Arial" w:cs="Arial"/>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400604" w:rsidRPr="00506DB1" w:rsidRDefault="00400604" w:rsidP="00DC41CE">
      <w:pPr>
        <w:pStyle w:val="Akapitzlist"/>
        <w:numPr>
          <w:ilvl w:val="0"/>
          <w:numId w:val="83"/>
        </w:numPr>
        <w:tabs>
          <w:tab w:val="left" w:pos="1134"/>
        </w:tabs>
        <w:spacing w:line="360" w:lineRule="auto"/>
        <w:ind w:left="709" w:firstLine="0"/>
        <w:jc w:val="both"/>
        <w:rPr>
          <w:rFonts w:ascii="Arial" w:hAnsi="Arial" w:cs="Arial"/>
          <w:sz w:val="20"/>
          <w:szCs w:val="20"/>
        </w:rPr>
      </w:pPr>
      <w:r w:rsidRPr="00506DB1">
        <w:rPr>
          <w:rFonts w:ascii="Arial" w:hAnsi="Arial" w:cs="Arial"/>
          <w:sz w:val="20"/>
          <w:szCs w:val="20"/>
        </w:rPr>
        <w:t xml:space="preserve">szczegółowo określone są wymagania na konkretne oceny, </w:t>
      </w:r>
    </w:p>
    <w:p w:rsidR="00400604" w:rsidRPr="00506DB1" w:rsidRDefault="00400604" w:rsidP="00DC41CE">
      <w:pPr>
        <w:pStyle w:val="Akapitzlist"/>
        <w:numPr>
          <w:ilvl w:val="0"/>
          <w:numId w:val="83"/>
        </w:numPr>
        <w:tabs>
          <w:tab w:val="left" w:pos="1134"/>
        </w:tabs>
        <w:spacing w:line="360" w:lineRule="auto"/>
        <w:ind w:left="709" w:firstLine="0"/>
        <w:jc w:val="both"/>
        <w:rPr>
          <w:rFonts w:ascii="Arial" w:hAnsi="Arial" w:cs="Arial"/>
          <w:sz w:val="20"/>
          <w:szCs w:val="20"/>
        </w:rPr>
      </w:pPr>
      <w:r w:rsidRPr="00506DB1">
        <w:rPr>
          <w:rFonts w:ascii="Arial" w:hAnsi="Arial" w:cs="Arial"/>
          <w:sz w:val="20"/>
          <w:szCs w:val="20"/>
        </w:rPr>
        <w:t xml:space="preserve">wymienione są wszystkie formy kontroli stopnia opanowania materiału oraz postępów w nauce (klasówka, kartkówka, odpowiedź ustna itd.), </w:t>
      </w:r>
    </w:p>
    <w:p w:rsidR="00400604" w:rsidRPr="00506DB1" w:rsidRDefault="00400604" w:rsidP="00DC41CE">
      <w:pPr>
        <w:pStyle w:val="Akapitzlist"/>
        <w:numPr>
          <w:ilvl w:val="0"/>
          <w:numId w:val="83"/>
        </w:numPr>
        <w:tabs>
          <w:tab w:val="left" w:pos="1134"/>
        </w:tabs>
        <w:spacing w:line="360" w:lineRule="auto"/>
        <w:ind w:left="709" w:firstLine="0"/>
        <w:jc w:val="both"/>
        <w:rPr>
          <w:rFonts w:ascii="Arial" w:hAnsi="Arial" w:cs="Arial"/>
          <w:sz w:val="20"/>
          <w:szCs w:val="20"/>
        </w:rPr>
      </w:pPr>
      <w:r w:rsidRPr="00506DB1">
        <w:rPr>
          <w:rFonts w:ascii="Arial" w:hAnsi="Arial" w:cs="Arial"/>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400604" w:rsidRPr="00506DB1" w:rsidRDefault="00400604" w:rsidP="00DC41CE">
      <w:pPr>
        <w:pStyle w:val="Akapitzlist"/>
        <w:numPr>
          <w:ilvl w:val="0"/>
          <w:numId w:val="83"/>
        </w:numPr>
        <w:tabs>
          <w:tab w:val="left" w:pos="1134"/>
        </w:tabs>
        <w:spacing w:line="360" w:lineRule="auto"/>
        <w:ind w:left="709" w:firstLine="0"/>
        <w:jc w:val="both"/>
        <w:rPr>
          <w:rFonts w:ascii="Arial" w:hAnsi="Arial" w:cs="Arial"/>
          <w:sz w:val="20"/>
          <w:szCs w:val="20"/>
        </w:rPr>
      </w:pPr>
      <w:r w:rsidRPr="00506DB1">
        <w:rPr>
          <w:rFonts w:ascii="Arial" w:hAnsi="Arial" w:cs="Arial"/>
          <w:sz w:val="20"/>
          <w:szCs w:val="20"/>
        </w:rPr>
        <w:t xml:space="preserve">określone są terminy i sposoby poprawiania ocen, </w:t>
      </w:r>
    </w:p>
    <w:p w:rsidR="00400604" w:rsidRPr="00506DB1" w:rsidRDefault="00400604" w:rsidP="00DC41CE">
      <w:pPr>
        <w:pStyle w:val="Akapitzlist"/>
        <w:numPr>
          <w:ilvl w:val="0"/>
          <w:numId w:val="83"/>
        </w:numPr>
        <w:tabs>
          <w:tab w:val="left" w:pos="1134"/>
        </w:tabs>
        <w:spacing w:line="360" w:lineRule="auto"/>
        <w:ind w:left="709" w:firstLine="0"/>
        <w:jc w:val="both"/>
        <w:rPr>
          <w:rFonts w:ascii="Arial" w:hAnsi="Arial" w:cs="Arial"/>
          <w:sz w:val="20"/>
          <w:szCs w:val="20"/>
        </w:rPr>
      </w:pPr>
      <w:r w:rsidRPr="00506DB1">
        <w:rPr>
          <w:rFonts w:ascii="Arial" w:hAnsi="Arial" w:cs="Arial"/>
          <w:sz w:val="20"/>
          <w:szCs w:val="20"/>
        </w:rPr>
        <w:t xml:space="preserve">rozkład materiału, kryteria ocen i tym podobne opracowania wywieszone są na klasowej tablicy, </w:t>
      </w:r>
    </w:p>
    <w:p w:rsidR="00400604" w:rsidRPr="00506DB1" w:rsidRDefault="00400604" w:rsidP="00DC41CE">
      <w:pPr>
        <w:pStyle w:val="Akapitzlist"/>
        <w:numPr>
          <w:ilvl w:val="0"/>
          <w:numId w:val="83"/>
        </w:numPr>
        <w:tabs>
          <w:tab w:val="left" w:pos="1134"/>
        </w:tabs>
        <w:spacing w:line="360" w:lineRule="auto"/>
        <w:ind w:left="709" w:firstLine="0"/>
        <w:jc w:val="both"/>
        <w:rPr>
          <w:rFonts w:ascii="Arial" w:hAnsi="Arial" w:cs="Arial"/>
          <w:sz w:val="20"/>
          <w:szCs w:val="20"/>
        </w:rPr>
      </w:pPr>
      <w:r w:rsidRPr="00506DB1">
        <w:rPr>
          <w:rFonts w:ascii="Arial" w:hAnsi="Arial" w:cs="Arial"/>
          <w:sz w:val="20"/>
          <w:szCs w:val="20"/>
        </w:rPr>
        <w:t>wszyscy, bez wyjątku, przestrzegają tych zasad na równych prawach, itd.</w:t>
      </w:r>
      <w:r w:rsidR="00220D96">
        <w:rPr>
          <w:rFonts w:ascii="Arial" w:hAnsi="Arial" w:cs="Arial"/>
          <w:sz w:val="20"/>
          <w:szCs w:val="20"/>
        </w:rPr>
        <w:t xml:space="preserve"> </w:t>
      </w:r>
    </w:p>
    <w:p w:rsidR="00400604" w:rsidRPr="00AD6CD1" w:rsidRDefault="00400604" w:rsidP="00DC41CE">
      <w:pPr>
        <w:spacing w:line="360" w:lineRule="auto"/>
        <w:ind w:firstLine="851"/>
        <w:jc w:val="both"/>
        <w:rPr>
          <w:rFonts w:ascii="Arial" w:hAnsi="Arial" w:cs="Arial"/>
          <w:sz w:val="20"/>
          <w:szCs w:val="20"/>
        </w:rPr>
      </w:pPr>
      <w:r w:rsidRPr="00AD6CD1">
        <w:rPr>
          <w:rFonts w:ascii="Arial" w:hAnsi="Arial" w:cs="Arial"/>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400604" w:rsidRPr="00AD6CD1" w:rsidRDefault="00400604" w:rsidP="00DC41CE">
      <w:pPr>
        <w:spacing w:line="360" w:lineRule="auto"/>
        <w:ind w:firstLine="851"/>
        <w:jc w:val="both"/>
        <w:rPr>
          <w:rFonts w:ascii="Arial" w:hAnsi="Arial" w:cs="Arial"/>
          <w:sz w:val="20"/>
          <w:szCs w:val="20"/>
        </w:rPr>
      </w:pPr>
      <w:r w:rsidRPr="00AD6CD1">
        <w:rPr>
          <w:rFonts w:ascii="Arial" w:hAnsi="Arial" w:cs="Arial"/>
          <w:sz w:val="20"/>
          <w:szCs w:val="20"/>
        </w:rPr>
        <w:t>Bardzo wartościowym narzędziem kontroli osiągnięć szkolnych ucznia są testy, szczególnie opracowane indy</w:t>
      </w:r>
      <w:r w:rsidR="00A73FD8">
        <w:rPr>
          <w:rFonts w:ascii="Arial" w:hAnsi="Arial" w:cs="Arial"/>
          <w:sz w:val="20"/>
          <w:szCs w:val="20"/>
        </w:rPr>
        <w:t>widualnie przez nauczycieli. Do </w:t>
      </w:r>
      <w:r w:rsidRPr="00AD6CD1">
        <w:rPr>
          <w:rFonts w:ascii="Arial" w:hAnsi="Arial" w:cs="Arial"/>
          <w:sz w:val="20"/>
          <w:szCs w:val="20"/>
        </w:rPr>
        <w:t xml:space="preserve">tworzenia testów nauczyciel najczęściej wykorzystuje zadania: a. otwarte: − z luką (wymagające uzupełnienia zdania przez wstawienie brakującego </w:t>
      </w:r>
      <w:r w:rsidRPr="00AD6CD1">
        <w:rPr>
          <w:rFonts w:ascii="Arial" w:hAnsi="Arial" w:cs="Arial"/>
          <w:sz w:val="20"/>
          <w:szCs w:val="20"/>
        </w:rPr>
        <w:lastRenderedPageBreak/>
        <w:t>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400604" w:rsidRPr="00AD6CD1" w:rsidRDefault="00400604" w:rsidP="00DC41CE">
      <w:pPr>
        <w:spacing w:line="360" w:lineRule="auto"/>
        <w:ind w:firstLine="851"/>
        <w:jc w:val="both"/>
        <w:rPr>
          <w:rFonts w:ascii="Arial" w:hAnsi="Arial" w:cs="Arial"/>
          <w:sz w:val="20"/>
          <w:szCs w:val="20"/>
        </w:rPr>
      </w:pPr>
      <w:r w:rsidRPr="00AD6CD1">
        <w:rPr>
          <w:rFonts w:ascii="Arial" w:hAnsi="Arial" w:cs="Arial"/>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400604" w:rsidRPr="00AD6CD1" w:rsidRDefault="00400604" w:rsidP="00DC41CE">
      <w:pPr>
        <w:tabs>
          <w:tab w:val="left" w:pos="851"/>
        </w:tabs>
        <w:spacing w:line="360" w:lineRule="auto"/>
        <w:ind w:firstLine="851"/>
        <w:jc w:val="both"/>
        <w:rPr>
          <w:rFonts w:ascii="Arial" w:hAnsi="Arial" w:cs="Arial"/>
          <w:sz w:val="20"/>
          <w:szCs w:val="20"/>
        </w:rPr>
      </w:pPr>
      <w:r w:rsidRPr="00AD6CD1">
        <w:rPr>
          <w:rFonts w:ascii="Arial" w:hAnsi="Arial" w:cs="Arial"/>
          <w:sz w:val="20"/>
          <w:szCs w:val="20"/>
        </w:rPr>
        <w:t xml:space="preserve">W myśl założeń oceniania </w:t>
      </w:r>
      <w:r w:rsidR="008B52E2" w:rsidRPr="00AD6CD1">
        <w:rPr>
          <w:rFonts w:ascii="Arial" w:hAnsi="Arial" w:cs="Arial"/>
          <w:sz w:val="20"/>
          <w:szCs w:val="20"/>
        </w:rPr>
        <w:t>kształtującego - ocena</w:t>
      </w:r>
      <w:r w:rsidRPr="00AD6CD1">
        <w:rPr>
          <w:rFonts w:ascii="Arial" w:hAnsi="Arial" w:cs="Arial"/>
          <w:sz w:val="20"/>
          <w:szCs w:val="20"/>
        </w:rPr>
        <w:t xml:space="preserve"> poza swoją funkcją motywującą, powinna informować ucznia i nauczyciela, co już zostało osiągnięte i dopracowane, a co wymaga dalszego doskonalenia i wzmożonego wysiłku. Niezbędne staje się więc wypracowanie własnych kryteriów, stworzenie</w:t>
      </w:r>
      <w:r w:rsidR="00220D96">
        <w:rPr>
          <w:rFonts w:ascii="Arial" w:hAnsi="Arial" w:cs="Arial"/>
          <w:sz w:val="20"/>
          <w:szCs w:val="20"/>
        </w:rPr>
        <w:t xml:space="preserve"> </w:t>
      </w:r>
      <w:r w:rsidRPr="00AD6CD1">
        <w:rPr>
          <w:rFonts w:ascii="Arial" w:hAnsi="Arial" w:cs="Arial"/>
          <w:sz w:val="20"/>
          <w:szCs w:val="20"/>
        </w:rPr>
        <w:t xml:space="preserve">własnych, przedmiotowych zasad oceniania. </w:t>
      </w:r>
    </w:p>
    <w:p w:rsidR="00400604" w:rsidRDefault="00400604" w:rsidP="00DC41CE">
      <w:pPr>
        <w:spacing w:line="360" w:lineRule="auto"/>
        <w:jc w:val="both"/>
        <w:rPr>
          <w:rFonts w:ascii="Arial" w:hAnsi="Arial" w:cs="Arial"/>
          <w:b/>
          <w:bCs/>
          <w:sz w:val="20"/>
          <w:szCs w:val="20"/>
        </w:rPr>
      </w:pPr>
    </w:p>
    <w:p w:rsidR="00400604" w:rsidRDefault="00400604" w:rsidP="00DC41CE">
      <w:pPr>
        <w:spacing w:line="360" w:lineRule="auto"/>
        <w:jc w:val="both"/>
        <w:rPr>
          <w:rFonts w:ascii="Arial" w:hAnsi="Arial" w:cs="Arial"/>
          <w:b/>
          <w:bCs/>
          <w:sz w:val="20"/>
          <w:szCs w:val="20"/>
        </w:rPr>
      </w:pPr>
      <w:r>
        <w:rPr>
          <w:rFonts w:ascii="Arial" w:hAnsi="Arial" w:cs="Arial"/>
          <w:b/>
          <w:bCs/>
          <w:sz w:val="20"/>
          <w:szCs w:val="20"/>
        </w:rPr>
        <w:t>EWALUACJA PRZEDMIOTU</w:t>
      </w:r>
    </w:p>
    <w:p w:rsidR="00506DB1" w:rsidRDefault="00506DB1" w:rsidP="00DC41CE">
      <w:pPr>
        <w:spacing w:line="360" w:lineRule="auto"/>
        <w:jc w:val="both"/>
        <w:rPr>
          <w:rFonts w:ascii="Arial" w:eastAsia="Calibri" w:hAnsi="Arial" w:cs="Arial"/>
          <w:color w:val="auto"/>
          <w:sz w:val="20"/>
          <w:szCs w:val="20"/>
          <w:lang w:eastAsia="en-US"/>
        </w:rPr>
      </w:pPr>
    </w:p>
    <w:p w:rsidR="00400604" w:rsidRDefault="00400604" w:rsidP="00DC41CE">
      <w:pPr>
        <w:spacing w:line="360" w:lineRule="auto"/>
        <w:ind w:firstLine="851"/>
        <w:jc w:val="both"/>
        <w:rPr>
          <w:rFonts w:ascii="Arial" w:eastAsia="Calibri" w:hAnsi="Arial" w:cs="Arial"/>
          <w:color w:val="auto"/>
          <w:sz w:val="20"/>
          <w:szCs w:val="20"/>
          <w:lang w:eastAsia="en-US"/>
        </w:rPr>
      </w:pPr>
      <w:r w:rsidRPr="00AD6CD1">
        <w:rPr>
          <w:rFonts w:ascii="Arial" w:eastAsia="Calibri" w:hAnsi="Arial" w:cs="Arial"/>
          <w:color w:val="auto"/>
          <w:sz w:val="20"/>
          <w:szCs w:val="20"/>
          <w:lang w:eastAsia="en-US"/>
        </w:rPr>
        <w:t xml:space="preserve">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 Proponowane techniki ewaluacji, m.in.: metaplan, analiza dokumentacji, analiza wytworów uczniów, analiza wyników obserwacji, wywiady z uczestnikami zajęć. </w:t>
      </w:r>
    </w:p>
    <w:p w:rsidR="00400604" w:rsidRDefault="00400604" w:rsidP="00DC41CE">
      <w:pPr>
        <w:spacing w:line="360" w:lineRule="auto"/>
        <w:jc w:val="both"/>
        <w:rPr>
          <w:rFonts w:ascii="Arial" w:eastAsia="Calibri" w:hAnsi="Arial" w:cs="Arial"/>
          <w:color w:val="auto"/>
          <w:sz w:val="20"/>
          <w:szCs w:val="20"/>
          <w:lang w:eastAsia="en-US"/>
        </w:rPr>
      </w:pPr>
    </w:p>
    <w:p w:rsidR="00400604" w:rsidRPr="00837A88" w:rsidRDefault="00400604"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400604" w:rsidRDefault="00400604" w:rsidP="00DC41CE">
      <w:pPr>
        <w:spacing w:line="360" w:lineRule="auto"/>
        <w:jc w:val="both"/>
        <w:rPr>
          <w:rFonts w:ascii="Arial" w:hAnsi="Arial" w:cs="Arial"/>
          <w:color w:val="auto"/>
          <w:sz w:val="20"/>
          <w:szCs w:val="20"/>
        </w:rPr>
      </w:pPr>
    </w:p>
    <w:p w:rsidR="0049063D" w:rsidRPr="00506DB1" w:rsidRDefault="0049063D" w:rsidP="00DC41CE">
      <w:pPr>
        <w:spacing w:line="360" w:lineRule="auto"/>
        <w:jc w:val="both"/>
        <w:rPr>
          <w:rFonts w:ascii="Arial" w:hAnsi="Arial" w:cs="Arial"/>
          <w:color w:val="auto"/>
          <w:sz w:val="20"/>
          <w:szCs w:val="20"/>
        </w:rPr>
      </w:pPr>
      <w:r w:rsidRPr="00506DB1">
        <w:rPr>
          <w:rFonts w:ascii="Arial" w:hAnsi="Arial" w:cs="Arial"/>
          <w:color w:val="auto"/>
          <w:sz w:val="20"/>
          <w:szCs w:val="20"/>
        </w:rPr>
        <w:t>Proponowane podręczniki:</w:t>
      </w:r>
    </w:p>
    <w:p w:rsidR="0049063D" w:rsidRPr="00506DB1" w:rsidRDefault="0049063D" w:rsidP="00DC41CE">
      <w:pPr>
        <w:pStyle w:val="Akapitzlist"/>
        <w:numPr>
          <w:ilvl w:val="0"/>
          <w:numId w:val="70"/>
        </w:numPr>
        <w:tabs>
          <w:tab w:val="left" w:pos="567"/>
        </w:tabs>
        <w:spacing w:line="360" w:lineRule="auto"/>
        <w:ind w:left="142" w:firstLine="0"/>
        <w:jc w:val="both"/>
        <w:rPr>
          <w:rFonts w:ascii="Arial" w:hAnsi="Arial" w:cs="Arial"/>
          <w:color w:val="auto"/>
          <w:sz w:val="20"/>
          <w:szCs w:val="20"/>
        </w:rPr>
      </w:pPr>
      <w:r w:rsidRPr="00506DB1">
        <w:rPr>
          <w:rFonts w:ascii="Arial" w:hAnsi="Arial" w:cs="Arial"/>
          <w:color w:val="auto"/>
          <w:sz w:val="20"/>
          <w:szCs w:val="20"/>
        </w:rPr>
        <w:t>Flor I., Organizowanie pracy małych zespołów, EKONOMIK 2015.</w:t>
      </w:r>
    </w:p>
    <w:p w:rsidR="00400604" w:rsidRPr="00506DB1" w:rsidRDefault="00A32908" w:rsidP="00DC41CE">
      <w:pPr>
        <w:pStyle w:val="Akapitzlist"/>
        <w:numPr>
          <w:ilvl w:val="0"/>
          <w:numId w:val="70"/>
        </w:numPr>
        <w:tabs>
          <w:tab w:val="left" w:pos="567"/>
        </w:tabs>
        <w:spacing w:line="360" w:lineRule="auto"/>
        <w:ind w:left="142" w:firstLine="0"/>
        <w:jc w:val="both"/>
        <w:rPr>
          <w:rFonts w:ascii="Arial" w:hAnsi="Arial" w:cs="Arial"/>
          <w:color w:val="auto"/>
          <w:sz w:val="20"/>
          <w:szCs w:val="20"/>
        </w:rPr>
      </w:pPr>
      <w:r w:rsidRPr="00506DB1">
        <w:rPr>
          <w:rFonts w:ascii="Arial" w:hAnsi="Arial" w:cs="Arial"/>
          <w:color w:val="auto"/>
          <w:sz w:val="20"/>
          <w:szCs w:val="20"/>
        </w:rPr>
        <w:t>Komosa A., Organizacja pracy małych zespołów, EKONOMIK 2012.</w:t>
      </w:r>
    </w:p>
    <w:p w:rsidR="0058318B" w:rsidRDefault="0058318B" w:rsidP="00DC41CE">
      <w:pPr>
        <w:spacing w:line="360" w:lineRule="auto"/>
        <w:rPr>
          <w:rFonts w:ascii="Arial" w:hAnsi="Arial" w:cs="Arial"/>
          <w:b/>
          <w:color w:val="auto"/>
          <w:szCs w:val="20"/>
        </w:rPr>
      </w:pPr>
      <w:r>
        <w:rPr>
          <w:rFonts w:ascii="Arial" w:hAnsi="Arial" w:cs="Arial"/>
          <w:b/>
          <w:color w:val="auto"/>
          <w:szCs w:val="20"/>
        </w:rPr>
        <w:br w:type="page"/>
      </w:r>
    </w:p>
    <w:p w:rsidR="00E410D0" w:rsidRPr="000B22B3" w:rsidRDefault="00E410D0" w:rsidP="00DC41CE">
      <w:pPr>
        <w:spacing w:line="360" w:lineRule="auto"/>
        <w:jc w:val="both"/>
        <w:rPr>
          <w:rFonts w:ascii="Arial" w:hAnsi="Arial" w:cs="Arial"/>
          <w:b/>
          <w:color w:val="auto"/>
          <w:szCs w:val="20"/>
        </w:rPr>
      </w:pPr>
      <w:r w:rsidRPr="00E410D0">
        <w:rPr>
          <w:rFonts w:ascii="Arial" w:hAnsi="Arial" w:cs="Arial"/>
          <w:b/>
          <w:color w:val="auto"/>
          <w:szCs w:val="20"/>
        </w:rPr>
        <w:lastRenderedPageBreak/>
        <w:t xml:space="preserve">PIERWSZA POMOC PRZEDMEDYCZNA </w:t>
      </w:r>
      <w:r>
        <w:rPr>
          <w:rFonts w:ascii="Arial" w:hAnsi="Arial" w:cs="Arial"/>
          <w:b/>
          <w:color w:val="auto"/>
          <w:szCs w:val="20"/>
        </w:rPr>
        <w:t>(K2)</w:t>
      </w:r>
      <w:r w:rsidR="00901B9C">
        <w:rPr>
          <w:rFonts w:ascii="Arial" w:hAnsi="Arial" w:cs="Arial"/>
          <w:b/>
          <w:color w:val="auto"/>
          <w:szCs w:val="20"/>
        </w:rPr>
        <w:t xml:space="preserve"> </w:t>
      </w:r>
    </w:p>
    <w:p w:rsidR="00E410D0" w:rsidRPr="000B22B3" w:rsidRDefault="00E410D0" w:rsidP="00DC41CE">
      <w:pPr>
        <w:spacing w:line="360" w:lineRule="auto"/>
        <w:jc w:val="both"/>
        <w:rPr>
          <w:rFonts w:ascii="Arial" w:hAnsi="Arial" w:cs="Arial"/>
          <w:b/>
          <w:color w:val="auto"/>
          <w:sz w:val="20"/>
          <w:szCs w:val="20"/>
        </w:rPr>
      </w:pPr>
    </w:p>
    <w:p w:rsidR="00E410D0" w:rsidRPr="000B22B3" w:rsidRDefault="00E410D0"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E410D0" w:rsidRPr="000B22B3" w:rsidRDefault="00E410D0" w:rsidP="00DC41CE">
      <w:pPr>
        <w:spacing w:line="360" w:lineRule="auto"/>
        <w:jc w:val="both"/>
        <w:rPr>
          <w:rFonts w:ascii="Arial" w:hAnsi="Arial" w:cs="Arial"/>
          <w:b/>
          <w:color w:val="auto"/>
          <w:sz w:val="20"/>
          <w:szCs w:val="20"/>
        </w:rPr>
      </w:pPr>
    </w:p>
    <w:p w:rsidR="00E410D0" w:rsidRPr="000B22B3" w:rsidRDefault="00B3103E" w:rsidP="00DC41CE">
      <w:pPr>
        <w:spacing w:line="360" w:lineRule="auto"/>
        <w:contextualSpacing/>
        <w:jc w:val="both"/>
        <w:rPr>
          <w:rFonts w:ascii="Arial" w:hAnsi="Arial" w:cs="Arial"/>
          <w:color w:val="auto"/>
          <w:sz w:val="20"/>
          <w:szCs w:val="20"/>
        </w:rPr>
      </w:pPr>
      <w:r>
        <w:rPr>
          <w:rFonts w:ascii="Arial" w:hAnsi="Arial" w:cs="Arial"/>
          <w:color w:val="auto"/>
          <w:sz w:val="20"/>
          <w:szCs w:val="20"/>
        </w:rPr>
        <w:t>Udzielanie pierwszej pomocy przedmedycznej.</w:t>
      </w:r>
    </w:p>
    <w:p w:rsidR="00E410D0" w:rsidRPr="000B22B3" w:rsidRDefault="00E410D0" w:rsidP="00DC41CE">
      <w:pPr>
        <w:spacing w:line="360" w:lineRule="auto"/>
        <w:contextualSpacing/>
        <w:jc w:val="both"/>
        <w:rPr>
          <w:rFonts w:ascii="Arial" w:hAnsi="Arial" w:cs="Arial"/>
          <w:color w:val="auto"/>
          <w:sz w:val="20"/>
          <w:szCs w:val="20"/>
        </w:rPr>
      </w:pPr>
    </w:p>
    <w:p w:rsidR="00E410D0" w:rsidRPr="000B22B3" w:rsidRDefault="00E410D0"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operacyjne:</w:t>
      </w:r>
    </w:p>
    <w:p w:rsidR="00B3103E" w:rsidRDefault="00B3103E" w:rsidP="00DC41CE">
      <w:pPr>
        <w:spacing w:line="360" w:lineRule="auto"/>
        <w:jc w:val="both"/>
        <w:rPr>
          <w:rFonts w:ascii="Arial" w:hAnsi="Arial" w:cs="Arial"/>
          <w:b/>
          <w:color w:val="auto"/>
          <w:sz w:val="20"/>
          <w:szCs w:val="20"/>
        </w:rPr>
      </w:pPr>
    </w:p>
    <w:p w:rsidR="00B3103E" w:rsidRDefault="00B3103E" w:rsidP="00DC41CE">
      <w:pPr>
        <w:numPr>
          <w:ilvl w:val="0"/>
          <w:numId w:val="54"/>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1D0C86">
        <w:rPr>
          <w:rFonts w:ascii="Arial" w:hAnsi="Arial" w:cs="Arial"/>
          <w:color w:val="auto"/>
          <w:sz w:val="20"/>
          <w:szCs w:val="20"/>
        </w:rPr>
        <w:t>i</w:t>
      </w:r>
      <w:r>
        <w:rPr>
          <w:rFonts w:ascii="Arial" w:hAnsi="Arial" w:cs="Arial"/>
          <w:color w:val="auto"/>
          <w:sz w:val="20"/>
          <w:szCs w:val="20"/>
        </w:rPr>
        <w:t>ć zagrożenia w miejscu pracy,</w:t>
      </w:r>
    </w:p>
    <w:p w:rsidR="00E410D0" w:rsidRPr="00CD3FB2" w:rsidRDefault="00E410D0" w:rsidP="00DC41CE">
      <w:pPr>
        <w:numPr>
          <w:ilvl w:val="0"/>
          <w:numId w:val="54"/>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1D0C86">
        <w:rPr>
          <w:rFonts w:ascii="Arial" w:hAnsi="Arial" w:cs="Arial"/>
          <w:color w:val="auto"/>
          <w:sz w:val="20"/>
          <w:szCs w:val="20"/>
        </w:rPr>
        <w:t>i</w:t>
      </w:r>
      <w:r w:rsidRPr="00CD3FB2">
        <w:rPr>
          <w:rFonts w:ascii="Arial" w:hAnsi="Arial" w:cs="Arial"/>
          <w:color w:val="auto"/>
          <w:sz w:val="20"/>
          <w:szCs w:val="20"/>
        </w:rPr>
        <w:t>ć zasady udzielania pierwszej pomocy poszkodowanym w wypadkach przy pracy oraz w stanach zagrożenia zdrowia i życia</w:t>
      </w:r>
      <w:r>
        <w:rPr>
          <w:rFonts w:ascii="Arial" w:hAnsi="Arial" w:cs="Arial"/>
          <w:color w:val="auto"/>
          <w:sz w:val="20"/>
          <w:szCs w:val="20"/>
        </w:rPr>
        <w:t>,</w:t>
      </w:r>
    </w:p>
    <w:p w:rsidR="00E410D0" w:rsidRDefault="00E410D0" w:rsidP="00DC41CE">
      <w:pPr>
        <w:numPr>
          <w:ilvl w:val="0"/>
          <w:numId w:val="54"/>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dobr</w:t>
      </w:r>
      <w:r w:rsidRPr="00837A88">
        <w:rPr>
          <w:rFonts w:ascii="Arial" w:hAnsi="Arial" w:cs="Arial"/>
          <w:color w:val="auto"/>
          <w:sz w:val="20"/>
          <w:szCs w:val="20"/>
        </w:rPr>
        <w:t xml:space="preserve">ać środki </w:t>
      </w:r>
      <w:r w:rsidR="00B3103E">
        <w:rPr>
          <w:rFonts w:ascii="Arial" w:hAnsi="Arial" w:cs="Arial"/>
          <w:color w:val="auto"/>
          <w:sz w:val="20"/>
          <w:szCs w:val="20"/>
        </w:rPr>
        <w:t>do udzielania pierwszej pomocy przedmedycznej,</w:t>
      </w:r>
    </w:p>
    <w:p w:rsidR="00B3103E" w:rsidRPr="000B22B3" w:rsidRDefault="00B3103E" w:rsidP="00DC41CE">
      <w:pPr>
        <w:numPr>
          <w:ilvl w:val="0"/>
          <w:numId w:val="54"/>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udziel</w:t>
      </w:r>
      <w:r w:rsidR="001D0C86">
        <w:rPr>
          <w:rFonts w:ascii="Arial" w:hAnsi="Arial" w:cs="Arial"/>
          <w:color w:val="auto"/>
          <w:sz w:val="20"/>
          <w:szCs w:val="20"/>
        </w:rPr>
        <w:t>i</w:t>
      </w:r>
      <w:r>
        <w:rPr>
          <w:rFonts w:ascii="Arial" w:hAnsi="Arial" w:cs="Arial"/>
          <w:color w:val="auto"/>
          <w:sz w:val="20"/>
          <w:szCs w:val="20"/>
        </w:rPr>
        <w:t>ć pierwszej pomocy przedmedycznej w sytuacjach zagrożenia życia i zdrowia.</w:t>
      </w:r>
    </w:p>
    <w:p w:rsidR="00E410D0" w:rsidRDefault="00E410D0" w:rsidP="00DC41CE">
      <w:pPr>
        <w:spacing w:line="360" w:lineRule="auto"/>
        <w:rPr>
          <w:rFonts w:ascii="Arial" w:hAnsi="Arial" w:cs="Arial"/>
          <w:b/>
          <w:sz w:val="20"/>
          <w:szCs w:val="20"/>
        </w:rPr>
      </w:pPr>
    </w:p>
    <w:p w:rsidR="00E410D0" w:rsidRDefault="00E410D0" w:rsidP="00DC41CE">
      <w:pPr>
        <w:spacing w:line="360" w:lineRule="auto"/>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E410D0" w:rsidRPr="000C211D" w:rsidTr="00E410D0">
        <w:tc>
          <w:tcPr>
            <w:tcW w:w="786" w:type="pct"/>
            <w:vMerge w:val="restart"/>
          </w:tcPr>
          <w:p w:rsidR="00E410D0" w:rsidRPr="000C211D" w:rsidRDefault="00E410D0" w:rsidP="00E410D0">
            <w:pPr>
              <w:rPr>
                <w:rFonts w:ascii="Arial" w:hAnsi="Arial" w:cs="Arial"/>
                <w:sz w:val="20"/>
                <w:szCs w:val="20"/>
              </w:rPr>
            </w:pPr>
            <w:r w:rsidRPr="000C211D">
              <w:rPr>
                <w:rFonts w:ascii="Arial" w:hAnsi="Arial" w:cs="Arial"/>
                <w:sz w:val="20"/>
                <w:szCs w:val="20"/>
              </w:rPr>
              <w:t>Dział programowy</w:t>
            </w:r>
          </w:p>
        </w:tc>
        <w:tc>
          <w:tcPr>
            <w:tcW w:w="847" w:type="pct"/>
            <w:vMerge w:val="restart"/>
          </w:tcPr>
          <w:p w:rsidR="00E410D0" w:rsidRPr="000C211D" w:rsidRDefault="00E410D0" w:rsidP="00E410D0">
            <w:pPr>
              <w:rPr>
                <w:rFonts w:ascii="Arial" w:hAnsi="Arial" w:cs="Arial"/>
                <w:sz w:val="20"/>
                <w:szCs w:val="20"/>
              </w:rPr>
            </w:pPr>
            <w:r w:rsidRPr="000C211D">
              <w:rPr>
                <w:rFonts w:ascii="Arial" w:hAnsi="Arial" w:cs="Arial"/>
                <w:sz w:val="20"/>
                <w:szCs w:val="20"/>
              </w:rPr>
              <w:t>Tematy jednostek metodycznych</w:t>
            </w:r>
          </w:p>
        </w:tc>
        <w:tc>
          <w:tcPr>
            <w:tcW w:w="399" w:type="pct"/>
            <w:vMerge w:val="restart"/>
          </w:tcPr>
          <w:p w:rsidR="00E410D0" w:rsidRPr="000C211D" w:rsidRDefault="00E410D0" w:rsidP="00E410D0">
            <w:pPr>
              <w:jc w:val="center"/>
              <w:rPr>
                <w:color w:val="auto"/>
                <w:sz w:val="20"/>
                <w:szCs w:val="20"/>
              </w:rPr>
            </w:pPr>
            <w:r w:rsidRPr="000C211D">
              <w:rPr>
                <w:rFonts w:ascii="Arial" w:hAnsi="Arial" w:cs="Arial"/>
                <w:sz w:val="20"/>
                <w:szCs w:val="20"/>
              </w:rPr>
              <w:t>Liczba godz.</w:t>
            </w:r>
          </w:p>
        </w:tc>
        <w:tc>
          <w:tcPr>
            <w:tcW w:w="2492" w:type="pct"/>
            <w:gridSpan w:val="2"/>
          </w:tcPr>
          <w:p w:rsidR="00E410D0" w:rsidRPr="000C211D" w:rsidRDefault="00E410D0" w:rsidP="00E410D0">
            <w:pPr>
              <w:jc w:val="center"/>
              <w:rPr>
                <w:color w:val="auto"/>
                <w:sz w:val="20"/>
                <w:szCs w:val="20"/>
              </w:rPr>
            </w:pPr>
            <w:r w:rsidRPr="000C211D">
              <w:rPr>
                <w:rFonts w:ascii="Arial" w:hAnsi="Arial" w:cs="Arial"/>
                <w:sz w:val="20"/>
                <w:szCs w:val="20"/>
              </w:rPr>
              <w:t>Wymagania programowe</w:t>
            </w:r>
          </w:p>
        </w:tc>
        <w:tc>
          <w:tcPr>
            <w:tcW w:w="476" w:type="pct"/>
          </w:tcPr>
          <w:p w:rsidR="00E410D0" w:rsidRPr="000C211D" w:rsidRDefault="00E410D0" w:rsidP="00E410D0">
            <w:pPr>
              <w:jc w:val="center"/>
              <w:rPr>
                <w:rFonts w:ascii="Arial" w:hAnsi="Arial" w:cs="Arial"/>
                <w:color w:val="auto"/>
                <w:sz w:val="20"/>
                <w:szCs w:val="20"/>
              </w:rPr>
            </w:pPr>
            <w:r w:rsidRPr="000C211D">
              <w:rPr>
                <w:rFonts w:ascii="Arial" w:hAnsi="Arial" w:cs="Arial"/>
                <w:color w:val="auto"/>
                <w:sz w:val="20"/>
                <w:szCs w:val="20"/>
              </w:rPr>
              <w:t>Uwagi o realizacji</w:t>
            </w:r>
          </w:p>
        </w:tc>
      </w:tr>
      <w:tr w:rsidR="00E410D0" w:rsidRPr="000C211D" w:rsidTr="00E410D0">
        <w:tc>
          <w:tcPr>
            <w:tcW w:w="786" w:type="pct"/>
            <w:vMerge/>
          </w:tcPr>
          <w:p w:rsidR="00E410D0" w:rsidRPr="000C211D" w:rsidRDefault="00E410D0" w:rsidP="00E410D0">
            <w:pPr>
              <w:rPr>
                <w:rFonts w:ascii="Arial" w:hAnsi="Arial" w:cs="Arial"/>
                <w:sz w:val="20"/>
                <w:szCs w:val="20"/>
              </w:rPr>
            </w:pPr>
          </w:p>
        </w:tc>
        <w:tc>
          <w:tcPr>
            <w:tcW w:w="847" w:type="pct"/>
            <w:vMerge/>
          </w:tcPr>
          <w:p w:rsidR="00E410D0" w:rsidRPr="000C211D" w:rsidRDefault="00E410D0" w:rsidP="00E410D0">
            <w:pPr>
              <w:rPr>
                <w:rFonts w:ascii="Arial" w:hAnsi="Arial" w:cs="Arial"/>
                <w:sz w:val="20"/>
                <w:szCs w:val="20"/>
              </w:rPr>
            </w:pPr>
          </w:p>
        </w:tc>
        <w:tc>
          <w:tcPr>
            <w:tcW w:w="399" w:type="pct"/>
            <w:vMerge/>
          </w:tcPr>
          <w:p w:rsidR="00E410D0" w:rsidRPr="000C211D" w:rsidRDefault="00E410D0" w:rsidP="00E410D0">
            <w:pPr>
              <w:jc w:val="center"/>
              <w:rPr>
                <w:color w:val="auto"/>
                <w:sz w:val="20"/>
                <w:szCs w:val="20"/>
              </w:rPr>
            </w:pPr>
          </w:p>
        </w:tc>
        <w:tc>
          <w:tcPr>
            <w:tcW w:w="1284" w:type="pct"/>
          </w:tcPr>
          <w:p w:rsidR="00E410D0" w:rsidRDefault="00E410D0" w:rsidP="00E410D0">
            <w:pPr>
              <w:jc w:val="center"/>
              <w:rPr>
                <w:rFonts w:ascii="Arial" w:hAnsi="Arial" w:cs="Arial"/>
                <w:sz w:val="20"/>
                <w:szCs w:val="20"/>
              </w:rPr>
            </w:pPr>
            <w:r w:rsidRPr="000C211D">
              <w:rPr>
                <w:rFonts w:ascii="Arial" w:hAnsi="Arial" w:cs="Arial"/>
                <w:sz w:val="20"/>
                <w:szCs w:val="20"/>
              </w:rPr>
              <w:t>Podstawowe</w:t>
            </w:r>
          </w:p>
          <w:p w:rsidR="00E410D0" w:rsidRPr="000C211D" w:rsidRDefault="00E410D0" w:rsidP="00E410D0">
            <w:pPr>
              <w:jc w:val="center"/>
              <w:rPr>
                <w:b/>
                <w:color w:val="auto"/>
                <w:sz w:val="20"/>
                <w:szCs w:val="20"/>
              </w:rPr>
            </w:pPr>
            <w:r w:rsidRPr="000C211D">
              <w:rPr>
                <w:rFonts w:ascii="Arial" w:hAnsi="Arial" w:cs="Arial"/>
                <w:b/>
                <w:sz w:val="20"/>
                <w:szCs w:val="20"/>
              </w:rPr>
              <w:t>Uczeń potrafi:</w:t>
            </w:r>
          </w:p>
        </w:tc>
        <w:tc>
          <w:tcPr>
            <w:tcW w:w="1208" w:type="pct"/>
          </w:tcPr>
          <w:p w:rsidR="00E410D0" w:rsidRDefault="00E410D0" w:rsidP="00E410D0">
            <w:pPr>
              <w:jc w:val="center"/>
              <w:rPr>
                <w:rFonts w:ascii="Arial" w:hAnsi="Arial" w:cs="Arial"/>
                <w:sz w:val="20"/>
                <w:szCs w:val="20"/>
              </w:rPr>
            </w:pPr>
            <w:r w:rsidRPr="000C211D">
              <w:rPr>
                <w:rFonts w:ascii="Arial" w:hAnsi="Arial" w:cs="Arial"/>
                <w:sz w:val="20"/>
                <w:szCs w:val="20"/>
              </w:rPr>
              <w:t>Ponadpodstawowe</w:t>
            </w:r>
          </w:p>
          <w:p w:rsidR="00E410D0" w:rsidRPr="000C211D" w:rsidRDefault="00E410D0" w:rsidP="00E410D0">
            <w:pPr>
              <w:jc w:val="center"/>
              <w:rPr>
                <w:color w:val="auto"/>
                <w:sz w:val="20"/>
                <w:szCs w:val="20"/>
              </w:rPr>
            </w:pPr>
            <w:r w:rsidRPr="000C211D">
              <w:rPr>
                <w:rFonts w:ascii="Arial" w:hAnsi="Arial" w:cs="Arial"/>
                <w:b/>
                <w:sz w:val="20"/>
                <w:szCs w:val="20"/>
              </w:rPr>
              <w:t>Uczeń potrafi:</w:t>
            </w:r>
          </w:p>
        </w:tc>
        <w:tc>
          <w:tcPr>
            <w:tcW w:w="476" w:type="pct"/>
          </w:tcPr>
          <w:p w:rsidR="00E410D0" w:rsidRPr="000C211D" w:rsidRDefault="00E410D0" w:rsidP="00E410D0">
            <w:pPr>
              <w:jc w:val="center"/>
              <w:rPr>
                <w:rFonts w:ascii="Arial" w:hAnsi="Arial" w:cs="Arial"/>
                <w:color w:val="auto"/>
                <w:sz w:val="20"/>
                <w:szCs w:val="20"/>
              </w:rPr>
            </w:pPr>
            <w:r w:rsidRPr="000C211D">
              <w:rPr>
                <w:rFonts w:ascii="Arial" w:hAnsi="Arial" w:cs="Arial"/>
                <w:color w:val="auto"/>
                <w:sz w:val="20"/>
                <w:szCs w:val="20"/>
              </w:rPr>
              <w:t>Etap realizacji</w:t>
            </w:r>
          </w:p>
        </w:tc>
      </w:tr>
      <w:tr w:rsidR="00E410D0" w:rsidRPr="000C211D" w:rsidTr="00E410D0">
        <w:tc>
          <w:tcPr>
            <w:tcW w:w="786" w:type="pct"/>
            <w:vMerge w:val="restart"/>
          </w:tcPr>
          <w:p w:rsidR="00E410D0" w:rsidRPr="000C211D" w:rsidRDefault="000D0C0B" w:rsidP="00E410D0">
            <w:pPr>
              <w:rPr>
                <w:rFonts w:ascii="Arial" w:hAnsi="Arial" w:cs="Arial"/>
                <w:sz w:val="20"/>
                <w:szCs w:val="20"/>
              </w:rPr>
            </w:pPr>
            <w:r w:rsidRPr="000D0C0B">
              <w:rPr>
                <w:rFonts w:ascii="Arial" w:hAnsi="Arial" w:cs="Arial"/>
                <w:sz w:val="20"/>
                <w:szCs w:val="20"/>
              </w:rPr>
              <w:t>I. Udzielanie pierwszej pomocy przedmedycznej</w:t>
            </w:r>
          </w:p>
        </w:tc>
        <w:tc>
          <w:tcPr>
            <w:tcW w:w="847" w:type="pct"/>
          </w:tcPr>
          <w:p w:rsidR="00E410D0" w:rsidRPr="000C211D" w:rsidRDefault="000D0C0B" w:rsidP="00E410D0">
            <w:pPr>
              <w:rPr>
                <w:rFonts w:ascii="Arial" w:hAnsi="Arial" w:cs="Arial"/>
                <w:sz w:val="20"/>
                <w:szCs w:val="20"/>
              </w:rPr>
            </w:pPr>
            <w:r w:rsidRPr="000D0C0B">
              <w:rPr>
                <w:rFonts w:ascii="Arial" w:hAnsi="Arial" w:cs="Arial"/>
                <w:sz w:val="20"/>
                <w:szCs w:val="20"/>
              </w:rPr>
              <w:t>1.</w:t>
            </w:r>
            <w:r w:rsidR="00220D96">
              <w:rPr>
                <w:rFonts w:ascii="Arial" w:hAnsi="Arial" w:cs="Arial"/>
                <w:sz w:val="20"/>
                <w:szCs w:val="20"/>
              </w:rPr>
              <w:t xml:space="preserve"> </w:t>
            </w:r>
            <w:r w:rsidR="00A73FD8">
              <w:rPr>
                <w:rFonts w:ascii="Arial" w:hAnsi="Arial" w:cs="Arial"/>
                <w:sz w:val="20"/>
                <w:szCs w:val="20"/>
              </w:rPr>
              <w:t>Zagrożenia</w:t>
            </w:r>
            <w:r w:rsidR="00ED6EAE">
              <w:rPr>
                <w:rFonts w:ascii="Arial" w:hAnsi="Arial" w:cs="Arial"/>
                <w:sz w:val="20"/>
                <w:szCs w:val="20"/>
              </w:rPr>
              <w:t xml:space="preserve"> w </w:t>
            </w:r>
            <w:r w:rsidRPr="000D0C0B">
              <w:rPr>
                <w:rFonts w:ascii="Arial" w:hAnsi="Arial" w:cs="Arial"/>
                <w:sz w:val="20"/>
                <w:szCs w:val="20"/>
              </w:rPr>
              <w:t>miejs</w:t>
            </w:r>
            <w:r>
              <w:rPr>
                <w:rFonts w:ascii="Arial" w:hAnsi="Arial" w:cs="Arial"/>
                <w:sz w:val="20"/>
                <w:szCs w:val="20"/>
              </w:rPr>
              <w:t>c</w:t>
            </w:r>
            <w:r w:rsidRPr="000D0C0B">
              <w:rPr>
                <w:rFonts w:ascii="Arial" w:hAnsi="Arial" w:cs="Arial"/>
                <w:sz w:val="20"/>
                <w:szCs w:val="20"/>
              </w:rPr>
              <w:t>u pracy</w:t>
            </w:r>
          </w:p>
        </w:tc>
        <w:tc>
          <w:tcPr>
            <w:tcW w:w="399" w:type="pct"/>
          </w:tcPr>
          <w:p w:rsidR="00E410D0" w:rsidRPr="00991041" w:rsidRDefault="00E410D0" w:rsidP="00E410D0">
            <w:pPr>
              <w:jc w:val="center"/>
              <w:rPr>
                <w:rFonts w:ascii="Arial" w:hAnsi="Arial" w:cs="Arial"/>
                <w:color w:val="auto"/>
                <w:sz w:val="20"/>
                <w:szCs w:val="20"/>
              </w:rPr>
            </w:pPr>
          </w:p>
        </w:tc>
        <w:tc>
          <w:tcPr>
            <w:tcW w:w="1284" w:type="pct"/>
          </w:tcPr>
          <w:p w:rsidR="000D0C0B" w:rsidRPr="00730FE4" w:rsidRDefault="00A73FD8" w:rsidP="00A41572">
            <w:pPr>
              <w:pStyle w:val="Akapitzlist"/>
              <w:numPr>
                <w:ilvl w:val="0"/>
                <w:numId w:val="197"/>
              </w:numPr>
              <w:tabs>
                <w:tab w:val="left" w:pos="318"/>
              </w:tabs>
              <w:rPr>
                <w:rFonts w:ascii="Arial" w:hAnsi="Arial" w:cs="Arial"/>
                <w:sz w:val="20"/>
                <w:szCs w:val="20"/>
              </w:rPr>
            </w:pPr>
            <w:r>
              <w:rPr>
                <w:rFonts w:ascii="Arial" w:hAnsi="Arial" w:cs="Arial"/>
                <w:sz w:val="20"/>
                <w:szCs w:val="20"/>
              </w:rPr>
              <w:t>opisać pojęcia związane</w:t>
            </w:r>
            <w:r w:rsidR="00574687">
              <w:rPr>
                <w:rFonts w:ascii="Arial" w:hAnsi="Arial" w:cs="Arial"/>
                <w:sz w:val="20"/>
                <w:szCs w:val="20"/>
              </w:rPr>
              <w:t xml:space="preserve"> z </w:t>
            </w:r>
            <w:r>
              <w:rPr>
                <w:rFonts w:ascii="Arial" w:hAnsi="Arial" w:cs="Arial"/>
                <w:sz w:val="20"/>
                <w:szCs w:val="20"/>
              </w:rPr>
              <w:t>wypadkami przy pracy</w:t>
            </w:r>
            <w:r w:rsidR="00ED6EAE">
              <w:rPr>
                <w:rFonts w:ascii="Arial" w:hAnsi="Arial" w:cs="Arial"/>
                <w:sz w:val="20"/>
                <w:szCs w:val="20"/>
              </w:rPr>
              <w:t xml:space="preserve"> i </w:t>
            </w:r>
            <w:r w:rsidR="000D0C0B" w:rsidRPr="00730FE4">
              <w:rPr>
                <w:rFonts w:ascii="Arial" w:hAnsi="Arial" w:cs="Arial"/>
                <w:sz w:val="20"/>
                <w:szCs w:val="20"/>
              </w:rPr>
              <w:t>chorobami zawodowymi</w:t>
            </w:r>
            <w:r w:rsidR="00EE204C" w:rsidRPr="00730FE4">
              <w:rPr>
                <w:rFonts w:ascii="Arial" w:hAnsi="Arial" w:cs="Arial"/>
                <w:sz w:val="20"/>
                <w:szCs w:val="20"/>
              </w:rPr>
              <w:t>,</w:t>
            </w:r>
          </w:p>
          <w:p w:rsidR="000D0C0B" w:rsidRPr="00730FE4" w:rsidRDefault="000D0C0B" w:rsidP="00A41572">
            <w:pPr>
              <w:pStyle w:val="Akapitzlist"/>
              <w:numPr>
                <w:ilvl w:val="0"/>
                <w:numId w:val="197"/>
              </w:numPr>
              <w:tabs>
                <w:tab w:val="left" w:pos="318"/>
              </w:tabs>
              <w:rPr>
                <w:rFonts w:ascii="Arial" w:hAnsi="Arial" w:cs="Arial"/>
                <w:sz w:val="20"/>
                <w:szCs w:val="20"/>
              </w:rPr>
            </w:pPr>
            <w:r w:rsidRPr="00730FE4">
              <w:rPr>
                <w:rFonts w:ascii="Arial" w:hAnsi="Arial" w:cs="Arial"/>
                <w:sz w:val="20"/>
                <w:szCs w:val="20"/>
              </w:rPr>
              <w:t>wymieniać czynniki szkodliwe występujące</w:t>
            </w:r>
            <w:r w:rsidR="00ED6EAE">
              <w:rPr>
                <w:rFonts w:ascii="Arial" w:hAnsi="Arial" w:cs="Arial"/>
                <w:sz w:val="20"/>
                <w:szCs w:val="20"/>
              </w:rPr>
              <w:t xml:space="preserve"> w </w:t>
            </w:r>
            <w:r w:rsidRPr="00730FE4">
              <w:rPr>
                <w:rFonts w:ascii="Arial" w:hAnsi="Arial" w:cs="Arial"/>
                <w:sz w:val="20"/>
                <w:szCs w:val="20"/>
              </w:rPr>
              <w:t>środowisku pracy</w:t>
            </w:r>
            <w:r w:rsidR="00ED6EAE">
              <w:rPr>
                <w:rFonts w:ascii="Arial" w:hAnsi="Arial" w:cs="Arial"/>
                <w:sz w:val="20"/>
                <w:szCs w:val="20"/>
              </w:rPr>
              <w:t xml:space="preserve"> w </w:t>
            </w:r>
            <w:r w:rsidRPr="00730FE4">
              <w:rPr>
                <w:rFonts w:ascii="Arial" w:hAnsi="Arial" w:cs="Arial"/>
                <w:sz w:val="20"/>
                <w:szCs w:val="20"/>
              </w:rPr>
              <w:t>branży szklarskiej działające na organizm człowieka</w:t>
            </w:r>
            <w:r w:rsidR="00EE204C" w:rsidRPr="00730FE4">
              <w:rPr>
                <w:rFonts w:ascii="Arial" w:hAnsi="Arial" w:cs="Arial"/>
                <w:sz w:val="20"/>
                <w:szCs w:val="20"/>
              </w:rPr>
              <w:t>,</w:t>
            </w:r>
          </w:p>
          <w:p w:rsidR="00E410D0" w:rsidRPr="00730FE4" w:rsidRDefault="000D0C0B" w:rsidP="00A41572">
            <w:pPr>
              <w:pStyle w:val="Akapitzlist"/>
              <w:numPr>
                <w:ilvl w:val="0"/>
                <w:numId w:val="197"/>
              </w:numPr>
              <w:tabs>
                <w:tab w:val="left" w:pos="318"/>
              </w:tabs>
              <w:rPr>
                <w:rFonts w:ascii="Arial" w:hAnsi="Arial" w:cs="Arial"/>
                <w:sz w:val="20"/>
                <w:szCs w:val="20"/>
              </w:rPr>
            </w:pPr>
            <w:r w:rsidRPr="00730FE4">
              <w:rPr>
                <w:rFonts w:ascii="Arial" w:hAnsi="Arial" w:cs="Arial"/>
                <w:sz w:val="20"/>
                <w:szCs w:val="20"/>
              </w:rPr>
              <w:t>zidentyfikować choroby zawodowe mogących wystąpić na stanowiskach pracy</w:t>
            </w:r>
            <w:r w:rsidR="00ED6EAE">
              <w:rPr>
                <w:rFonts w:ascii="Arial" w:hAnsi="Arial" w:cs="Arial"/>
                <w:sz w:val="20"/>
                <w:szCs w:val="20"/>
              </w:rPr>
              <w:t xml:space="preserve"> w </w:t>
            </w:r>
            <w:r w:rsidRPr="00730FE4">
              <w:rPr>
                <w:rFonts w:ascii="Arial" w:hAnsi="Arial" w:cs="Arial"/>
                <w:sz w:val="20"/>
                <w:szCs w:val="20"/>
              </w:rPr>
              <w:t>branży szklarskiej</w:t>
            </w:r>
            <w:r w:rsidR="00EE204C" w:rsidRPr="00730FE4">
              <w:rPr>
                <w:rFonts w:ascii="Arial" w:hAnsi="Arial" w:cs="Arial"/>
                <w:sz w:val="20"/>
                <w:szCs w:val="20"/>
              </w:rPr>
              <w:t>.</w:t>
            </w:r>
          </w:p>
        </w:tc>
        <w:tc>
          <w:tcPr>
            <w:tcW w:w="1208" w:type="pct"/>
          </w:tcPr>
          <w:p w:rsidR="00E410D0" w:rsidRPr="00730FE4" w:rsidRDefault="000D0C0B" w:rsidP="00A41572">
            <w:pPr>
              <w:pStyle w:val="Akapitzlist"/>
              <w:numPr>
                <w:ilvl w:val="0"/>
                <w:numId w:val="197"/>
              </w:numPr>
              <w:tabs>
                <w:tab w:val="left" w:pos="351"/>
              </w:tabs>
              <w:rPr>
                <w:rFonts w:ascii="Arial" w:hAnsi="Arial" w:cs="Arial"/>
                <w:color w:val="auto"/>
                <w:sz w:val="20"/>
                <w:szCs w:val="20"/>
              </w:rPr>
            </w:pPr>
            <w:r w:rsidRPr="00730FE4">
              <w:rPr>
                <w:rFonts w:ascii="Arial" w:hAnsi="Arial" w:cs="Arial"/>
                <w:color w:val="auto"/>
                <w:sz w:val="20"/>
                <w:szCs w:val="20"/>
              </w:rPr>
              <w:t>wyjaśniać sposoby przeciwdziałania zagrożeniom zdrowia</w:t>
            </w:r>
            <w:r w:rsidR="00ED6EAE">
              <w:rPr>
                <w:rFonts w:ascii="Arial" w:hAnsi="Arial" w:cs="Arial"/>
                <w:color w:val="auto"/>
                <w:sz w:val="20"/>
                <w:szCs w:val="20"/>
              </w:rPr>
              <w:t xml:space="preserve"> i </w:t>
            </w:r>
            <w:r w:rsidRPr="00730FE4">
              <w:rPr>
                <w:rFonts w:ascii="Arial" w:hAnsi="Arial" w:cs="Arial"/>
                <w:color w:val="auto"/>
                <w:sz w:val="20"/>
                <w:szCs w:val="20"/>
              </w:rPr>
              <w:t>życia podczas wykonywania zadań zawodowych</w:t>
            </w:r>
            <w:r w:rsidR="00EE204C" w:rsidRPr="00730FE4">
              <w:rPr>
                <w:rFonts w:ascii="Arial" w:hAnsi="Arial" w:cs="Arial"/>
                <w:color w:val="auto"/>
                <w:sz w:val="20"/>
                <w:szCs w:val="20"/>
              </w:rPr>
              <w:t>.</w:t>
            </w:r>
          </w:p>
        </w:tc>
        <w:tc>
          <w:tcPr>
            <w:tcW w:w="476" w:type="pct"/>
          </w:tcPr>
          <w:p w:rsidR="00E410D0" w:rsidRPr="001F6746" w:rsidRDefault="00E410D0" w:rsidP="00E410D0">
            <w:pPr>
              <w:rPr>
                <w:rFonts w:ascii="Arial" w:hAnsi="Arial" w:cs="Arial"/>
                <w:color w:val="auto"/>
                <w:sz w:val="20"/>
                <w:szCs w:val="20"/>
              </w:rPr>
            </w:pPr>
            <w:r>
              <w:rPr>
                <w:rFonts w:ascii="Arial" w:hAnsi="Arial" w:cs="Arial"/>
                <w:color w:val="auto"/>
                <w:sz w:val="20"/>
                <w:szCs w:val="20"/>
              </w:rPr>
              <w:t>Klasa I</w:t>
            </w:r>
            <w:r w:rsidR="000D0C0B">
              <w:rPr>
                <w:rFonts w:ascii="Arial" w:hAnsi="Arial" w:cs="Arial"/>
                <w:color w:val="auto"/>
                <w:sz w:val="20"/>
                <w:szCs w:val="20"/>
              </w:rPr>
              <w:t>V</w:t>
            </w:r>
          </w:p>
        </w:tc>
      </w:tr>
      <w:tr w:rsidR="00E410D0" w:rsidRPr="000C211D" w:rsidTr="00E410D0">
        <w:tc>
          <w:tcPr>
            <w:tcW w:w="786" w:type="pct"/>
            <w:vMerge/>
          </w:tcPr>
          <w:p w:rsidR="00E410D0" w:rsidRPr="000C211D" w:rsidRDefault="00E410D0" w:rsidP="00E410D0">
            <w:pPr>
              <w:rPr>
                <w:rFonts w:ascii="Arial" w:hAnsi="Arial" w:cs="Arial"/>
                <w:color w:val="auto"/>
                <w:sz w:val="20"/>
                <w:szCs w:val="20"/>
              </w:rPr>
            </w:pPr>
          </w:p>
        </w:tc>
        <w:tc>
          <w:tcPr>
            <w:tcW w:w="847" w:type="pct"/>
          </w:tcPr>
          <w:p w:rsidR="00E410D0" w:rsidRPr="000C211D" w:rsidRDefault="000D0C0B" w:rsidP="00E410D0">
            <w:pPr>
              <w:rPr>
                <w:rFonts w:ascii="Arial" w:hAnsi="Arial" w:cs="Arial"/>
                <w:color w:val="auto"/>
                <w:sz w:val="20"/>
                <w:szCs w:val="20"/>
              </w:rPr>
            </w:pPr>
            <w:r w:rsidRPr="000D0C0B">
              <w:rPr>
                <w:rFonts w:ascii="Arial" w:hAnsi="Arial" w:cs="Arial"/>
                <w:color w:val="auto"/>
                <w:sz w:val="20"/>
                <w:szCs w:val="20"/>
              </w:rPr>
              <w:t xml:space="preserve">2. Zasady udzielania </w:t>
            </w:r>
            <w:r w:rsidRPr="000D0C0B">
              <w:rPr>
                <w:rFonts w:ascii="Arial" w:hAnsi="Arial" w:cs="Arial"/>
                <w:color w:val="auto"/>
                <w:sz w:val="20"/>
                <w:szCs w:val="20"/>
              </w:rPr>
              <w:lastRenderedPageBreak/>
              <w:t>pierwszej pomocy przedmedycznej</w:t>
            </w:r>
          </w:p>
        </w:tc>
        <w:tc>
          <w:tcPr>
            <w:tcW w:w="399" w:type="pct"/>
          </w:tcPr>
          <w:p w:rsidR="00E410D0" w:rsidRPr="00991041" w:rsidRDefault="00E410D0" w:rsidP="00E410D0">
            <w:pPr>
              <w:jc w:val="center"/>
              <w:rPr>
                <w:rFonts w:ascii="Arial" w:hAnsi="Arial" w:cs="Arial"/>
                <w:color w:val="auto"/>
                <w:sz w:val="20"/>
                <w:szCs w:val="20"/>
              </w:rPr>
            </w:pPr>
          </w:p>
        </w:tc>
        <w:tc>
          <w:tcPr>
            <w:tcW w:w="1284" w:type="pct"/>
          </w:tcPr>
          <w:p w:rsidR="000D0C0B" w:rsidRPr="00730FE4" w:rsidRDefault="000D0C0B" w:rsidP="00A41572">
            <w:pPr>
              <w:pStyle w:val="Akapitzlist"/>
              <w:numPr>
                <w:ilvl w:val="0"/>
                <w:numId w:val="197"/>
              </w:numPr>
              <w:tabs>
                <w:tab w:val="left" w:pos="318"/>
              </w:tabs>
              <w:rPr>
                <w:rFonts w:ascii="Arial" w:hAnsi="Arial" w:cs="Arial"/>
                <w:sz w:val="20"/>
                <w:szCs w:val="20"/>
              </w:rPr>
            </w:pPr>
            <w:r w:rsidRPr="00730FE4">
              <w:rPr>
                <w:rFonts w:ascii="Arial" w:hAnsi="Arial" w:cs="Arial"/>
                <w:sz w:val="20"/>
                <w:szCs w:val="20"/>
              </w:rPr>
              <w:t xml:space="preserve">omawiać procedury zachowania </w:t>
            </w:r>
            <w:r w:rsidR="008B52E2" w:rsidRPr="00730FE4">
              <w:rPr>
                <w:rFonts w:ascii="Arial" w:hAnsi="Arial" w:cs="Arial"/>
                <w:sz w:val="20"/>
                <w:szCs w:val="20"/>
              </w:rPr>
              <w:lastRenderedPageBreak/>
              <w:t>się</w:t>
            </w:r>
            <w:r w:rsidR="00ED6EAE">
              <w:rPr>
                <w:rFonts w:ascii="Arial" w:hAnsi="Arial" w:cs="Arial"/>
                <w:sz w:val="20"/>
                <w:szCs w:val="20"/>
              </w:rPr>
              <w:t xml:space="preserve"> i </w:t>
            </w:r>
            <w:r w:rsidRPr="00730FE4">
              <w:rPr>
                <w:rFonts w:ascii="Arial" w:hAnsi="Arial" w:cs="Arial"/>
                <w:sz w:val="20"/>
                <w:szCs w:val="20"/>
              </w:rPr>
              <w:t>postępowania podczas wypadku przy pracy oraz</w:t>
            </w:r>
            <w:r w:rsidR="00ED6EAE">
              <w:rPr>
                <w:rFonts w:ascii="Arial" w:hAnsi="Arial" w:cs="Arial"/>
                <w:sz w:val="20"/>
                <w:szCs w:val="20"/>
              </w:rPr>
              <w:t xml:space="preserve"> w </w:t>
            </w:r>
            <w:r w:rsidR="00730FE4">
              <w:rPr>
                <w:rFonts w:ascii="Arial" w:hAnsi="Arial" w:cs="Arial"/>
                <w:sz w:val="20"/>
                <w:szCs w:val="20"/>
              </w:rPr>
              <w:t>stanach zagrożenia zdrowia</w:t>
            </w:r>
            <w:r w:rsidR="00ED6EAE">
              <w:rPr>
                <w:rFonts w:ascii="Arial" w:hAnsi="Arial" w:cs="Arial"/>
                <w:sz w:val="20"/>
                <w:szCs w:val="20"/>
              </w:rPr>
              <w:t xml:space="preserve"> i </w:t>
            </w:r>
            <w:r w:rsidRPr="00730FE4">
              <w:rPr>
                <w:rFonts w:ascii="Arial" w:hAnsi="Arial" w:cs="Arial"/>
                <w:sz w:val="20"/>
                <w:szCs w:val="20"/>
              </w:rPr>
              <w:t>życia</w:t>
            </w:r>
            <w:r w:rsidR="00EE204C" w:rsidRPr="00730FE4">
              <w:rPr>
                <w:rFonts w:ascii="Arial" w:hAnsi="Arial" w:cs="Arial"/>
                <w:sz w:val="20"/>
                <w:szCs w:val="20"/>
              </w:rPr>
              <w:t>,</w:t>
            </w:r>
          </w:p>
          <w:p w:rsidR="00E410D0" w:rsidRPr="00730FE4" w:rsidRDefault="000D0C0B" w:rsidP="00A41572">
            <w:pPr>
              <w:pStyle w:val="Akapitzlist"/>
              <w:numPr>
                <w:ilvl w:val="0"/>
                <w:numId w:val="197"/>
              </w:numPr>
              <w:tabs>
                <w:tab w:val="left" w:pos="318"/>
              </w:tabs>
              <w:rPr>
                <w:rFonts w:ascii="Arial" w:hAnsi="Arial" w:cs="Arial"/>
                <w:sz w:val="20"/>
                <w:szCs w:val="20"/>
              </w:rPr>
            </w:pPr>
            <w:r w:rsidRPr="00730FE4">
              <w:rPr>
                <w:rFonts w:ascii="Arial" w:hAnsi="Arial" w:cs="Arial"/>
                <w:sz w:val="20"/>
                <w:szCs w:val="20"/>
              </w:rPr>
              <w:t>dobrać środki</w:t>
            </w:r>
            <w:r w:rsidR="00FD283B">
              <w:rPr>
                <w:rFonts w:ascii="Arial" w:hAnsi="Arial" w:cs="Arial"/>
                <w:sz w:val="20"/>
                <w:szCs w:val="20"/>
              </w:rPr>
              <w:t xml:space="preserve"> do </w:t>
            </w:r>
            <w:r w:rsidRPr="00730FE4">
              <w:rPr>
                <w:rFonts w:ascii="Arial" w:hAnsi="Arial" w:cs="Arial"/>
                <w:sz w:val="20"/>
                <w:szCs w:val="20"/>
              </w:rPr>
              <w:t>udzielania pierwszej pomocy przedmedycznej</w:t>
            </w:r>
            <w:r w:rsidR="00EE204C" w:rsidRPr="00730FE4">
              <w:rPr>
                <w:rFonts w:ascii="Arial" w:hAnsi="Arial" w:cs="Arial"/>
                <w:sz w:val="20"/>
                <w:szCs w:val="20"/>
              </w:rPr>
              <w:t>.</w:t>
            </w:r>
          </w:p>
        </w:tc>
        <w:tc>
          <w:tcPr>
            <w:tcW w:w="1208" w:type="pct"/>
          </w:tcPr>
          <w:p w:rsidR="000D0C0B" w:rsidRPr="00730FE4" w:rsidRDefault="000D0C0B" w:rsidP="00A41572">
            <w:pPr>
              <w:pStyle w:val="Akapitzlist"/>
              <w:numPr>
                <w:ilvl w:val="0"/>
                <w:numId w:val="197"/>
              </w:numPr>
              <w:tabs>
                <w:tab w:val="left" w:pos="351"/>
              </w:tabs>
              <w:rPr>
                <w:rFonts w:ascii="Arial" w:hAnsi="Arial" w:cs="Arial"/>
                <w:sz w:val="20"/>
                <w:szCs w:val="20"/>
              </w:rPr>
            </w:pPr>
            <w:r w:rsidRPr="00730FE4">
              <w:rPr>
                <w:rFonts w:ascii="Arial" w:hAnsi="Arial" w:cs="Arial"/>
                <w:sz w:val="20"/>
                <w:szCs w:val="20"/>
              </w:rPr>
              <w:lastRenderedPageBreak/>
              <w:t>określać warunki,</w:t>
            </w:r>
            <w:r w:rsidR="00ED6EAE">
              <w:rPr>
                <w:rFonts w:ascii="Arial" w:hAnsi="Arial" w:cs="Arial"/>
                <w:sz w:val="20"/>
                <w:szCs w:val="20"/>
              </w:rPr>
              <w:t xml:space="preserve"> w </w:t>
            </w:r>
            <w:r w:rsidRPr="00730FE4">
              <w:rPr>
                <w:rFonts w:ascii="Arial" w:hAnsi="Arial" w:cs="Arial"/>
                <w:sz w:val="20"/>
                <w:szCs w:val="20"/>
              </w:rPr>
              <w:t xml:space="preserve">których </w:t>
            </w:r>
            <w:r w:rsidRPr="00730FE4">
              <w:rPr>
                <w:rFonts w:ascii="Arial" w:hAnsi="Arial" w:cs="Arial"/>
                <w:sz w:val="20"/>
                <w:szCs w:val="20"/>
              </w:rPr>
              <w:lastRenderedPageBreak/>
              <w:t>należy udzielić pierwszej pomocy</w:t>
            </w:r>
            <w:r w:rsidR="00ED6EAE">
              <w:rPr>
                <w:rFonts w:ascii="Arial" w:hAnsi="Arial" w:cs="Arial"/>
                <w:sz w:val="20"/>
                <w:szCs w:val="20"/>
              </w:rPr>
              <w:t xml:space="preserve"> w </w:t>
            </w:r>
            <w:r w:rsidRPr="00730FE4">
              <w:rPr>
                <w:rFonts w:ascii="Arial" w:hAnsi="Arial" w:cs="Arial"/>
                <w:sz w:val="20"/>
                <w:szCs w:val="20"/>
              </w:rPr>
              <w:t>wypadkach</w:t>
            </w:r>
            <w:r w:rsidR="00EE204C" w:rsidRPr="00730FE4">
              <w:rPr>
                <w:rFonts w:ascii="Arial" w:hAnsi="Arial" w:cs="Arial"/>
                <w:sz w:val="20"/>
                <w:szCs w:val="20"/>
              </w:rPr>
              <w:t>,</w:t>
            </w:r>
          </w:p>
          <w:p w:rsidR="00E410D0" w:rsidRPr="00730FE4" w:rsidRDefault="00730FE4" w:rsidP="00A41572">
            <w:pPr>
              <w:pStyle w:val="Akapitzlist"/>
              <w:numPr>
                <w:ilvl w:val="0"/>
                <w:numId w:val="197"/>
              </w:numPr>
              <w:tabs>
                <w:tab w:val="left" w:pos="351"/>
              </w:tabs>
              <w:rPr>
                <w:rFonts w:ascii="Arial" w:hAnsi="Arial" w:cs="Arial"/>
                <w:sz w:val="20"/>
                <w:szCs w:val="20"/>
              </w:rPr>
            </w:pPr>
            <w:r>
              <w:rPr>
                <w:rFonts w:ascii="Arial" w:hAnsi="Arial" w:cs="Arial"/>
                <w:sz w:val="20"/>
                <w:szCs w:val="20"/>
              </w:rPr>
              <w:t>udzielać pierwszej pomocy</w:t>
            </w:r>
            <w:r w:rsidR="00ED6EAE">
              <w:rPr>
                <w:rFonts w:ascii="Arial" w:hAnsi="Arial" w:cs="Arial"/>
                <w:sz w:val="20"/>
                <w:szCs w:val="20"/>
              </w:rPr>
              <w:t xml:space="preserve"> w </w:t>
            </w:r>
            <w:r w:rsidR="000D0C0B" w:rsidRPr="00730FE4">
              <w:rPr>
                <w:rFonts w:ascii="Arial" w:hAnsi="Arial" w:cs="Arial"/>
                <w:sz w:val="20"/>
                <w:szCs w:val="20"/>
              </w:rPr>
              <w:t xml:space="preserve">sytuacji </w:t>
            </w:r>
            <w:r w:rsidR="006743AF">
              <w:rPr>
                <w:rFonts w:ascii="Arial" w:hAnsi="Arial" w:cs="Arial"/>
                <w:sz w:val="20"/>
                <w:szCs w:val="20"/>
              </w:rPr>
              <w:t>zagrożenia życia</w:t>
            </w:r>
            <w:r w:rsidR="00ED6EAE">
              <w:rPr>
                <w:rFonts w:ascii="Arial" w:hAnsi="Arial" w:cs="Arial"/>
                <w:sz w:val="20"/>
                <w:szCs w:val="20"/>
              </w:rPr>
              <w:t xml:space="preserve"> i </w:t>
            </w:r>
            <w:r w:rsidR="000D0C0B" w:rsidRPr="00730FE4">
              <w:rPr>
                <w:rFonts w:ascii="Arial" w:hAnsi="Arial" w:cs="Arial"/>
                <w:sz w:val="20"/>
                <w:szCs w:val="20"/>
              </w:rPr>
              <w:t>zdrowia</w:t>
            </w:r>
            <w:r w:rsidR="00EE204C" w:rsidRPr="00730FE4">
              <w:rPr>
                <w:rFonts w:ascii="Arial" w:hAnsi="Arial" w:cs="Arial"/>
                <w:sz w:val="20"/>
                <w:szCs w:val="20"/>
              </w:rPr>
              <w:t>.</w:t>
            </w:r>
          </w:p>
        </w:tc>
        <w:tc>
          <w:tcPr>
            <w:tcW w:w="476" w:type="pct"/>
          </w:tcPr>
          <w:p w:rsidR="00E410D0" w:rsidRPr="000C211D" w:rsidRDefault="00E410D0" w:rsidP="00E410D0">
            <w:pPr>
              <w:rPr>
                <w:rFonts w:ascii="Arial" w:hAnsi="Arial" w:cs="Arial"/>
                <w:color w:val="auto"/>
                <w:sz w:val="20"/>
                <w:szCs w:val="20"/>
              </w:rPr>
            </w:pPr>
            <w:r>
              <w:rPr>
                <w:rFonts w:ascii="Arial" w:hAnsi="Arial" w:cs="Arial"/>
                <w:color w:val="auto"/>
                <w:sz w:val="20"/>
                <w:szCs w:val="20"/>
              </w:rPr>
              <w:lastRenderedPageBreak/>
              <w:t>Klasa I</w:t>
            </w:r>
            <w:r w:rsidR="000D0C0B">
              <w:rPr>
                <w:rFonts w:ascii="Arial" w:hAnsi="Arial" w:cs="Arial"/>
                <w:color w:val="auto"/>
                <w:sz w:val="20"/>
                <w:szCs w:val="20"/>
              </w:rPr>
              <w:t>V</w:t>
            </w:r>
          </w:p>
        </w:tc>
      </w:tr>
      <w:tr w:rsidR="00E410D0" w:rsidRPr="00EE5409" w:rsidTr="00E410D0">
        <w:tc>
          <w:tcPr>
            <w:tcW w:w="1633" w:type="pct"/>
            <w:gridSpan w:val="2"/>
          </w:tcPr>
          <w:p w:rsidR="00E410D0" w:rsidRPr="00EE5409" w:rsidRDefault="00E410D0" w:rsidP="00E410D0">
            <w:pPr>
              <w:rPr>
                <w:rFonts w:ascii="Arial" w:hAnsi="Arial" w:cs="Arial"/>
                <w:b/>
                <w:sz w:val="20"/>
                <w:szCs w:val="20"/>
              </w:rPr>
            </w:pPr>
            <w:r w:rsidRPr="00EE5409">
              <w:rPr>
                <w:rFonts w:ascii="Arial" w:hAnsi="Arial" w:cs="Arial"/>
                <w:b/>
                <w:sz w:val="20"/>
                <w:szCs w:val="20"/>
              </w:rPr>
              <w:lastRenderedPageBreak/>
              <w:t>RAZEM</w:t>
            </w:r>
          </w:p>
        </w:tc>
        <w:tc>
          <w:tcPr>
            <w:tcW w:w="399" w:type="pct"/>
          </w:tcPr>
          <w:p w:rsidR="00E410D0" w:rsidRPr="00EE5409" w:rsidRDefault="00E410D0" w:rsidP="00C63BA0">
            <w:pPr>
              <w:jc w:val="center"/>
              <w:rPr>
                <w:rFonts w:ascii="Arial" w:hAnsi="Arial" w:cs="Arial"/>
                <w:b/>
                <w:sz w:val="20"/>
                <w:szCs w:val="20"/>
              </w:rPr>
            </w:pPr>
          </w:p>
        </w:tc>
        <w:tc>
          <w:tcPr>
            <w:tcW w:w="1284" w:type="pct"/>
          </w:tcPr>
          <w:p w:rsidR="00E410D0" w:rsidRPr="00EE5409" w:rsidRDefault="00E410D0" w:rsidP="00E410D0">
            <w:pPr>
              <w:rPr>
                <w:rFonts w:ascii="Arial" w:hAnsi="Arial" w:cs="Arial"/>
                <w:b/>
                <w:sz w:val="20"/>
                <w:szCs w:val="20"/>
              </w:rPr>
            </w:pPr>
          </w:p>
        </w:tc>
        <w:tc>
          <w:tcPr>
            <w:tcW w:w="1208" w:type="pct"/>
          </w:tcPr>
          <w:p w:rsidR="00E410D0" w:rsidRPr="00EE5409" w:rsidRDefault="00E410D0" w:rsidP="00E410D0">
            <w:pPr>
              <w:rPr>
                <w:rFonts w:ascii="Arial" w:hAnsi="Arial" w:cs="Arial"/>
                <w:b/>
                <w:sz w:val="20"/>
                <w:szCs w:val="20"/>
              </w:rPr>
            </w:pPr>
          </w:p>
        </w:tc>
        <w:tc>
          <w:tcPr>
            <w:tcW w:w="476" w:type="pct"/>
          </w:tcPr>
          <w:p w:rsidR="00E410D0" w:rsidRPr="00EE5409" w:rsidRDefault="00E410D0" w:rsidP="00E410D0">
            <w:pPr>
              <w:rPr>
                <w:rFonts w:ascii="Arial" w:hAnsi="Arial" w:cs="Arial"/>
                <w:b/>
                <w:color w:val="auto"/>
                <w:sz w:val="20"/>
                <w:szCs w:val="20"/>
              </w:rPr>
            </w:pPr>
          </w:p>
        </w:tc>
      </w:tr>
    </w:tbl>
    <w:p w:rsidR="0088714A" w:rsidRDefault="0088714A" w:rsidP="00DC41CE">
      <w:pPr>
        <w:spacing w:line="360" w:lineRule="auto"/>
        <w:jc w:val="both"/>
        <w:rPr>
          <w:rFonts w:ascii="Arial" w:hAnsi="Arial" w:cs="Arial"/>
          <w:b/>
          <w:sz w:val="20"/>
          <w:szCs w:val="20"/>
        </w:rPr>
      </w:pPr>
    </w:p>
    <w:p w:rsidR="00E410D0" w:rsidRDefault="00E410D0" w:rsidP="00DC41CE">
      <w:pP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E410D0" w:rsidRDefault="00E410D0" w:rsidP="00DC41CE">
      <w:pPr>
        <w:spacing w:line="360" w:lineRule="auto"/>
        <w:jc w:val="both"/>
        <w:rPr>
          <w:rFonts w:ascii="Arial" w:hAnsi="Arial" w:cs="Arial"/>
          <w:b/>
          <w:sz w:val="20"/>
          <w:szCs w:val="20"/>
        </w:rPr>
      </w:pPr>
    </w:p>
    <w:p w:rsidR="00506DB1" w:rsidRDefault="00E410D0"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b/>
          <w:bCs/>
          <w:color w:val="auto"/>
          <w:sz w:val="20"/>
          <w:szCs w:val="20"/>
        </w:rPr>
        <w:t>Propozycje metod nauczania</w:t>
      </w:r>
      <w:r>
        <w:rPr>
          <w:rFonts w:ascii="Arial" w:hAnsi="Arial" w:cs="Arial"/>
          <w:b/>
          <w:bCs/>
          <w:color w:val="auto"/>
          <w:sz w:val="20"/>
          <w:szCs w:val="20"/>
        </w:rPr>
        <w:t>:</w:t>
      </w:r>
      <w:r w:rsidR="0088714A">
        <w:rPr>
          <w:rFonts w:ascii="Arial" w:hAnsi="Arial" w:cs="Arial"/>
          <w:b/>
          <w:bCs/>
          <w:color w:val="auto"/>
          <w:sz w:val="20"/>
          <w:szCs w:val="20"/>
        </w:rPr>
        <w:t xml:space="preserve"> </w:t>
      </w:r>
      <w:r w:rsidR="00506DB1">
        <w:rPr>
          <w:rFonts w:ascii="Arial" w:hAnsi="Arial" w:cs="Arial"/>
          <w:color w:val="auto"/>
          <w:sz w:val="20"/>
          <w:szCs w:val="20"/>
        </w:rPr>
        <w:t>n</w:t>
      </w:r>
      <w:r w:rsidRPr="00837A88">
        <w:rPr>
          <w:rFonts w:ascii="Arial" w:hAnsi="Arial" w:cs="Arial"/>
          <w:color w:val="auto"/>
          <w:sz w:val="20"/>
          <w:szCs w:val="20"/>
        </w:rPr>
        <w:t>ależy stosować aktywizujące metody kształcenia, ze szczególnym uwzględnieniem metody ćwiczeń, dyskusji, analizy przypadków</w:t>
      </w:r>
      <w:r w:rsidR="00ED6EAE">
        <w:rPr>
          <w:rFonts w:ascii="Arial" w:hAnsi="Arial" w:cs="Arial"/>
          <w:color w:val="auto"/>
          <w:sz w:val="20"/>
          <w:szCs w:val="20"/>
        </w:rPr>
        <w:t xml:space="preserve"> i </w:t>
      </w:r>
      <w:r w:rsidRPr="00837A88">
        <w:rPr>
          <w:rFonts w:ascii="Arial" w:hAnsi="Arial" w:cs="Arial"/>
          <w:color w:val="auto"/>
          <w:sz w:val="20"/>
          <w:szCs w:val="20"/>
        </w:rPr>
        <w:t>„burzy mózgów”. Zajęcia powinny odbywać się w sali przedmiotowej różnymi metodami z wykorzy</w:t>
      </w:r>
      <w:r w:rsidR="00A73FD8">
        <w:rPr>
          <w:rFonts w:ascii="Arial" w:hAnsi="Arial" w:cs="Arial"/>
          <w:color w:val="auto"/>
          <w:sz w:val="20"/>
          <w:szCs w:val="20"/>
        </w:rPr>
        <w:t>staniem rzeczywistych środków</w:t>
      </w:r>
      <w:r w:rsidR="00ED6EAE">
        <w:rPr>
          <w:rFonts w:ascii="Arial" w:hAnsi="Arial" w:cs="Arial"/>
          <w:color w:val="auto"/>
          <w:sz w:val="20"/>
          <w:szCs w:val="20"/>
        </w:rPr>
        <w:t xml:space="preserve"> i </w:t>
      </w:r>
      <w:r w:rsidRPr="00837A88">
        <w:rPr>
          <w:rFonts w:ascii="Arial" w:hAnsi="Arial" w:cs="Arial"/>
          <w:color w:val="auto"/>
          <w:sz w:val="20"/>
          <w:szCs w:val="20"/>
        </w:rPr>
        <w:t>sprzętów technicznych a także makiet, model</w:t>
      </w:r>
      <w:r w:rsidR="00B3103E">
        <w:rPr>
          <w:rFonts w:ascii="Arial" w:hAnsi="Arial" w:cs="Arial"/>
          <w:color w:val="auto"/>
          <w:sz w:val="20"/>
          <w:szCs w:val="20"/>
        </w:rPr>
        <w:t>i</w:t>
      </w:r>
      <w:r w:rsidRPr="00837A88">
        <w:rPr>
          <w:rFonts w:ascii="Arial" w:hAnsi="Arial" w:cs="Arial"/>
          <w:color w:val="auto"/>
          <w:sz w:val="20"/>
          <w:szCs w:val="20"/>
        </w:rPr>
        <w:t xml:space="preserve"> oraz planszy dydaktycznych (np. zestawy do ćwiczeń z zakresu </w:t>
      </w:r>
      <w:r w:rsidR="00B3103E">
        <w:rPr>
          <w:rFonts w:ascii="Arial" w:hAnsi="Arial" w:cs="Arial"/>
          <w:color w:val="auto"/>
          <w:sz w:val="20"/>
          <w:szCs w:val="20"/>
        </w:rPr>
        <w:t>udzielania pierwszej pomocy przedmedycznej</w:t>
      </w:r>
      <w:r w:rsidRPr="00837A88">
        <w:rPr>
          <w:rFonts w:ascii="Arial" w:hAnsi="Arial" w:cs="Arial"/>
          <w:color w:val="auto"/>
          <w:sz w:val="20"/>
          <w:szCs w:val="20"/>
        </w:rPr>
        <w:t>).</w:t>
      </w:r>
    </w:p>
    <w:p w:rsidR="00E410D0" w:rsidRPr="00837A88" w:rsidRDefault="00E410D0"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Zaleca się także stosowanie kart pracy, które wymagają wcześniejszego przygotowania przez nauczyciela, jak również metody projektu, która pozwala na kompleksowe kształtowanie umiejętności także pracy w grupach oraz symulacji.</w:t>
      </w:r>
    </w:p>
    <w:p w:rsidR="00E410D0" w:rsidRPr="00837A88" w:rsidRDefault="00E410D0" w:rsidP="00DC41CE">
      <w:pPr>
        <w:autoSpaceDE w:val="0"/>
        <w:autoSpaceDN w:val="0"/>
        <w:adjustRightInd w:val="0"/>
        <w:spacing w:line="360" w:lineRule="auto"/>
        <w:jc w:val="both"/>
        <w:rPr>
          <w:rFonts w:ascii="Arial" w:hAnsi="Arial" w:cs="Arial"/>
          <w:b/>
          <w:bCs/>
          <w:color w:val="auto"/>
          <w:sz w:val="20"/>
          <w:szCs w:val="20"/>
        </w:rPr>
      </w:pPr>
    </w:p>
    <w:p w:rsidR="00E410D0" w:rsidRPr="00A05C5F" w:rsidRDefault="00E410D0" w:rsidP="00DC41CE">
      <w:pPr>
        <w:autoSpaceDE w:val="0"/>
        <w:autoSpaceDN w:val="0"/>
        <w:adjustRightInd w:val="0"/>
        <w:spacing w:line="360" w:lineRule="auto"/>
        <w:ind w:firstLine="851"/>
        <w:jc w:val="both"/>
        <w:rPr>
          <w:rFonts w:ascii="Arial" w:hAnsi="Arial" w:cs="Arial"/>
          <w:b/>
          <w:color w:val="auto"/>
          <w:sz w:val="20"/>
          <w:szCs w:val="20"/>
        </w:rPr>
      </w:pPr>
      <w:r w:rsidRPr="00C17F07">
        <w:rPr>
          <w:rFonts w:ascii="Arial" w:hAnsi="Arial" w:cs="Arial"/>
          <w:b/>
          <w:color w:val="auto"/>
          <w:sz w:val="20"/>
          <w:szCs w:val="20"/>
        </w:rPr>
        <w:t>Propozycje środków dydaktycznych do przedmiotu</w:t>
      </w:r>
      <w:r>
        <w:rPr>
          <w:rFonts w:ascii="Arial" w:hAnsi="Arial" w:cs="Arial"/>
          <w:b/>
          <w:color w:val="auto"/>
          <w:sz w:val="20"/>
          <w:szCs w:val="20"/>
        </w:rPr>
        <w:t>:</w:t>
      </w:r>
    </w:p>
    <w:p w:rsidR="00E410D0" w:rsidRPr="00837A88" w:rsidRDefault="00E410D0" w:rsidP="00DC41CE">
      <w:pPr>
        <w:autoSpaceDE w:val="0"/>
        <w:autoSpaceDN w:val="0"/>
        <w:adjustRightInd w:val="0"/>
        <w:spacing w:line="360" w:lineRule="auto"/>
        <w:jc w:val="both"/>
        <w:rPr>
          <w:rFonts w:ascii="Arial" w:hAnsi="Arial" w:cs="Arial"/>
          <w:bCs/>
          <w:color w:val="auto"/>
          <w:sz w:val="20"/>
          <w:szCs w:val="20"/>
        </w:rPr>
      </w:pPr>
      <w:r w:rsidRPr="00837A88">
        <w:rPr>
          <w:rFonts w:ascii="Arial" w:hAnsi="Arial" w:cs="Arial"/>
          <w:bCs/>
          <w:color w:val="auto"/>
          <w:sz w:val="20"/>
          <w:szCs w:val="20"/>
        </w:rPr>
        <w:t>Pracownia powinna być wyposażona w:</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wydawnictwa z zakresu bezpieczeństwa</w:t>
      </w:r>
      <w:r w:rsidR="00ED6EAE">
        <w:rPr>
          <w:rFonts w:ascii="Arial" w:hAnsi="Arial" w:cs="Arial"/>
          <w:color w:val="auto"/>
          <w:sz w:val="20"/>
          <w:szCs w:val="20"/>
        </w:rPr>
        <w:t xml:space="preserve"> i </w:t>
      </w:r>
      <w:r w:rsidRPr="00506DB1">
        <w:rPr>
          <w:rFonts w:ascii="Arial" w:hAnsi="Arial" w:cs="Arial"/>
          <w:color w:val="auto"/>
          <w:sz w:val="20"/>
          <w:szCs w:val="20"/>
        </w:rPr>
        <w:t xml:space="preserve">higieny pracy oraz </w:t>
      </w:r>
      <w:r w:rsidR="00B3103E" w:rsidRPr="00506DB1">
        <w:rPr>
          <w:rFonts w:ascii="Arial" w:hAnsi="Arial" w:cs="Arial"/>
          <w:color w:val="auto"/>
          <w:sz w:val="20"/>
          <w:szCs w:val="20"/>
        </w:rPr>
        <w:t>pierwszej pomocy przedmedycznej</w:t>
      </w:r>
      <w:r w:rsidRPr="00506DB1">
        <w:rPr>
          <w:rFonts w:ascii="Arial" w:hAnsi="Arial" w:cs="Arial"/>
          <w:color w:val="auto"/>
          <w:sz w:val="20"/>
          <w:szCs w:val="20"/>
        </w:rPr>
        <w:t>,</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preze</w:t>
      </w:r>
      <w:r w:rsidR="00B3103E" w:rsidRPr="00506DB1">
        <w:rPr>
          <w:rFonts w:ascii="Arial" w:hAnsi="Arial" w:cs="Arial"/>
          <w:color w:val="auto"/>
          <w:sz w:val="20"/>
          <w:szCs w:val="20"/>
        </w:rPr>
        <w:t xml:space="preserve">ntacje multimedialne z zakresu </w:t>
      </w:r>
      <w:r w:rsidRPr="00506DB1">
        <w:rPr>
          <w:rFonts w:ascii="Arial" w:hAnsi="Arial" w:cs="Arial"/>
          <w:color w:val="auto"/>
          <w:sz w:val="20"/>
          <w:szCs w:val="20"/>
        </w:rPr>
        <w:t xml:space="preserve">udzielania pierwszej pomocy, </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 xml:space="preserve">filmy dydaktyczne z zakresu udzielania pierwszej pomocy, </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instrukcje oraz przewodnie teksty do ćwiczeń,</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fantom do resuscytacji,</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zestawy do udzielania pierwszej pomocy,</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komputer</w:t>
      </w:r>
      <w:r w:rsidR="00ED6EAE">
        <w:rPr>
          <w:rFonts w:ascii="Arial" w:hAnsi="Arial" w:cs="Arial"/>
          <w:color w:val="auto"/>
          <w:sz w:val="20"/>
          <w:szCs w:val="20"/>
        </w:rPr>
        <w:t xml:space="preserve"> i </w:t>
      </w:r>
      <w:r w:rsidRPr="00506DB1">
        <w:rPr>
          <w:rFonts w:ascii="Arial" w:hAnsi="Arial" w:cs="Arial"/>
          <w:color w:val="auto"/>
          <w:sz w:val="20"/>
          <w:szCs w:val="20"/>
        </w:rPr>
        <w:t>rzutnik multimedialny,</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zestawy ćwiczeń,</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lastRenderedPageBreak/>
        <w:t>pakiety edukacyjne dla uczniów,</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karty samooceny,</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karty pracy dla uczniów,</w:t>
      </w:r>
    </w:p>
    <w:p w:rsidR="00E410D0" w:rsidRPr="00506DB1" w:rsidRDefault="00E410D0" w:rsidP="00DC41CE">
      <w:pPr>
        <w:pStyle w:val="Akapitzlist"/>
        <w:numPr>
          <w:ilvl w:val="0"/>
          <w:numId w:val="84"/>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506DB1">
        <w:rPr>
          <w:rFonts w:ascii="Arial" w:hAnsi="Arial" w:cs="Arial"/>
          <w:color w:val="auto"/>
          <w:sz w:val="20"/>
          <w:szCs w:val="20"/>
        </w:rPr>
        <w:t>plansze dydaktyczne.</w:t>
      </w:r>
    </w:p>
    <w:p w:rsidR="00E410D0" w:rsidRDefault="00E410D0" w:rsidP="00DC41CE">
      <w:pPr>
        <w:autoSpaceDE w:val="0"/>
        <w:autoSpaceDN w:val="0"/>
        <w:adjustRightInd w:val="0"/>
        <w:spacing w:line="360" w:lineRule="auto"/>
        <w:jc w:val="both"/>
        <w:rPr>
          <w:rFonts w:ascii="Arial" w:hAnsi="Arial" w:cs="Arial"/>
          <w:b/>
          <w:color w:val="auto"/>
          <w:sz w:val="20"/>
          <w:szCs w:val="20"/>
        </w:rPr>
      </w:pPr>
    </w:p>
    <w:p w:rsidR="00E410D0" w:rsidRPr="00837A88" w:rsidRDefault="00E410D0"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b/>
          <w:color w:val="auto"/>
          <w:sz w:val="20"/>
          <w:szCs w:val="20"/>
        </w:rPr>
        <w:t>Obudowa dydaktyczna</w:t>
      </w:r>
      <w:r>
        <w:rPr>
          <w:rFonts w:ascii="Arial" w:hAnsi="Arial" w:cs="Arial"/>
          <w:b/>
          <w:color w:val="auto"/>
          <w:sz w:val="20"/>
          <w:szCs w:val="20"/>
        </w:rPr>
        <w:t>:</w:t>
      </w:r>
      <w:r w:rsidR="0088714A">
        <w:rPr>
          <w:rFonts w:ascii="Arial" w:hAnsi="Arial" w:cs="Arial"/>
          <w:b/>
          <w:color w:val="auto"/>
          <w:sz w:val="20"/>
          <w:szCs w:val="20"/>
        </w:rPr>
        <w:t xml:space="preserve"> </w:t>
      </w:r>
      <w:r w:rsidR="00506DB1">
        <w:rPr>
          <w:rFonts w:ascii="Arial" w:hAnsi="Arial" w:cs="Arial"/>
          <w:color w:val="auto"/>
          <w:sz w:val="20"/>
          <w:szCs w:val="20"/>
        </w:rPr>
        <w:t>z</w:t>
      </w:r>
      <w:r w:rsidRPr="00837A88">
        <w:rPr>
          <w:rFonts w:ascii="Arial" w:hAnsi="Arial" w:cs="Arial"/>
          <w:color w:val="auto"/>
          <w:sz w:val="20"/>
          <w:szCs w:val="20"/>
        </w:rPr>
        <w:t>ajęcia edukacyjne mogą być prowadzone w systemie klasowo-lekcyjnym w pomie</w:t>
      </w:r>
      <w:r w:rsidR="00A73FD8">
        <w:rPr>
          <w:rFonts w:ascii="Arial" w:hAnsi="Arial" w:cs="Arial"/>
          <w:color w:val="auto"/>
          <w:sz w:val="20"/>
          <w:szCs w:val="20"/>
        </w:rPr>
        <w:t>szczeniu wyposażonym w sprzęt</w:t>
      </w:r>
      <w:r w:rsidR="00ED6EAE">
        <w:rPr>
          <w:rFonts w:ascii="Arial" w:hAnsi="Arial" w:cs="Arial"/>
          <w:color w:val="auto"/>
          <w:sz w:val="20"/>
          <w:szCs w:val="20"/>
        </w:rPr>
        <w:t xml:space="preserve"> i </w:t>
      </w:r>
      <w:r w:rsidRPr="00837A88">
        <w:rPr>
          <w:rFonts w:ascii="Arial" w:hAnsi="Arial" w:cs="Arial"/>
          <w:color w:val="auto"/>
          <w:sz w:val="20"/>
          <w:szCs w:val="20"/>
        </w:rPr>
        <w:t>materiały do udzielania pierws</w:t>
      </w:r>
      <w:r w:rsidR="00BA6FF9">
        <w:rPr>
          <w:rFonts w:ascii="Arial" w:hAnsi="Arial" w:cs="Arial"/>
          <w:color w:val="auto"/>
          <w:sz w:val="20"/>
          <w:szCs w:val="20"/>
        </w:rPr>
        <w:t>zej pomocy osobom poszkodowanym</w:t>
      </w:r>
      <w:r w:rsidRPr="00837A88">
        <w:rPr>
          <w:rFonts w:ascii="Arial" w:hAnsi="Arial" w:cs="Arial"/>
          <w:color w:val="auto"/>
          <w:sz w:val="20"/>
          <w:szCs w:val="20"/>
        </w:rPr>
        <w:t xml:space="preserve">. </w:t>
      </w:r>
    </w:p>
    <w:p w:rsidR="00E410D0" w:rsidRPr="00837A88" w:rsidRDefault="00E410D0" w:rsidP="00DC41CE">
      <w:pPr>
        <w:spacing w:line="360" w:lineRule="auto"/>
        <w:ind w:firstLine="851"/>
        <w:jc w:val="both"/>
        <w:rPr>
          <w:rFonts w:ascii="Arial" w:hAnsi="Arial" w:cs="Arial"/>
          <w:color w:val="auto"/>
          <w:sz w:val="28"/>
          <w:szCs w:val="28"/>
        </w:rPr>
      </w:pPr>
      <w:r w:rsidRPr="00837A88">
        <w:rPr>
          <w:rFonts w:ascii="Arial" w:hAnsi="Arial" w:cs="Arial"/>
          <w:color w:val="auto"/>
          <w:sz w:val="20"/>
          <w:szCs w:val="20"/>
        </w:rPr>
        <w:t>W czasie zajęć uczniowie powinni mieć dostęp do komputerów połączonych z Internetem (jeden komputer dla dwóch uczniów). Pomieszczenie, w którym odbywają się zajęcia powinno być wyposażone w projektor multimedialny połączony ze stanowiskiem komputerowym nauczyciela.</w:t>
      </w:r>
    </w:p>
    <w:p w:rsidR="00E410D0" w:rsidRPr="00837A88" w:rsidRDefault="00E410D0"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Zajęcia powinny być prowadzone w formie pracy w grupach 3-5 osobowych. Formy indywidualizacji pracy z uczniem powinny uwzględniać: dostosowanie warunków, środków, metod</w:t>
      </w:r>
      <w:r w:rsidR="00ED6EAE">
        <w:rPr>
          <w:rFonts w:ascii="Arial" w:hAnsi="Arial" w:cs="Arial"/>
          <w:color w:val="auto"/>
          <w:sz w:val="20"/>
          <w:szCs w:val="20"/>
        </w:rPr>
        <w:t xml:space="preserve"> i </w:t>
      </w:r>
      <w:r w:rsidRPr="00837A88">
        <w:rPr>
          <w:rFonts w:ascii="Arial" w:hAnsi="Arial" w:cs="Arial"/>
          <w:color w:val="auto"/>
          <w:sz w:val="20"/>
          <w:szCs w:val="20"/>
        </w:rPr>
        <w:t>form kształcenia do potrzeb</w:t>
      </w:r>
      <w:r w:rsidR="00ED6EAE">
        <w:rPr>
          <w:rFonts w:ascii="Arial" w:hAnsi="Arial" w:cs="Arial"/>
          <w:color w:val="auto"/>
          <w:sz w:val="20"/>
          <w:szCs w:val="20"/>
        </w:rPr>
        <w:t xml:space="preserve"> i </w:t>
      </w:r>
      <w:r w:rsidRPr="00837A88">
        <w:rPr>
          <w:rFonts w:ascii="Arial" w:hAnsi="Arial" w:cs="Arial"/>
          <w:color w:val="auto"/>
          <w:sz w:val="20"/>
          <w:szCs w:val="20"/>
        </w:rPr>
        <w:t>możliwości ucznia. Nauczyciel powinien: udziela</w:t>
      </w:r>
      <w:r w:rsidR="00A73FD8">
        <w:rPr>
          <w:rFonts w:ascii="Arial" w:hAnsi="Arial" w:cs="Arial"/>
          <w:color w:val="auto"/>
          <w:sz w:val="20"/>
          <w:szCs w:val="20"/>
        </w:rPr>
        <w:t>ć wskazówek, jak się uczyć</w:t>
      </w:r>
      <w:r w:rsidR="00ED6EAE">
        <w:rPr>
          <w:rFonts w:ascii="Arial" w:hAnsi="Arial" w:cs="Arial"/>
          <w:color w:val="auto"/>
          <w:sz w:val="20"/>
          <w:szCs w:val="20"/>
        </w:rPr>
        <w:t xml:space="preserve"> i </w:t>
      </w:r>
      <w:r w:rsidRPr="00837A88">
        <w:rPr>
          <w:rFonts w:ascii="Arial" w:hAnsi="Arial" w:cs="Arial"/>
          <w:color w:val="auto"/>
          <w:sz w:val="20"/>
          <w:szCs w:val="20"/>
        </w:rPr>
        <w:t>pomagać w trakcie uczenia się, stosować materiały edukacyjne odwołujące się do wielu zmysłów oraz praktyki gospodarcz</w:t>
      </w:r>
      <w:r w:rsidR="00A73FD8">
        <w:rPr>
          <w:rFonts w:ascii="Arial" w:hAnsi="Arial" w:cs="Arial"/>
          <w:color w:val="auto"/>
          <w:sz w:val="20"/>
          <w:szCs w:val="20"/>
        </w:rPr>
        <w:t>ej, zachęcać uczniów do pracy i </w:t>
      </w:r>
      <w:r w:rsidRPr="00837A88">
        <w:rPr>
          <w:rFonts w:ascii="Arial" w:hAnsi="Arial" w:cs="Arial"/>
          <w:color w:val="auto"/>
          <w:sz w:val="20"/>
          <w:szCs w:val="20"/>
        </w:rPr>
        <w:t xml:space="preserve">wysiłku i pozytywnie motywować, w ocenie uwzględniać również zaangażowanie uczniów podczas wykonywania zadania. </w:t>
      </w:r>
    </w:p>
    <w:p w:rsidR="00E410D0" w:rsidRPr="00837A88" w:rsidRDefault="00E410D0" w:rsidP="00DC41CE">
      <w:pPr>
        <w:autoSpaceDE w:val="0"/>
        <w:autoSpaceDN w:val="0"/>
        <w:adjustRightInd w:val="0"/>
        <w:spacing w:line="360" w:lineRule="auto"/>
        <w:jc w:val="both"/>
        <w:rPr>
          <w:rFonts w:ascii="Arial" w:hAnsi="Arial" w:cs="Arial"/>
          <w:color w:val="auto"/>
          <w:sz w:val="20"/>
          <w:szCs w:val="20"/>
        </w:rPr>
      </w:pPr>
    </w:p>
    <w:p w:rsidR="00E410D0" w:rsidRPr="00837A88" w:rsidRDefault="00E410D0" w:rsidP="00DC41CE">
      <w:pPr>
        <w:autoSpaceDE w:val="0"/>
        <w:autoSpaceDN w:val="0"/>
        <w:adjustRightInd w:val="0"/>
        <w:spacing w:line="360" w:lineRule="auto"/>
        <w:ind w:firstLine="851"/>
        <w:jc w:val="both"/>
        <w:rPr>
          <w:rFonts w:ascii="Arial" w:hAnsi="Arial" w:cs="Arial"/>
          <w:color w:val="auto"/>
          <w:sz w:val="20"/>
          <w:szCs w:val="20"/>
        </w:rPr>
      </w:pPr>
      <w:r>
        <w:rPr>
          <w:rFonts w:ascii="Arial" w:hAnsi="Arial" w:cs="Arial"/>
          <w:b/>
          <w:color w:val="auto"/>
          <w:sz w:val="20"/>
          <w:szCs w:val="20"/>
        </w:rPr>
        <w:t>Warunki realizacji:</w:t>
      </w:r>
      <w:r w:rsidR="0088714A">
        <w:rPr>
          <w:rFonts w:ascii="Arial" w:hAnsi="Arial" w:cs="Arial"/>
          <w:b/>
          <w:color w:val="auto"/>
          <w:sz w:val="20"/>
          <w:szCs w:val="20"/>
        </w:rPr>
        <w:t xml:space="preserve"> </w:t>
      </w:r>
      <w:r w:rsidR="00506DB1">
        <w:rPr>
          <w:rFonts w:ascii="Arial" w:hAnsi="Arial" w:cs="Arial"/>
          <w:color w:val="auto"/>
          <w:sz w:val="20"/>
          <w:szCs w:val="20"/>
        </w:rPr>
        <w:t>p</w:t>
      </w:r>
      <w:r w:rsidRPr="00837A88">
        <w:rPr>
          <w:rFonts w:ascii="Arial" w:hAnsi="Arial" w:cs="Arial"/>
          <w:color w:val="auto"/>
          <w:sz w:val="20"/>
          <w:szCs w:val="20"/>
        </w:rPr>
        <w:t>racownia powinna być wyposażona w stanowiska do pracy indywidualnej i grupowej uc</w:t>
      </w:r>
      <w:r w:rsidR="00A73FD8">
        <w:rPr>
          <w:rFonts w:ascii="Arial" w:hAnsi="Arial" w:cs="Arial"/>
          <w:color w:val="auto"/>
          <w:sz w:val="20"/>
          <w:szCs w:val="20"/>
        </w:rPr>
        <w:t>zniów, stanowiska komputerowe z </w:t>
      </w:r>
      <w:r w:rsidRPr="00837A88">
        <w:rPr>
          <w:rFonts w:ascii="Arial" w:hAnsi="Arial" w:cs="Arial"/>
          <w:color w:val="auto"/>
          <w:sz w:val="20"/>
          <w:szCs w:val="20"/>
        </w:rPr>
        <w:t xml:space="preserve">dostępem do Internetu (jedno stanowisko na 2 uczniów) a stanowisko nauczycielskie wyposażone w komputer z dostępem do Internetu. </w:t>
      </w:r>
    </w:p>
    <w:p w:rsidR="00E410D0" w:rsidRPr="00837A88" w:rsidRDefault="00E410D0" w:rsidP="00DC41CE">
      <w:pPr>
        <w:autoSpaceDE w:val="0"/>
        <w:autoSpaceDN w:val="0"/>
        <w:adjustRightInd w:val="0"/>
        <w:spacing w:line="360" w:lineRule="auto"/>
        <w:jc w:val="both"/>
        <w:rPr>
          <w:rFonts w:ascii="Arial" w:hAnsi="Arial" w:cs="Arial"/>
          <w:color w:val="auto"/>
          <w:sz w:val="20"/>
          <w:szCs w:val="20"/>
        </w:rPr>
      </w:pPr>
    </w:p>
    <w:p w:rsidR="00A05C5F" w:rsidRDefault="00A05C5F" w:rsidP="00DC41CE">
      <w:pPr>
        <w:spacing w:line="360" w:lineRule="auto"/>
        <w:jc w:val="both"/>
        <w:rPr>
          <w:rFonts w:ascii="Arial" w:hAnsi="Arial" w:cs="Arial"/>
          <w:b/>
          <w:bCs/>
          <w:sz w:val="20"/>
          <w:szCs w:val="20"/>
        </w:rPr>
      </w:pPr>
    </w:p>
    <w:p w:rsidR="00A05C5F" w:rsidRDefault="00A05C5F" w:rsidP="00DC41CE">
      <w:pPr>
        <w:spacing w:line="360" w:lineRule="auto"/>
        <w:jc w:val="both"/>
        <w:rPr>
          <w:rFonts w:ascii="Arial" w:hAnsi="Arial" w:cs="Arial"/>
          <w:b/>
          <w:bCs/>
          <w:sz w:val="20"/>
          <w:szCs w:val="20"/>
        </w:rPr>
      </w:pPr>
    </w:p>
    <w:p w:rsidR="00A05C5F" w:rsidRDefault="00A05C5F" w:rsidP="00DC41CE">
      <w:pPr>
        <w:spacing w:line="360" w:lineRule="auto"/>
        <w:jc w:val="both"/>
        <w:rPr>
          <w:rFonts w:ascii="Arial" w:hAnsi="Arial" w:cs="Arial"/>
          <w:b/>
          <w:bCs/>
          <w:sz w:val="20"/>
          <w:szCs w:val="20"/>
        </w:rPr>
      </w:pPr>
    </w:p>
    <w:p w:rsidR="00E410D0" w:rsidRPr="00A05C5F" w:rsidRDefault="00E410D0" w:rsidP="00DC41CE">
      <w:pPr>
        <w:spacing w:line="360" w:lineRule="auto"/>
        <w:jc w:val="both"/>
        <w:rPr>
          <w:rFonts w:ascii="Arial" w:hAnsi="Arial" w:cs="Arial"/>
          <w:b/>
          <w:bCs/>
          <w:sz w:val="20"/>
          <w:szCs w:val="20"/>
        </w:rPr>
      </w:pPr>
      <w:r>
        <w:rPr>
          <w:rFonts w:ascii="Arial" w:hAnsi="Arial" w:cs="Arial"/>
          <w:b/>
          <w:bCs/>
          <w:sz w:val="20"/>
          <w:szCs w:val="20"/>
        </w:rPr>
        <w:t>PROPONOWANE METODY SPRAWDZANIA OSIĄGNIĘ</w:t>
      </w:r>
      <w:r w:rsidR="00A05C5F">
        <w:rPr>
          <w:rFonts w:ascii="Arial" w:hAnsi="Arial" w:cs="Arial"/>
          <w:b/>
          <w:bCs/>
          <w:sz w:val="20"/>
          <w:szCs w:val="20"/>
        </w:rPr>
        <w:t>Ć EDUKACYJNYCH UCZNIA/SŁUCHACZA</w:t>
      </w:r>
    </w:p>
    <w:p w:rsidR="0088714A" w:rsidRDefault="0088714A" w:rsidP="00DC41CE">
      <w:pPr>
        <w:autoSpaceDE w:val="0"/>
        <w:autoSpaceDN w:val="0"/>
        <w:adjustRightInd w:val="0"/>
        <w:spacing w:line="360" w:lineRule="auto"/>
        <w:ind w:firstLine="851"/>
        <w:jc w:val="both"/>
        <w:rPr>
          <w:rFonts w:ascii="Arial" w:hAnsi="Arial" w:cs="Arial"/>
          <w:color w:val="auto"/>
          <w:sz w:val="20"/>
          <w:szCs w:val="20"/>
        </w:rPr>
      </w:pPr>
    </w:p>
    <w:p w:rsidR="00E410D0" w:rsidRPr="00837A88" w:rsidRDefault="00E410D0"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Sprawdzanie i ocenianie osiągnięć uczniów należy przeprowadzać systematycznie przez cały okres realizacji programu nauczania przedmiotu,</w:t>
      </w:r>
      <w:r w:rsidR="00A73FD8">
        <w:rPr>
          <w:rFonts w:ascii="Arial" w:hAnsi="Arial" w:cs="Arial"/>
          <w:color w:val="auto"/>
          <w:sz w:val="20"/>
          <w:szCs w:val="20"/>
        </w:rPr>
        <w:t xml:space="preserve"> na </w:t>
      </w:r>
      <w:r w:rsidRPr="00837A88">
        <w:rPr>
          <w:rFonts w:ascii="Arial" w:hAnsi="Arial" w:cs="Arial"/>
          <w:color w:val="auto"/>
          <w:sz w:val="20"/>
          <w:szCs w:val="20"/>
        </w:rPr>
        <w:t>podstawie wymagań przedstawionych w programie nauczanie i przedstawionych uczniom na początku zajęć. Osiąg</w:t>
      </w:r>
      <w:r w:rsidR="00A73FD8">
        <w:rPr>
          <w:rFonts w:ascii="Arial" w:hAnsi="Arial" w:cs="Arial"/>
          <w:color w:val="auto"/>
          <w:sz w:val="20"/>
          <w:szCs w:val="20"/>
        </w:rPr>
        <w:t>nięcia uczniów należy oceniać w </w:t>
      </w:r>
      <w:r w:rsidRPr="00837A88">
        <w:rPr>
          <w:rFonts w:ascii="Arial" w:hAnsi="Arial" w:cs="Arial"/>
          <w:color w:val="auto"/>
          <w:sz w:val="20"/>
          <w:szCs w:val="20"/>
        </w:rPr>
        <w:t>zakresie zaplanowanych celów kształcenia na podstawie:</w:t>
      </w:r>
    </w:p>
    <w:p w:rsidR="00E410D0" w:rsidRPr="00837A88" w:rsidRDefault="00E410D0"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lastRenderedPageBreak/>
        <w:t>odpowiedzi ustnych,</w:t>
      </w:r>
    </w:p>
    <w:p w:rsidR="00E410D0" w:rsidRPr="00837A88" w:rsidRDefault="00E410D0"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sprawdzianów pisemnych,</w:t>
      </w:r>
    </w:p>
    <w:p w:rsidR="00E410D0" w:rsidRPr="00837A88" w:rsidRDefault="00E410D0"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ukierunkowanej obserwacji pracy ucznia,</w:t>
      </w:r>
    </w:p>
    <w:p w:rsidR="00E410D0" w:rsidRPr="00837A88" w:rsidRDefault="00E410D0"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wykonywanych ćwiczeń,</w:t>
      </w:r>
    </w:p>
    <w:p w:rsidR="00E410D0" w:rsidRPr="00837A88" w:rsidRDefault="00E410D0"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wykonywanego projektu,</w:t>
      </w:r>
    </w:p>
    <w:p w:rsidR="00E410D0" w:rsidRPr="00837A88" w:rsidRDefault="00E410D0" w:rsidP="00DC41CE">
      <w:pPr>
        <w:numPr>
          <w:ilvl w:val="0"/>
          <w:numId w:val="20"/>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prezentacji projektu.</w:t>
      </w:r>
    </w:p>
    <w:p w:rsidR="00E410D0" w:rsidRPr="00837A88" w:rsidRDefault="00E410D0"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w:t>
      </w:r>
      <w:r w:rsidR="00A05C5F">
        <w:rPr>
          <w:rFonts w:ascii="Arial" w:hAnsi="Arial" w:cs="Arial"/>
          <w:color w:val="auto"/>
          <w:sz w:val="20"/>
          <w:szCs w:val="20"/>
        </w:rPr>
        <w:t>prawność, formy przedstawienia.</w:t>
      </w:r>
    </w:p>
    <w:p w:rsidR="00E410D0" w:rsidRPr="00837A88" w:rsidRDefault="00E410D0"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Zajęcia należy prowadzać z naciskiem na:</w:t>
      </w:r>
    </w:p>
    <w:p w:rsidR="00E410D0" w:rsidRPr="00837A88" w:rsidRDefault="00E410D0" w:rsidP="00DC41CE">
      <w:pPr>
        <w:numPr>
          <w:ilvl w:val="0"/>
          <w:numId w:val="19"/>
        </w:numPr>
        <w:autoSpaceDE w:val="0"/>
        <w:autoSpaceDN w:val="0"/>
        <w:adjustRightInd w:val="0"/>
        <w:spacing w:line="360" w:lineRule="auto"/>
        <w:ind w:left="993" w:firstLine="0"/>
        <w:jc w:val="both"/>
        <w:rPr>
          <w:rFonts w:ascii="Arial" w:hAnsi="Arial" w:cs="Arial"/>
          <w:color w:val="auto"/>
          <w:sz w:val="20"/>
          <w:szCs w:val="20"/>
        </w:rPr>
      </w:pPr>
      <w:r w:rsidRPr="00837A88">
        <w:rPr>
          <w:rFonts w:ascii="Arial" w:hAnsi="Arial" w:cs="Arial"/>
          <w:color w:val="auto"/>
          <w:sz w:val="20"/>
          <w:szCs w:val="20"/>
        </w:rPr>
        <w:t>wykorzystywanie różnych źródeł informacji,</w:t>
      </w:r>
    </w:p>
    <w:p w:rsidR="00E410D0" w:rsidRPr="00837A88" w:rsidRDefault="00E410D0" w:rsidP="00DC41CE">
      <w:pPr>
        <w:numPr>
          <w:ilvl w:val="0"/>
          <w:numId w:val="19"/>
        </w:numPr>
        <w:autoSpaceDE w:val="0"/>
        <w:autoSpaceDN w:val="0"/>
        <w:adjustRightInd w:val="0"/>
        <w:spacing w:line="360" w:lineRule="auto"/>
        <w:ind w:left="993" w:firstLine="0"/>
        <w:jc w:val="both"/>
        <w:rPr>
          <w:rFonts w:ascii="Arial" w:hAnsi="Arial" w:cs="Arial"/>
          <w:color w:val="auto"/>
          <w:sz w:val="20"/>
          <w:szCs w:val="20"/>
        </w:rPr>
      </w:pPr>
      <w:r w:rsidRPr="00837A88">
        <w:rPr>
          <w:rFonts w:ascii="Arial" w:hAnsi="Arial" w:cs="Arial"/>
          <w:color w:val="auto"/>
          <w:sz w:val="20"/>
          <w:szCs w:val="20"/>
        </w:rPr>
        <w:t>pracę w zespole,</w:t>
      </w:r>
    </w:p>
    <w:p w:rsidR="00E410D0" w:rsidRPr="00837A88" w:rsidRDefault="00E410D0" w:rsidP="00DC41CE">
      <w:pPr>
        <w:numPr>
          <w:ilvl w:val="0"/>
          <w:numId w:val="19"/>
        </w:numPr>
        <w:autoSpaceDE w:val="0"/>
        <w:autoSpaceDN w:val="0"/>
        <w:adjustRightInd w:val="0"/>
        <w:spacing w:line="360" w:lineRule="auto"/>
        <w:ind w:left="993" w:firstLine="0"/>
        <w:jc w:val="both"/>
        <w:rPr>
          <w:rFonts w:ascii="Arial" w:hAnsi="Arial" w:cs="Arial"/>
          <w:color w:val="auto"/>
          <w:sz w:val="20"/>
          <w:szCs w:val="20"/>
        </w:rPr>
      </w:pPr>
      <w:r w:rsidRPr="00837A88">
        <w:rPr>
          <w:rFonts w:ascii="Arial" w:hAnsi="Arial" w:cs="Arial"/>
          <w:color w:val="auto"/>
          <w:sz w:val="20"/>
          <w:szCs w:val="20"/>
        </w:rPr>
        <w:t>poprawność merytoryczną wykonywanych ćwiczeń i projektów.</w:t>
      </w:r>
    </w:p>
    <w:p w:rsidR="00E410D0" w:rsidRDefault="00E410D0" w:rsidP="00DC41CE">
      <w:pPr>
        <w:autoSpaceDE w:val="0"/>
        <w:autoSpaceDN w:val="0"/>
        <w:adjustRightInd w:val="0"/>
        <w:spacing w:line="360" w:lineRule="auto"/>
        <w:jc w:val="both"/>
        <w:rPr>
          <w:rFonts w:ascii="Arial" w:hAnsi="Arial" w:cs="Arial"/>
          <w:color w:val="auto"/>
          <w:sz w:val="20"/>
          <w:szCs w:val="20"/>
        </w:rPr>
      </w:pPr>
    </w:p>
    <w:p w:rsidR="00E410D0" w:rsidRPr="00837A88" w:rsidRDefault="00E410D0"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E410D0" w:rsidRPr="00837A88" w:rsidRDefault="00E410D0" w:rsidP="00DC41CE">
      <w:pPr>
        <w:spacing w:line="360" w:lineRule="auto"/>
        <w:jc w:val="both"/>
        <w:rPr>
          <w:rFonts w:ascii="Arial" w:hAnsi="Arial" w:cs="Arial"/>
          <w:color w:val="auto"/>
          <w:sz w:val="20"/>
          <w:szCs w:val="20"/>
        </w:rPr>
      </w:pPr>
    </w:p>
    <w:p w:rsidR="00E410D0" w:rsidRDefault="00E410D0" w:rsidP="00DC41CE">
      <w:pPr>
        <w:spacing w:line="360" w:lineRule="auto"/>
        <w:jc w:val="both"/>
        <w:rPr>
          <w:rFonts w:ascii="Arial" w:hAnsi="Arial" w:cs="Arial"/>
          <w:b/>
          <w:bCs/>
          <w:sz w:val="20"/>
          <w:szCs w:val="20"/>
        </w:rPr>
      </w:pPr>
      <w:r>
        <w:rPr>
          <w:rFonts w:ascii="Arial" w:hAnsi="Arial" w:cs="Arial"/>
          <w:b/>
          <w:bCs/>
          <w:sz w:val="20"/>
          <w:szCs w:val="20"/>
        </w:rPr>
        <w:t>EWALUACJA PRZEDMIOTU</w:t>
      </w:r>
    </w:p>
    <w:p w:rsidR="0088714A" w:rsidRDefault="0088714A" w:rsidP="00DC41CE">
      <w:pPr>
        <w:spacing w:line="360" w:lineRule="auto"/>
        <w:ind w:firstLine="851"/>
        <w:jc w:val="both"/>
        <w:rPr>
          <w:rFonts w:ascii="Arial" w:hAnsi="Arial" w:cs="Arial"/>
          <w:color w:val="auto"/>
          <w:sz w:val="20"/>
          <w:szCs w:val="22"/>
        </w:rPr>
      </w:pPr>
    </w:p>
    <w:p w:rsidR="00E410D0" w:rsidRPr="00837A88" w:rsidRDefault="00E410D0" w:rsidP="00DC41CE">
      <w:pPr>
        <w:spacing w:line="360" w:lineRule="auto"/>
        <w:ind w:firstLine="851"/>
        <w:jc w:val="both"/>
        <w:rPr>
          <w:rFonts w:ascii="Arial" w:hAnsi="Arial" w:cs="Arial"/>
          <w:color w:val="auto"/>
          <w:sz w:val="20"/>
          <w:szCs w:val="22"/>
        </w:rPr>
      </w:pPr>
      <w:r w:rsidRPr="00837A88">
        <w:rPr>
          <w:rFonts w:ascii="Arial" w:hAnsi="Arial" w:cs="Arial"/>
          <w:color w:val="auto"/>
          <w:sz w:val="20"/>
          <w:szCs w:val="22"/>
        </w:rPr>
        <w:t>Ewaluacja przedmiotu ma na celu określenie jakości i skuteczności procesu nauczania a w szczególności stopnia realizacji celów szczegółowych. Powinna ona swym zakresem obejmować:</w:t>
      </w:r>
    </w:p>
    <w:p w:rsidR="00E410D0" w:rsidRPr="00837A88" w:rsidRDefault="00E410D0"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osiąganie szczegółowych efektów kształcenia,</w:t>
      </w:r>
    </w:p>
    <w:p w:rsidR="00E410D0" w:rsidRPr="00837A88" w:rsidRDefault="00E410D0"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dobór oraz zastosowanie form, metod i strategii dydaktycznych,</w:t>
      </w:r>
    </w:p>
    <w:p w:rsidR="00E410D0" w:rsidRPr="00837A88" w:rsidRDefault="00E410D0" w:rsidP="00DC41CE">
      <w:pPr>
        <w:numPr>
          <w:ilvl w:val="0"/>
          <w:numId w:val="18"/>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wykorzystanie bazy dydaktycznej.</w:t>
      </w:r>
    </w:p>
    <w:p w:rsidR="00E410D0" w:rsidRDefault="00E410D0" w:rsidP="00DC41CE">
      <w:pPr>
        <w:spacing w:line="360" w:lineRule="auto"/>
        <w:jc w:val="both"/>
        <w:rPr>
          <w:rFonts w:ascii="Arial" w:hAnsi="Arial" w:cs="Arial"/>
          <w:color w:val="auto"/>
          <w:sz w:val="20"/>
          <w:szCs w:val="22"/>
        </w:rPr>
      </w:pPr>
    </w:p>
    <w:p w:rsidR="00E410D0" w:rsidRPr="00837A88" w:rsidRDefault="00E410D0" w:rsidP="00DC41CE">
      <w:pPr>
        <w:spacing w:line="360" w:lineRule="auto"/>
        <w:ind w:firstLine="851"/>
        <w:jc w:val="both"/>
        <w:rPr>
          <w:rFonts w:ascii="Arial" w:hAnsi="Arial" w:cs="Arial"/>
          <w:color w:val="auto"/>
          <w:sz w:val="20"/>
          <w:szCs w:val="22"/>
          <w:shd w:val="clear" w:color="auto" w:fill="FFFFFF"/>
        </w:rPr>
      </w:pPr>
      <w:r w:rsidRPr="00837A88">
        <w:rPr>
          <w:rFonts w:ascii="Arial" w:hAnsi="Arial" w:cs="Arial"/>
          <w:color w:val="auto"/>
          <w:sz w:val="20"/>
          <w:szCs w:val="22"/>
        </w:rPr>
        <w:lastRenderedPageBreak/>
        <w:t>Proponuje się dokonywać ewaluacji procesu nauczania – uczenia się przedmiotu przez ocenianie poziom</w:t>
      </w:r>
      <w:r w:rsidR="00B44F14">
        <w:rPr>
          <w:rFonts w:ascii="Arial" w:hAnsi="Arial" w:cs="Arial"/>
          <w:color w:val="auto"/>
          <w:sz w:val="20"/>
          <w:szCs w:val="22"/>
        </w:rPr>
        <w:t>u</w:t>
      </w:r>
      <w:r w:rsidRPr="00837A88">
        <w:rPr>
          <w:rFonts w:ascii="Arial" w:hAnsi="Arial" w:cs="Arial"/>
          <w:color w:val="auto"/>
          <w:sz w:val="20"/>
          <w:szCs w:val="22"/>
        </w:rPr>
        <w:t xml:space="preserve"> kompetencji uczniów realizujących określony program </w:t>
      </w:r>
      <w:r w:rsidRPr="00837A88">
        <w:rPr>
          <w:rFonts w:ascii="Arial" w:hAnsi="Arial" w:cs="Arial"/>
          <w:color w:val="auto"/>
          <w:sz w:val="20"/>
          <w:szCs w:val="22"/>
          <w:shd w:val="clear" w:color="auto" w:fill="FFFFFF"/>
        </w:rPr>
        <w:t xml:space="preserve">ze zwróceniem uwagi na szczegółowe cele kształcenia. </w:t>
      </w:r>
      <w:r w:rsidRPr="00837A88">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00507BB5">
        <w:rPr>
          <w:rFonts w:ascii="Arial" w:hAnsi="Arial" w:cs="Arial"/>
          <w:color w:val="auto"/>
          <w:sz w:val="20"/>
          <w:szCs w:val="22"/>
        </w:rPr>
        <w:t xml:space="preserve"> </w:t>
      </w:r>
      <w:r w:rsidRPr="00837A88">
        <w:rPr>
          <w:rFonts w:ascii="Arial" w:hAnsi="Arial" w:cs="Arial"/>
          <w:color w:val="auto"/>
          <w:sz w:val="20"/>
          <w:szCs w:val="22"/>
        </w:rPr>
        <w:t>Ocenianie kształtujące pozwala nauczycielowi sprawniej i mądrzej modyfikować dalsze nauczanie "pod ucznia".</w:t>
      </w:r>
    </w:p>
    <w:p w:rsidR="00E410D0" w:rsidRDefault="00E410D0" w:rsidP="00DC41CE">
      <w:pPr>
        <w:spacing w:line="360" w:lineRule="auto"/>
        <w:ind w:firstLine="851"/>
        <w:jc w:val="both"/>
        <w:rPr>
          <w:rFonts w:ascii="Arial" w:hAnsi="Arial" w:cs="Arial"/>
          <w:color w:val="auto"/>
          <w:sz w:val="20"/>
          <w:szCs w:val="22"/>
        </w:rPr>
      </w:pPr>
      <w:r w:rsidRPr="00837A88">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837A88">
        <w:rPr>
          <w:rFonts w:ascii="Arial" w:hAnsi="Arial" w:cs="Arial"/>
          <w:color w:val="auto"/>
          <w:sz w:val="20"/>
          <w:szCs w:val="22"/>
        </w:rPr>
        <w:t xml:space="preserve">metody pozwoli na określenie pozytywów (mocne strony i szanse) oraz negatywów (słabe strony i zagrożenia) programu przedmiotu. </w:t>
      </w:r>
    </w:p>
    <w:p w:rsidR="00E410D0" w:rsidRPr="00837A88" w:rsidRDefault="00E410D0" w:rsidP="00DC41CE">
      <w:pPr>
        <w:spacing w:line="360" w:lineRule="auto"/>
        <w:ind w:firstLine="851"/>
        <w:jc w:val="both"/>
        <w:rPr>
          <w:rFonts w:ascii="Arial" w:hAnsi="Arial" w:cs="Arial"/>
          <w:color w:val="auto"/>
          <w:sz w:val="20"/>
          <w:szCs w:val="22"/>
        </w:rPr>
      </w:pPr>
      <w:r w:rsidRPr="00837A88">
        <w:rPr>
          <w:rFonts w:ascii="Arial" w:hAnsi="Arial" w:cs="Arial"/>
          <w:color w:val="auto"/>
          <w:sz w:val="20"/>
          <w:szCs w:val="22"/>
        </w:rPr>
        <w:t xml:space="preserve">Ewaluację w fazie podsumowującej proponuje się przeprowadzić w </w:t>
      </w:r>
      <w:r w:rsidRPr="00837A88">
        <w:rPr>
          <w:rFonts w:ascii="Arial" w:hAnsi="Arial" w:cs="Arial"/>
          <w:bCs/>
          <w:color w:val="auto"/>
          <w:sz w:val="20"/>
          <w:szCs w:val="22"/>
        </w:rPr>
        <w:t>modelu triangulacyjnym.</w:t>
      </w:r>
      <w:r w:rsidRPr="00837A88">
        <w:rPr>
          <w:rFonts w:ascii="Arial" w:hAnsi="Arial" w:cs="Arial"/>
          <w:color w:val="auto"/>
          <w:sz w:val="20"/>
          <w:szCs w:val="22"/>
        </w:rPr>
        <w:t xml:space="preserve"> Cechą charakteryst</w:t>
      </w:r>
      <w:r w:rsidR="00A73FD8">
        <w:rPr>
          <w:rFonts w:ascii="Arial" w:hAnsi="Arial" w:cs="Arial"/>
          <w:color w:val="auto"/>
          <w:sz w:val="20"/>
          <w:szCs w:val="22"/>
        </w:rPr>
        <w:t>yczną tego modelu jest fakt, iż </w:t>
      </w:r>
      <w:r w:rsidRPr="00837A88">
        <w:rPr>
          <w:rFonts w:ascii="Arial" w:hAnsi="Arial" w:cs="Arial"/>
          <w:color w:val="auto"/>
          <w:sz w:val="20"/>
          <w:szCs w:val="22"/>
        </w:rPr>
        <w:t>ocenia się program z punktu widzenia kilku grup, np. z perspektywy ucznia, rodzica i nauczyciela. Główne działania ewaluatora to obserwacja, wykorzystanie wywiadu, ankiety, kwestionariusza. Pozyskanie danych od różnych osób i z różnych perspektyw na temat jednego el</w:t>
      </w:r>
      <w:r w:rsidR="00ED6EAE">
        <w:rPr>
          <w:rFonts w:ascii="Arial" w:hAnsi="Arial" w:cs="Arial"/>
          <w:color w:val="auto"/>
          <w:sz w:val="20"/>
          <w:szCs w:val="22"/>
        </w:rPr>
        <w:t>ementu pozwala na </w:t>
      </w:r>
      <w:r w:rsidRPr="00837A88">
        <w:rPr>
          <w:rFonts w:ascii="Arial" w:hAnsi="Arial" w:cs="Arial"/>
          <w:color w:val="auto"/>
          <w:sz w:val="20"/>
          <w:szCs w:val="22"/>
        </w:rPr>
        <w:t>uzyskanie wielowymiarowego i obiektywnego opisu zjawiska.</w:t>
      </w:r>
    </w:p>
    <w:p w:rsidR="00E410D0" w:rsidRPr="00837A88" w:rsidRDefault="00E410D0" w:rsidP="00DC41CE">
      <w:pPr>
        <w:spacing w:line="360" w:lineRule="auto"/>
        <w:jc w:val="both"/>
        <w:rPr>
          <w:rFonts w:ascii="Arial" w:hAnsi="Arial" w:cs="Arial"/>
          <w:b/>
          <w:color w:val="auto"/>
          <w:sz w:val="22"/>
          <w:szCs w:val="20"/>
        </w:rPr>
      </w:pPr>
    </w:p>
    <w:p w:rsidR="00E410D0" w:rsidRPr="00837A88" w:rsidRDefault="00E410D0"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E410D0" w:rsidRPr="00837A88" w:rsidRDefault="00E410D0" w:rsidP="00DC41CE">
      <w:pPr>
        <w:spacing w:line="360" w:lineRule="auto"/>
        <w:jc w:val="both"/>
        <w:rPr>
          <w:rFonts w:ascii="Arial" w:hAnsi="Arial" w:cs="Arial"/>
          <w:color w:val="auto"/>
          <w:sz w:val="20"/>
          <w:szCs w:val="20"/>
        </w:rPr>
      </w:pPr>
    </w:p>
    <w:p w:rsidR="00BA6FF9" w:rsidRPr="00837A88" w:rsidRDefault="00BA6FF9"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w:t>
      </w:r>
      <w:r w:rsidR="00E23FEB">
        <w:rPr>
          <w:rFonts w:ascii="Arial" w:hAnsi="Arial" w:cs="Arial"/>
          <w:color w:val="auto"/>
          <w:sz w:val="20"/>
          <w:szCs w:val="20"/>
        </w:rPr>
        <w:t>a</w:t>
      </w:r>
      <w:r w:rsidR="00B44F14">
        <w:rPr>
          <w:rFonts w:ascii="Arial" w:hAnsi="Arial" w:cs="Arial"/>
          <w:color w:val="auto"/>
          <w:sz w:val="20"/>
          <w:szCs w:val="20"/>
        </w:rPr>
        <w:t xml:space="preserve"> </w:t>
      </w:r>
      <w:r w:rsidR="00E23FEB">
        <w:rPr>
          <w:rFonts w:ascii="Arial" w:hAnsi="Arial" w:cs="Arial"/>
          <w:color w:val="auto"/>
          <w:sz w:val="20"/>
          <w:szCs w:val="20"/>
        </w:rPr>
        <w:t>literatura</w:t>
      </w:r>
      <w:r w:rsidRPr="00837A88">
        <w:rPr>
          <w:rFonts w:ascii="Arial" w:hAnsi="Arial" w:cs="Arial"/>
          <w:color w:val="auto"/>
          <w:sz w:val="20"/>
          <w:szCs w:val="20"/>
        </w:rPr>
        <w:t>:</w:t>
      </w:r>
    </w:p>
    <w:p w:rsidR="00E410D0" w:rsidRDefault="00BA6FF9" w:rsidP="00DC41CE">
      <w:pPr>
        <w:numPr>
          <w:ilvl w:val="0"/>
          <w:numId w:val="55"/>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Michael Buchfelder, Albert Buchfelder: Podręcznik pierwszej pomocy, Wydawnictwo lekarskie PZWL, 2014.</w:t>
      </w:r>
    </w:p>
    <w:p w:rsidR="00BA6FF9" w:rsidRDefault="00E23FEB" w:rsidP="00DC41CE">
      <w:pPr>
        <w:numPr>
          <w:ilvl w:val="0"/>
          <w:numId w:val="55"/>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Grochowski P., Żurek P.</w:t>
      </w:r>
      <w:r w:rsidR="00BA6FF9">
        <w:rPr>
          <w:rFonts w:ascii="Arial" w:hAnsi="Arial" w:cs="Arial"/>
          <w:color w:val="auto"/>
          <w:sz w:val="20"/>
          <w:szCs w:val="20"/>
        </w:rPr>
        <w:t>: Pierwsza pomoc przedmedyczna, WSPiA</w:t>
      </w:r>
      <w:r>
        <w:rPr>
          <w:rFonts w:ascii="Arial" w:hAnsi="Arial" w:cs="Arial"/>
          <w:color w:val="auto"/>
          <w:sz w:val="20"/>
          <w:szCs w:val="20"/>
        </w:rPr>
        <w:t>.</w:t>
      </w:r>
    </w:p>
    <w:p w:rsidR="00E23FEB" w:rsidRDefault="00E23FEB" w:rsidP="00DC41CE">
      <w:pPr>
        <w:numPr>
          <w:ilvl w:val="0"/>
          <w:numId w:val="55"/>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 xml:space="preserve">Mikołajczak A., </w:t>
      </w:r>
      <w:r w:rsidRPr="00E23FEB">
        <w:rPr>
          <w:rFonts w:ascii="Arial" w:hAnsi="Arial" w:cs="Arial"/>
          <w:color w:val="auto"/>
          <w:sz w:val="20"/>
          <w:szCs w:val="20"/>
        </w:rPr>
        <w:t>Pierwsza pomoc. Ilustrowany poradnik</w:t>
      </w:r>
      <w:r>
        <w:rPr>
          <w:rFonts w:ascii="Arial" w:hAnsi="Arial" w:cs="Arial"/>
          <w:color w:val="auto"/>
          <w:sz w:val="20"/>
          <w:szCs w:val="20"/>
        </w:rPr>
        <w:t xml:space="preserve">, </w:t>
      </w:r>
      <w:r w:rsidRPr="00E23FEB">
        <w:rPr>
          <w:rFonts w:ascii="Arial" w:hAnsi="Arial" w:cs="Arial"/>
          <w:color w:val="auto"/>
          <w:sz w:val="20"/>
          <w:szCs w:val="20"/>
        </w:rPr>
        <w:t>Wydawnictwo Publicat</w:t>
      </w:r>
      <w:r>
        <w:rPr>
          <w:rFonts w:ascii="Arial" w:hAnsi="Arial" w:cs="Arial"/>
          <w:color w:val="auto"/>
          <w:sz w:val="20"/>
          <w:szCs w:val="20"/>
        </w:rPr>
        <w:t>, Poznań 2012.</w:t>
      </w:r>
    </w:p>
    <w:p w:rsidR="00506DB1" w:rsidRDefault="00506DB1" w:rsidP="00DC41CE">
      <w:pPr>
        <w:spacing w:line="360" w:lineRule="auto"/>
        <w:jc w:val="both"/>
        <w:rPr>
          <w:rFonts w:ascii="Arial" w:hAnsi="Arial" w:cs="Arial"/>
          <w:color w:val="auto"/>
          <w:sz w:val="20"/>
          <w:szCs w:val="20"/>
        </w:rPr>
      </w:pPr>
    </w:p>
    <w:p w:rsidR="0058318B" w:rsidRDefault="0058318B" w:rsidP="00DC41CE">
      <w:pPr>
        <w:spacing w:line="360" w:lineRule="auto"/>
        <w:rPr>
          <w:rFonts w:ascii="Arial" w:hAnsi="Arial" w:cs="Arial"/>
          <w:b/>
          <w:color w:val="auto"/>
          <w:szCs w:val="20"/>
        </w:rPr>
      </w:pPr>
      <w:r>
        <w:rPr>
          <w:rFonts w:ascii="Arial" w:hAnsi="Arial" w:cs="Arial"/>
          <w:b/>
          <w:color w:val="auto"/>
          <w:szCs w:val="20"/>
        </w:rPr>
        <w:br w:type="page"/>
      </w:r>
    </w:p>
    <w:p w:rsidR="00373C3A" w:rsidRPr="00373C3A" w:rsidRDefault="00373C3A" w:rsidP="00DC41CE">
      <w:pPr>
        <w:spacing w:line="360" w:lineRule="auto"/>
        <w:jc w:val="both"/>
        <w:rPr>
          <w:rFonts w:ascii="Arial" w:hAnsi="Arial" w:cs="Arial"/>
          <w:b/>
          <w:color w:val="auto"/>
          <w:szCs w:val="20"/>
        </w:rPr>
      </w:pPr>
      <w:r w:rsidRPr="00373C3A">
        <w:rPr>
          <w:rFonts w:ascii="Arial" w:hAnsi="Arial" w:cs="Arial"/>
          <w:b/>
          <w:color w:val="auto"/>
          <w:szCs w:val="20"/>
        </w:rPr>
        <w:lastRenderedPageBreak/>
        <w:t xml:space="preserve">PRACOWNIA TECHNICZNA (K2) </w:t>
      </w:r>
    </w:p>
    <w:p w:rsidR="00373C3A" w:rsidRPr="00373C3A" w:rsidRDefault="00373C3A" w:rsidP="00DC41CE">
      <w:pPr>
        <w:spacing w:line="360" w:lineRule="auto"/>
        <w:jc w:val="both"/>
        <w:rPr>
          <w:rFonts w:ascii="Arial" w:hAnsi="Arial" w:cs="Arial"/>
          <w:b/>
          <w:color w:val="auto"/>
          <w:sz w:val="20"/>
          <w:szCs w:val="20"/>
        </w:rPr>
      </w:pPr>
    </w:p>
    <w:p w:rsidR="00373C3A" w:rsidRPr="00373C3A" w:rsidRDefault="00373C3A" w:rsidP="00DC41CE">
      <w:pPr>
        <w:spacing w:line="360" w:lineRule="auto"/>
        <w:jc w:val="both"/>
        <w:rPr>
          <w:rFonts w:ascii="Arial" w:hAnsi="Arial" w:cs="Arial"/>
          <w:b/>
          <w:color w:val="auto"/>
          <w:sz w:val="20"/>
          <w:szCs w:val="20"/>
        </w:rPr>
      </w:pPr>
      <w:r w:rsidRPr="00373C3A">
        <w:rPr>
          <w:rFonts w:ascii="Arial" w:hAnsi="Arial" w:cs="Arial"/>
          <w:b/>
          <w:color w:val="auto"/>
          <w:sz w:val="20"/>
          <w:szCs w:val="20"/>
        </w:rPr>
        <w:t>Cele ogólne przedmiotu:</w:t>
      </w:r>
    </w:p>
    <w:p w:rsidR="00373C3A" w:rsidRPr="00373C3A" w:rsidRDefault="00373C3A" w:rsidP="00DC41CE">
      <w:pPr>
        <w:spacing w:line="360" w:lineRule="auto"/>
        <w:contextualSpacing/>
        <w:rPr>
          <w:rFonts w:ascii="Arial" w:hAnsi="Arial" w:cs="Arial"/>
          <w:color w:val="auto"/>
          <w:sz w:val="20"/>
          <w:szCs w:val="20"/>
        </w:rPr>
      </w:pPr>
    </w:p>
    <w:p w:rsidR="00373C3A" w:rsidRPr="00373C3A" w:rsidRDefault="00373C3A" w:rsidP="00DC41CE">
      <w:pPr>
        <w:numPr>
          <w:ilvl w:val="0"/>
          <w:numId w:val="91"/>
        </w:numPr>
        <w:pBdr>
          <w:top w:val="nil"/>
          <w:left w:val="nil"/>
          <w:bottom w:val="nil"/>
          <w:right w:val="nil"/>
          <w:between w:val="nil"/>
        </w:pBdr>
        <w:tabs>
          <w:tab w:val="left" w:pos="426"/>
        </w:tabs>
        <w:spacing w:line="360" w:lineRule="auto"/>
        <w:ind w:left="142" w:firstLine="0"/>
        <w:contextualSpacing/>
        <w:rPr>
          <w:rFonts w:ascii="Arial" w:hAnsi="Arial" w:cs="Arial"/>
          <w:color w:val="auto"/>
          <w:sz w:val="20"/>
          <w:szCs w:val="20"/>
        </w:rPr>
      </w:pPr>
      <w:r w:rsidRPr="00373C3A">
        <w:rPr>
          <w:rFonts w:ascii="Arial" w:hAnsi="Arial" w:cs="Arial"/>
          <w:color w:val="auto"/>
          <w:sz w:val="20"/>
          <w:szCs w:val="20"/>
        </w:rPr>
        <w:t>Wykonywanie szkiców i rysunków technicznych.</w:t>
      </w:r>
    </w:p>
    <w:p w:rsidR="00373C3A" w:rsidRPr="00373C3A" w:rsidRDefault="00373C3A" w:rsidP="00DC41CE">
      <w:pPr>
        <w:numPr>
          <w:ilvl w:val="0"/>
          <w:numId w:val="91"/>
        </w:numPr>
        <w:pBdr>
          <w:top w:val="nil"/>
          <w:left w:val="nil"/>
          <w:bottom w:val="nil"/>
          <w:right w:val="nil"/>
          <w:between w:val="nil"/>
        </w:pBdr>
        <w:tabs>
          <w:tab w:val="left" w:pos="426"/>
        </w:tabs>
        <w:spacing w:line="360" w:lineRule="auto"/>
        <w:ind w:left="142" w:firstLine="0"/>
        <w:contextualSpacing/>
        <w:rPr>
          <w:rFonts w:ascii="Arial" w:hAnsi="Arial" w:cs="Arial"/>
          <w:color w:val="auto"/>
          <w:sz w:val="20"/>
          <w:szCs w:val="20"/>
        </w:rPr>
      </w:pPr>
      <w:r w:rsidRPr="00373C3A">
        <w:rPr>
          <w:rFonts w:ascii="Arial" w:hAnsi="Arial" w:cs="Arial"/>
          <w:color w:val="auto"/>
          <w:sz w:val="20"/>
          <w:szCs w:val="20"/>
        </w:rPr>
        <w:t>Posługiwanie się dokumenta</w:t>
      </w:r>
      <w:r w:rsidR="00C63BA0">
        <w:rPr>
          <w:rFonts w:ascii="Arial" w:hAnsi="Arial" w:cs="Arial"/>
          <w:color w:val="auto"/>
          <w:sz w:val="20"/>
          <w:szCs w:val="20"/>
        </w:rPr>
        <w:t>cją technologiczną i techniczną</w:t>
      </w:r>
      <w:r w:rsidRPr="00373C3A">
        <w:rPr>
          <w:rFonts w:ascii="Arial" w:hAnsi="Arial" w:cs="Arial"/>
          <w:color w:val="auto"/>
          <w:sz w:val="20"/>
          <w:szCs w:val="20"/>
        </w:rPr>
        <w:t xml:space="preserve"> maszyn i urządzeń.</w:t>
      </w:r>
    </w:p>
    <w:p w:rsidR="00373C3A" w:rsidRPr="00373C3A" w:rsidRDefault="00373C3A" w:rsidP="00DC41CE">
      <w:pPr>
        <w:numPr>
          <w:ilvl w:val="0"/>
          <w:numId w:val="91"/>
        </w:numPr>
        <w:pBdr>
          <w:top w:val="nil"/>
          <w:left w:val="nil"/>
          <w:bottom w:val="nil"/>
          <w:right w:val="nil"/>
          <w:between w:val="nil"/>
        </w:pBdr>
        <w:tabs>
          <w:tab w:val="left" w:pos="426"/>
        </w:tabs>
        <w:spacing w:line="360" w:lineRule="auto"/>
        <w:ind w:left="142" w:firstLine="0"/>
        <w:contextualSpacing/>
        <w:rPr>
          <w:rFonts w:ascii="Arial" w:hAnsi="Arial" w:cs="Arial"/>
          <w:color w:val="auto"/>
          <w:sz w:val="20"/>
          <w:szCs w:val="20"/>
        </w:rPr>
      </w:pPr>
      <w:r w:rsidRPr="00373C3A">
        <w:rPr>
          <w:rFonts w:ascii="Arial" w:hAnsi="Arial" w:cs="Arial"/>
          <w:color w:val="auto"/>
          <w:sz w:val="20"/>
          <w:szCs w:val="20"/>
        </w:rPr>
        <w:t xml:space="preserve">Sporządzanie </w:t>
      </w:r>
      <w:r w:rsidR="008B52E2" w:rsidRPr="00373C3A">
        <w:rPr>
          <w:rFonts w:ascii="Arial" w:hAnsi="Arial" w:cs="Arial"/>
          <w:color w:val="auto"/>
          <w:sz w:val="20"/>
          <w:szCs w:val="20"/>
        </w:rPr>
        <w:t>dokumentacji techniczno-</w:t>
      </w:r>
      <w:r w:rsidRPr="00373C3A">
        <w:rPr>
          <w:rFonts w:ascii="Arial" w:hAnsi="Arial" w:cs="Arial"/>
          <w:color w:val="auto"/>
          <w:sz w:val="20"/>
          <w:szCs w:val="20"/>
        </w:rPr>
        <w:t xml:space="preserve"> technologicznej wspomagając</w:t>
      </w:r>
      <w:r>
        <w:rPr>
          <w:rFonts w:ascii="Arial" w:hAnsi="Arial" w:cs="Arial"/>
          <w:color w:val="auto"/>
          <w:sz w:val="20"/>
          <w:szCs w:val="20"/>
        </w:rPr>
        <w:t>ej wykonywanie zadań zawodowych.</w:t>
      </w:r>
    </w:p>
    <w:p w:rsidR="00373C3A" w:rsidRPr="00373C3A" w:rsidRDefault="00373C3A" w:rsidP="00DC41CE">
      <w:pPr>
        <w:spacing w:line="360" w:lineRule="auto"/>
        <w:contextualSpacing/>
        <w:rPr>
          <w:rFonts w:ascii="Arial" w:hAnsi="Arial" w:cs="Arial"/>
          <w:color w:val="auto"/>
          <w:sz w:val="20"/>
          <w:szCs w:val="20"/>
        </w:rPr>
      </w:pPr>
    </w:p>
    <w:p w:rsidR="00373C3A" w:rsidRPr="00373C3A" w:rsidRDefault="00373C3A" w:rsidP="00DC41CE">
      <w:pPr>
        <w:spacing w:line="360" w:lineRule="auto"/>
        <w:jc w:val="both"/>
        <w:rPr>
          <w:rFonts w:ascii="Arial" w:hAnsi="Arial" w:cs="Arial"/>
          <w:b/>
          <w:color w:val="auto"/>
          <w:sz w:val="20"/>
          <w:szCs w:val="20"/>
        </w:rPr>
      </w:pPr>
      <w:r w:rsidRPr="00373C3A">
        <w:rPr>
          <w:rFonts w:ascii="Arial" w:hAnsi="Arial" w:cs="Arial"/>
          <w:b/>
          <w:color w:val="auto"/>
          <w:sz w:val="20"/>
          <w:szCs w:val="20"/>
        </w:rPr>
        <w:t>Cele operacyjne:</w:t>
      </w:r>
    </w:p>
    <w:p w:rsidR="00373C3A" w:rsidRPr="00373C3A" w:rsidRDefault="00373C3A" w:rsidP="00DC41CE">
      <w:pPr>
        <w:spacing w:line="360" w:lineRule="auto"/>
        <w:jc w:val="both"/>
        <w:rPr>
          <w:rFonts w:ascii="Arial" w:hAnsi="Arial" w:cs="Arial"/>
          <w:b/>
          <w:color w:val="auto"/>
          <w:sz w:val="20"/>
          <w:szCs w:val="20"/>
        </w:rPr>
      </w:pPr>
    </w:p>
    <w:p w:rsidR="00373C3A" w:rsidRPr="00373C3A" w:rsidRDefault="00373C3A" w:rsidP="00DC41CE">
      <w:pPr>
        <w:numPr>
          <w:ilvl w:val="0"/>
          <w:numId w:val="92"/>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373C3A">
        <w:rPr>
          <w:rFonts w:ascii="Arial" w:hAnsi="Arial" w:cs="Arial"/>
          <w:color w:val="auto"/>
          <w:sz w:val="20"/>
          <w:szCs w:val="22"/>
        </w:rPr>
        <w:t>wykonać szkice i rysunki techniczne,</w:t>
      </w:r>
    </w:p>
    <w:p w:rsidR="00373C3A" w:rsidRPr="00373C3A" w:rsidRDefault="00373C3A" w:rsidP="00DC41CE">
      <w:pPr>
        <w:numPr>
          <w:ilvl w:val="0"/>
          <w:numId w:val="92"/>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373C3A">
        <w:rPr>
          <w:rFonts w:ascii="Arial" w:hAnsi="Arial" w:cs="Arial"/>
          <w:color w:val="auto"/>
          <w:sz w:val="20"/>
          <w:szCs w:val="22"/>
        </w:rPr>
        <w:t>dobrać</w:t>
      </w:r>
      <w:r w:rsidR="00220D96">
        <w:rPr>
          <w:rFonts w:ascii="Arial" w:hAnsi="Arial" w:cs="Arial"/>
          <w:color w:val="auto"/>
          <w:sz w:val="20"/>
          <w:szCs w:val="22"/>
        </w:rPr>
        <w:t xml:space="preserve"> </w:t>
      </w:r>
      <w:r w:rsidRPr="00373C3A">
        <w:rPr>
          <w:rFonts w:ascii="Arial" w:hAnsi="Arial" w:cs="Arial"/>
          <w:color w:val="auto"/>
          <w:sz w:val="20"/>
          <w:szCs w:val="22"/>
        </w:rPr>
        <w:t>właściwości materiałów konstrukcyjnych do wymagań eksploatacyjnych,</w:t>
      </w:r>
    </w:p>
    <w:p w:rsidR="00373C3A" w:rsidRPr="00373C3A" w:rsidRDefault="001D0C86" w:rsidP="00DC41CE">
      <w:pPr>
        <w:numPr>
          <w:ilvl w:val="0"/>
          <w:numId w:val="92"/>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373C3A">
        <w:rPr>
          <w:rFonts w:ascii="Arial" w:hAnsi="Arial" w:cs="Arial"/>
          <w:color w:val="auto"/>
          <w:sz w:val="20"/>
          <w:szCs w:val="22"/>
        </w:rPr>
        <w:t>określ</w:t>
      </w:r>
      <w:r>
        <w:rPr>
          <w:rFonts w:ascii="Arial" w:hAnsi="Arial" w:cs="Arial"/>
          <w:color w:val="auto"/>
          <w:sz w:val="20"/>
          <w:szCs w:val="22"/>
        </w:rPr>
        <w:t>i</w:t>
      </w:r>
      <w:r w:rsidRPr="00373C3A">
        <w:rPr>
          <w:rFonts w:ascii="Arial" w:hAnsi="Arial" w:cs="Arial"/>
          <w:color w:val="auto"/>
          <w:sz w:val="20"/>
          <w:szCs w:val="22"/>
        </w:rPr>
        <w:t xml:space="preserve">ć </w:t>
      </w:r>
      <w:r w:rsidR="00373C3A" w:rsidRPr="00373C3A">
        <w:rPr>
          <w:rFonts w:ascii="Arial" w:hAnsi="Arial" w:cs="Arial"/>
          <w:color w:val="auto"/>
          <w:sz w:val="20"/>
          <w:szCs w:val="22"/>
        </w:rPr>
        <w:t>części maszyn i urządzeń stosowanych w przemyśle szklarskim,</w:t>
      </w:r>
    </w:p>
    <w:p w:rsidR="00373C3A" w:rsidRPr="00373C3A" w:rsidRDefault="00373C3A" w:rsidP="00DC41CE">
      <w:pPr>
        <w:numPr>
          <w:ilvl w:val="0"/>
          <w:numId w:val="92"/>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373C3A">
        <w:rPr>
          <w:rFonts w:ascii="Arial" w:hAnsi="Arial" w:cs="Arial"/>
          <w:color w:val="auto"/>
          <w:sz w:val="20"/>
          <w:szCs w:val="22"/>
        </w:rPr>
        <w:t>posługiwać się dokumentacją techniczną maszyn i urządzeń,</w:t>
      </w:r>
    </w:p>
    <w:p w:rsidR="00373C3A" w:rsidRPr="00373C3A" w:rsidRDefault="00373C3A" w:rsidP="00DC41CE">
      <w:pPr>
        <w:numPr>
          <w:ilvl w:val="0"/>
          <w:numId w:val="92"/>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373C3A">
        <w:rPr>
          <w:rFonts w:ascii="Arial" w:hAnsi="Arial" w:cs="Arial"/>
          <w:color w:val="auto"/>
          <w:sz w:val="20"/>
          <w:szCs w:val="22"/>
        </w:rPr>
        <w:t>określ</w:t>
      </w:r>
      <w:r w:rsidR="001D0C86">
        <w:rPr>
          <w:rFonts w:ascii="Arial" w:hAnsi="Arial" w:cs="Arial"/>
          <w:color w:val="auto"/>
          <w:sz w:val="20"/>
          <w:szCs w:val="22"/>
        </w:rPr>
        <w:t>i</w:t>
      </w:r>
      <w:r w:rsidRPr="00373C3A">
        <w:rPr>
          <w:rFonts w:ascii="Arial" w:hAnsi="Arial" w:cs="Arial"/>
          <w:color w:val="auto"/>
          <w:sz w:val="20"/>
          <w:szCs w:val="22"/>
        </w:rPr>
        <w:t>ć normy i procedury oceny zgodności.</w:t>
      </w:r>
    </w:p>
    <w:p w:rsidR="00373C3A" w:rsidRPr="00373C3A" w:rsidRDefault="00373C3A" w:rsidP="00DC41CE">
      <w:pPr>
        <w:pBdr>
          <w:top w:val="nil"/>
          <w:left w:val="nil"/>
          <w:bottom w:val="nil"/>
          <w:right w:val="nil"/>
          <w:between w:val="nil"/>
        </w:pBdr>
        <w:spacing w:line="360" w:lineRule="auto"/>
        <w:rPr>
          <w:rFonts w:ascii="Arial" w:hAnsi="Arial" w:cs="Arial"/>
          <w:b/>
          <w:sz w:val="20"/>
          <w:szCs w:val="20"/>
        </w:rPr>
      </w:pPr>
    </w:p>
    <w:p w:rsidR="00373C3A" w:rsidRPr="00373C3A" w:rsidRDefault="00373C3A" w:rsidP="00DC41CE">
      <w:pPr>
        <w:pBdr>
          <w:top w:val="nil"/>
          <w:left w:val="nil"/>
          <w:bottom w:val="nil"/>
          <w:right w:val="nil"/>
          <w:between w:val="nil"/>
        </w:pBdr>
        <w:spacing w:line="360" w:lineRule="auto"/>
        <w:rPr>
          <w:rFonts w:ascii="Arial" w:hAnsi="Arial" w:cs="Arial"/>
          <w:sz w:val="20"/>
          <w:szCs w:val="20"/>
        </w:rPr>
      </w:pPr>
      <w:r w:rsidRPr="00373C3A">
        <w:rPr>
          <w:rFonts w:ascii="Arial" w:hAnsi="Arial" w:cs="Arial"/>
          <w:b/>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373C3A" w:rsidRPr="00373C3A" w:rsidTr="004C3478">
        <w:tc>
          <w:tcPr>
            <w:tcW w:w="786" w:type="pct"/>
            <w:vMerge w:val="restart"/>
          </w:tcPr>
          <w:p w:rsidR="00373C3A" w:rsidRPr="00373C3A" w:rsidRDefault="00373C3A" w:rsidP="00373C3A">
            <w:pPr>
              <w:rPr>
                <w:rFonts w:ascii="Arial" w:hAnsi="Arial" w:cs="Arial"/>
                <w:sz w:val="20"/>
                <w:szCs w:val="20"/>
              </w:rPr>
            </w:pPr>
            <w:r w:rsidRPr="00373C3A">
              <w:rPr>
                <w:rFonts w:ascii="Arial" w:hAnsi="Arial" w:cs="Arial"/>
                <w:sz w:val="20"/>
                <w:szCs w:val="20"/>
              </w:rPr>
              <w:t>Dział programowy</w:t>
            </w:r>
          </w:p>
        </w:tc>
        <w:tc>
          <w:tcPr>
            <w:tcW w:w="847" w:type="pct"/>
            <w:vMerge w:val="restart"/>
          </w:tcPr>
          <w:p w:rsidR="00373C3A" w:rsidRPr="00373C3A" w:rsidRDefault="00373C3A" w:rsidP="00373C3A">
            <w:pPr>
              <w:rPr>
                <w:rFonts w:ascii="Arial" w:hAnsi="Arial" w:cs="Arial"/>
                <w:sz w:val="20"/>
                <w:szCs w:val="20"/>
              </w:rPr>
            </w:pPr>
            <w:r w:rsidRPr="00373C3A">
              <w:rPr>
                <w:rFonts w:ascii="Arial" w:hAnsi="Arial" w:cs="Arial"/>
                <w:sz w:val="20"/>
                <w:szCs w:val="20"/>
              </w:rPr>
              <w:t>Tematy jednostek metodycznych</w:t>
            </w:r>
          </w:p>
        </w:tc>
        <w:tc>
          <w:tcPr>
            <w:tcW w:w="399" w:type="pct"/>
            <w:vMerge w:val="restart"/>
          </w:tcPr>
          <w:p w:rsidR="00373C3A" w:rsidRPr="00373C3A" w:rsidRDefault="00373C3A" w:rsidP="00373C3A">
            <w:pPr>
              <w:jc w:val="center"/>
              <w:rPr>
                <w:color w:val="auto"/>
                <w:sz w:val="20"/>
                <w:szCs w:val="20"/>
              </w:rPr>
            </w:pPr>
            <w:r w:rsidRPr="00373C3A">
              <w:rPr>
                <w:rFonts w:ascii="Arial" w:hAnsi="Arial" w:cs="Arial"/>
                <w:sz w:val="20"/>
                <w:szCs w:val="20"/>
              </w:rPr>
              <w:t>Liczba godz.</w:t>
            </w:r>
          </w:p>
        </w:tc>
        <w:tc>
          <w:tcPr>
            <w:tcW w:w="2492" w:type="pct"/>
            <w:gridSpan w:val="2"/>
          </w:tcPr>
          <w:p w:rsidR="00373C3A" w:rsidRPr="00373C3A" w:rsidRDefault="00373C3A" w:rsidP="00373C3A">
            <w:pPr>
              <w:jc w:val="center"/>
              <w:rPr>
                <w:color w:val="auto"/>
                <w:sz w:val="20"/>
                <w:szCs w:val="20"/>
              </w:rPr>
            </w:pPr>
            <w:r w:rsidRPr="00373C3A">
              <w:rPr>
                <w:rFonts w:ascii="Arial" w:hAnsi="Arial" w:cs="Arial"/>
                <w:sz w:val="20"/>
                <w:szCs w:val="20"/>
              </w:rPr>
              <w:t>Wymagania programowe</w:t>
            </w:r>
          </w:p>
        </w:tc>
        <w:tc>
          <w:tcPr>
            <w:tcW w:w="476" w:type="pct"/>
          </w:tcPr>
          <w:p w:rsidR="00373C3A" w:rsidRPr="00373C3A" w:rsidRDefault="00373C3A" w:rsidP="00373C3A">
            <w:pPr>
              <w:jc w:val="center"/>
              <w:rPr>
                <w:rFonts w:ascii="Arial" w:hAnsi="Arial" w:cs="Arial"/>
                <w:color w:val="auto"/>
                <w:sz w:val="20"/>
                <w:szCs w:val="20"/>
              </w:rPr>
            </w:pPr>
            <w:r w:rsidRPr="00373C3A">
              <w:rPr>
                <w:rFonts w:ascii="Arial" w:hAnsi="Arial" w:cs="Arial"/>
                <w:color w:val="auto"/>
                <w:sz w:val="20"/>
                <w:szCs w:val="20"/>
              </w:rPr>
              <w:t>Uwagi o realizacji</w:t>
            </w:r>
          </w:p>
        </w:tc>
      </w:tr>
      <w:tr w:rsidR="00373C3A" w:rsidRPr="00373C3A" w:rsidTr="004C3478">
        <w:tc>
          <w:tcPr>
            <w:tcW w:w="786" w:type="pct"/>
            <w:vMerge/>
          </w:tcPr>
          <w:p w:rsidR="00373C3A" w:rsidRPr="00373C3A" w:rsidRDefault="00373C3A" w:rsidP="00373C3A">
            <w:pPr>
              <w:rPr>
                <w:rFonts w:ascii="Arial" w:hAnsi="Arial" w:cs="Arial"/>
                <w:sz w:val="20"/>
                <w:szCs w:val="20"/>
              </w:rPr>
            </w:pPr>
          </w:p>
        </w:tc>
        <w:tc>
          <w:tcPr>
            <w:tcW w:w="847" w:type="pct"/>
            <w:vMerge/>
          </w:tcPr>
          <w:p w:rsidR="00373C3A" w:rsidRPr="00373C3A" w:rsidRDefault="00373C3A" w:rsidP="00373C3A">
            <w:pPr>
              <w:rPr>
                <w:rFonts w:ascii="Arial" w:hAnsi="Arial" w:cs="Arial"/>
                <w:sz w:val="20"/>
                <w:szCs w:val="20"/>
              </w:rPr>
            </w:pPr>
          </w:p>
        </w:tc>
        <w:tc>
          <w:tcPr>
            <w:tcW w:w="399" w:type="pct"/>
            <w:vMerge/>
          </w:tcPr>
          <w:p w:rsidR="00373C3A" w:rsidRPr="00373C3A" w:rsidRDefault="00373C3A" w:rsidP="00373C3A">
            <w:pPr>
              <w:jc w:val="center"/>
              <w:rPr>
                <w:color w:val="auto"/>
                <w:sz w:val="20"/>
                <w:szCs w:val="20"/>
              </w:rPr>
            </w:pPr>
          </w:p>
        </w:tc>
        <w:tc>
          <w:tcPr>
            <w:tcW w:w="1284" w:type="pct"/>
          </w:tcPr>
          <w:p w:rsidR="00373C3A" w:rsidRPr="00373C3A" w:rsidRDefault="00373C3A" w:rsidP="00373C3A">
            <w:pPr>
              <w:jc w:val="center"/>
              <w:rPr>
                <w:rFonts w:ascii="Arial" w:hAnsi="Arial" w:cs="Arial"/>
                <w:sz w:val="20"/>
                <w:szCs w:val="20"/>
              </w:rPr>
            </w:pPr>
            <w:r w:rsidRPr="00373C3A">
              <w:rPr>
                <w:rFonts w:ascii="Arial" w:hAnsi="Arial" w:cs="Arial"/>
                <w:sz w:val="20"/>
                <w:szCs w:val="20"/>
              </w:rPr>
              <w:t>Podstawowe</w:t>
            </w:r>
          </w:p>
          <w:p w:rsidR="00373C3A" w:rsidRPr="00373C3A" w:rsidRDefault="00373C3A" w:rsidP="00373C3A">
            <w:pPr>
              <w:jc w:val="center"/>
              <w:rPr>
                <w:b/>
                <w:color w:val="auto"/>
                <w:sz w:val="20"/>
                <w:szCs w:val="20"/>
              </w:rPr>
            </w:pPr>
            <w:r w:rsidRPr="00373C3A">
              <w:rPr>
                <w:rFonts w:ascii="Arial" w:hAnsi="Arial" w:cs="Arial"/>
                <w:b/>
                <w:sz w:val="20"/>
                <w:szCs w:val="20"/>
              </w:rPr>
              <w:t>Uczeń potrafi:</w:t>
            </w:r>
          </w:p>
        </w:tc>
        <w:tc>
          <w:tcPr>
            <w:tcW w:w="1208" w:type="pct"/>
          </w:tcPr>
          <w:p w:rsidR="00373C3A" w:rsidRPr="00373C3A" w:rsidRDefault="00373C3A" w:rsidP="00373C3A">
            <w:pPr>
              <w:jc w:val="center"/>
              <w:rPr>
                <w:rFonts w:ascii="Arial" w:hAnsi="Arial" w:cs="Arial"/>
                <w:sz w:val="20"/>
                <w:szCs w:val="20"/>
              </w:rPr>
            </w:pPr>
            <w:r w:rsidRPr="00373C3A">
              <w:rPr>
                <w:rFonts w:ascii="Arial" w:hAnsi="Arial" w:cs="Arial"/>
                <w:sz w:val="20"/>
                <w:szCs w:val="20"/>
              </w:rPr>
              <w:t>Ponadpodstawowe</w:t>
            </w:r>
          </w:p>
          <w:p w:rsidR="00373C3A" w:rsidRPr="00373C3A" w:rsidRDefault="00373C3A" w:rsidP="00373C3A">
            <w:pPr>
              <w:jc w:val="center"/>
              <w:rPr>
                <w:color w:val="auto"/>
                <w:sz w:val="20"/>
                <w:szCs w:val="20"/>
              </w:rPr>
            </w:pPr>
            <w:r w:rsidRPr="00373C3A">
              <w:rPr>
                <w:rFonts w:ascii="Arial" w:hAnsi="Arial" w:cs="Arial"/>
                <w:b/>
                <w:sz w:val="20"/>
                <w:szCs w:val="20"/>
              </w:rPr>
              <w:t>Uczeń potrafi:</w:t>
            </w:r>
          </w:p>
        </w:tc>
        <w:tc>
          <w:tcPr>
            <w:tcW w:w="476" w:type="pct"/>
          </w:tcPr>
          <w:p w:rsidR="00373C3A" w:rsidRPr="00373C3A" w:rsidRDefault="00373C3A" w:rsidP="00373C3A">
            <w:pPr>
              <w:jc w:val="center"/>
              <w:rPr>
                <w:rFonts w:ascii="Arial" w:hAnsi="Arial" w:cs="Arial"/>
                <w:color w:val="auto"/>
                <w:sz w:val="20"/>
                <w:szCs w:val="20"/>
              </w:rPr>
            </w:pPr>
            <w:r w:rsidRPr="00373C3A">
              <w:rPr>
                <w:rFonts w:ascii="Arial" w:hAnsi="Arial" w:cs="Arial"/>
                <w:color w:val="auto"/>
                <w:sz w:val="20"/>
                <w:szCs w:val="20"/>
              </w:rPr>
              <w:t>Etap realizacji</w:t>
            </w:r>
          </w:p>
        </w:tc>
      </w:tr>
      <w:tr w:rsidR="00373C3A" w:rsidRPr="00373C3A" w:rsidTr="004C3478">
        <w:tc>
          <w:tcPr>
            <w:tcW w:w="786" w:type="pct"/>
            <w:vMerge w:val="restart"/>
          </w:tcPr>
          <w:p w:rsidR="00373C3A" w:rsidRPr="00373C3A" w:rsidRDefault="00373C3A" w:rsidP="00373C3A">
            <w:pPr>
              <w:rPr>
                <w:rFonts w:ascii="Arial" w:hAnsi="Arial" w:cs="Arial"/>
                <w:sz w:val="20"/>
                <w:szCs w:val="20"/>
              </w:rPr>
            </w:pPr>
            <w:r w:rsidRPr="00373C3A">
              <w:rPr>
                <w:rFonts w:ascii="Arial" w:hAnsi="Arial" w:cs="Arial"/>
                <w:sz w:val="20"/>
                <w:szCs w:val="20"/>
              </w:rPr>
              <w:t>I. Rysunek techniczny</w:t>
            </w:r>
          </w:p>
        </w:tc>
        <w:tc>
          <w:tcPr>
            <w:tcW w:w="847" w:type="pct"/>
          </w:tcPr>
          <w:p w:rsidR="00373C3A" w:rsidRPr="00373C3A" w:rsidRDefault="00373C3A" w:rsidP="00DF491F">
            <w:pPr>
              <w:rPr>
                <w:rFonts w:ascii="Arial" w:hAnsi="Arial" w:cs="Arial"/>
                <w:sz w:val="20"/>
                <w:szCs w:val="20"/>
              </w:rPr>
            </w:pPr>
            <w:r w:rsidRPr="00373C3A">
              <w:rPr>
                <w:rFonts w:ascii="Arial" w:hAnsi="Arial" w:cs="Arial"/>
                <w:sz w:val="20"/>
                <w:szCs w:val="20"/>
              </w:rPr>
              <w:t>1. Szkice</w:t>
            </w:r>
            <w:r w:rsidR="00ED6EAE">
              <w:rPr>
                <w:rFonts w:ascii="Arial" w:hAnsi="Arial" w:cs="Arial"/>
                <w:sz w:val="20"/>
                <w:szCs w:val="20"/>
              </w:rPr>
              <w:t xml:space="preserve"> i </w:t>
            </w:r>
            <w:r w:rsidRPr="00373C3A">
              <w:rPr>
                <w:rFonts w:ascii="Arial" w:hAnsi="Arial" w:cs="Arial"/>
                <w:sz w:val="20"/>
                <w:szCs w:val="20"/>
              </w:rPr>
              <w:t>rysunki techniczne</w:t>
            </w:r>
          </w:p>
        </w:tc>
        <w:tc>
          <w:tcPr>
            <w:tcW w:w="399" w:type="pct"/>
          </w:tcPr>
          <w:p w:rsidR="00373C3A" w:rsidRPr="00373C3A" w:rsidRDefault="00373C3A" w:rsidP="00373C3A">
            <w:pPr>
              <w:jc w:val="center"/>
              <w:rPr>
                <w:rFonts w:ascii="Arial" w:hAnsi="Arial" w:cs="Arial"/>
                <w:color w:val="auto"/>
                <w:sz w:val="20"/>
                <w:szCs w:val="20"/>
              </w:rPr>
            </w:pPr>
          </w:p>
        </w:tc>
        <w:tc>
          <w:tcPr>
            <w:tcW w:w="1284" w:type="pct"/>
          </w:tcPr>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wykonać szkice</w:t>
            </w:r>
            <w:r w:rsidR="00ED6EAE">
              <w:rPr>
                <w:rFonts w:ascii="Arial" w:hAnsi="Arial" w:cs="Arial"/>
                <w:sz w:val="20"/>
                <w:szCs w:val="20"/>
              </w:rPr>
              <w:t xml:space="preserve"> i </w:t>
            </w:r>
            <w:r w:rsidRPr="00730FE4">
              <w:rPr>
                <w:rFonts w:ascii="Arial" w:hAnsi="Arial" w:cs="Arial"/>
                <w:sz w:val="20"/>
                <w:szCs w:val="20"/>
              </w:rPr>
              <w:t>rysunki techniczne brył geometrycznych, części maszyn</w:t>
            </w:r>
            <w:r w:rsidR="00ED6EAE">
              <w:rPr>
                <w:rFonts w:ascii="Arial" w:hAnsi="Arial" w:cs="Arial"/>
                <w:sz w:val="20"/>
                <w:szCs w:val="20"/>
              </w:rPr>
              <w:t xml:space="preserve"> i </w:t>
            </w:r>
            <w:r w:rsidRPr="00730FE4">
              <w:rPr>
                <w:rFonts w:ascii="Arial" w:hAnsi="Arial" w:cs="Arial"/>
                <w:sz w:val="20"/>
                <w:szCs w:val="20"/>
              </w:rPr>
              <w:t>urządzeń,</w:t>
            </w:r>
          </w:p>
          <w:p w:rsidR="00373C3A" w:rsidRPr="00730FE4" w:rsidRDefault="00A73FD8"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Pr>
                <w:rFonts w:ascii="Arial" w:hAnsi="Arial" w:cs="Arial"/>
                <w:sz w:val="20"/>
                <w:szCs w:val="20"/>
              </w:rPr>
              <w:t>sporządzać rysunki wyrobów ze </w:t>
            </w:r>
            <w:r w:rsidR="00373C3A" w:rsidRPr="00730FE4">
              <w:rPr>
                <w:rFonts w:ascii="Arial" w:hAnsi="Arial" w:cs="Arial"/>
                <w:sz w:val="20"/>
                <w:szCs w:val="20"/>
              </w:rPr>
              <w:t>szkła,</w:t>
            </w:r>
          </w:p>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sporządzać uproszczone schematy technologiczne,</w:t>
            </w:r>
          </w:p>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 xml:space="preserve">odczytać na uproszczonych </w:t>
            </w:r>
            <w:r w:rsidR="00A73FD8">
              <w:rPr>
                <w:rFonts w:ascii="Arial" w:hAnsi="Arial" w:cs="Arial"/>
                <w:sz w:val="20"/>
                <w:szCs w:val="20"/>
              </w:rPr>
              <w:lastRenderedPageBreak/>
              <w:t>schematach, symbole graficzne</w:t>
            </w:r>
            <w:r w:rsidR="00ED6EAE">
              <w:rPr>
                <w:rFonts w:ascii="Arial" w:hAnsi="Arial" w:cs="Arial"/>
                <w:sz w:val="20"/>
                <w:szCs w:val="20"/>
              </w:rPr>
              <w:t xml:space="preserve"> i </w:t>
            </w:r>
            <w:r w:rsidRPr="00730FE4">
              <w:rPr>
                <w:rFonts w:ascii="Arial" w:hAnsi="Arial" w:cs="Arial"/>
                <w:sz w:val="20"/>
                <w:szCs w:val="20"/>
              </w:rPr>
              <w:t>oznaczenia przedstawiające powiązane operacje technologiczne.</w:t>
            </w:r>
          </w:p>
        </w:tc>
        <w:tc>
          <w:tcPr>
            <w:tcW w:w="1208" w:type="pct"/>
          </w:tcPr>
          <w:p w:rsidR="00373C3A" w:rsidRPr="00730FE4" w:rsidRDefault="00373C3A" w:rsidP="00A41572">
            <w:pPr>
              <w:pStyle w:val="Akapitzlist"/>
              <w:numPr>
                <w:ilvl w:val="0"/>
                <w:numId w:val="198"/>
              </w:numPr>
              <w:pBdr>
                <w:top w:val="nil"/>
                <w:left w:val="nil"/>
                <w:bottom w:val="nil"/>
                <w:right w:val="nil"/>
                <w:between w:val="nil"/>
              </w:pBdr>
              <w:tabs>
                <w:tab w:val="left" w:pos="318"/>
                <w:tab w:val="left" w:pos="351"/>
              </w:tabs>
              <w:rPr>
                <w:rFonts w:ascii="Arial" w:hAnsi="Arial" w:cs="Arial"/>
                <w:color w:val="auto"/>
                <w:sz w:val="20"/>
                <w:szCs w:val="20"/>
              </w:rPr>
            </w:pPr>
            <w:r w:rsidRPr="00730FE4">
              <w:rPr>
                <w:rFonts w:ascii="Arial" w:hAnsi="Arial" w:cs="Arial"/>
                <w:color w:val="auto"/>
                <w:sz w:val="20"/>
                <w:szCs w:val="20"/>
              </w:rPr>
              <w:lastRenderedPageBreak/>
              <w:t>objaśniać rysunki</w:t>
            </w:r>
            <w:r w:rsidR="00ED6EAE">
              <w:rPr>
                <w:rFonts w:ascii="Arial" w:hAnsi="Arial" w:cs="Arial"/>
                <w:color w:val="auto"/>
                <w:sz w:val="20"/>
                <w:szCs w:val="20"/>
              </w:rPr>
              <w:t xml:space="preserve"> i </w:t>
            </w:r>
            <w:r w:rsidRPr="00730FE4">
              <w:rPr>
                <w:rFonts w:ascii="Arial" w:hAnsi="Arial" w:cs="Arial"/>
                <w:color w:val="auto"/>
                <w:sz w:val="20"/>
                <w:szCs w:val="20"/>
              </w:rPr>
              <w:t>schematy technologiczne.</w:t>
            </w:r>
          </w:p>
        </w:tc>
        <w:tc>
          <w:tcPr>
            <w:tcW w:w="476" w:type="pct"/>
          </w:tcPr>
          <w:p w:rsidR="00373C3A" w:rsidRPr="00373C3A" w:rsidRDefault="00373C3A" w:rsidP="00373C3A">
            <w:pPr>
              <w:rPr>
                <w:rFonts w:ascii="Arial" w:hAnsi="Arial" w:cs="Arial"/>
                <w:color w:val="auto"/>
                <w:sz w:val="20"/>
                <w:szCs w:val="20"/>
              </w:rPr>
            </w:pPr>
            <w:r w:rsidRPr="00373C3A">
              <w:rPr>
                <w:rFonts w:ascii="Arial" w:hAnsi="Arial" w:cs="Arial"/>
                <w:color w:val="auto"/>
                <w:sz w:val="20"/>
                <w:szCs w:val="20"/>
              </w:rPr>
              <w:t>Klasa IV</w:t>
            </w:r>
          </w:p>
        </w:tc>
      </w:tr>
      <w:tr w:rsidR="00373C3A" w:rsidRPr="00373C3A" w:rsidTr="004C3478">
        <w:tc>
          <w:tcPr>
            <w:tcW w:w="786" w:type="pct"/>
            <w:vMerge/>
          </w:tcPr>
          <w:p w:rsidR="00373C3A" w:rsidRPr="00373C3A" w:rsidRDefault="00373C3A" w:rsidP="00373C3A">
            <w:pPr>
              <w:rPr>
                <w:rFonts w:ascii="Arial" w:hAnsi="Arial" w:cs="Arial"/>
                <w:color w:val="auto"/>
                <w:sz w:val="20"/>
                <w:szCs w:val="20"/>
              </w:rPr>
            </w:pPr>
          </w:p>
        </w:tc>
        <w:tc>
          <w:tcPr>
            <w:tcW w:w="847" w:type="pct"/>
          </w:tcPr>
          <w:p w:rsidR="00373C3A" w:rsidRPr="00373C3A" w:rsidRDefault="00A73FD8" w:rsidP="00373C3A">
            <w:pPr>
              <w:rPr>
                <w:rFonts w:ascii="Arial" w:hAnsi="Arial" w:cs="Arial"/>
                <w:color w:val="auto"/>
                <w:sz w:val="20"/>
                <w:szCs w:val="20"/>
              </w:rPr>
            </w:pPr>
            <w:r>
              <w:rPr>
                <w:rFonts w:ascii="Arial" w:hAnsi="Arial" w:cs="Arial"/>
                <w:color w:val="auto"/>
                <w:sz w:val="20"/>
                <w:szCs w:val="20"/>
              </w:rPr>
              <w:t>2. Części maszyn</w:t>
            </w:r>
            <w:r w:rsidR="00ED6EAE">
              <w:rPr>
                <w:rFonts w:ascii="Arial" w:hAnsi="Arial" w:cs="Arial"/>
                <w:color w:val="auto"/>
                <w:sz w:val="20"/>
                <w:szCs w:val="20"/>
              </w:rPr>
              <w:t xml:space="preserve"> i </w:t>
            </w:r>
            <w:r w:rsidR="00373C3A" w:rsidRPr="00373C3A">
              <w:rPr>
                <w:rFonts w:ascii="Arial" w:hAnsi="Arial" w:cs="Arial"/>
                <w:color w:val="auto"/>
                <w:sz w:val="20"/>
                <w:szCs w:val="20"/>
              </w:rPr>
              <w:t>urządzeń</w:t>
            </w:r>
          </w:p>
        </w:tc>
        <w:tc>
          <w:tcPr>
            <w:tcW w:w="399" w:type="pct"/>
          </w:tcPr>
          <w:p w:rsidR="00373C3A" w:rsidRPr="00373C3A" w:rsidRDefault="00373C3A" w:rsidP="00373C3A">
            <w:pPr>
              <w:jc w:val="center"/>
              <w:rPr>
                <w:rFonts w:ascii="Arial" w:hAnsi="Arial" w:cs="Arial"/>
                <w:color w:val="auto"/>
                <w:sz w:val="20"/>
                <w:szCs w:val="20"/>
              </w:rPr>
            </w:pPr>
          </w:p>
        </w:tc>
        <w:tc>
          <w:tcPr>
            <w:tcW w:w="1284" w:type="pct"/>
          </w:tcPr>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nazwać części maszyn</w:t>
            </w:r>
            <w:r w:rsidR="00ED6EAE">
              <w:rPr>
                <w:rFonts w:ascii="Arial" w:hAnsi="Arial" w:cs="Arial"/>
                <w:sz w:val="20"/>
                <w:szCs w:val="20"/>
              </w:rPr>
              <w:t xml:space="preserve"> i </w:t>
            </w:r>
            <w:r w:rsidRPr="00730FE4">
              <w:rPr>
                <w:rFonts w:ascii="Arial" w:hAnsi="Arial" w:cs="Arial"/>
                <w:sz w:val="20"/>
                <w:szCs w:val="20"/>
              </w:rPr>
              <w:t>urządzeń stosowanych</w:t>
            </w:r>
            <w:r w:rsidR="00ED6EAE">
              <w:rPr>
                <w:rFonts w:ascii="Arial" w:hAnsi="Arial" w:cs="Arial"/>
                <w:sz w:val="20"/>
                <w:szCs w:val="20"/>
              </w:rPr>
              <w:t xml:space="preserve"> w </w:t>
            </w:r>
            <w:r w:rsidRPr="00730FE4">
              <w:rPr>
                <w:rFonts w:ascii="Arial" w:hAnsi="Arial" w:cs="Arial"/>
                <w:sz w:val="20"/>
                <w:szCs w:val="20"/>
              </w:rPr>
              <w:t>przemyśle szklarskim,</w:t>
            </w:r>
          </w:p>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wymieniać części maszyn</w:t>
            </w:r>
            <w:r w:rsidR="00ED6EAE">
              <w:rPr>
                <w:rFonts w:ascii="Arial" w:hAnsi="Arial" w:cs="Arial"/>
                <w:sz w:val="20"/>
                <w:szCs w:val="20"/>
              </w:rPr>
              <w:t xml:space="preserve"> i </w:t>
            </w:r>
            <w:r w:rsidR="00A73FD8">
              <w:rPr>
                <w:rFonts w:ascii="Arial" w:hAnsi="Arial" w:cs="Arial"/>
                <w:sz w:val="20"/>
                <w:szCs w:val="20"/>
              </w:rPr>
              <w:t>urządzeń stosowanych</w:t>
            </w:r>
            <w:r w:rsidR="00ED6EAE">
              <w:rPr>
                <w:rFonts w:ascii="Arial" w:hAnsi="Arial" w:cs="Arial"/>
                <w:sz w:val="20"/>
                <w:szCs w:val="20"/>
              </w:rPr>
              <w:t xml:space="preserve"> w </w:t>
            </w:r>
            <w:r w:rsidRPr="00730FE4">
              <w:rPr>
                <w:rFonts w:ascii="Arial" w:hAnsi="Arial" w:cs="Arial"/>
                <w:sz w:val="20"/>
                <w:szCs w:val="20"/>
              </w:rPr>
              <w:t>przemyśle szklarskim,</w:t>
            </w:r>
          </w:p>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określać zakres zastosowania części maszyn</w:t>
            </w:r>
            <w:r w:rsidR="00ED6EAE">
              <w:rPr>
                <w:rFonts w:ascii="Arial" w:hAnsi="Arial" w:cs="Arial"/>
                <w:sz w:val="20"/>
                <w:szCs w:val="20"/>
              </w:rPr>
              <w:t xml:space="preserve"> i </w:t>
            </w:r>
            <w:r w:rsidRPr="00730FE4">
              <w:rPr>
                <w:rFonts w:ascii="Arial" w:hAnsi="Arial" w:cs="Arial"/>
                <w:sz w:val="20"/>
                <w:szCs w:val="20"/>
              </w:rPr>
              <w:t>urządzeń stosowanych</w:t>
            </w:r>
            <w:r w:rsidR="00ED6EAE">
              <w:rPr>
                <w:rFonts w:ascii="Arial" w:hAnsi="Arial" w:cs="Arial"/>
                <w:sz w:val="20"/>
                <w:szCs w:val="20"/>
              </w:rPr>
              <w:t xml:space="preserve"> w </w:t>
            </w:r>
            <w:r w:rsidRPr="00730FE4">
              <w:rPr>
                <w:rFonts w:ascii="Arial" w:hAnsi="Arial" w:cs="Arial"/>
                <w:sz w:val="20"/>
                <w:szCs w:val="20"/>
              </w:rPr>
              <w:t>przemyśle szklarskim.</w:t>
            </w:r>
          </w:p>
        </w:tc>
        <w:tc>
          <w:tcPr>
            <w:tcW w:w="1208" w:type="pct"/>
          </w:tcPr>
          <w:p w:rsidR="00373C3A" w:rsidRPr="00730FE4" w:rsidRDefault="00373C3A" w:rsidP="00A41572">
            <w:pPr>
              <w:pStyle w:val="Akapitzlist"/>
              <w:numPr>
                <w:ilvl w:val="0"/>
                <w:numId w:val="198"/>
              </w:numPr>
              <w:pBdr>
                <w:top w:val="nil"/>
                <w:left w:val="nil"/>
                <w:bottom w:val="nil"/>
                <w:right w:val="nil"/>
                <w:between w:val="nil"/>
              </w:pBdr>
              <w:tabs>
                <w:tab w:val="left" w:pos="318"/>
                <w:tab w:val="left" w:pos="351"/>
              </w:tabs>
              <w:rPr>
                <w:rFonts w:ascii="Arial" w:hAnsi="Arial" w:cs="Arial"/>
                <w:sz w:val="20"/>
                <w:szCs w:val="20"/>
              </w:rPr>
            </w:pPr>
            <w:r w:rsidRPr="00730FE4">
              <w:rPr>
                <w:rFonts w:ascii="Arial" w:hAnsi="Arial" w:cs="Arial"/>
                <w:sz w:val="20"/>
                <w:szCs w:val="20"/>
              </w:rPr>
              <w:t xml:space="preserve">charakteryzować części </w:t>
            </w:r>
            <w:r w:rsidR="00A73FD8">
              <w:rPr>
                <w:rFonts w:ascii="Arial" w:hAnsi="Arial" w:cs="Arial"/>
                <w:sz w:val="20"/>
                <w:szCs w:val="20"/>
              </w:rPr>
              <w:t>maszyn</w:t>
            </w:r>
            <w:r w:rsidR="00ED6EAE">
              <w:rPr>
                <w:rFonts w:ascii="Arial" w:hAnsi="Arial" w:cs="Arial"/>
                <w:sz w:val="20"/>
                <w:szCs w:val="20"/>
              </w:rPr>
              <w:t xml:space="preserve"> i </w:t>
            </w:r>
            <w:r w:rsidR="00A73FD8">
              <w:rPr>
                <w:rFonts w:ascii="Arial" w:hAnsi="Arial" w:cs="Arial"/>
                <w:sz w:val="20"/>
                <w:szCs w:val="20"/>
              </w:rPr>
              <w:t>urządzeń stosowanych</w:t>
            </w:r>
            <w:r w:rsidR="00ED6EAE">
              <w:rPr>
                <w:rFonts w:ascii="Arial" w:hAnsi="Arial" w:cs="Arial"/>
                <w:sz w:val="20"/>
                <w:szCs w:val="20"/>
              </w:rPr>
              <w:t xml:space="preserve"> w </w:t>
            </w:r>
            <w:r w:rsidRPr="00730FE4">
              <w:rPr>
                <w:rFonts w:ascii="Arial" w:hAnsi="Arial" w:cs="Arial"/>
                <w:sz w:val="20"/>
                <w:szCs w:val="20"/>
              </w:rPr>
              <w:t>przemyśle szklarskim,</w:t>
            </w:r>
          </w:p>
          <w:p w:rsidR="00373C3A" w:rsidRPr="00730FE4" w:rsidRDefault="00A73FD8" w:rsidP="00A41572">
            <w:pPr>
              <w:pStyle w:val="Akapitzlist"/>
              <w:numPr>
                <w:ilvl w:val="0"/>
                <w:numId w:val="198"/>
              </w:numPr>
              <w:pBdr>
                <w:top w:val="nil"/>
                <w:left w:val="nil"/>
                <w:bottom w:val="nil"/>
                <w:right w:val="nil"/>
                <w:between w:val="nil"/>
              </w:pBdr>
              <w:tabs>
                <w:tab w:val="left" w:pos="318"/>
                <w:tab w:val="left" w:pos="351"/>
              </w:tabs>
              <w:rPr>
                <w:rFonts w:ascii="Arial" w:hAnsi="Arial" w:cs="Arial"/>
                <w:sz w:val="20"/>
                <w:szCs w:val="20"/>
              </w:rPr>
            </w:pPr>
            <w:r>
              <w:rPr>
                <w:rFonts w:ascii="Arial" w:hAnsi="Arial" w:cs="Arial"/>
                <w:sz w:val="20"/>
                <w:szCs w:val="20"/>
              </w:rPr>
              <w:t>dobierać części maszyn</w:t>
            </w:r>
            <w:r w:rsidR="00ED6EAE">
              <w:rPr>
                <w:rFonts w:ascii="Arial" w:hAnsi="Arial" w:cs="Arial"/>
                <w:sz w:val="20"/>
                <w:szCs w:val="20"/>
              </w:rPr>
              <w:t xml:space="preserve"> i </w:t>
            </w:r>
            <w:r>
              <w:rPr>
                <w:rFonts w:ascii="Arial" w:hAnsi="Arial" w:cs="Arial"/>
                <w:sz w:val="20"/>
                <w:szCs w:val="20"/>
              </w:rPr>
              <w:t>urządzeń stosowanych</w:t>
            </w:r>
            <w:r w:rsidR="00ED6EAE">
              <w:rPr>
                <w:rFonts w:ascii="Arial" w:hAnsi="Arial" w:cs="Arial"/>
                <w:sz w:val="20"/>
                <w:szCs w:val="20"/>
              </w:rPr>
              <w:t xml:space="preserve"> w </w:t>
            </w:r>
            <w:r w:rsidR="00373C3A" w:rsidRPr="00730FE4">
              <w:rPr>
                <w:rFonts w:ascii="Arial" w:hAnsi="Arial" w:cs="Arial"/>
                <w:sz w:val="20"/>
                <w:szCs w:val="20"/>
              </w:rPr>
              <w:t>przemyśle szklarskim na podstawie dokumentacji technicznej.</w:t>
            </w:r>
          </w:p>
        </w:tc>
        <w:tc>
          <w:tcPr>
            <w:tcW w:w="476" w:type="pct"/>
          </w:tcPr>
          <w:p w:rsidR="00373C3A" w:rsidRPr="00373C3A" w:rsidRDefault="00373C3A" w:rsidP="00373C3A">
            <w:pPr>
              <w:rPr>
                <w:rFonts w:ascii="Arial" w:hAnsi="Arial" w:cs="Arial"/>
                <w:color w:val="auto"/>
                <w:sz w:val="20"/>
                <w:szCs w:val="20"/>
              </w:rPr>
            </w:pPr>
            <w:r w:rsidRPr="00373C3A">
              <w:rPr>
                <w:rFonts w:ascii="Arial" w:hAnsi="Arial" w:cs="Arial"/>
                <w:color w:val="auto"/>
                <w:sz w:val="20"/>
                <w:szCs w:val="20"/>
              </w:rPr>
              <w:t>Klasa IV</w:t>
            </w:r>
          </w:p>
        </w:tc>
      </w:tr>
      <w:tr w:rsidR="00373C3A" w:rsidRPr="00373C3A" w:rsidTr="004C3478">
        <w:tc>
          <w:tcPr>
            <w:tcW w:w="786" w:type="pct"/>
            <w:vMerge/>
          </w:tcPr>
          <w:p w:rsidR="00373C3A" w:rsidRPr="00373C3A" w:rsidRDefault="00373C3A" w:rsidP="00373C3A">
            <w:pPr>
              <w:rPr>
                <w:rFonts w:ascii="Arial" w:hAnsi="Arial" w:cs="Arial"/>
                <w:color w:val="auto"/>
                <w:sz w:val="20"/>
                <w:szCs w:val="20"/>
              </w:rPr>
            </w:pPr>
          </w:p>
        </w:tc>
        <w:tc>
          <w:tcPr>
            <w:tcW w:w="847" w:type="pct"/>
          </w:tcPr>
          <w:p w:rsidR="00373C3A" w:rsidRPr="00373C3A" w:rsidRDefault="00373C3A" w:rsidP="00373C3A">
            <w:pPr>
              <w:rPr>
                <w:rFonts w:ascii="Arial" w:hAnsi="Arial" w:cs="Arial"/>
                <w:color w:val="auto"/>
                <w:sz w:val="20"/>
                <w:szCs w:val="20"/>
              </w:rPr>
            </w:pPr>
            <w:r w:rsidRPr="00373C3A">
              <w:rPr>
                <w:rFonts w:ascii="Arial" w:hAnsi="Arial" w:cs="Arial"/>
                <w:color w:val="auto"/>
                <w:sz w:val="20"/>
                <w:szCs w:val="20"/>
              </w:rPr>
              <w:t>3. Właściwości materiałów konstrukcyjnych</w:t>
            </w:r>
          </w:p>
          <w:p w:rsidR="00373C3A" w:rsidRPr="00373C3A" w:rsidRDefault="00373C3A" w:rsidP="00373C3A">
            <w:pPr>
              <w:rPr>
                <w:rFonts w:ascii="Arial" w:hAnsi="Arial" w:cs="Arial"/>
                <w:color w:val="auto"/>
                <w:sz w:val="20"/>
                <w:szCs w:val="20"/>
              </w:rPr>
            </w:pPr>
          </w:p>
        </w:tc>
        <w:tc>
          <w:tcPr>
            <w:tcW w:w="399" w:type="pct"/>
          </w:tcPr>
          <w:p w:rsidR="00373C3A" w:rsidRPr="00373C3A" w:rsidRDefault="00373C3A" w:rsidP="00373C3A">
            <w:pPr>
              <w:jc w:val="center"/>
              <w:rPr>
                <w:rFonts w:ascii="Arial" w:hAnsi="Arial" w:cs="Arial"/>
                <w:color w:val="auto"/>
                <w:sz w:val="20"/>
                <w:szCs w:val="20"/>
              </w:rPr>
            </w:pPr>
          </w:p>
        </w:tc>
        <w:tc>
          <w:tcPr>
            <w:tcW w:w="1284" w:type="pct"/>
          </w:tcPr>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wymieniać właściwości materiałó</w:t>
            </w:r>
            <w:r w:rsidR="00A73FD8">
              <w:rPr>
                <w:rFonts w:ascii="Arial" w:hAnsi="Arial" w:cs="Arial"/>
                <w:sz w:val="20"/>
                <w:szCs w:val="20"/>
              </w:rPr>
              <w:t>w konstrukcyjnych stosowanych</w:t>
            </w:r>
            <w:r w:rsidR="00ED6EAE">
              <w:rPr>
                <w:rFonts w:ascii="Arial" w:hAnsi="Arial" w:cs="Arial"/>
                <w:sz w:val="20"/>
                <w:szCs w:val="20"/>
              </w:rPr>
              <w:t xml:space="preserve"> w </w:t>
            </w:r>
            <w:r w:rsidRPr="00730FE4">
              <w:rPr>
                <w:rFonts w:ascii="Arial" w:hAnsi="Arial" w:cs="Arial"/>
                <w:sz w:val="20"/>
                <w:szCs w:val="20"/>
              </w:rPr>
              <w:t>przemyśle szklarskim,</w:t>
            </w:r>
          </w:p>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dobrać materiały konstrukcyjn</w:t>
            </w:r>
            <w:r w:rsidR="006743AF">
              <w:rPr>
                <w:rFonts w:ascii="Arial" w:hAnsi="Arial" w:cs="Arial"/>
                <w:sz w:val="20"/>
                <w:szCs w:val="20"/>
              </w:rPr>
              <w:t>e</w:t>
            </w:r>
            <w:r w:rsidR="00FD283B">
              <w:rPr>
                <w:rFonts w:ascii="Arial" w:hAnsi="Arial" w:cs="Arial"/>
                <w:sz w:val="20"/>
                <w:szCs w:val="20"/>
              </w:rPr>
              <w:t xml:space="preserve"> do </w:t>
            </w:r>
            <w:r w:rsidR="00A73FD8">
              <w:rPr>
                <w:rFonts w:ascii="Arial" w:hAnsi="Arial" w:cs="Arial"/>
                <w:sz w:val="20"/>
                <w:szCs w:val="20"/>
              </w:rPr>
              <w:t>wymagań eksploatacyjnych</w:t>
            </w:r>
            <w:r w:rsidR="00ED6EAE">
              <w:rPr>
                <w:rFonts w:ascii="Arial" w:hAnsi="Arial" w:cs="Arial"/>
                <w:sz w:val="20"/>
                <w:szCs w:val="20"/>
              </w:rPr>
              <w:t xml:space="preserve"> i </w:t>
            </w:r>
            <w:r w:rsidRPr="00730FE4">
              <w:rPr>
                <w:rFonts w:ascii="Arial" w:hAnsi="Arial" w:cs="Arial"/>
                <w:sz w:val="20"/>
                <w:szCs w:val="20"/>
              </w:rPr>
              <w:t>technologicznych.</w:t>
            </w:r>
          </w:p>
        </w:tc>
        <w:tc>
          <w:tcPr>
            <w:tcW w:w="1208" w:type="pct"/>
          </w:tcPr>
          <w:p w:rsidR="00373C3A" w:rsidRPr="00730FE4" w:rsidRDefault="00373C3A" w:rsidP="00A41572">
            <w:pPr>
              <w:pStyle w:val="Akapitzlist"/>
              <w:numPr>
                <w:ilvl w:val="0"/>
                <w:numId w:val="198"/>
              </w:numPr>
              <w:pBdr>
                <w:top w:val="nil"/>
                <w:left w:val="nil"/>
                <w:bottom w:val="nil"/>
                <w:right w:val="nil"/>
                <w:between w:val="nil"/>
              </w:pBdr>
              <w:tabs>
                <w:tab w:val="left" w:pos="318"/>
                <w:tab w:val="left" w:pos="351"/>
              </w:tabs>
              <w:rPr>
                <w:rFonts w:ascii="Arial" w:hAnsi="Arial" w:cs="Arial"/>
                <w:sz w:val="20"/>
                <w:szCs w:val="20"/>
              </w:rPr>
            </w:pPr>
            <w:r w:rsidRPr="00730FE4">
              <w:rPr>
                <w:rFonts w:ascii="Arial" w:hAnsi="Arial" w:cs="Arial"/>
                <w:sz w:val="20"/>
                <w:szCs w:val="20"/>
              </w:rPr>
              <w:t>charakteryzować właściwości materiałów konstrukcyjnych stosowanych</w:t>
            </w:r>
            <w:r w:rsidR="00ED6EAE">
              <w:rPr>
                <w:rFonts w:ascii="Arial" w:hAnsi="Arial" w:cs="Arial"/>
                <w:sz w:val="20"/>
                <w:szCs w:val="20"/>
              </w:rPr>
              <w:t xml:space="preserve"> w </w:t>
            </w:r>
            <w:r w:rsidRPr="00730FE4">
              <w:rPr>
                <w:rFonts w:ascii="Arial" w:hAnsi="Arial" w:cs="Arial"/>
                <w:sz w:val="20"/>
                <w:szCs w:val="20"/>
              </w:rPr>
              <w:t>przemyśle szklarskim.</w:t>
            </w:r>
          </w:p>
        </w:tc>
        <w:tc>
          <w:tcPr>
            <w:tcW w:w="476" w:type="pct"/>
          </w:tcPr>
          <w:p w:rsidR="00373C3A" w:rsidRPr="00373C3A" w:rsidRDefault="00851D9B" w:rsidP="00373C3A">
            <w:pPr>
              <w:rPr>
                <w:rFonts w:ascii="Arial" w:hAnsi="Arial" w:cs="Arial"/>
                <w:color w:val="auto"/>
                <w:sz w:val="20"/>
                <w:szCs w:val="20"/>
              </w:rPr>
            </w:pPr>
            <w:r>
              <w:rPr>
                <w:rFonts w:ascii="Arial" w:hAnsi="Arial" w:cs="Arial"/>
                <w:color w:val="auto"/>
                <w:sz w:val="20"/>
                <w:szCs w:val="20"/>
              </w:rPr>
              <w:t>Klasa IV</w:t>
            </w:r>
          </w:p>
        </w:tc>
      </w:tr>
      <w:tr w:rsidR="00373C3A" w:rsidRPr="00373C3A" w:rsidTr="004C3478">
        <w:tc>
          <w:tcPr>
            <w:tcW w:w="786" w:type="pct"/>
            <w:vMerge w:val="restart"/>
          </w:tcPr>
          <w:p w:rsidR="00373C3A" w:rsidRPr="00373C3A" w:rsidRDefault="00373C3A" w:rsidP="00373C3A">
            <w:pPr>
              <w:rPr>
                <w:rFonts w:ascii="Arial" w:hAnsi="Arial" w:cs="Arial"/>
                <w:sz w:val="20"/>
                <w:szCs w:val="20"/>
              </w:rPr>
            </w:pPr>
            <w:r w:rsidRPr="00373C3A">
              <w:rPr>
                <w:rFonts w:ascii="Arial" w:hAnsi="Arial" w:cs="Arial"/>
                <w:sz w:val="20"/>
                <w:szCs w:val="20"/>
              </w:rPr>
              <w:t>II. Dokumentacja techniczna</w:t>
            </w:r>
            <w:r w:rsidR="00ED6EAE">
              <w:rPr>
                <w:rFonts w:ascii="Arial" w:hAnsi="Arial" w:cs="Arial"/>
                <w:sz w:val="20"/>
                <w:szCs w:val="20"/>
              </w:rPr>
              <w:t xml:space="preserve"> i </w:t>
            </w:r>
            <w:r w:rsidRPr="00373C3A">
              <w:rPr>
                <w:rFonts w:ascii="Arial" w:hAnsi="Arial" w:cs="Arial"/>
                <w:sz w:val="20"/>
                <w:szCs w:val="20"/>
              </w:rPr>
              <w:t>technologiczna przy wykonywaniu zadań zawodowych</w:t>
            </w:r>
          </w:p>
        </w:tc>
        <w:tc>
          <w:tcPr>
            <w:tcW w:w="847" w:type="pct"/>
          </w:tcPr>
          <w:p w:rsidR="00373C3A" w:rsidRPr="00373C3A" w:rsidRDefault="00A73FD8" w:rsidP="00373C3A">
            <w:pPr>
              <w:rPr>
                <w:rFonts w:ascii="Arial" w:hAnsi="Arial" w:cs="Arial"/>
                <w:sz w:val="20"/>
                <w:szCs w:val="20"/>
              </w:rPr>
            </w:pPr>
            <w:r>
              <w:rPr>
                <w:rFonts w:ascii="Arial" w:hAnsi="Arial" w:cs="Arial"/>
                <w:sz w:val="20"/>
                <w:szCs w:val="20"/>
              </w:rPr>
              <w:t>1. Dokumentacja techniczna</w:t>
            </w:r>
            <w:r w:rsidR="00ED6EAE">
              <w:rPr>
                <w:rFonts w:ascii="Arial" w:hAnsi="Arial" w:cs="Arial"/>
                <w:sz w:val="20"/>
                <w:szCs w:val="20"/>
              </w:rPr>
              <w:t xml:space="preserve"> i </w:t>
            </w:r>
            <w:r w:rsidR="00373C3A" w:rsidRPr="00373C3A">
              <w:rPr>
                <w:rFonts w:ascii="Arial" w:hAnsi="Arial" w:cs="Arial"/>
                <w:sz w:val="20"/>
                <w:szCs w:val="20"/>
              </w:rPr>
              <w:t>technologiczna</w:t>
            </w:r>
          </w:p>
        </w:tc>
        <w:tc>
          <w:tcPr>
            <w:tcW w:w="399" w:type="pct"/>
          </w:tcPr>
          <w:p w:rsidR="00373C3A" w:rsidRPr="00373C3A" w:rsidRDefault="00373C3A" w:rsidP="00373C3A">
            <w:pPr>
              <w:jc w:val="center"/>
              <w:rPr>
                <w:rFonts w:ascii="Arial" w:hAnsi="Arial" w:cs="Arial"/>
                <w:color w:val="auto"/>
                <w:sz w:val="20"/>
                <w:szCs w:val="20"/>
              </w:rPr>
            </w:pPr>
          </w:p>
        </w:tc>
        <w:tc>
          <w:tcPr>
            <w:tcW w:w="1284" w:type="pct"/>
          </w:tcPr>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dobrać dokumentację technologiczną</w:t>
            </w:r>
            <w:r w:rsidR="00ED6EAE">
              <w:rPr>
                <w:rFonts w:ascii="Arial" w:hAnsi="Arial" w:cs="Arial"/>
                <w:sz w:val="20"/>
                <w:szCs w:val="20"/>
              </w:rPr>
              <w:t xml:space="preserve"> i </w:t>
            </w:r>
            <w:r w:rsidRPr="00730FE4">
              <w:rPr>
                <w:rFonts w:ascii="Arial" w:hAnsi="Arial" w:cs="Arial"/>
                <w:sz w:val="20"/>
                <w:szCs w:val="20"/>
              </w:rPr>
              <w:t>techniczną potrzebną</w:t>
            </w:r>
            <w:r w:rsidR="00FD283B">
              <w:rPr>
                <w:rFonts w:ascii="Arial" w:hAnsi="Arial" w:cs="Arial"/>
                <w:sz w:val="20"/>
                <w:szCs w:val="20"/>
              </w:rPr>
              <w:t xml:space="preserve"> do </w:t>
            </w:r>
            <w:r w:rsidRPr="00730FE4">
              <w:rPr>
                <w:rFonts w:ascii="Arial" w:hAnsi="Arial" w:cs="Arial"/>
                <w:sz w:val="20"/>
                <w:szCs w:val="20"/>
              </w:rPr>
              <w:t xml:space="preserve">obsługą </w:t>
            </w:r>
            <w:r w:rsidR="00A73FD8">
              <w:rPr>
                <w:rFonts w:ascii="Arial" w:hAnsi="Arial" w:cs="Arial"/>
                <w:sz w:val="20"/>
                <w:szCs w:val="20"/>
              </w:rPr>
              <w:t>maszyn</w:t>
            </w:r>
            <w:r w:rsidR="00ED6EAE">
              <w:rPr>
                <w:rFonts w:ascii="Arial" w:hAnsi="Arial" w:cs="Arial"/>
                <w:sz w:val="20"/>
                <w:szCs w:val="20"/>
              </w:rPr>
              <w:t xml:space="preserve"> i </w:t>
            </w:r>
            <w:r w:rsidRPr="00730FE4">
              <w:rPr>
                <w:rFonts w:ascii="Arial" w:hAnsi="Arial" w:cs="Arial"/>
                <w:sz w:val="20"/>
                <w:szCs w:val="20"/>
              </w:rPr>
              <w:t>urządzeń</w:t>
            </w:r>
            <w:r w:rsidR="00ED6EAE">
              <w:rPr>
                <w:rFonts w:ascii="Arial" w:hAnsi="Arial" w:cs="Arial"/>
                <w:sz w:val="20"/>
                <w:szCs w:val="20"/>
              </w:rPr>
              <w:t xml:space="preserve"> w </w:t>
            </w:r>
            <w:r w:rsidRPr="00730FE4">
              <w:rPr>
                <w:rFonts w:ascii="Arial" w:hAnsi="Arial" w:cs="Arial"/>
                <w:sz w:val="20"/>
                <w:szCs w:val="20"/>
              </w:rPr>
              <w:t>procesie produkcji wyrobów ze szkła,</w:t>
            </w:r>
          </w:p>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stosować instrukcje techniczne</w:t>
            </w:r>
            <w:r w:rsidR="00FD283B">
              <w:rPr>
                <w:rFonts w:ascii="Arial" w:hAnsi="Arial" w:cs="Arial"/>
                <w:sz w:val="20"/>
                <w:szCs w:val="20"/>
              </w:rPr>
              <w:t xml:space="preserve"> do </w:t>
            </w:r>
            <w:r w:rsidR="00A73FD8">
              <w:rPr>
                <w:rFonts w:ascii="Arial" w:hAnsi="Arial" w:cs="Arial"/>
                <w:sz w:val="20"/>
                <w:szCs w:val="20"/>
              </w:rPr>
              <w:t>obsługi maszyn</w:t>
            </w:r>
            <w:r w:rsidR="00ED6EAE">
              <w:rPr>
                <w:rFonts w:ascii="Arial" w:hAnsi="Arial" w:cs="Arial"/>
                <w:sz w:val="20"/>
                <w:szCs w:val="20"/>
              </w:rPr>
              <w:t xml:space="preserve"> i </w:t>
            </w:r>
            <w:r w:rsidR="00A73FD8">
              <w:rPr>
                <w:rFonts w:ascii="Arial" w:hAnsi="Arial" w:cs="Arial"/>
                <w:sz w:val="20"/>
                <w:szCs w:val="20"/>
              </w:rPr>
              <w:t>urządzeń</w:t>
            </w:r>
            <w:r w:rsidR="00ED6EAE">
              <w:rPr>
                <w:rFonts w:ascii="Arial" w:hAnsi="Arial" w:cs="Arial"/>
                <w:sz w:val="20"/>
                <w:szCs w:val="20"/>
              </w:rPr>
              <w:t xml:space="preserve"> w </w:t>
            </w:r>
            <w:r w:rsidRPr="00730FE4">
              <w:rPr>
                <w:rFonts w:ascii="Arial" w:hAnsi="Arial" w:cs="Arial"/>
                <w:sz w:val="20"/>
                <w:szCs w:val="20"/>
              </w:rPr>
              <w:t>procesach produkcyjnych,</w:t>
            </w:r>
          </w:p>
          <w:p w:rsidR="00373C3A" w:rsidRPr="00730FE4" w:rsidRDefault="00A73FD8"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Pr>
                <w:rFonts w:ascii="Arial" w:hAnsi="Arial" w:cs="Arial"/>
                <w:sz w:val="20"/>
                <w:szCs w:val="20"/>
              </w:rPr>
              <w:t>wymieniać czynności związane</w:t>
            </w:r>
            <w:r w:rsidR="00574687">
              <w:rPr>
                <w:rFonts w:ascii="Arial" w:hAnsi="Arial" w:cs="Arial"/>
                <w:sz w:val="20"/>
                <w:szCs w:val="20"/>
              </w:rPr>
              <w:t xml:space="preserve"> z </w:t>
            </w:r>
            <w:r w:rsidR="00373C3A" w:rsidRPr="00730FE4">
              <w:rPr>
                <w:rFonts w:ascii="Arial" w:hAnsi="Arial" w:cs="Arial"/>
                <w:sz w:val="20"/>
                <w:szCs w:val="20"/>
              </w:rPr>
              <w:t>obsługą maszyn</w:t>
            </w:r>
            <w:r w:rsidR="00ED6EAE">
              <w:rPr>
                <w:rFonts w:ascii="Arial" w:hAnsi="Arial" w:cs="Arial"/>
                <w:sz w:val="20"/>
                <w:szCs w:val="20"/>
              </w:rPr>
              <w:t xml:space="preserve"> i </w:t>
            </w:r>
            <w:r w:rsidR="00373C3A" w:rsidRPr="00730FE4">
              <w:rPr>
                <w:rFonts w:ascii="Arial" w:hAnsi="Arial" w:cs="Arial"/>
                <w:sz w:val="20"/>
                <w:szCs w:val="20"/>
              </w:rPr>
              <w:t>u</w:t>
            </w:r>
            <w:r>
              <w:rPr>
                <w:rFonts w:ascii="Arial" w:hAnsi="Arial" w:cs="Arial"/>
                <w:sz w:val="20"/>
                <w:szCs w:val="20"/>
              </w:rPr>
              <w:t>rządzeń produkcyjnych zgodnie</w:t>
            </w:r>
            <w:r w:rsidR="00574687">
              <w:rPr>
                <w:rFonts w:ascii="Arial" w:hAnsi="Arial" w:cs="Arial"/>
                <w:sz w:val="20"/>
                <w:szCs w:val="20"/>
              </w:rPr>
              <w:t xml:space="preserve"> z </w:t>
            </w:r>
            <w:r w:rsidR="00373C3A" w:rsidRPr="00730FE4">
              <w:rPr>
                <w:rFonts w:ascii="Arial" w:hAnsi="Arial" w:cs="Arial"/>
                <w:sz w:val="20"/>
                <w:szCs w:val="20"/>
              </w:rPr>
              <w:t>posiadaną dokumentacją techniczną,</w:t>
            </w:r>
          </w:p>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wymieniać zakres czynnoś</w:t>
            </w:r>
            <w:r w:rsidR="00A73FD8">
              <w:rPr>
                <w:rFonts w:ascii="Arial" w:hAnsi="Arial" w:cs="Arial"/>
                <w:sz w:val="20"/>
                <w:szCs w:val="20"/>
              </w:rPr>
              <w:t>ci związanych</w:t>
            </w:r>
            <w:r w:rsidR="00574687">
              <w:rPr>
                <w:rFonts w:ascii="Arial" w:hAnsi="Arial" w:cs="Arial"/>
                <w:sz w:val="20"/>
                <w:szCs w:val="20"/>
              </w:rPr>
              <w:t xml:space="preserve"> z </w:t>
            </w:r>
            <w:r w:rsidR="00A73FD8">
              <w:rPr>
                <w:rFonts w:ascii="Arial" w:hAnsi="Arial" w:cs="Arial"/>
                <w:sz w:val="20"/>
                <w:szCs w:val="20"/>
              </w:rPr>
              <w:t>obsługą maszyn</w:t>
            </w:r>
            <w:r w:rsidR="00ED6EAE">
              <w:rPr>
                <w:rFonts w:ascii="Arial" w:hAnsi="Arial" w:cs="Arial"/>
                <w:sz w:val="20"/>
                <w:szCs w:val="20"/>
              </w:rPr>
              <w:t xml:space="preserve"> i </w:t>
            </w:r>
            <w:r w:rsidRPr="00730FE4">
              <w:rPr>
                <w:rFonts w:ascii="Arial" w:hAnsi="Arial" w:cs="Arial"/>
                <w:sz w:val="20"/>
                <w:szCs w:val="20"/>
              </w:rPr>
              <w:t>urządzeń produkcyjnych.</w:t>
            </w:r>
          </w:p>
        </w:tc>
        <w:tc>
          <w:tcPr>
            <w:tcW w:w="1208" w:type="pct"/>
          </w:tcPr>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wymieniać zasady organizacji stanowiska pracy przy obsłudze maszyn</w:t>
            </w:r>
            <w:r w:rsidR="00ED6EAE">
              <w:rPr>
                <w:rFonts w:ascii="Arial" w:hAnsi="Arial" w:cs="Arial"/>
                <w:sz w:val="20"/>
                <w:szCs w:val="20"/>
              </w:rPr>
              <w:t xml:space="preserve"> i </w:t>
            </w:r>
            <w:r w:rsidRPr="00730FE4">
              <w:rPr>
                <w:rFonts w:ascii="Arial" w:hAnsi="Arial" w:cs="Arial"/>
                <w:sz w:val="20"/>
                <w:szCs w:val="20"/>
              </w:rPr>
              <w:t>urządzeń.</w:t>
            </w:r>
          </w:p>
        </w:tc>
        <w:tc>
          <w:tcPr>
            <w:tcW w:w="476" w:type="pct"/>
          </w:tcPr>
          <w:p w:rsidR="00373C3A" w:rsidRPr="00373C3A" w:rsidRDefault="00373C3A" w:rsidP="00373C3A">
            <w:pPr>
              <w:rPr>
                <w:rFonts w:ascii="Arial" w:hAnsi="Arial" w:cs="Arial"/>
                <w:color w:val="auto"/>
                <w:sz w:val="20"/>
                <w:szCs w:val="20"/>
              </w:rPr>
            </w:pPr>
            <w:r w:rsidRPr="00373C3A">
              <w:rPr>
                <w:rFonts w:ascii="Arial" w:hAnsi="Arial" w:cs="Arial"/>
                <w:color w:val="auto"/>
                <w:sz w:val="20"/>
                <w:szCs w:val="20"/>
              </w:rPr>
              <w:t>Klasa IV</w:t>
            </w:r>
          </w:p>
        </w:tc>
      </w:tr>
      <w:tr w:rsidR="00373C3A" w:rsidRPr="00373C3A" w:rsidTr="004C3478">
        <w:tc>
          <w:tcPr>
            <w:tcW w:w="786" w:type="pct"/>
            <w:vMerge/>
          </w:tcPr>
          <w:p w:rsidR="00373C3A" w:rsidRPr="00373C3A" w:rsidRDefault="00373C3A" w:rsidP="00373C3A">
            <w:pPr>
              <w:rPr>
                <w:rFonts w:ascii="Arial" w:hAnsi="Arial" w:cs="Arial"/>
                <w:sz w:val="20"/>
                <w:szCs w:val="20"/>
              </w:rPr>
            </w:pPr>
          </w:p>
        </w:tc>
        <w:tc>
          <w:tcPr>
            <w:tcW w:w="847" w:type="pct"/>
          </w:tcPr>
          <w:p w:rsidR="00373C3A" w:rsidRPr="00373C3A" w:rsidRDefault="00373C3A" w:rsidP="00373C3A">
            <w:pPr>
              <w:rPr>
                <w:rFonts w:ascii="Arial" w:hAnsi="Arial" w:cs="Arial"/>
                <w:sz w:val="20"/>
                <w:szCs w:val="20"/>
              </w:rPr>
            </w:pPr>
            <w:r w:rsidRPr="00373C3A">
              <w:rPr>
                <w:rFonts w:ascii="Arial" w:hAnsi="Arial" w:cs="Arial"/>
                <w:sz w:val="20"/>
                <w:szCs w:val="20"/>
              </w:rPr>
              <w:t>2. Normy</w:t>
            </w:r>
            <w:r w:rsidR="00ED6EAE">
              <w:rPr>
                <w:rFonts w:ascii="Arial" w:hAnsi="Arial" w:cs="Arial"/>
                <w:sz w:val="20"/>
                <w:szCs w:val="20"/>
              </w:rPr>
              <w:t xml:space="preserve"> i </w:t>
            </w:r>
            <w:r w:rsidRPr="00373C3A">
              <w:rPr>
                <w:rFonts w:ascii="Arial" w:hAnsi="Arial" w:cs="Arial"/>
                <w:sz w:val="20"/>
                <w:szCs w:val="20"/>
              </w:rPr>
              <w:t>procedury oceny zgodności</w:t>
            </w:r>
          </w:p>
        </w:tc>
        <w:tc>
          <w:tcPr>
            <w:tcW w:w="399" w:type="pct"/>
          </w:tcPr>
          <w:p w:rsidR="00373C3A" w:rsidRPr="00373C3A" w:rsidRDefault="00373C3A" w:rsidP="00373C3A">
            <w:pPr>
              <w:jc w:val="center"/>
              <w:rPr>
                <w:rFonts w:ascii="Arial" w:hAnsi="Arial" w:cs="Arial"/>
                <w:color w:val="auto"/>
                <w:sz w:val="20"/>
                <w:szCs w:val="20"/>
              </w:rPr>
            </w:pPr>
          </w:p>
        </w:tc>
        <w:tc>
          <w:tcPr>
            <w:tcW w:w="1284" w:type="pct"/>
          </w:tcPr>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wymieniać cele normalizacji krajowej</w:t>
            </w:r>
            <w:r w:rsidR="00ED6EAE">
              <w:rPr>
                <w:rFonts w:ascii="Arial" w:hAnsi="Arial" w:cs="Arial"/>
                <w:sz w:val="20"/>
                <w:szCs w:val="20"/>
              </w:rPr>
              <w:t xml:space="preserve"> i </w:t>
            </w:r>
            <w:r w:rsidRPr="00730FE4">
              <w:rPr>
                <w:rFonts w:ascii="Arial" w:hAnsi="Arial" w:cs="Arial"/>
                <w:sz w:val="20"/>
                <w:szCs w:val="20"/>
              </w:rPr>
              <w:t>międzynarodowej,</w:t>
            </w:r>
          </w:p>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lastRenderedPageBreak/>
              <w:t>wymieniać rodzaje norm,</w:t>
            </w:r>
          </w:p>
          <w:p w:rsidR="00373C3A" w:rsidRPr="00730FE4" w:rsidRDefault="0037221B"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Pr>
                <w:rFonts w:ascii="Arial" w:hAnsi="Arial" w:cs="Arial"/>
                <w:sz w:val="20"/>
                <w:szCs w:val="20"/>
              </w:rPr>
              <w:t>nazywać normy na podstawie ich </w:t>
            </w:r>
            <w:r w:rsidR="00373C3A" w:rsidRPr="00730FE4">
              <w:rPr>
                <w:rFonts w:ascii="Arial" w:hAnsi="Arial" w:cs="Arial"/>
                <w:sz w:val="20"/>
                <w:szCs w:val="20"/>
              </w:rPr>
              <w:t>oznaczeń,</w:t>
            </w:r>
          </w:p>
          <w:p w:rsidR="00373C3A" w:rsidRPr="00730FE4" w:rsidRDefault="00373C3A" w:rsidP="00A41572">
            <w:pPr>
              <w:pStyle w:val="Akapitzlist"/>
              <w:numPr>
                <w:ilvl w:val="0"/>
                <w:numId w:val="198"/>
              </w:numPr>
              <w:pBdr>
                <w:top w:val="nil"/>
                <w:left w:val="nil"/>
                <w:bottom w:val="nil"/>
                <w:right w:val="nil"/>
                <w:between w:val="nil"/>
              </w:pBdr>
              <w:tabs>
                <w:tab w:val="left" w:pos="318"/>
              </w:tabs>
              <w:rPr>
                <w:rFonts w:ascii="Arial" w:hAnsi="Arial" w:cs="Arial"/>
                <w:sz w:val="20"/>
                <w:szCs w:val="20"/>
              </w:rPr>
            </w:pPr>
            <w:r w:rsidRPr="00730FE4">
              <w:rPr>
                <w:rFonts w:ascii="Arial" w:hAnsi="Arial" w:cs="Arial"/>
                <w:sz w:val="20"/>
                <w:szCs w:val="20"/>
              </w:rPr>
              <w:t>wykorzystać źródła informacji</w:t>
            </w:r>
            <w:r w:rsidR="00FD283B">
              <w:rPr>
                <w:rFonts w:ascii="Arial" w:hAnsi="Arial" w:cs="Arial"/>
                <w:sz w:val="20"/>
                <w:szCs w:val="20"/>
              </w:rPr>
              <w:t xml:space="preserve"> do </w:t>
            </w:r>
            <w:r w:rsidR="0037221B">
              <w:rPr>
                <w:rFonts w:ascii="Arial" w:hAnsi="Arial" w:cs="Arial"/>
                <w:sz w:val="20"/>
                <w:szCs w:val="20"/>
              </w:rPr>
              <w:t>właściwego zastosowania norm</w:t>
            </w:r>
            <w:r w:rsidR="00ED6EAE">
              <w:rPr>
                <w:rFonts w:ascii="Arial" w:hAnsi="Arial" w:cs="Arial"/>
                <w:sz w:val="20"/>
                <w:szCs w:val="20"/>
              </w:rPr>
              <w:t xml:space="preserve"> i </w:t>
            </w:r>
            <w:r w:rsidRPr="00730FE4">
              <w:rPr>
                <w:rFonts w:ascii="Arial" w:hAnsi="Arial" w:cs="Arial"/>
                <w:sz w:val="20"/>
                <w:szCs w:val="20"/>
              </w:rPr>
              <w:t>procedur oceny zgodności.</w:t>
            </w:r>
          </w:p>
        </w:tc>
        <w:tc>
          <w:tcPr>
            <w:tcW w:w="1208" w:type="pct"/>
          </w:tcPr>
          <w:p w:rsidR="00373C3A" w:rsidRPr="00730FE4" w:rsidRDefault="00373C3A" w:rsidP="00A41572">
            <w:pPr>
              <w:pStyle w:val="Akapitzlist"/>
              <w:numPr>
                <w:ilvl w:val="0"/>
                <w:numId w:val="198"/>
              </w:numPr>
              <w:pBdr>
                <w:top w:val="nil"/>
                <w:left w:val="nil"/>
                <w:bottom w:val="nil"/>
                <w:right w:val="nil"/>
                <w:between w:val="nil"/>
              </w:pBdr>
              <w:tabs>
                <w:tab w:val="left" w:pos="318"/>
                <w:tab w:val="left" w:pos="351"/>
              </w:tabs>
              <w:rPr>
                <w:rFonts w:ascii="Arial" w:hAnsi="Arial" w:cs="Arial"/>
                <w:sz w:val="20"/>
                <w:szCs w:val="20"/>
              </w:rPr>
            </w:pPr>
            <w:r w:rsidRPr="00730FE4">
              <w:rPr>
                <w:rFonts w:ascii="Arial" w:hAnsi="Arial" w:cs="Arial"/>
                <w:sz w:val="20"/>
                <w:szCs w:val="20"/>
              </w:rPr>
              <w:lastRenderedPageBreak/>
              <w:t>definiować pojęcie: normy.</w:t>
            </w:r>
          </w:p>
        </w:tc>
        <w:tc>
          <w:tcPr>
            <w:tcW w:w="476" w:type="pct"/>
          </w:tcPr>
          <w:p w:rsidR="00373C3A" w:rsidRPr="00373C3A" w:rsidRDefault="00373C3A" w:rsidP="00373C3A">
            <w:pPr>
              <w:rPr>
                <w:rFonts w:ascii="Arial" w:hAnsi="Arial" w:cs="Arial"/>
                <w:color w:val="auto"/>
                <w:sz w:val="20"/>
                <w:szCs w:val="20"/>
              </w:rPr>
            </w:pPr>
            <w:r w:rsidRPr="00373C3A">
              <w:rPr>
                <w:rFonts w:ascii="Arial" w:hAnsi="Arial" w:cs="Arial"/>
                <w:color w:val="auto"/>
                <w:sz w:val="20"/>
                <w:szCs w:val="20"/>
              </w:rPr>
              <w:t>Klasa IV</w:t>
            </w:r>
          </w:p>
        </w:tc>
      </w:tr>
      <w:tr w:rsidR="00373C3A" w:rsidRPr="00373C3A" w:rsidTr="004C3478">
        <w:tc>
          <w:tcPr>
            <w:tcW w:w="1633" w:type="pct"/>
            <w:gridSpan w:val="2"/>
          </w:tcPr>
          <w:p w:rsidR="00373C3A" w:rsidRPr="00373C3A" w:rsidRDefault="00373C3A" w:rsidP="00373C3A">
            <w:pPr>
              <w:rPr>
                <w:rFonts w:ascii="Arial" w:hAnsi="Arial" w:cs="Arial"/>
                <w:b/>
                <w:sz w:val="20"/>
                <w:szCs w:val="20"/>
              </w:rPr>
            </w:pPr>
            <w:r w:rsidRPr="00373C3A">
              <w:rPr>
                <w:rFonts w:ascii="Arial" w:hAnsi="Arial" w:cs="Arial"/>
                <w:b/>
                <w:sz w:val="20"/>
                <w:szCs w:val="20"/>
              </w:rPr>
              <w:lastRenderedPageBreak/>
              <w:t>RAZEM</w:t>
            </w:r>
          </w:p>
        </w:tc>
        <w:tc>
          <w:tcPr>
            <w:tcW w:w="399" w:type="pct"/>
          </w:tcPr>
          <w:p w:rsidR="00373C3A" w:rsidRPr="00373C3A" w:rsidRDefault="00373C3A" w:rsidP="00373C3A">
            <w:pPr>
              <w:jc w:val="center"/>
              <w:rPr>
                <w:rFonts w:ascii="Arial" w:hAnsi="Arial" w:cs="Arial"/>
                <w:b/>
                <w:sz w:val="20"/>
                <w:szCs w:val="20"/>
              </w:rPr>
            </w:pPr>
          </w:p>
        </w:tc>
        <w:tc>
          <w:tcPr>
            <w:tcW w:w="1284" w:type="pct"/>
          </w:tcPr>
          <w:p w:rsidR="00373C3A" w:rsidRPr="00373C3A" w:rsidRDefault="00373C3A" w:rsidP="00373C3A">
            <w:pPr>
              <w:rPr>
                <w:rFonts w:ascii="Arial" w:hAnsi="Arial" w:cs="Arial"/>
                <w:b/>
                <w:sz w:val="20"/>
                <w:szCs w:val="20"/>
              </w:rPr>
            </w:pPr>
          </w:p>
        </w:tc>
        <w:tc>
          <w:tcPr>
            <w:tcW w:w="1208" w:type="pct"/>
          </w:tcPr>
          <w:p w:rsidR="00373C3A" w:rsidRPr="00373C3A" w:rsidRDefault="00373C3A" w:rsidP="00373C3A">
            <w:pPr>
              <w:rPr>
                <w:rFonts w:ascii="Arial" w:hAnsi="Arial" w:cs="Arial"/>
                <w:b/>
                <w:sz w:val="20"/>
                <w:szCs w:val="20"/>
              </w:rPr>
            </w:pPr>
          </w:p>
        </w:tc>
        <w:tc>
          <w:tcPr>
            <w:tcW w:w="476" w:type="pct"/>
          </w:tcPr>
          <w:p w:rsidR="00373C3A" w:rsidRPr="00373C3A" w:rsidRDefault="00373C3A" w:rsidP="00373C3A">
            <w:pPr>
              <w:rPr>
                <w:rFonts w:ascii="Arial" w:hAnsi="Arial" w:cs="Arial"/>
                <w:b/>
                <w:color w:val="auto"/>
                <w:sz w:val="20"/>
                <w:szCs w:val="20"/>
              </w:rPr>
            </w:pPr>
          </w:p>
        </w:tc>
      </w:tr>
    </w:tbl>
    <w:p w:rsidR="0088714A" w:rsidRDefault="0088714A" w:rsidP="00DC41CE">
      <w:pPr>
        <w:spacing w:line="360" w:lineRule="auto"/>
        <w:jc w:val="both"/>
        <w:rPr>
          <w:rFonts w:ascii="Arial" w:hAnsi="Arial" w:cs="Arial"/>
          <w:b/>
          <w:sz w:val="20"/>
          <w:szCs w:val="20"/>
        </w:rPr>
      </w:pPr>
    </w:p>
    <w:p w:rsidR="00373C3A" w:rsidRPr="00D93DB8" w:rsidRDefault="00373C3A" w:rsidP="00DC41CE">
      <w:pPr>
        <w:spacing w:line="360" w:lineRule="auto"/>
        <w:jc w:val="both"/>
        <w:rPr>
          <w:rFonts w:ascii="Arial" w:hAnsi="Arial" w:cs="Arial"/>
          <w:sz w:val="20"/>
          <w:szCs w:val="20"/>
        </w:rPr>
      </w:pPr>
      <w:r w:rsidRPr="00373C3A">
        <w:rPr>
          <w:rFonts w:ascii="Arial" w:hAnsi="Arial" w:cs="Arial"/>
          <w:b/>
          <w:sz w:val="20"/>
          <w:szCs w:val="20"/>
        </w:rPr>
        <w:t>PROCEDURY OSIĄGANIA CELÓW KSZTAŁCENIA PRZEDMIOTU</w:t>
      </w:r>
    </w:p>
    <w:p w:rsidR="0088714A" w:rsidRDefault="0088714A" w:rsidP="00DC41CE">
      <w:pPr>
        <w:autoSpaceDE w:val="0"/>
        <w:autoSpaceDN w:val="0"/>
        <w:adjustRightInd w:val="0"/>
        <w:spacing w:line="360" w:lineRule="auto"/>
        <w:jc w:val="both"/>
        <w:rPr>
          <w:rFonts w:ascii="Arial" w:hAnsi="Arial" w:cs="Arial"/>
          <w:b/>
          <w:bCs/>
          <w:color w:val="auto"/>
          <w:sz w:val="20"/>
          <w:szCs w:val="22"/>
        </w:rPr>
      </w:pPr>
    </w:p>
    <w:p w:rsidR="00373C3A" w:rsidRPr="00373C3A" w:rsidRDefault="00D93DB8" w:rsidP="00DC41CE">
      <w:pPr>
        <w:autoSpaceDE w:val="0"/>
        <w:autoSpaceDN w:val="0"/>
        <w:adjustRightInd w:val="0"/>
        <w:spacing w:line="360" w:lineRule="auto"/>
        <w:ind w:firstLine="851"/>
        <w:jc w:val="both"/>
        <w:rPr>
          <w:rFonts w:ascii="Arial" w:hAnsi="Arial" w:cs="Arial"/>
          <w:color w:val="auto"/>
          <w:sz w:val="20"/>
          <w:szCs w:val="20"/>
        </w:rPr>
      </w:pPr>
      <w:r>
        <w:rPr>
          <w:rFonts w:ascii="Arial" w:hAnsi="Arial" w:cs="Arial"/>
          <w:b/>
          <w:bCs/>
          <w:color w:val="auto"/>
          <w:sz w:val="20"/>
          <w:szCs w:val="22"/>
        </w:rPr>
        <w:t>Propozycje metod nauczania:</w:t>
      </w:r>
      <w:r w:rsidR="00F03544">
        <w:rPr>
          <w:rFonts w:ascii="Arial" w:hAnsi="Arial" w:cs="Arial"/>
          <w:b/>
          <w:bCs/>
          <w:color w:val="auto"/>
          <w:sz w:val="20"/>
          <w:szCs w:val="22"/>
        </w:rPr>
        <w:t xml:space="preserve"> </w:t>
      </w:r>
      <w:r w:rsidR="00F03544">
        <w:rPr>
          <w:rFonts w:ascii="Arial" w:hAnsi="Arial" w:cs="Arial"/>
          <w:color w:val="auto"/>
          <w:sz w:val="20"/>
          <w:szCs w:val="20"/>
        </w:rPr>
        <w:t>n</w:t>
      </w:r>
      <w:r w:rsidR="00373C3A" w:rsidRPr="00373C3A">
        <w:rPr>
          <w:rFonts w:ascii="Arial" w:hAnsi="Arial" w:cs="Arial"/>
          <w:color w:val="auto"/>
          <w:sz w:val="20"/>
          <w:szCs w:val="20"/>
        </w:rPr>
        <w:t>ależy stosować aktywizujące metody nauczania – uczenia się, ze szczególnym uwzględnieniem metody ćwiczeń:</w:t>
      </w:r>
      <w:r w:rsidR="00FD283B">
        <w:rPr>
          <w:rFonts w:ascii="Arial" w:hAnsi="Arial" w:cs="Arial"/>
          <w:color w:val="auto"/>
          <w:sz w:val="20"/>
          <w:szCs w:val="20"/>
        </w:rPr>
        <w:t xml:space="preserve"> do </w:t>
      </w:r>
      <w:r w:rsidR="00373C3A" w:rsidRPr="00373C3A">
        <w:rPr>
          <w:rFonts w:ascii="Arial" w:hAnsi="Arial" w:cs="Arial"/>
          <w:color w:val="auto"/>
          <w:sz w:val="20"/>
          <w:szCs w:val="22"/>
        </w:rPr>
        <w:t>wykonywania szkiców</w:t>
      </w:r>
      <w:r w:rsidR="00ED6EAE">
        <w:rPr>
          <w:rFonts w:ascii="Arial" w:hAnsi="Arial" w:cs="Arial"/>
          <w:color w:val="auto"/>
          <w:sz w:val="20"/>
          <w:szCs w:val="22"/>
        </w:rPr>
        <w:t xml:space="preserve"> i </w:t>
      </w:r>
      <w:r w:rsidR="00373C3A" w:rsidRPr="00373C3A">
        <w:rPr>
          <w:rFonts w:ascii="Arial" w:hAnsi="Arial" w:cs="Arial"/>
          <w:color w:val="auto"/>
          <w:sz w:val="20"/>
          <w:szCs w:val="22"/>
        </w:rPr>
        <w:t>rysunków technicznych</w:t>
      </w:r>
      <w:r w:rsidR="00373C3A" w:rsidRPr="00373C3A">
        <w:rPr>
          <w:rFonts w:ascii="Arial" w:hAnsi="Arial" w:cs="Arial"/>
          <w:color w:val="auto"/>
          <w:sz w:val="20"/>
          <w:szCs w:val="20"/>
        </w:rPr>
        <w:t xml:space="preserve"> oraz schematów, czytania rysunków, „burzy mózgów”, metody przewodniego tekstu, wykonywania obliczeń oraz metody projektów. </w:t>
      </w:r>
    </w:p>
    <w:p w:rsidR="00373C3A" w:rsidRPr="00373C3A" w:rsidRDefault="00373C3A" w:rsidP="00DC41CE">
      <w:pPr>
        <w:autoSpaceDE w:val="0"/>
        <w:autoSpaceDN w:val="0"/>
        <w:adjustRightInd w:val="0"/>
        <w:spacing w:line="360" w:lineRule="auto"/>
        <w:ind w:firstLine="851"/>
        <w:jc w:val="both"/>
        <w:rPr>
          <w:rFonts w:ascii="Arial" w:hAnsi="Arial" w:cs="Arial"/>
          <w:color w:val="auto"/>
          <w:sz w:val="20"/>
          <w:szCs w:val="20"/>
        </w:rPr>
      </w:pPr>
      <w:r w:rsidRPr="00373C3A">
        <w:rPr>
          <w:rFonts w:ascii="Arial" w:hAnsi="Arial" w:cs="Arial"/>
          <w:color w:val="auto"/>
          <w:sz w:val="20"/>
          <w:szCs w:val="20"/>
        </w:rPr>
        <w:t>Zaleca się, by prowadzenie zajęć</w:t>
      </w:r>
      <w:r w:rsidR="00ED6EAE">
        <w:rPr>
          <w:rFonts w:ascii="Arial" w:hAnsi="Arial" w:cs="Arial"/>
          <w:color w:val="auto"/>
          <w:sz w:val="20"/>
          <w:szCs w:val="20"/>
        </w:rPr>
        <w:t xml:space="preserve"> w </w:t>
      </w:r>
      <w:r w:rsidRPr="00373C3A">
        <w:rPr>
          <w:rFonts w:ascii="Arial" w:hAnsi="Arial" w:cs="Arial"/>
          <w:color w:val="auto"/>
          <w:sz w:val="20"/>
          <w:szCs w:val="20"/>
        </w:rPr>
        <w:t>formie wykładu ograniczyć do minimum. Do opracowywania podsumowania ćwiczeń i prezentacji wyników można zastosować metodę dyskusji. Metody te zawierają opisy czynności niezbędne do wykonania zadania, a uczniow</w:t>
      </w:r>
      <w:r w:rsidR="0037221B">
        <w:rPr>
          <w:rFonts w:ascii="Arial" w:hAnsi="Arial" w:cs="Arial"/>
          <w:color w:val="auto"/>
          <w:sz w:val="20"/>
          <w:szCs w:val="20"/>
        </w:rPr>
        <w:t>ie mogą pracować samodzielnie i w </w:t>
      </w:r>
      <w:r w:rsidRPr="00373C3A">
        <w:rPr>
          <w:rFonts w:ascii="Arial" w:hAnsi="Arial" w:cs="Arial"/>
          <w:color w:val="auto"/>
          <w:sz w:val="20"/>
          <w:szCs w:val="20"/>
        </w:rPr>
        <w:t xml:space="preserve">grupach. </w:t>
      </w:r>
    </w:p>
    <w:p w:rsidR="00373C3A" w:rsidRPr="00373C3A" w:rsidRDefault="00373C3A" w:rsidP="00DC41CE">
      <w:pPr>
        <w:autoSpaceDE w:val="0"/>
        <w:autoSpaceDN w:val="0"/>
        <w:adjustRightInd w:val="0"/>
        <w:spacing w:line="360" w:lineRule="auto"/>
        <w:ind w:firstLine="851"/>
        <w:jc w:val="both"/>
        <w:rPr>
          <w:rFonts w:ascii="Arial" w:hAnsi="Arial" w:cs="Arial"/>
          <w:color w:val="auto"/>
          <w:sz w:val="20"/>
          <w:szCs w:val="22"/>
        </w:rPr>
      </w:pPr>
      <w:r w:rsidRPr="00373C3A">
        <w:rPr>
          <w:rFonts w:ascii="Arial" w:hAnsi="Arial" w:cs="Arial"/>
          <w:color w:val="auto"/>
          <w:sz w:val="20"/>
          <w:szCs w:val="22"/>
        </w:rPr>
        <w:t xml:space="preserve">W procesie nauczania-uczenia się należy wiązać teorię z praktyką poprzez odpowiedni dobór ćwiczeń konstrukcyjnych oraz rozwijać u uczniów umiejętność samokształcenia i korzystania z różnych źródeł informacji. </w:t>
      </w:r>
    </w:p>
    <w:p w:rsidR="00373C3A" w:rsidRPr="00373C3A" w:rsidRDefault="00373C3A" w:rsidP="00DC41CE">
      <w:pPr>
        <w:autoSpaceDE w:val="0"/>
        <w:autoSpaceDN w:val="0"/>
        <w:adjustRightInd w:val="0"/>
        <w:spacing w:line="360" w:lineRule="auto"/>
        <w:jc w:val="both"/>
        <w:rPr>
          <w:rFonts w:ascii="Arial" w:hAnsi="Arial" w:cs="Arial"/>
          <w:color w:val="auto"/>
          <w:sz w:val="20"/>
          <w:szCs w:val="22"/>
        </w:rPr>
      </w:pPr>
    </w:p>
    <w:p w:rsidR="00373C3A" w:rsidRPr="00373C3A" w:rsidRDefault="00373C3A" w:rsidP="00DC41CE">
      <w:pPr>
        <w:autoSpaceDE w:val="0"/>
        <w:autoSpaceDN w:val="0"/>
        <w:adjustRightInd w:val="0"/>
        <w:spacing w:line="360" w:lineRule="auto"/>
        <w:ind w:firstLine="851"/>
        <w:jc w:val="both"/>
        <w:rPr>
          <w:rFonts w:ascii="Arial" w:hAnsi="Arial" w:cs="Arial"/>
          <w:color w:val="auto"/>
          <w:sz w:val="20"/>
          <w:szCs w:val="22"/>
        </w:rPr>
      </w:pPr>
      <w:r w:rsidRPr="00373C3A">
        <w:rPr>
          <w:rFonts w:ascii="Arial" w:hAnsi="Arial" w:cs="Arial"/>
          <w:b/>
          <w:color w:val="auto"/>
          <w:sz w:val="20"/>
          <w:szCs w:val="20"/>
        </w:rPr>
        <w:t>Propozycje środków dydaktycznych do przedmiotu:</w:t>
      </w:r>
      <w:r w:rsidR="00F03544">
        <w:rPr>
          <w:rFonts w:ascii="Arial" w:hAnsi="Arial" w:cs="Arial"/>
          <w:b/>
          <w:color w:val="auto"/>
          <w:sz w:val="20"/>
          <w:szCs w:val="20"/>
        </w:rPr>
        <w:t xml:space="preserve"> </w:t>
      </w:r>
      <w:r w:rsidR="00F03544">
        <w:rPr>
          <w:rFonts w:ascii="Arial" w:hAnsi="Arial" w:cs="Arial"/>
          <w:color w:val="auto"/>
          <w:sz w:val="20"/>
          <w:szCs w:val="22"/>
        </w:rPr>
        <w:t>z</w:t>
      </w:r>
      <w:r w:rsidRPr="00373C3A">
        <w:rPr>
          <w:rFonts w:ascii="Arial" w:hAnsi="Arial" w:cs="Arial"/>
          <w:color w:val="auto"/>
          <w:sz w:val="20"/>
          <w:szCs w:val="22"/>
        </w:rPr>
        <w:t>ajęcia edukacyjne powinny być prowadzone w praco</w:t>
      </w:r>
      <w:r w:rsidR="00ED6EAE">
        <w:rPr>
          <w:rFonts w:ascii="Arial" w:hAnsi="Arial" w:cs="Arial"/>
          <w:color w:val="auto"/>
          <w:sz w:val="20"/>
          <w:szCs w:val="22"/>
        </w:rPr>
        <w:t>wni technicznej, wyposażonej w: </w:t>
      </w:r>
      <w:r w:rsidRPr="00373C3A">
        <w:rPr>
          <w:rFonts w:ascii="Arial" w:hAnsi="Arial" w:cs="Arial"/>
          <w:color w:val="auto"/>
          <w:sz w:val="20"/>
          <w:szCs w:val="22"/>
        </w:rPr>
        <w:t>modele, przekroje, atrapy maszyn i urządzeń, dokumentację techniczną, stanowisko komputerowe dla nauczyciela</w:t>
      </w:r>
      <w:r w:rsidR="00ED6EAE">
        <w:rPr>
          <w:rFonts w:ascii="Arial" w:hAnsi="Arial" w:cs="Arial"/>
          <w:color w:val="auto"/>
          <w:sz w:val="20"/>
          <w:szCs w:val="22"/>
        </w:rPr>
        <w:t xml:space="preserve"> podłączone do sieci lokalnej z </w:t>
      </w:r>
      <w:r w:rsidRPr="00373C3A">
        <w:rPr>
          <w:rFonts w:ascii="Arial" w:hAnsi="Arial" w:cs="Arial"/>
          <w:color w:val="auto"/>
          <w:sz w:val="20"/>
          <w:szCs w:val="22"/>
        </w:rPr>
        <w:t>dostępem do Internetu, z drukarką A3 (ploter) i ze skanerem oraz projektorem multimedialnym, stanowiska komputerowe (jedno dla jednego ucznia). Wszystkie komputery podłączone do sieci lokalnej z dostępem do Internetu, wyposażone w oprogramowanie wspomagające projektowanie, pomoce dydaktyczne do kształtowania wyobraźni przestrzennej, normy dotyczące zasad wykonywania rysunku technicznego maszynowego, doku</w:t>
      </w:r>
      <w:r w:rsidR="0037221B">
        <w:rPr>
          <w:rFonts w:ascii="Arial" w:hAnsi="Arial" w:cs="Arial"/>
          <w:color w:val="auto"/>
          <w:sz w:val="20"/>
          <w:szCs w:val="22"/>
        </w:rPr>
        <w:t>mentacje konstrukcyjne maszyn i </w:t>
      </w:r>
      <w:r w:rsidRPr="00373C3A">
        <w:rPr>
          <w:rFonts w:ascii="Arial" w:hAnsi="Arial" w:cs="Arial"/>
          <w:color w:val="auto"/>
          <w:sz w:val="20"/>
          <w:szCs w:val="22"/>
        </w:rPr>
        <w:t xml:space="preserve">urządzeń w formie papierowej i/lub elektronicznej. </w:t>
      </w:r>
    </w:p>
    <w:p w:rsidR="00373C3A" w:rsidRPr="00373C3A" w:rsidRDefault="00373C3A" w:rsidP="00DC41CE">
      <w:pPr>
        <w:autoSpaceDE w:val="0"/>
        <w:autoSpaceDN w:val="0"/>
        <w:adjustRightInd w:val="0"/>
        <w:spacing w:line="360" w:lineRule="auto"/>
        <w:jc w:val="both"/>
        <w:rPr>
          <w:rFonts w:ascii="Arial" w:hAnsi="Arial" w:cs="Arial"/>
          <w:color w:val="auto"/>
          <w:sz w:val="20"/>
          <w:szCs w:val="22"/>
        </w:rPr>
      </w:pPr>
    </w:p>
    <w:p w:rsidR="00373C3A" w:rsidRPr="00373C3A" w:rsidRDefault="00373C3A" w:rsidP="00DC41CE">
      <w:pPr>
        <w:autoSpaceDE w:val="0"/>
        <w:autoSpaceDN w:val="0"/>
        <w:adjustRightInd w:val="0"/>
        <w:spacing w:line="360" w:lineRule="auto"/>
        <w:jc w:val="both"/>
        <w:rPr>
          <w:rFonts w:ascii="Arial" w:hAnsi="Arial" w:cs="Arial"/>
          <w:color w:val="auto"/>
          <w:sz w:val="20"/>
          <w:szCs w:val="22"/>
        </w:rPr>
      </w:pPr>
      <w:r w:rsidRPr="00373C3A">
        <w:rPr>
          <w:rFonts w:ascii="Arial" w:hAnsi="Arial" w:cs="Arial"/>
          <w:color w:val="auto"/>
          <w:sz w:val="20"/>
          <w:szCs w:val="22"/>
        </w:rPr>
        <w:t>Pracownia, w której prowadzone będą zajęcia po</w:t>
      </w:r>
      <w:r w:rsidR="0037221B">
        <w:rPr>
          <w:rFonts w:ascii="Arial" w:hAnsi="Arial" w:cs="Arial"/>
          <w:color w:val="auto"/>
          <w:sz w:val="20"/>
          <w:szCs w:val="22"/>
        </w:rPr>
        <w:t>winna być również wyposażona w:</w:t>
      </w:r>
    </w:p>
    <w:p w:rsidR="00373C3A" w:rsidRPr="00373C3A" w:rsidRDefault="00373C3A" w:rsidP="00DC41CE">
      <w:pPr>
        <w:autoSpaceDE w:val="0"/>
        <w:autoSpaceDN w:val="0"/>
        <w:adjustRightInd w:val="0"/>
        <w:spacing w:line="360" w:lineRule="auto"/>
        <w:ind w:firstLine="720"/>
        <w:jc w:val="both"/>
        <w:rPr>
          <w:rFonts w:ascii="Arial" w:hAnsi="Arial" w:cs="Arial"/>
          <w:color w:val="auto"/>
          <w:sz w:val="20"/>
          <w:szCs w:val="22"/>
        </w:rPr>
      </w:pPr>
      <w:r w:rsidRPr="00373C3A">
        <w:rPr>
          <w:rFonts w:ascii="Arial" w:hAnsi="Arial" w:cs="Arial"/>
          <w:color w:val="auto"/>
          <w:sz w:val="20"/>
          <w:szCs w:val="22"/>
        </w:rPr>
        <w:t>-</w:t>
      </w:r>
      <w:r w:rsidRPr="00373C3A">
        <w:rPr>
          <w:rFonts w:ascii="Arial" w:hAnsi="Arial" w:cs="Arial"/>
          <w:color w:val="auto"/>
          <w:sz w:val="20"/>
          <w:szCs w:val="22"/>
        </w:rPr>
        <w:tab/>
        <w:t>materiały i przybory rysunkowe;</w:t>
      </w:r>
    </w:p>
    <w:p w:rsidR="00373C3A" w:rsidRPr="00373C3A" w:rsidRDefault="00373C3A" w:rsidP="00DC41CE">
      <w:pPr>
        <w:autoSpaceDE w:val="0"/>
        <w:autoSpaceDN w:val="0"/>
        <w:adjustRightInd w:val="0"/>
        <w:spacing w:line="360" w:lineRule="auto"/>
        <w:ind w:firstLine="720"/>
        <w:jc w:val="both"/>
        <w:rPr>
          <w:rFonts w:ascii="Arial" w:hAnsi="Arial" w:cs="Arial"/>
          <w:color w:val="auto"/>
          <w:sz w:val="20"/>
          <w:szCs w:val="22"/>
        </w:rPr>
      </w:pPr>
      <w:r w:rsidRPr="00373C3A">
        <w:rPr>
          <w:rFonts w:ascii="Arial" w:hAnsi="Arial" w:cs="Arial"/>
          <w:color w:val="auto"/>
          <w:sz w:val="20"/>
          <w:szCs w:val="22"/>
        </w:rPr>
        <w:lastRenderedPageBreak/>
        <w:t>-</w:t>
      </w:r>
      <w:r w:rsidRPr="00373C3A">
        <w:rPr>
          <w:rFonts w:ascii="Arial" w:hAnsi="Arial" w:cs="Arial"/>
          <w:color w:val="auto"/>
          <w:sz w:val="20"/>
          <w:szCs w:val="22"/>
        </w:rPr>
        <w:tab/>
        <w:t>modele brył geometrycznych;</w:t>
      </w:r>
    </w:p>
    <w:p w:rsidR="00373C3A" w:rsidRPr="00373C3A" w:rsidRDefault="00373C3A" w:rsidP="00DC41CE">
      <w:pPr>
        <w:autoSpaceDE w:val="0"/>
        <w:autoSpaceDN w:val="0"/>
        <w:adjustRightInd w:val="0"/>
        <w:spacing w:line="360" w:lineRule="auto"/>
        <w:ind w:firstLine="720"/>
        <w:jc w:val="both"/>
        <w:rPr>
          <w:rFonts w:ascii="Arial" w:hAnsi="Arial" w:cs="Arial"/>
          <w:color w:val="auto"/>
          <w:sz w:val="20"/>
          <w:szCs w:val="22"/>
        </w:rPr>
      </w:pPr>
      <w:r w:rsidRPr="00373C3A">
        <w:rPr>
          <w:rFonts w:ascii="Arial" w:hAnsi="Arial" w:cs="Arial"/>
          <w:color w:val="auto"/>
          <w:sz w:val="20"/>
          <w:szCs w:val="22"/>
        </w:rPr>
        <w:t>-</w:t>
      </w:r>
      <w:r w:rsidRPr="00373C3A">
        <w:rPr>
          <w:rFonts w:ascii="Arial" w:hAnsi="Arial" w:cs="Arial"/>
          <w:color w:val="auto"/>
          <w:sz w:val="20"/>
          <w:szCs w:val="22"/>
        </w:rPr>
        <w:tab/>
        <w:t>normy techniczne,</w:t>
      </w:r>
    </w:p>
    <w:p w:rsidR="00373C3A" w:rsidRPr="00373C3A" w:rsidRDefault="00373C3A" w:rsidP="00DC41CE">
      <w:pPr>
        <w:autoSpaceDE w:val="0"/>
        <w:autoSpaceDN w:val="0"/>
        <w:adjustRightInd w:val="0"/>
        <w:spacing w:line="360" w:lineRule="auto"/>
        <w:ind w:firstLine="720"/>
        <w:jc w:val="both"/>
        <w:rPr>
          <w:rFonts w:ascii="Arial" w:hAnsi="Arial" w:cs="Arial"/>
          <w:color w:val="auto"/>
          <w:sz w:val="20"/>
          <w:szCs w:val="22"/>
        </w:rPr>
      </w:pPr>
      <w:r w:rsidRPr="00373C3A">
        <w:rPr>
          <w:rFonts w:ascii="Arial" w:hAnsi="Arial" w:cs="Arial"/>
          <w:color w:val="auto"/>
          <w:sz w:val="20"/>
          <w:szCs w:val="22"/>
        </w:rPr>
        <w:t>-</w:t>
      </w:r>
      <w:r w:rsidRPr="00373C3A">
        <w:rPr>
          <w:rFonts w:ascii="Arial" w:hAnsi="Arial" w:cs="Arial"/>
          <w:color w:val="auto"/>
          <w:sz w:val="20"/>
          <w:szCs w:val="22"/>
        </w:rPr>
        <w:tab/>
        <w:t>katalogi maszyn i urządzeń stosowanych w przemyśle szklarskim;</w:t>
      </w:r>
    </w:p>
    <w:p w:rsidR="00373C3A" w:rsidRPr="00373C3A" w:rsidRDefault="00373C3A" w:rsidP="00DC41CE">
      <w:pPr>
        <w:autoSpaceDE w:val="0"/>
        <w:autoSpaceDN w:val="0"/>
        <w:adjustRightInd w:val="0"/>
        <w:spacing w:line="360" w:lineRule="auto"/>
        <w:ind w:firstLine="720"/>
        <w:jc w:val="both"/>
        <w:rPr>
          <w:rFonts w:ascii="Arial" w:hAnsi="Arial" w:cs="Arial"/>
          <w:color w:val="auto"/>
          <w:sz w:val="20"/>
          <w:szCs w:val="22"/>
        </w:rPr>
      </w:pPr>
      <w:r w:rsidRPr="00373C3A">
        <w:rPr>
          <w:rFonts w:ascii="Arial" w:hAnsi="Arial" w:cs="Arial"/>
          <w:color w:val="auto"/>
          <w:sz w:val="20"/>
          <w:szCs w:val="22"/>
        </w:rPr>
        <w:t>-</w:t>
      </w:r>
      <w:r w:rsidRPr="00373C3A">
        <w:rPr>
          <w:rFonts w:ascii="Arial" w:hAnsi="Arial" w:cs="Arial"/>
          <w:color w:val="auto"/>
          <w:sz w:val="20"/>
          <w:szCs w:val="22"/>
        </w:rPr>
        <w:tab/>
        <w:t>instrukcje obsługi maszyn i urządzeń;</w:t>
      </w:r>
    </w:p>
    <w:p w:rsidR="00373C3A" w:rsidRPr="00373C3A" w:rsidRDefault="00373C3A" w:rsidP="00DC41CE">
      <w:pPr>
        <w:autoSpaceDE w:val="0"/>
        <w:autoSpaceDN w:val="0"/>
        <w:adjustRightInd w:val="0"/>
        <w:spacing w:line="360" w:lineRule="auto"/>
        <w:ind w:firstLine="720"/>
        <w:jc w:val="both"/>
        <w:rPr>
          <w:rFonts w:ascii="Arial" w:hAnsi="Arial" w:cs="Arial"/>
          <w:color w:val="auto"/>
          <w:sz w:val="20"/>
          <w:szCs w:val="22"/>
        </w:rPr>
      </w:pPr>
      <w:r w:rsidRPr="00373C3A">
        <w:rPr>
          <w:rFonts w:ascii="Arial" w:hAnsi="Arial" w:cs="Arial"/>
          <w:color w:val="auto"/>
          <w:sz w:val="20"/>
          <w:szCs w:val="22"/>
        </w:rPr>
        <w:t>-</w:t>
      </w:r>
      <w:r w:rsidRPr="00373C3A">
        <w:rPr>
          <w:rFonts w:ascii="Arial" w:hAnsi="Arial" w:cs="Arial"/>
          <w:color w:val="auto"/>
          <w:sz w:val="20"/>
          <w:szCs w:val="22"/>
        </w:rPr>
        <w:tab/>
        <w:t xml:space="preserve">schematy techniczne i technologiczne, </w:t>
      </w:r>
    </w:p>
    <w:p w:rsidR="00373C3A" w:rsidRPr="00373C3A" w:rsidRDefault="00373C3A" w:rsidP="00DC41CE">
      <w:pPr>
        <w:autoSpaceDE w:val="0"/>
        <w:autoSpaceDN w:val="0"/>
        <w:adjustRightInd w:val="0"/>
        <w:spacing w:line="360" w:lineRule="auto"/>
        <w:ind w:firstLine="720"/>
        <w:jc w:val="both"/>
        <w:rPr>
          <w:rFonts w:ascii="Arial" w:hAnsi="Arial" w:cs="Arial"/>
          <w:color w:val="auto"/>
          <w:sz w:val="20"/>
          <w:szCs w:val="22"/>
        </w:rPr>
      </w:pPr>
      <w:r w:rsidRPr="00373C3A">
        <w:rPr>
          <w:rFonts w:ascii="Arial" w:hAnsi="Arial" w:cs="Arial"/>
          <w:color w:val="auto"/>
          <w:sz w:val="20"/>
          <w:szCs w:val="22"/>
        </w:rPr>
        <w:t>-</w:t>
      </w:r>
      <w:r w:rsidRPr="00373C3A">
        <w:rPr>
          <w:rFonts w:ascii="Arial" w:hAnsi="Arial" w:cs="Arial"/>
          <w:color w:val="auto"/>
          <w:sz w:val="20"/>
          <w:szCs w:val="22"/>
        </w:rPr>
        <w:tab/>
        <w:t>zestaw plansz ze schematami maszyn i urządzeń;</w:t>
      </w:r>
    </w:p>
    <w:p w:rsidR="00373C3A" w:rsidRPr="00373C3A" w:rsidRDefault="00373C3A" w:rsidP="00DC41CE">
      <w:pPr>
        <w:autoSpaceDE w:val="0"/>
        <w:autoSpaceDN w:val="0"/>
        <w:adjustRightInd w:val="0"/>
        <w:spacing w:line="360" w:lineRule="auto"/>
        <w:ind w:left="1418" w:hanging="709"/>
        <w:jc w:val="both"/>
        <w:rPr>
          <w:rFonts w:ascii="Arial" w:hAnsi="Arial" w:cs="Arial"/>
          <w:color w:val="auto"/>
          <w:sz w:val="20"/>
          <w:szCs w:val="22"/>
        </w:rPr>
      </w:pPr>
      <w:r w:rsidRPr="00373C3A">
        <w:rPr>
          <w:rFonts w:ascii="Arial" w:hAnsi="Arial" w:cs="Arial"/>
          <w:color w:val="auto"/>
          <w:sz w:val="20"/>
          <w:szCs w:val="22"/>
        </w:rPr>
        <w:t>-</w:t>
      </w:r>
      <w:r w:rsidRPr="00373C3A">
        <w:rPr>
          <w:rFonts w:ascii="Arial" w:hAnsi="Arial" w:cs="Arial"/>
          <w:color w:val="auto"/>
          <w:sz w:val="20"/>
          <w:szCs w:val="22"/>
        </w:rPr>
        <w:tab/>
        <w:t>prezentacje multimedialne i filmy dydaktyczne dotyczące procesów technologicznych, maszyn i urządzeń stosowanych w przemyśle szklarskim.</w:t>
      </w:r>
    </w:p>
    <w:p w:rsidR="00373C3A" w:rsidRPr="00373C3A" w:rsidRDefault="00373C3A" w:rsidP="00DC41CE">
      <w:pPr>
        <w:autoSpaceDE w:val="0"/>
        <w:autoSpaceDN w:val="0"/>
        <w:adjustRightInd w:val="0"/>
        <w:spacing w:line="360" w:lineRule="auto"/>
        <w:ind w:firstLine="720"/>
        <w:jc w:val="both"/>
        <w:rPr>
          <w:rFonts w:ascii="Arial" w:hAnsi="Arial" w:cs="Arial"/>
          <w:color w:val="auto"/>
          <w:sz w:val="20"/>
          <w:szCs w:val="22"/>
        </w:rPr>
      </w:pPr>
    </w:p>
    <w:p w:rsidR="00373C3A" w:rsidRPr="00373C3A" w:rsidRDefault="00D93DB8" w:rsidP="00DC41CE">
      <w:pPr>
        <w:autoSpaceDE w:val="0"/>
        <w:autoSpaceDN w:val="0"/>
        <w:adjustRightInd w:val="0"/>
        <w:spacing w:line="360" w:lineRule="auto"/>
        <w:ind w:firstLine="851"/>
        <w:jc w:val="both"/>
        <w:rPr>
          <w:rFonts w:ascii="Arial" w:hAnsi="Arial" w:cs="Arial"/>
          <w:color w:val="auto"/>
          <w:sz w:val="20"/>
          <w:szCs w:val="22"/>
        </w:rPr>
      </w:pPr>
      <w:r>
        <w:rPr>
          <w:rFonts w:ascii="Arial" w:hAnsi="Arial" w:cs="Arial"/>
          <w:b/>
          <w:color w:val="auto"/>
          <w:sz w:val="20"/>
          <w:szCs w:val="20"/>
        </w:rPr>
        <w:t>Obudowa dydaktyczna</w:t>
      </w:r>
      <w:r w:rsidR="00F03544">
        <w:rPr>
          <w:rFonts w:ascii="Arial" w:hAnsi="Arial" w:cs="Arial"/>
          <w:b/>
          <w:color w:val="auto"/>
          <w:sz w:val="20"/>
          <w:szCs w:val="20"/>
        </w:rPr>
        <w:t xml:space="preserve">: </w:t>
      </w:r>
      <w:r w:rsidR="00F03544">
        <w:rPr>
          <w:rFonts w:ascii="Arial" w:hAnsi="Arial" w:cs="Arial"/>
          <w:color w:val="auto"/>
          <w:sz w:val="20"/>
          <w:szCs w:val="22"/>
        </w:rPr>
        <w:t>z</w:t>
      </w:r>
      <w:r w:rsidR="00373C3A" w:rsidRPr="00373C3A">
        <w:rPr>
          <w:rFonts w:ascii="Arial" w:hAnsi="Arial" w:cs="Arial"/>
          <w:color w:val="auto"/>
          <w:sz w:val="20"/>
          <w:szCs w:val="22"/>
        </w:rPr>
        <w:t>ajęcia powinny być prowadzone w systemie klasowo-lekcyjnym. Treści programowe powinny być realizowane w różnych formach organizacyjnych. Zajęcia teoretyczne należy uzupełniać ćwiczeniami wykonywanymi w grupie lub indywidualnie. Praca w</w:t>
      </w:r>
      <w:r w:rsidR="0037221B">
        <w:rPr>
          <w:rFonts w:ascii="Arial" w:hAnsi="Arial" w:cs="Arial"/>
          <w:color w:val="auto"/>
          <w:sz w:val="20"/>
          <w:szCs w:val="22"/>
        </w:rPr>
        <w:t xml:space="preserve"> grupie pozwoli na </w:t>
      </w:r>
      <w:r w:rsidR="00373C3A" w:rsidRPr="00373C3A">
        <w:rPr>
          <w:rFonts w:ascii="Arial" w:hAnsi="Arial" w:cs="Arial"/>
          <w:color w:val="auto"/>
          <w:sz w:val="20"/>
          <w:szCs w:val="22"/>
        </w:rPr>
        <w:t xml:space="preserve">kształtowaniu umiejętności komunikowania się, dyskusji, podejmowania decyzji oraz prezentacji wyników. </w:t>
      </w:r>
    </w:p>
    <w:p w:rsidR="00373C3A" w:rsidRPr="00373C3A" w:rsidRDefault="00373C3A" w:rsidP="00DC41CE">
      <w:pPr>
        <w:autoSpaceDE w:val="0"/>
        <w:autoSpaceDN w:val="0"/>
        <w:adjustRightInd w:val="0"/>
        <w:spacing w:line="360" w:lineRule="auto"/>
        <w:ind w:firstLine="851"/>
        <w:jc w:val="both"/>
        <w:rPr>
          <w:rFonts w:ascii="Arial" w:hAnsi="Arial" w:cs="Arial"/>
          <w:color w:val="auto"/>
          <w:sz w:val="20"/>
          <w:szCs w:val="22"/>
        </w:rPr>
      </w:pPr>
      <w:r w:rsidRPr="00373C3A">
        <w:rPr>
          <w:rFonts w:ascii="Arial" w:hAnsi="Arial" w:cs="Arial"/>
          <w:color w:val="auto"/>
          <w:sz w:val="20"/>
          <w:szCs w:val="22"/>
        </w:rPr>
        <w:t xml:space="preserve">Zaleca się wykorzystywanie prezentacji multimedialnych, których stosowanie podczas lekcji rozwija zainteresowanie przedmiotem, a także służy przyswajaniu nowych informacji przez uczniów. Zajęcia należy realizować w pracowni w grupie 12-15 osób, gdzie uczniowie wykonują ćwiczenia indywidualnie na wydzielonych stanowiskach pracy. </w:t>
      </w:r>
    </w:p>
    <w:p w:rsidR="00373C3A" w:rsidRPr="00373C3A" w:rsidRDefault="00373C3A" w:rsidP="00DC41CE">
      <w:pPr>
        <w:autoSpaceDE w:val="0"/>
        <w:autoSpaceDN w:val="0"/>
        <w:adjustRightInd w:val="0"/>
        <w:spacing w:line="360" w:lineRule="auto"/>
        <w:ind w:firstLine="851"/>
        <w:jc w:val="both"/>
        <w:rPr>
          <w:rFonts w:ascii="Arial" w:hAnsi="Arial" w:cs="Arial"/>
          <w:color w:val="auto"/>
          <w:sz w:val="20"/>
          <w:szCs w:val="22"/>
        </w:rPr>
      </w:pPr>
      <w:r w:rsidRPr="00373C3A">
        <w:rPr>
          <w:rFonts w:ascii="Arial" w:hAnsi="Arial" w:cs="Arial"/>
          <w:color w:val="auto"/>
          <w:sz w:val="20"/>
          <w:szCs w:val="22"/>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373C3A" w:rsidRPr="00373C3A" w:rsidRDefault="00373C3A" w:rsidP="00DC41CE">
      <w:pPr>
        <w:autoSpaceDE w:val="0"/>
        <w:autoSpaceDN w:val="0"/>
        <w:adjustRightInd w:val="0"/>
        <w:spacing w:line="360" w:lineRule="auto"/>
        <w:jc w:val="both"/>
        <w:rPr>
          <w:rFonts w:ascii="Arial" w:hAnsi="Arial" w:cs="Arial"/>
          <w:color w:val="auto"/>
          <w:sz w:val="20"/>
          <w:szCs w:val="22"/>
        </w:rPr>
      </w:pPr>
    </w:p>
    <w:p w:rsidR="00373C3A" w:rsidRPr="00373C3A" w:rsidRDefault="00F03544" w:rsidP="00DC41CE">
      <w:pPr>
        <w:autoSpaceDE w:val="0"/>
        <w:autoSpaceDN w:val="0"/>
        <w:adjustRightInd w:val="0"/>
        <w:spacing w:line="360" w:lineRule="auto"/>
        <w:ind w:firstLine="851"/>
        <w:jc w:val="both"/>
        <w:rPr>
          <w:rFonts w:ascii="Calibri" w:hAnsi="Calibri" w:cs="Calibri"/>
          <w:color w:val="auto"/>
          <w:sz w:val="20"/>
          <w:szCs w:val="22"/>
        </w:rPr>
      </w:pPr>
      <w:r>
        <w:rPr>
          <w:rFonts w:ascii="Arial" w:hAnsi="Arial" w:cs="Arial"/>
          <w:b/>
          <w:color w:val="auto"/>
          <w:sz w:val="20"/>
          <w:szCs w:val="20"/>
        </w:rPr>
        <w:t xml:space="preserve">Warunki realizacji: </w:t>
      </w:r>
      <w:r>
        <w:rPr>
          <w:rFonts w:ascii="Arial" w:hAnsi="Arial" w:cs="Arial"/>
          <w:color w:val="auto"/>
          <w:sz w:val="20"/>
          <w:szCs w:val="22"/>
        </w:rPr>
        <w:t>p</w:t>
      </w:r>
      <w:r w:rsidR="00373C3A" w:rsidRPr="00373C3A">
        <w:rPr>
          <w:rFonts w:ascii="Arial" w:hAnsi="Arial" w:cs="Arial"/>
          <w:color w:val="auto"/>
          <w:sz w:val="20"/>
          <w:szCs w:val="22"/>
        </w:rPr>
        <w:t>racownia powinna być wyposażona w stanowiska do pracy indywidualnej i grupowej uc</w:t>
      </w:r>
      <w:r w:rsidR="0037221B">
        <w:rPr>
          <w:rFonts w:ascii="Arial" w:hAnsi="Arial" w:cs="Arial"/>
          <w:color w:val="auto"/>
          <w:sz w:val="20"/>
          <w:szCs w:val="22"/>
        </w:rPr>
        <w:t>zniów, stanowiska komputerowe z </w:t>
      </w:r>
      <w:r w:rsidR="00373C3A" w:rsidRPr="00373C3A">
        <w:rPr>
          <w:rFonts w:ascii="Arial" w:hAnsi="Arial" w:cs="Arial"/>
          <w:color w:val="auto"/>
          <w:sz w:val="20"/>
          <w:szCs w:val="22"/>
        </w:rPr>
        <w:t>dostępem do Internetu (jedno stanowisko na jednego ucznia). Stanowisko nauczycielskie wyposażone w komputer z dos</w:t>
      </w:r>
      <w:r w:rsidR="0037221B">
        <w:rPr>
          <w:rFonts w:ascii="Arial" w:hAnsi="Arial" w:cs="Arial"/>
          <w:color w:val="auto"/>
          <w:sz w:val="20"/>
          <w:szCs w:val="22"/>
        </w:rPr>
        <w:t>tępem do Internetu, drukarkę A3 </w:t>
      </w:r>
      <w:r w:rsidR="00373C3A" w:rsidRPr="00373C3A">
        <w:rPr>
          <w:rFonts w:ascii="Arial" w:hAnsi="Arial" w:cs="Arial"/>
          <w:color w:val="auto"/>
          <w:sz w:val="20"/>
          <w:szCs w:val="22"/>
        </w:rPr>
        <w:t xml:space="preserve">(ploter), oprogramowanie do komputerowego wspomagania projektowania. Dla prawidłowej realizacji programu nauczania konieczne jest również posiadanie wyposażonej w środki dydaktyczne pracowni oraz podręcznej biblioteki zaopatrzonej w literaturę przedmiotową zestawy norm, dokumentacje techniczna katalogi i czasopisma techniczne. </w:t>
      </w:r>
    </w:p>
    <w:p w:rsidR="00373C3A" w:rsidRPr="00373C3A" w:rsidRDefault="00373C3A" w:rsidP="00DC41CE">
      <w:pPr>
        <w:autoSpaceDE w:val="0"/>
        <w:autoSpaceDN w:val="0"/>
        <w:adjustRightInd w:val="0"/>
        <w:spacing w:line="360" w:lineRule="auto"/>
        <w:jc w:val="both"/>
        <w:rPr>
          <w:rFonts w:ascii="Arial" w:hAnsi="Arial" w:cs="Arial"/>
          <w:color w:val="auto"/>
          <w:sz w:val="20"/>
          <w:szCs w:val="22"/>
        </w:rPr>
      </w:pPr>
    </w:p>
    <w:p w:rsidR="00373C3A" w:rsidRPr="00373C3A" w:rsidRDefault="00373C3A" w:rsidP="00DC41CE">
      <w:pPr>
        <w:pBdr>
          <w:top w:val="nil"/>
          <w:left w:val="nil"/>
          <w:bottom w:val="nil"/>
          <w:right w:val="nil"/>
          <w:between w:val="nil"/>
        </w:pBdr>
        <w:spacing w:line="360" w:lineRule="auto"/>
        <w:rPr>
          <w:rFonts w:ascii="Arial" w:hAnsi="Arial" w:cs="Arial"/>
          <w:b/>
          <w:bCs/>
          <w:sz w:val="20"/>
          <w:szCs w:val="20"/>
        </w:rPr>
      </w:pPr>
      <w:r w:rsidRPr="00373C3A">
        <w:rPr>
          <w:rFonts w:ascii="Arial" w:hAnsi="Arial" w:cs="Arial"/>
          <w:b/>
          <w:bCs/>
          <w:sz w:val="20"/>
          <w:szCs w:val="20"/>
        </w:rPr>
        <w:t>PROPONOWANE METODY SPRAWDZANIA OSIĄGNIĘĆ EDUKACYJNYCH UCZNIA/SŁUCHACZA</w:t>
      </w:r>
    </w:p>
    <w:p w:rsidR="00373C3A" w:rsidRPr="00373C3A" w:rsidRDefault="00373C3A" w:rsidP="00DC41CE">
      <w:pPr>
        <w:autoSpaceDE w:val="0"/>
        <w:autoSpaceDN w:val="0"/>
        <w:adjustRightInd w:val="0"/>
        <w:spacing w:line="360" w:lineRule="auto"/>
        <w:ind w:firstLine="851"/>
        <w:jc w:val="both"/>
        <w:rPr>
          <w:rFonts w:ascii="Arial" w:hAnsi="Arial" w:cs="Arial"/>
          <w:color w:val="auto"/>
          <w:sz w:val="20"/>
          <w:szCs w:val="20"/>
        </w:rPr>
      </w:pPr>
      <w:r w:rsidRPr="00373C3A">
        <w:rPr>
          <w:rFonts w:ascii="Arial" w:hAnsi="Arial" w:cs="Arial"/>
          <w:color w:val="auto"/>
          <w:sz w:val="20"/>
          <w:szCs w:val="20"/>
        </w:rPr>
        <w:t>Sprawdzanie i ocenianie osiągnięć uczniów należy przeprowadzać systematycznie przez cały okres realizacji pr</w:t>
      </w:r>
      <w:r w:rsidR="0037221B">
        <w:rPr>
          <w:rFonts w:ascii="Arial" w:hAnsi="Arial" w:cs="Arial"/>
          <w:color w:val="auto"/>
          <w:sz w:val="20"/>
          <w:szCs w:val="20"/>
        </w:rPr>
        <w:t>ogramu nauczania przedmiotu, na </w:t>
      </w:r>
      <w:r w:rsidRPr="00373C3A">
        <w:rPr>
          <w:rFonts w:ascii="Arial" w:hAnsi="Arial" w:cs="Arial"/>
          <w:color w:val="auto"/>
          <w:sz w:val="20"/>
          <w:szCs w:val="20"/>
        </w:rPr>
        <w:t>podstawie wymagań przedstawionych w programie nauczanie i przedstawionych uczniom na początku zajęć.</w:t>
      </w:r>
      <w:r w:rsidR="00220D96">
        <w:rPr>
          <w:rFonts w:ascii="Arial" w:hAnsi="Arial" w:cs="Arial"/>
          <w:color w:val="auto"/>
          <w:sz w:val="20"/>
          <w:szCs w:val="20"/>
        </w:rPr>
        <w:t xml:space="preserve"> </w:t>
      </w:r>
      <w:r w:rsidRPr="00373C3A">
        <w:rPr>
          <w:rFonts w:ascii="Arial" w:hAnsi="Arial" w:cs="Arial"/>
          <w:color w:val="auto"/>
          <w:sz w:val="20"/>
          <w:szCs w:val="20"/>
        </w:rPr>
        <w:t>Osiąg</w:t>
      </w:r>
      <w:r w:rsidR="0037221B">
        <w:rPr>
          <w:rFonts w:ascii="Arial" w:hAnsi="Arial" w:cs="Arial"/>
          <w:color w:val="auto"/>
          <w:sz w:val="20"/>
          <w:szCs w:val="20"/>
        </w:rPr>
        <w:t>nięcia uczniów należy oceniać w </w:t>
      </w:r>
      <w:r w:rsidRPr="00373C3A">
        <w:rPr>
          <w:rFonts w:ascii="Arial" w:hAnsi="Arial" w:cs="Arial"/>
          <w:color w:val="auto"/>
          <w:sz w:val="20"/>
          <w:szCs w:val="20"/>
        </w:rPr>
        <w:t>zakresie zaplanowanych celów kształcenia na podstawie:</w:t>
      </w:r>
    </w:p>
    <w:p w:rsidR="00373C3A" w:rsidRPr="00373C3A" w:rsidRDefault="00373C3A" w:rsidP="00DC41CE">
      <w:pPr>
        <w:numPr>
          <w:ilvl w:val="0"/>
          <w:numId w:val="20"/>
        </w:numPr>
        <w:pBdr>
          <w:top w:val="nil"/>
          <w:left w:val="nil"/>
          <w:bottom w:val="nil"/>
          <w:right w:val="nil"/>
          <w:between w:val="nil"/>
        </w:pBdr>
        <w:autoSpaceDE w:val="0"/>
        <w:autoSpaceDN w:val="0"/>
        <w:adjustRightInd w:val="0"/>
        <w:spacing w:line="360" w:lineRule="auto"/>
        <w:ind w:left="1440"/>
        <w:jc w:val="both"/>
        <w:rPr>
          <w:rFonts w:ascii="Arial" w:hAnsi="Arial" w:cs="Arial"/>
          <w:color w:val="auto"/>
          <w:sz w:val="20"/>
          <w:szCs w:val="20"/>
        </w:rPr>
      </w:pPr>
      <w:r w:rsidRPr="00373C3A">
        <w:rPr>
          <w:rFonts w:ascii="Arial" w:hAnsi="Arial" w:cs="Arial"/>
          <w:color w:val="auto"/>
          <w:sz w:val="20"/>
          <w:szCs w:val="20"/>
        </w:rPr>
        <w:t>odpowiedzi ustnych,</w:t>
      </w:r>
      <w:r w:rsidRPr="00373C3A">
        <w:rPr>
          <w:rFonts w:ascii="Arial" w:hAnsi="Arial" w:cs="Arial"/>
          <w:strike/>
          <w:color w:val="auto"/>
          <w:sz w:val="20"/>
          <w:szCs w:val="20"/>
        </w:rPr>
        <w:t xml:space="preserve"> </w:t>
      </w:r>
    </w:p>
    <w:p w:rsidR="00373C3A" w:rsidRPr="00373C3A" w:rsidRDefault="00373C3A" w:rsidP="00DC41CE">
      <w:pPr>
        <w:numPr>
          <w:ilvl w:val="0"/>
          <w:numId w:val="20"/>
        </w:numPr>
        <w:pBdr>
          <w:top w:val="nil"/>
          <w:left w:val="nil"/>
          <w:bottom w:val="nil"/>
          <w:right w:val="nil"/>
          <w:between w:val="nil"/>
        </w:pBdr>
        <w:autoSpaceDE w:val="0"/>
        <w:autoSpaceDN w:val="0"/>
        <w:adjustRightInd w:val="0"/>
        <w:spacing w:line="360" w:lineRule="auto"/>
        <w:ind w:left="1440"/>
        <w:jc w:val="both"/>
        <w:rPr>
          <w:rFonts w:ascii="Arial" w:hAnsi="Arial" w:cs="Arial"/>
          <w:color w:val="auto"/>
          <w:sz w:val="20"/>
          <w:szCs w:val="20"/>
        </w:rPr>
      </w:pPr>
      <w:r w:rsidRPr="00373C3A">
        <w:rPr>
          <w:rFonts w:ascii="Arial" w:hAnsi="Arial" w:cs="Arial"/>
          <w:color w:val="auto"/>
          <w:sz w:val="20"/>
          <w:szCs w:val="20"/>
        </w:rPr>
        <w:t>sprawdzianó</w:t>
      </w:r>
      <w:r w:rsidR="008B52E2">
        <w:rPr>
          <w:rFonts w:ascii="Arial" w:hAnsi="Arial" w:cs="Arial"/>
          <w:color w:val="auto"/>
          <w:sz w:val="20"/>
          <w:szCs w:val="20"/>
        </w:rPr>
        <w:t>w pisemnych,</w:t>
      </w:r>
    </w:p>
    <w:p w:rsidR="00373C3A" w:rsidRPr="00373C3A" w:rsidRDefault="00373C3A" w:rsidP="00DC41CE">
      <w:pPr>
        <w:numPr>
          <w:ilvl w:val="0"/>
          <w:numId w:val="20"/>
        </w:numPr>
        <w:pBdr>
          <w:top w:val="nil"/>
          <w:left w:val="nil"/>
          <w:bottom w:val="nil"/>
          <w:right w:val="nil"/>
          <w:between w:val="nil"/>
        </w:pBdr>
        <w:autoSpaceDE w:val="0"/>
        <w:autoSpaceDN w:val="0"/>
        <w:adjustRightInd w:val="0"/>
        <w:spacing w:line="360" w:lineRule="auto"/>
        <w:ind w:left="1440"/>
        <w:jc w:val="both"/>
        <w:rPr>
          <w:rFonts w:ascii="Arial" w:hAnsi="Arial" w:cs="Arial"/>
          <w:color w:val="auto"/>
          <w:sz w:val="20"/>
          <w:szCs w:val="20"/>
        </w:rPr>
      </w:pPr>
      <w:r w:rsidRPr="00373C3A">
        <w:rPr>
          <w:rFonts w:ascii="Arial" w:hAnsi="Arial" w:cs="Arial"/>
          <w:color w:val="auto"/>
          <w:sz w:val="20"/>
          <w:szCs w:val="20"/>
        </w:rPr>
        <w:t>ukierunkowanej obserwacji pracy ucznia,</w:t>
      </w:r>
    </w:p>
    <w:p w:rsidR="00373C3A" w:rsidRPr="00373C3A" w:rsidRDefault="00373C3A" w:rsidP="00DC41CE">
      <w:pPr>
        <w:numPr>
          <w:ilvl w:val="0"/>
          <w:numId w:val="20"/>
        </w:numPr>
        <w:pBdr>
          <w:top w:val="nil"/>
          <w:left w:val="nil"/>
          <w:bottom w:val="nil"/>
          <w:right w:val="nil"/>
          <w:between w:val="nil"/>
        </w:pBdr>
        <w:autoSpaceDE w:val="0"/>
        <w:autoSpaceDN w:val="0"/>
        <w:adjustRightInd w:val="0"/>
        <w:spacing w:line="360" w:lineRule="auto"/>
        <w:ind w:left="1440"/>
        <w:jc w:val="both"/>
        <w:rPr>
          <w:rFonts w:ascii="Arial" w:hAnsi="Arial" w:cs="Arial"/>
          <w:color w:val="auto"/>
          <w:sz w:val="20"/>
          <w:szCs w:val="20"/>
        </w:rPr>
      </w:pPr>
      <w:r w:rsidRPr="00373C3A">
        <w:rPr>
          <w:rFonts w:ascii="Arial" w:hAnsi="Arial" w:cs="Arial"/>
          <w:color w:val="auto"/>
          <w:sz w:val="20"/>
          <w:szCs w:val="20"/>
        </w:rPr>
        <w:t>wykonywanych ćwiczeń,</w:t>
      </w:r>
    </w:p>
    <w:p w:rsidR="00373C3A" w:rsidRPr="00373C3A" w:rsidRDefault="00373C3A" w:rsidP="00DC41CE">
      <w:pPr>
        <w:numPr>
          <w:ilvl w:val="0"/>
          <w:numId w:val="20"/>
        </w:numPr>
        <w:pBdr>
          <w:top w:val="nil"/>
          <w:left w:val="nil"/>
          <w:bottom w:val="nil"/>
          <w:right w:val="nil"/>
          <w:between w:val="nil"/>
        </w:pBdr>
        <w:autoSpaceDE w:val="0"/>
        <w:autoSpaceDN w:val="0"/>
        <w:adjustRightInd w:val="0"/>
        <w:spacing w:line="360" w:lineRule="auto"/>
        <w:ind w:left="1440"/>
        <w:jc w:val="both"/>
        <w:rPr>
          <w:rFonts w:ascii="Arial" w:hAnsi="Arial" w:cs="Arial"/>
          <w:color w:val="auto"/>
          <w:sz w:val="20"/>
          <w:szCs w:val="20"/>
        </w:rPr>
      </w:pPr>
      <w:r w:rsidRPr="00373C3A">
        <w:rPr>
          <w:rFonts w:ascii="Arial" w:hAnsi="Arial" w:cs="Arial"/>
          <w:color w:val="auto"/>
          <w:sz w:val="20"/>
          <w:szCs w:val="20"/>
        </w:rPr>
        <w:t>wykonywanego projektu,</w:t>
      </w:r>
    </w:p>
    <w:p w:rsidR="00373C3A" w:rsidRPr="00373C3A" w:rsidRDefault="00373C3A" w:rsidP="00DC41CE">
      <w:pPr>
        <w:numPr>
          <w:ilvl w:val="0"/>
          <w:numId w:val="20"/>
        </w:numPr>
        <w:pBdr>
          <w:top w:val="nil"/>
          <w:left w:val="nil"/>
          <w:bottom w:val="nil"/>
          <w:right w:val="nil"/>
          <w:between w:val="nil"/>
        </w:pBdr>
        <w:autoSpaceDE w:val="0"/>
        <w:autoSpaceDN w:val="0"/>
        <w:adjustRightInd w:val="0"/>
        <w:spacing w:line="360" w:lineRule="auto"/>
        <w:ind w:left="1440"/>
        <w:jc w:val="both"/>
        <w:rPr>
          <w:rFonts w:ascii="Arial" w:hAnsi="Arial" w:cs="Arial"/>
          <w:color w:val="auto"/>
          <w:sz w:val="20"/>
          <w:szCs w:val="20"/>
        </w:rPr>
      </w:pPr>
      <w:r w:rsidRPr="00373C3A">
        <w:rPr>
          <w:rFonts w:ascii="Arial" w:hAnsi="Arial" w:cs="Arial"/>
          <w:color w:val="auto"/>
          <w:sz w:val="20"/>
          <w:szCs w:val="20"/>
        </w:rPr>
        <w:t>prezentacji projektu.</w:t>
      </w:r>
    </w:p>
    <w:p w:rsidR="00373C3A" w:rsidRPr="00373C3A" w:rsidRDefault="00373C3A" w:rsidP="00DC41CE">
      <w:pPr>
        <w:autoSpaceDE w:val="0"/>
        <w:autoSpaceDN w:val="0"/>
        <w:adjustRightInd w:val="0"/>
        <w:spacing w:line="360" w:lineRule="auto"/>
        <w:ind w:firstLine="851"/>
        <w:jc w:val="both"/>
        <w:rPr>
          <w:rFonts w:ascii="Arial" w:hAnsi="Arial" w:cs="Arial"/>
          <w:color w:val="auto"/>
          <w:sz w:val="20"/>
          <w:szCs w:val="20"/>
        </w:rPr>
      </w:pPr>
      <w:r w:rsidRPr="00373C3A">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373C3A" w:rsidRPr="00373C3A" w:rsidRDefault="00373C3A" w:rsidP="00DC41CE">
      <w:pPr>
        <w:autoSpaceDE w:val="0"/>
        <w:autoSpaceDN w:val="0"/>
        <w:adjustRightInd w:val="0"/>
        <w:spacing w:line="360" w:lineRule="auto"/>
        <w:ind w:firstLine="851"/>
        <w:jc w:val="both"/>
        <w:rPr>
          <w:rFonts w:ascii="Arial" w:hAnsi="Arial" w:cs="Arial"/>
          <w:color w:val="auto"/>
          <w:sz w:val="20"/>
          <w:szCs w:val="20"/>
        </w:rPr>
      </w:pPr>
      <w:r w:rsidRPr="00373C3A">
        <w:rPr>
          <w:rFonts w:ascii="Arial" w:hAnsi="Arial" w:cs="Arial"/>
          <w:color w:val="auto"/>
          <w:sz w:val="20"/>
          <w:szCs w:val="20"/>
        </w:rPr>
        <w:t>Zajęcia należy prowadzać z naciskiem na:</w:t>
      </w:r>
    </w:p>
    <w:p w:rsidR="00373C3A" w:rsidRPr="00373C3A" w:rsidRDefault="00373C3A" w:rsidP="00DC41CE">
      <w:pPr>
        <w:numPr>
          <w:ilvl w:val="0"/>
          <w:numId w:val="19"/>
        </w:numPr>
        <w:pBdr>
          <w:top w:val="nil"/>
          <w:left w:val="nil"/>
          <w:bottom w:val="nil"/>
          <w:right w:val="nil"/>
          <w:between w:val="nil"/>
        </w:pBdr>
        <w:autoSpaceDE w:val="0"/>
        <w:autoSpaceDN w:val="0"/>
        <w:adjustRightInd w:val="0"/>
        <w:spacing w:line="360" w:lineRule="auto"/>
        <w:jc w:val="both"/>
        <w:rPr>
          <w:rFonts w:ascii="Arial" w:hAnsi="Arial" w:cs="Arial"/>
          <w:color w:val="auto"/>
          <w:sz w:val="20"/>
          <w:szCs w:val="20"/>
        </w:rPr>
      </w:pPr>
      <w:r w:rsidRPr="00373C3A">
        <w:rPr>
          <w:rFonts w:ascii="Arial" w:hAnsi="Arial" w:cs="Arial"/>
          <w:color w:val="auto"/>
          <w:sz w:val="20"/>
          <w:szCs w:val="20"/>
        </w:rPr>
        <w:t>wykorzystywanie różnych źródeł informacji,</w:t>
      </w:r>
    </w:p>
    <w:p w:rsidR="00373C3A" w:rsidRPr="00373C3A" w:rsidRDefault="00373C3A" w:rsidP="00DC41CE">
      <w:pPr>
        <w:numPr>
          <w:ilvl w:val="0"/>
          <w:numId w:val="19"/>
        </w:numPr>
        <w:pBdr>
          <w:top w:val="nil"/>
          <w:left w:val="nil"/>
          <w:bottom w:val="nil"/>
          <w:right w:val="nil"/>
          <w:between w:val="nil"/>
        </w:pBdr>
        <w:autoSpaceDE w:val="0"/>
        <w:autoSpaceDN w:val="0"/>
        <w:adjustRightInd w:val="0"/>
        <w:spacing w:line="360" w:lineRule="auto"/>
        <w:jc w:val="both"/>
        <w:rPr>
          <w:rFonts w:ascii="Arial" w:hAnsi="Arial" w:cs="Arial"/>
          <w:color w:val="auto"/>
          <w:sz w:val="20"/>
          <w:szCs w:val="20"/>
        </w:rPr>
      </w:pPr>
      <w:r w:rsidRPr="00373C3A">
        <w:rPr>
          <w:rFonts w:ascii="Arial" w:hAnsi="Arial" w:cs="Arial"/>
          <w:color w:val="auto"/>
          <w:sz w:val="20"/>
          <w:szCs w:val="20"/>
        </w:rPr>
        <w:t>pracę w zespole,</w:t>
      </w:r>
    </w:p>
    <w:p w:rsidR="00373C3A" w:rsidRPr="00373C3A" w:rsidRDefault="00373C3A" w:rsidP="00DC41CE">
      <w:pPr>
        <w:numPr>
          <w:ilvl w:val="0"/>
          <w:numId w:val="19"/>
        </w:numPr>
        <w:pBdr>
          <w:top w:val="nil"/>
          <w:left w:val="nil"/>
          <w:bottom w:val="nil"/>
          <w:right w:val="nil"/>
          <w:between w:val="nil"/>
        </w:pBdr>
        <w:autoSpaceDE w:val="0"/>
        <w:autoSpaceDN w:val="0"/>
        <w:adjustRightInd w:val="0"/>
        <w:spacing w:line="360" w:lineRule="auto"/>
        <w:jc w:val="both"/>
        <w:rPr>
          <w:rFonts w:ascii="Arial" w:hAnsi="Arial" w:cs="Arial"/>
          <w:color w:val="auto"/>
          <w:sz w:val="20"/>
          <w:szCs w:val="20"/>
        </w:rPr>
      </w:pPr>
      <w:r w:rsidRPr="00373C3A">
        <w:rPr>
          <w:rFonts w:ascii="Arial" w:hAnsi="Arial" w:cs="Arial"/>
          <w:color w:val="auto"/>
          <w:sz w:val="20"/>
          <w:szCs w:val="20"/>
        </w:rPr>
        <w:t>poprawność merytoryczną wykonywanych ćwiczeń i projektów.</w:t>
      </w:r>
    </w:p>
    <w:p w:rsidR="00373C3A" w:rsidRPr="00373C3A" w:rsidRDefault="00373C3A" w:rsidP="00DC41CE">
      <w:pPr>
        <w:autoSpaceDE w:val="0"/>
        <w:autoSpaceDN w:val="0"/>
        <w:adjustRightInd w:val="0"/>
        <w:spacing w:line="360" w:lineRule="auto"/>
        <w:ind w:firstLine="851"/>
        <w:jc w:val="both"/>
        <w:rPr>
          <w:rFonts w:ascii="Arial" w:hAnsi="Arial" w:cs="Arial"/>
          <w:color w:val="auto"/>
          <w:sz w:val="20"/>
          <w:szCs w:val="20"/>
        </w:rPr>
      </w:pPr>
      <w:r w:rsidRPr="00373C3A">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373C3A" w:rsidRPr="00373C3A" w:rsidRDefault="00373C3A" w:rsidP="00DC41CE">
      <w:pPr>
        <w:autoSpaceDE w:val="0"/>
        <w:autoSpaceDN w:val="0"/>
        <w:adjustRightInd w:val="0"/>
        <w:spacing w:line="360" w:lineRule="auto"/>
        <w:jc w:val="both"/>
        <w:rPr>
          <w:rFonts w:ascii="Arial" w:hAnsi="Arial" w:cs="Arial"/>
          <w:color w:val="auto"/>
          <w:sz w:val="20"/>
          <w:szCs w:val="20"/>
        </w:rPr>
      </w:pPr>
    </w:p>
    <w:p w:rsidR="00373C3A" w:rsidRPr="00373C3A" w:rsidRDefault="00373C3A" w:rsidP="00DC41CE">
      <w:pPr>
        <w:pBdr>
          <w:top w:val="nil"/>
          <w:left w:val="nil"/>
          <w:bottom w:val="nil"/>
          <w:right w:val="nil"/>
          <w:between w:val="nil"/>
        </w:pBdr>
        <w:spacing w:line="360" w:lineRule="auto"/>
        <w:jc w:val="both"/>
        <w:rPr>
          <w:rFonts w:ascii="Arial" w:hAnsi="Arial" w:cs="Arial"/>
          <w:b/>
          <w:bCs/>
          <w:sz w:val="20"/>
          <w:szCs w:val="20"/>
        </w:rPr>
      </w:pPr>
      <w:r w:rsidRPr="00373C3A">
        <w:rPr>
          <w:rFonts w:ascii="Arial" w:hAnsi="Arial" w:cs="Arial"/>
          <w:b/>
          <w:bCs/>
          <w:sz w:val="20"/>
          <w:szCs w:val="20"/>
        </w:rPr>
        <w:t>EWALUACJA PRZEDMIOTU</w:t>
      </w:r>
    </w:p>
    <w:p w:rsidR="00373C3A" w:rsidRPr="00373C3A" w:rsidRDefault="00373C3A" w:rsidP="00DC41CE">
      <w:pPr>
        <w:spacing w:line="360" w:lineRule="auto"/>
        <w:ind w:firstLine="851"/>
        <w:rPr>
          <w:rFonts w:ascii="Arial" w:hAnsi="Arial" w:cs="Arial"/>
          <w:color w:val="auto"/>
          <w:sz w:val="20"/>
          <w:szCs w:val="22"/>
        </w:rPr>
      </w:pPr>
      <w:r w:rsidRPr="00373C3A">
        <w:rPr>
          <w:rFonts w:ascii="Arial" w:hAnsi="Arial" w:cs="Arial"/>
          <w:color w:val="auto"/>
          <w:sz w:val="20"/>
          <w:szCs w:val="22"/>
        </w:rPr>
        <w:t>Ewaluacja przedmiotu ma na celu określenie jakości i skuteczności procesu nauczania a w szczególności stopnia realizacji celów szczegółowych. Powinna ona swym zakresem obejmować:</w:t>
      </w:r>
    </w:p>
    <w:p w:rsidR="00373C3A" w:rsidRPr="00373C3A" w:rsidRDefault="00373C3A" w:rsidP="00DC41CE">
      <w:pPr>
        <w:numPr>
          <w:ilvl w:val="0"/>
          <w:numId w:val="18"/>
        </w:numPr>
        <w:pBdr>
          <w:top w:val="nil"/>
          <w:left w:val="nil"/>
          <w:bottom w:val="nil"/>
          <w:right w:val="nil"/>
          <w:between w:val="nil"/>
        </w:pBdr>
        <w:spacing w:line="360" w:lineRule="auto"/>
        <w:rPr>
          <w:rFonts w:ascii="Arial" w:hAnsi="Arial" w:cs="Arial"/>
          <w:color w:val="auto"/>
          <w:sz w:val="20"/>
          <w:szCs w:val="22"/>
        </w:rPr>
      </w:pPr>
      <w:r w:rsidRPr="00373C3A">
        <w:rPr>
          <w:rFonts w:ascii="Arial" w:hAnsi="Arial" w:cs="Arial"/>
          <w:color w:val="auto"/>
          <w:sz w:val="20"/>
          <w:szCs w:val="22"/>
        </w:rPr>
        <w:t>osiąganie szczegółowych efektów kształcenia,</w:t>
      </w:r>
    </w:p>
    <w:p w:rsidR="00373C3A" w:rsidRPr="00373C3A" w:rsidRDefault="00373C3A" w:rsidP="00DC41CE">
      <w:pPr>
        <w:numPr>
          <w:ilvl w:val="0"/>
          <w:numId w:val="18"/>
        </w:numPr>
        <w:pBdr>
          <w:top w:val="nil"/>
          <w:left w:val="nil"/>
          <w:bottom w:val="nil"/>
          <w:right w:val="nil"/>
          <w:between w:val="nil"/>
        </w:pBdr>
        <w:spacing w:line="360" w:lineRule="auto"/>
        <w:rPr>
          <w:rFonts w:ascii="Arial" w:hAnsi="Arial" w:cs="Arial"/>
          <w:color w:val="auto"/>
          <w:sz w:val="20"/>
          <w:szCs w:val="22"/>
        </w:rPr>
      </w:pPr>
      <w:r w:rsidRPr="00373C3A">
        <w:rPr>
          <w:rFonts w:ascii="Arial" w:hAnsi="Arial" w:cs="Arial"/>
          <w:color w:val="auto"/>
          <w:sz w:val="20"/>
          <w:szCs w:val="22"/>
        </w:rPr>
        <w:lastRenderedPageBreak/>
        <w:t>dobór oraz zastosowanie form, metod i strategii dydaktycznych,</w:t>
      </w:r>
    </w:p>
    <w:p w:rsidR="00373C3A" w:rsidRPr="00373C3A" w:rsidRDefault="00373C3A" w:rsidP="00DC41CE">
      <w:pPr>
        <w:numPr>
          <w:ilvl w:val="0"/>
          <w:numId w:val="18"/>
        </w:numPr>
        <w:pBdr>
          <w:top w:val="nil"/>
          <w:left w:val="nil"/>
          <w:bottom w:val="nil"/>
          <w:right w:val="nil"/>
          <w:between w:val="nil"/>
        </w:pBdr>
        <w:spacing w:line="360" w:lineRule="auto"/>
        <w:rPr>
          <w:rFonts w:ascii="Arial" w:hAnsi="Arial" w:cs="Arial"/>
          <w:color w:val="auto"/>
          <w:sz w:val="20"/>
          <w:szCs w:val="22"/>
        </w:rPr>
      </w:pPr>
      <w:r w:rsidRPr="00373C3A">
        <w:rPr>
          <w:rFonts w:ascii="Arial" w:hAnsi="Arial" w:cs="Arial"/>
          <w:color w:val="auto"/>
          <w:sz w:val="20"/>
          <w:szCs w:val="22"/>
        </w:rPr>
        <w:t>wykorzystanie bazy dydaktycznej.</w:t>
      </w:r>
    </w:p>
    <w:p w:rsidR="00373C3A" w:rsidRPr="00373C3A" w:rsidRDefault="00373C3A" w:rsidP="00DC41CE">
      <w:pPr>
        <w:spacing w:line="360" w:lineRule="auto"/>
        <w:ind w:firstLine="851"/>
        <w:jc w:val="both"/>
        <w:rPr>
          <w:rFonts w:ascii="Arial" w:hAnsi="Arial" w:cs="Arial"/>
          <w:color w:val="auto"/>
          <w:sz w:val="20"/>
          <w:szCs w:val="22"/>
          <w:shd w:val="clear" w:color="auto" w:fill="FFFFFF"/>
        </w:rPr>
      </w:pPr>
      <w:r w:rsidRPr="00373C3A">
        <w:rPr>
          <w:rFonts w:ascii="Arial" w:hAnsi="Arial" w:cs="Arial"/>
          <w:color w:val="auto"/>
          <w:sz w:val="20"/>
          <w:szCs w:val="22"/>
        </w:rPr>
        <w:t>Proponuje się dokonywać ewaluacji procesu nauczania – uczenia się przedmiotu przez ocenianie poziom</w:t>
      </w:r>
      <w:r>
        <w:rPr>
          <w:rFonts w:ascii="Arial" w:hAnsi="Arial" w:cs="Arial"/>
          <w:color w:val="auto"/>
          <w:sz w:val="20"/>
          <w:szCs w:val="22"/>
        </w:rPr>
        <w:t>u</w:t>
      </w:r>
      <w:r w:rsidRPr="00373C3A">
        <w:rPr>
          <w:rFonts w:ascii="Arial" w:hAnsi="Arial" w:cs="Arial"/>
          <w:color w:val="auto"/>
          <w:sz w:val="20"/>
          <w:szCs w:val="22"/>
        </w:rPr>
        <w:t xml:space="preserve"> kompetencji uczniów realizujących określony program </w:t>
      </w:r>
      <w:r w:rsidRPr="00373C3A">
        <w:rPr>
          <w:rFonts w:ascii="Arial" w:hAnsi="Arial" w:cs="Arial"/>
          <w:color w:val="auto"/>
          <w:sz w:val="20"/>
          <w:szCs w:val="22"/>
          <w:shd w:val="clear" w:color="auto" w:fill="FFFFFF"/>
        </w:rPr>
        <w:t xml:space="preserve">ze zwróceniem uwagi na szczegółowe cele kształcenia. </w:t>
      </w:r>
      <w:r w:rsidRPr="00373C3A">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Pr="00373C3A">
        <w:rPr>
          <w:rFonts w:ascii="Arial" w:hAnsi="Arial" w:cs="Arial"/>
          <w:color w:val="auto"/>
          <w:sz w:val="20"/>
          <w:szCs w:val="22"/>
          <w:shd w:val="clear" w:color="auto" w:fill="FFFFFF"/>
        </w:rPr>
        <w:t xml:space="preserve"> </w:t>
      </w:r>
      <w:r w:rsidRPr="00373C3A">
        <w:rPr>
          <w:rFonts w:ascii="Arial" w:hAnsi="Arial" w:cs="Arial"/>
          <w:color w:val="auto"/>
          <w:sz w:val="20"/>
          <w:szCs w:val="22"/>
        </w:rPr>
        <w:t>Ocenianie kształtujące pozwala nauczycielowi sprawniej i mądrzej modyfikować dalsze nauczanie "pod ucznia".</w:t>
      </w:r>
    </w:p>
    <w:p w:rsidR="00373C3A" w:rsidRPr="00373C3A" w:rsidRDefault="00373C3A" w:rsidP="00DC41CE">
      <w:pPr>
        <w:spacing w:line="360" w:lineRule="auto"/>
        <w:ind w:firstLine="851"/>
        <w:jc w:val="both"/>
        <w:rPr>
          <w:rFonts w:ascii="Arial" w:hAnsi="Arial" w:cs="Arial"/>
          <w:color w:val="auto"/>
          <w:sz w:val="20"/>
          <w:szCs w:val="22"/>
        </w:rPr>
      </w:pPr>
      <w:r w:rsidRPr="00373C3A">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373C3A">
        <w:rPr>
          <w:rFonts w:ascii="Arial" w:hAnsi="Arial" w:cs="Arial"/>
          <w:color w:val="auto"/>
          <w:sz w:val="20"/>
          <w:szCs w:val="22"/>
        </w:rPr>
        <w:t xml:space="preserve">metody pozwoli na określenie pozytywów (mocne strony i szanse) oraz negatywów (słabe strony i zagrożenia) programu przedmiotu. </w:t>
      </w:r>
    </w:p>
    <w:p w:rsidR="00373C3A" w:rsidRPr="00373C3A" w:rsidRDefault="00373C3A" w:rsidP="00DC41CE">
      <w:pPr>
        <w:spacing w:line="360" w:lineRule="auto"/>
        <w:ind w:firstLine="851"/>
        <w:jc w:val="both"/>
        <w:rPr>
          <w:rFonts w:ascii="Arial" w:hAnsi="Arial" w:cs="Arial"/>
          <w:color w:val="auto"/>
          <w:sz w:val="20"/>
          <w:szCs w:val="22"/>
        </w:rPr>
      </w:pPr>
      <w:r w:rsidRPr="00373C3A">
        <w:rPr>
          <w:rFonts w:ascii="Arial" w:hAnsi="Arial" w:cs="Arial"/>
          <w:color w:val="auto"/>
          <w:sz w:val="20"/>
          <w:szCs w:val="22"/>
        </w:rPr>
        <w:t xml:space="preserve">Ewaluację w fazie podsumowującej proponuje się przeprowadzić w </w:t>
      </w:r>
      <w:r w:rsidRPr="00373C3A">
        <w:rPr>
          <w:rFonts w:ascii="Arial" w:hAnsi="Arial" w:cs="Arial"/>
          <w:bCs/>
          <w:color w:val="auto"/>
          <w:sz w:val="20"/>
          <w:szCs w:val="22"/>
        </w:rPr>
        <w:t>modelu triangulacyjnym.</w:t>
      </w:r>
      <w:r w:rsidRPr="00373C3A">
        <w:rPr>
          <w:rFonts w:ascii="Arial" w:hAnsi="Arial" w:cs="Arial"/>
          <w:color w:val="auto"/>
          <w:sz w:val="20"/>
          <w:szCs w:val="22"/>
        </w:rPr>
        <w:t xml:space="preserve"> Cechą charakteryst</w:t>
      </w:r>
      <w:r w:rsidR="0037221B">
        <w:rPr>
          <w:rFonts w:ascii="Arial" w:hAnsi="Arial" w:cs="Arial"/>
          <w:color w:val="auto"/>
          <w:sz w:val="20"/>
          <w:szCs w:val="22"/>
        </w:rPr>
        <w:t>yczną tego modelu jest fakt, iż </w:t>
      </w:r>
      <w:r w:rsidRPr="00373C3A">
        <w:rPr>
          <w:rFonts w:ascii="Arial" w:hAnsi="Arial" w:cs="Arial"/>
          <w:color w:val="auto"/>
          <w:sz w:val="20"/>
          <w:szCs w:val="22"/>
        </w:rPr>
        <w:t>ocenia się program z punktu widzenia kilku grup, np. z perspektywy ucznia, rodzica i nauczyciela. Główne działania ewaluatora to obserwacja, wykorzystanie wywiadu, ankiety, kwestionariusza. Pozyskanie danych od różnych osób i z różnych perspektyw na te</w:t>
      </w:r>
      <w:r w:rsidR="00ED6EAE">
        <w:rPr>
          <w:rFonts w:ascii="Arial" w:hAnsi="Arial" w:cs="Arial"/>
          <w:color w:val="auto"/>
          <w:sz w:val="20"/>
          <w:szCs w:val="22"/>
        </w:rPr>
        <w:t>mat jednego elementu pozwala na </w:t>
      </w:r>
      <w:r w:rsidRPr="00373C3A">
        <w:rPr>
          <w:rFonts w:ascii="Arial" w:hAnsi="Arial" w:cs="Arial"/>
          <w:color w:val="auto"/>
          <w:sz w:val="20"/>
          <w:szCs w:val="22"/>
        </w:rPr>
        <w:t>uzyskanie wielowymiarowego i obiektywnego opisu zjawiska.</w:t>
      </w:r>
    </w:p>
    <w:p w:rsidR="00373C3A" w:rsidRPr="00373C3A" w:rsidRDefault="00373C3A" w:rsidP="00DC41CE">
      <w:pPr>
        <w:spacing w:line="360" w:lineRule="auto"/>
        <w:rPr>
          <w:rFonts w:ascii="Arial" w:hAnsi="Arial" w:cs="Arial"/>
          <w:b/>
          <w:color w:val="auto"/>
          <w:sz w:val="20"/>
          <w:szCs w:val="20"/>
        </w:rPr>
      </w:pPr>
    </w:p>
    <w:p w:rsidR="00373C3A" w:rsidRPr="00D93DB8" w:rsidRDefault="00373C3A" w:rsidP="00DC41CE">
      <w:pPr>
        <w:spacing w:line="360" w:lineRule="auto"/>
        <w:rPr>
          <w:rFonts w:ascii="Arial" w:hAnsi="Arial" w:cs="Arial"/>
          <w:b/>
          <w:color w:val="auto"/>
          <w:sz w:val="22"/>
          <w:szCs w:val="22"/>
        </w:rPr>
      </w:pPr>
      <w:r w:rsidRPr="00373C3A">
        <w:rPr>
          <w:rFonts w:ascii="Arial" w:hAnsi="Arial" w:cs="Arial"/>
          <w:b/>
          <w:color w:val="auto"/>
          <w:sz w:val="22"/>
          <w:szCs w:val="22"/>
        </w:rPr>
        <w:t>ZALECAN</w:t>
      </w:r>
      <w:r w:rsidR="00D93DB8">
        <w:rPr>
          <w:rFonts w:ascii="Arial" w:hAnsi="Arial" w:cs="Arial"/>
          <w:b/>
          <w:color w:val="auto"/>
          <w:sz w:val="22"/>
          <w:szCs w:val="22"/>
        </w:rPr>
        <w:t>A LITERATURA DO PRZEDMIOTU</w:t>
      </w:r>
    </w:p>
    <w:p w:rsidR="0088714A" w:rsidRDefault="0088714A" w:rsidP="00DC41CE">
      <w:pPr>
        <w:spacing w:line="360" w:lineRule="auto"/>
        <w:rPr>
          <w:rFonts w:ascii="Arial" w:hAnsi="Arial" w:cs="Arial"/>
          <w:color w:val="auto"/>
          <w:sz w:val="20"/>
          <w:szCs w:val="20"/>
        </w:rPr>
      </w:pPr>
    </w:p>
    <w:p w:rsidR="00373C3A" w:rsidRPr="00373C3A" w:rsidRDefault="00373C3A" w:rsidP="00DC41CE">
      <w:pPr>
        <w:spacing w:line="360" w:lineRule="auto"/>
        <w:rPr>
          <w:rFonts w:ascii="Arial" w:hAnsi="Arial" w:cs="Arial"/>
          <w:color w:val="auto"/>
          <w:sz w:val="20"/>
          <w:szCs w:val="20"/>
        </w:rPr>
      </w:pPr>
      <w:r w:rsidRPr="00373C3A">
        <w:rPr>
          <w:rFonts w:ascii="Arial" w:hAnsi="Arial" w:cs="Arial"/>
          <w:color w:val="auto"/>
          <w:sz w:val="20"/>
          <w:szCs w:val="20"/>
        </w:rPr>
        <w:t>Proponowane podręczniki:</w:t>
      </w:r>
    </w:p>
    <w:p w:rsidR="00373C3A" w:rsidRPr="00373C3A" w:rsidRDefault="00373C3A" w:rsidP="00ED6EAE">
      <w:pPr>
        <w:pBdr>
          <w:top w:val="nil"/>
          <w:left w:val="nil"/>
          <w:bottom w:val="nil"/>
          <w:right w:val="nil"/>
          <w:between w:val="nil"/>
        </w:pBdr>
        <w:spacing w:line="360" w:lineRule="auto"/>
        <w:ind w:left="142"/>
        <w:rPr>
          <w:rFonts w:ascii="Arial" w:hAnsi="Arial" w:cs="Arial"/>
          <w:color w:val="auto"/>
          <w:sz w:val="20"/>
          <w:szCs w:val="22"/>
        </w:rPr>
      </w:pPr>
      <w:r w:rsidRPr="00373C3A">
        <w:rPr>
          <w:rFonts w:ascii="Arial" w:hAnsi="Arial" w:cs="Arial"/>
          <w:color w:val="auto"/>
          <w:sz w:val="20"/>
          <w:szCs w:val="22"/>
        </w:rPr>
        <w:t>Tadeusz Lewandowski</w:t>
      </w:r>
      <w:r w:rsidRPr="00373C3A">
        <w:rPr>
          <w:rFonts w:ascii="Arial" w:hAnsi="Arial" w:cs="Arial"/>
          <w:color w:val="auto"/>
          <w:kern w:val="36"/>
          <w:sz w:val="20"/>
          <w:szCs w:val="22"/>
        </w:rPr>
        <w:t xml:space="preserve">: Rysunek techniczny dla mechaników. Podręcznik, </w:t>
      </w:r>
      <w:r w:rsidR="00ED6EAE">
        <w:rPr>
          <w:rFonts w:ascii="Arial" w:hAnsi="Arial" w:cs="Arial"/>
          <w:color w:val="auto"/>
          <w:sz w:val="20"/>
          <w:szCs w:val="22"/>
        </w:rPr>
        <w:t>WSiP, 2018.</w:t>
      </w:r>
    </w:p>
    <w:p w:rsidR="00373C3A" w:rsidRPr="00373C3A" w:rsidRDefault="00373C3A" w:rsidP="00DC41CE">
      <w:pPr>
        <w:spacing w:line="360" w:lineRule="auto"/>
        <w:rPr>
          <w:rFonts w:ascii="Arial" w:hAnsi="Arial" w:cs="Arial"/>
          <w:color w:val="auto"/>
          <w:sz w:val="20"/>
          <w:szCs w:val="20"/>
        </w:rPr>
      </w:pPr>
      <w:r w:rsidRPr="00373C3A">
        <w:rPr>
          <w:rFonts w:ascii="Arial" w:hAnsi="Arial" w:cs="Arial"/>
          <w:color w:val="auto"/>
          <w:sz w:val="20"/>
          <w:szCs w:val="20"/>
        </w:rPr>
        <w:t>Literatura:</w:t>
      </w:r>
    </w:p>
    <w:p w:rsidR="00373C3A" w:rsidRPr="00373C3A" w:rsidRDefault="00373C3A" w:rsidP="00DC41CE">
      <w:pPr>
        <w:pBdr>
          <w:top w:val="nil"/>
          <w:left w:val="nil"/>
          <w:bottom w:val="nil"/>
          <w:right w:val="nil"/>
          <w:between w:val="nil"/>
        </w:pBdr>
        <w:spacing w:line="360" w:lineRule="auto"/>
        <w:ind w:left="142"/>
        <w:rPr>
          <w:rFonts w:ascii="Arial" w:hAnsi="Arial" w:cs="Arial"/>
          <w:color w:val="auto"/>
          <w:sz w:val="20"/>
          <w:szCs w:val="20"/>
        </w:rPr>
      </w:pPr>
      <w:r w:rsidRPr="00373C3A">
        <w:rPr>
          <w:rFonts w:ascii="Arial" w:hAnsi="Arial" w:cs="Arial"/>
          <w:color w:val="auto"/>
          <w:sz w:val="20"/>
          <w:szCs w:val="20"/>
        </w:rPr>
        <w:t>Praca zbiorowa: Mały poradnik mechanika Tom I i II, WNT, 2008.</w:t>
      </w:r>
    </w:p>
    <w:p w:rsidR="00373C3A" w:rsidRPr="00373C3A" w:rsidRDefault="00373C3A" w:rsidP="00DC41CE">
      <w:pPr>
        <w:spacing w:line="360" w:lineRule="auto"/>
        <w:ind w:left="720"/>
        <w:rPr>
          <w:rFonts w:ascii="Arial" w:hAnsi="Arial" w:cs="Arial"/>
          <w:color w:val="auto"/>
          <w:sz w:val="20"/>
          <w:szCs w:val="20"/>
        </w:rPr>
      </w:pPr>
    </w:p>
    <w:p w:rsidR="00373C3A" w:rsidRPr="00373C3A" w:rsidRDefault="00373C3A" w:rsidP="00DC41CE">
      <w:pPr>
        <w:spacing w:line="360" w:lineRule="auto"/>
        <w:rPr>
          <w:rFonts w:ascii="Arial" w:hAnsi="Arial" w:cs="Arial"/>
          <w:color w:val="auto"/>
          <w:sz w:val="20"/>
          <w:szCs w:val="20"/>
        </w:rPr>
      </w:pPr>
      <w:r w:rsidRPr="00373C3A">
        <w:rPr>
          <w:rFonts w:ascii="Arial" w:hAnsi="Arial" w:cs="Arial"/>
          <w:color w:val="auto"/>
          <w:sz w:val="20"/>
          <w:szCs w:val="20"/>
        </w:rPr>
        <w:t>Czasopisma branżowe:</w:t>
      </w:r>
    </w:p>
    <w:p w:rsidR="00373C3A" w:rsidRPr="00373C3A" w:rsidRDefault="00373C3A" w:rsidP="00DC41CE">
      <w:pPr>
        <w:pStyle w:val="Akapitzlist"/>
        <w:numPr>
          <w:ilvl w:val="0"/>
          <w:numId w:val="93"/>
        </w:numPr>
        <w:pBdr>
          <w:top w:val="nil"/>
          <w:left w:val="nil"/>
          <w:bottom w:val="nil"/>
          <w:right w:val="nil"/>
          <w:between w:val="nil"/>
        </w:pBdr>
        <w:tabs>
          <w:tab w:val="left" w:pos="567"/>
        </w:tabs>
        <w:spacing w:line="360" w:lineRule="auto"/>
        <w:ind w:left="142" w:firstLine="0"/>
        <w:rPr>
          <w:rFonts w:ascii="Arial" w:hAnsi="Arial" w:cs="Arial"/>
          <w:color w:val="auto"/>
          <w:sz w:val="20"/>
          <w:szCs w:val="20"/>
        </w:rPr>
      </w:pPr>
      <w:r w:rsidRPr="00373C3A">
        <w:rPr>
          <w:rFonts w:ascii="Arial" w:hAnsi="Arial" w:cs="Arial"/>
          <w:color w:val="auto"/>
          <w:sz w:val="20"/>
          <w:szCs w:val="22"/>
        </w:rPr>
        <w:t>Mechanik. Miesięcznik Naukowo – Techniczny, SIM.</w:t>
      </w:r>
    </w:p>
    <w:p w:rsidR="00373C3A" w:rsidRPr="00373C3A" w:rsidRDefault="00373C3A" w:rsidP="00DC41CE">
      <w:pPr>
        <w:pStyle w:val="Akapitzlist"/>
        <w:numPr>
          <w:ilvl w:val="0"/>
          <w:numId w:val="93"/>
        </w:numPr>
        <w:pBdr>
          <w:top w:val="nil"/>
          <w:left w:val="nil"/>
          <w:bottom w:val="nil"/>
          <w:right w:val="nil"/>
          <w:between w:val="nil"/>
        </w:pBdr>
        <w:tabs>
          <w:tab w:val="left" w:pos="567"/>
        </w:tabs>
        <w:spacing w:line="360" w:lineRule="auto"/>
        <w:ind w:left="142" w:firstLine="0"/>
        <w:rPr>
          <w:rFonts w:ascii="Arial" w:hAnsi="Arial" w:cs="Arial"/>
          <w:color w:val="auto"/>
          <w:sz w:val="20"/>
          <w:szCs w:val="20"/>
        </w:rPr>
      </w:pPr>
      <w:r w:rsidRPr="00373C3A">
        <w:rPr>
          <w:rFonts w:ascii="Arial" w:hAnsi="Arial" w:cs="Arial"/>
          <w:color w:val="auto"/>
          <w:sz w:val="20"/>
          <w:szCs w:val="20"/>
        </w:rPr>
        <w:t>Młody technik ATV.</w:t>
      </w:r>
    </w:p>
    <w:p w:rsidR="0058318B" w:rsidRDefault="0058318B" w:rsidP="00DC41CE">
      <w:pPr>
        <w:spacing w:line="360" w:lineRule="auto"/>
        <w:rPr>
          <w:rFonts w:ascii="Arial" w:hAnsi="Arial" w:cs="Arial"/>
          <w:b/>
          <w:color w:val="auto"/>
          <w:szCs w:val="20"/>
        </w:rPr>
      </w:pPr>
      <w:r>
        <w:rPr>
          <w:rFonts w:ascii="Arial" w:hAnsi="Arial" w:cs="Arial"/>
          <w:b/>
          <w:color w:val="auto"/>
          <w:szCs w:val="20"/>
        </w:rPr>
        <w:br w:type="page"/>
      </w:r>
    </w:p>
    <w:p w:rsidR="00E23FEB" w:rsidRPr="00E23FEB" w:rsidRDefault="00E23FEB" w:rsidP="00DC41CE">
      <w:pPr>
        <w:spacing w:line="360" w:lineRule="auto"/>
        <w:jc w:val="both"/>
        <w:rPr>
          <w:rFonts w:ascii="Arial" w:hAnsi="Arial" w:cs="Arial"/>
          <w:b/>
          <w:color w:val="auto"/>
          <w:szCs w:val="20"/>
        </w:rPr>
      </w:pPr>
      <w:r w:rsidRPr="00E23FEB">
        <w:rPr>
          <w:rFonts w:ascii="Arial" w:hAnsi="Arial" w:cs="Arial"/>
          <w:b/>
          <w:color w:val="auto"/>
          <w:szCs w:val="20"/>
        </w:rPr>
        <w:lastRenderedPageBreak/>
        <w:t xml:space="preserve">PRACOWNIA TECHNOLOGICZNA (K2) </w:t>
      </w:r>
    </w:p>
    <w:p w:rsidR="00E23FEB" w:rsidRPr="00E23FEB" w:rsidRDefault="00E23FEB" w:rsidP="00DC41CE">
      <w:pPr>
        <w:spacing w:line="360" w:lineRule="auto"/>
        <w:jc w:val="both"/>
        <w:rPr>
          <w:rFonts w:ascii="Arial" w:hAnsi="Arial" w:cs="Arial"/>
          <w:b/>
          <w:color w:val="auto"/>
          <w:sz w:val="20"/>
          <w:szCs w:val="20"/>
        </w:rPr>
      </w:pPr>
    </w:p>
    <w:p w:rsidR="00E23FEB" w:rsidRPr="00E23FEB" w:rsidRDefault="00E23FEB" w:rsidP="00DC41CE">
      <w:pPr>
        <w:spacing w:line="360" w:lineRule="auto"/>
        <w:jc w:val="both"/>
        <w:rPr>
          <w:rFonts w:ascii="Arial" w:hAnsi="Arial" w:cs="Arial"/>
          <w:b/>
          <w:color w:val="auto"/>
          <w:sz w:val="20"/>
          <w:szCs w:val="20"/>
        </w:rPr>
      </w:pPr>
      <w:r w:rsidRPr="00E23FEB">
        <w:rPr>
          <w:rFonts w:ascii="Arial" w:hAnsi="Arial" w:cs="Arial"/>
          <w:b/>
          <w:color w:val="auto"/>
          <w:sz w:val="20"/>
          <w:szCs w:val="20"/>
        </w:rPr>
        <w:t>Cele ogólne przedmiotu:</w:t>
      </w:r>
    </w:p>
    <w:p w:rsidR="00E23FEB" w:rsidRPr="00E23FEB" w:rsidRDefault="00E23FEB" w:rsidP="00DC41CE">
      <w:pPr>
        <w:spacing w:line="360" w:lineRule="auto"/>
        <w:jc w:val="both"/>
        <w:rPr>
          <w:rFonts w:ascii="Arial" w:hAnsi="Arial" w:cs="Arial"/>
          <w:b/>
          <w:color w:val="auto"/>
          <w:sz w:val="20"/>
          <w:szCs w:val="20"/>
        </w:rPr>
      </w:pPr>
    </w:p>
    <w:p w:rsidR="00E23FEB" w:rsidRPr="00E23FEB" w:rsidRDefault="00E23FEB" w:rsidP="00DC41CE">
      <w:pPr>
        <w:numPr>
          <w:ilvl w:val="0"/>
          <w:numId w:val="45"/>
        </w:numPr>
        <w:pBdr>
          <w:top w:val="nil"/>
          <w:left w:val="nil"/>
          <w:bottom w:val="nil"/>
          <w:right w:val="nil"/>
          <w:between w:val="nil"/>
        </w:pBdr>
        <w:tabs>
          <w:tab w:val="left" w:pos="567"/>
        </w:tabs>
        <w:spacing w:line="360" w:lineRule="auto"/>
        <w:ind w:left="142" w:firstLine="0"/>
        <w:jc w:val="both"/>
        <w:rPr>
          <w:rFonts w:ascii="Arial" w:hAnsi="Arial" w:cs="Arial"/>
          <w:b/>
          <w:color w:val="auto"/>
          <w:sz w:val="20"/>
          <w:szCs w:val="20"/>
        </w:rPr>
      </w:pPr>
      <w:r w:rsidRPr="00E23FEB">
        <w:rPr>
          <w:rFonts w:ascii="Arial" w:hAnsi="Arial" w:cs="Arial"/>
          <w:color w:val="auto"/>
          <w:sz w:val="20"/>
        </w:rPr>
        <w:t>Stosowanie przepisów z zakresu BHP w pracowni technologicznej.</w:t>
      </w:r>
    </w:p>
    <w:p w:rsidR="00E23FEB" w:rsidRPr="00E23FEB" w:rsidRDefault="00E23FEB" w:rsidP="00DC41CE">
      <w:pPr>
        <w:numPr>
          <w:ilvl w:val="0"/>
          <w:numId w:val="45"/>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Wykonywanie prac warsztatowych na pracowni technologicznej.</w:t>
      </w:r>
    </w:p>
    <w:p w:rsidR="00E23FEB" w:rsidRPr="00E23FEB" w:rsidRDefault="00E23FEB" w:rsidP="00DC41CE">
      <w:pPr>
        <w:numPr>
          <w:ilvl w:val="0"/>
          <w:numId w:val="45"/>
        </w:numPr>
        <w:pBdr>
          <w:top w:val="nil"/>
          <w:left w:val="nil"/>
          <w:bottom w:val="nil"/>
          <w:right w:val="nil"/>
          <w:between w:val="nil"/>
        </w:pBdr>
        <w:tabs>
          <w:tab w:val="left" w:pos="567"/>
        </w:tabs>
        <w:spacing w:line="360" w:lineRule="auto"/>
        <w:ind w:left="142" w:firstLine="0"/>
        <w:contextualSpacing/>
        <w:jc w:val="both"/>
        <w:rPr>
          <w:rFonts w:ascii="Arial" w:hAnsi="Arial" w:cs="Arial"/>
          <w:b/>
          <w:color w:val="auto"/>
          <w:sz w:val="20"/>
          <w:szCs w:val="20"/>
        </w:rPr>
      </w:pPr>
      <w:r w:rsidRPr="00E23FEB">
        <w:rPr>
          <w:rFonts w:ascii="Arial" w:hAnsi="Arial" w:cs="Arial"/>
          <w:color w:val="auto"/>
          <w:sz w:val="20"/>
          <w:szCs w:val="20"/>
        </w:rPr>
        <w:t xml:space="preserve">Wykonywać obliczenia techniczne stosowane w technologii </w:t>
      </w:r>
    </w:p>
    <w:p w:rsidR="00E23FEB" w:rsidRPr="00E23FEB" w:rsidRDefault="00E23FEB" w:rsidP="00DC41CE">
      <w:pPr>
        <w:spacing w:line="360" w:lineRule="auto"/>
        <w:ind w:left="502"/>
        <w:contextualSpacing/>
        <w:jc w:val="both"/>
        <w:rPr>
          <w:rFonts w:ascii="Arial" w:hAnsi="Arial" w:cs="Arial"/>
          <w:b/>
          <w:color w:val="auto"/>
          <w:sz w:val="20"/>
          <w:szCs w:val="20"/>
        </w:rPr>
      </w:pPr>
    </w:p>
    <w:p w:rsidR="00E23FEB" w:rsidRPr="00E23FEB" w:rsidRDefault="00E23FEB" w:rsidP="00DC41CE">
      <w:pPr>
        <w:spacing w:line="360" w:lineRule="auto"/>
        <w:contextualSpacing/>
        <w:jc w:val="both"/>
        <w:rPr>
          <w:rFonts w:ascii="Arial" w:hAnsi="Arial" w:cs="Arial"/>
          <w:b/>
          <w:color w:val="auto"/>
          <w:sz w:val="20"/>
          <w:szCs w:val="20"/>
        </w:rPr>
      </w:pPr>
      <w:r w:rsidRPr="00E23FEB">
        <w:rPr>
          <w:rFonts w:ascii="Arial" w:hAnsi="Arial" w:cs="Arial"/>
          <w:b/>
          <w:color w:val="auto"/>
          <w:sz w:val="20"/>
          <w:szCs w:val="20"/>
        </w:rPr>
        <w:t>Cele operacyjne:</w:t>
      </w:r>
    </w:p>
    <w:p w:rsidR="00E23FEB" w:rsidRPr="00E23FEB" w:rsidRDefault="00E23FEB" w:rsidP="00DC41CE">
      <w:pPr>
        <w:pBdr>
          <w:top w:val="nil"/>
          <w:left w:val="nil"/>
          <w:bottom w:val="nil"/>
          <w:right w:val="nil"/>
          <w:between w:val="nil"/>
        </w:pBdr>
        <w:spacing w:line="360" w:lineRule="auto"/>
        <w:jc w:val="both"/>
        <w:rPr>
          <w:rFonts w:ascii="Arial" w:hAnsi="Arial" w:cs="Arial"/>
          <w:i/>
          <w:color w:val="auto"/>
          <w:sz w:val="20"/>
          <w:szCs w:val="20"/>
        </w:rPr>
      </w:pPr>
    </w:p>
    <w:p w:rsidR="00E23FEB" w:rsidRPr="00E23FEB" w:rsidRDefault="0058318B" w:rsidP="00DC41CE">
      <w:pPr>
        <w:numPr>
          <w:ilvl w:val="0"/>
          <w:numId w:val="6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Pr>
          <w:rFonts w:ascii="Arial" w:hAnsi="Arial" w:cs="Arial"/>
          <w:color w:val="auto"/>
          <w:sz w:val="20"/>
        </w:rPr>
        <w:t>stosować</w:t>
      </w:r>
      <w:r w:rsidR="00E23FEB" w:rsidRPr="00E23FEB">
        <w:rPr>
          <w:rFonts w:ascii="Arial" w:hAnsi="Arial" w:cs="Arial"/>
          <w:color w:val="auto"/>
          <w:sz w:val="20"/>
        </w:rPr>
        <w:t xml:space="preserve"> </w:t>
      </w:r>
      <w:r w:rsidRPr="00E23FEB">
        <w:rPr>
          <w:rFonts w:ascii="Arial" w:hAnsi="Arial" w:cs="Arial"/>
          <w:color w:val="auto"/>
          <w:sz w:val="20"/>
        </w:rPr>
        <w:t>dokumentacj</w:t>
      </w:r>
      <w:r>
        <w:rPr>
          <w:rFonts w:ascii="Arial" w:hAnsi="Arial" w:cs="Arial"/>
          <w:color w:val="auto"/>
          <w:sz w:val="20"/>
        </w:rPr>
        <w:t>ę</w:t>
      </w:r>
      <w:r w:rsidRPr="00E23FEB">
        <w:rPr>
          <w:rFonts w:ascii="Arial" w:hAnsi="Arial" w:cs="Arial"/>
          <w:color w:val="auto"/>
          <w:sz w:val="20"/>
        </w:rPr>
        <w:t xml:space="preserve"> </w:t>
      </w:r>
      <w:r w:rsidR="00E23FEB" w:rsidRPr="00E23FEB">
        <w:rPr>
          <w:rFonts w:ascii="Arial" w:hAnsi="Arial" w:cs="Arial"/>
          <w:color w:val="auto"/>
          <w:sz w:val="20"/>
        </w:rPr>
        <w:t>techniczną i technologiczną,</w:t>
      </w:r>
    </w:p>
    <w:p w:rsidR="00E23FEB" w:rsidRPr="00E23FEB" w:rsidRDefault="00E23FEB" w:rsidP="00DC41CE">
      <w:pPr>
        <w:numPr>
          <w:ilvl w:val="0"/>
          <w:numId w:val="6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E23FEB">
        <w:rPr>
          <w:rFonts w:ascii="Arial" w:hAnsi="Arial" w:cs="Arial"/>
          <w:color w:val="auto"/>
          <w:sz w:val="20"/>
        </w:rPr>
        <w:t>wykonać obróbkę termiczną,</w:t>
      </w:r>
    </w:p>
    <w:p w:rsidR="00E23FEB" w:rsidRPr="00E23FEB" w:rsidRDefault="00E23FEB" w:rsidP="00DC41CE">
      <w:pPr>
        <w:numPr>
          <w:ilvl w:val="0"/>
          <w:numId w:val="6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E23FEB">
        <w:rPr>
          <w:rFonts w:ascii="Arial" w:hAnsi="Arial" w:cs="Arial"/>
          <w:color w:val="auto"/>
          <w:sz w:val="20"/>
        </w:rPr>
        <w:t>wykonać obróbkę mechaniczną,</w:t>
      </w:r>
    </w:p>
    <w:p w:rsidR="00E23FEB" w:rsidRPr="00E23FEB" w:rsidRDefault="00DF491F" w:rsidP="00DC41CE">
      <w:pPr>
        <w:numPr>
          <w:ilvl w:val="0"/>
          <w:numId w:val="6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Pr>
          <w:rFonts w:ascii="Arial" w:hAnsi="Arial" w:cs="Arial"/>
          <w:color w:val="auto"/>
          <w:sz w:val="20"/>
          <w:szCs w:val="20"/>
        </w:rPr>
        <w:t>za</w:t>
      </w:r>
      <w:r w:rsidR="00E23FEB" w:rsidRPr="00E23FEB">
        <w:rPr>
          <w:rFonts w:ascii="Arial" w:hAnsi="Arial" w:cs="Arial"/>
          <w:color w:val="auto"/>
          <w:sz w:val="20"/>
          <w:szCs w:val="20"/>
        </w:rPr>
        <w:t>stosować normy branżowe,</w:t>
      </w:r>
    </w:p>
    <w:p w:rsidR="00E23FEB" w:rsidRPr="00E23FEB" w:rsidRDefault="00E23FEB" w:rsidP="00DC41CE">
      <w:pPr>
        <w:numPr>
          <w:ilvl w:val="0"/>
          <w:numId w:val="6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E23FEB">
        <w:rPr>
          <w:rFonts w:ascii="Arial" w:hAnsi="Arial" w:cs="Arial"/>
          <w:color w:val="auto"/>
          <w:sz w:val="20"/>
        </w:rPr>
        <w:t>wykonać zdobienie i przetwarzanie szkła,</w:t>
      </w:r>
    </w:p>
    <w:p w:rsidR="00E23FEB" w:rsidRPr="00E23FEB" w:rsidRDefault="00DF491F" w:rsidP="00DC41CE">
      <w:pPr>
        <w:numPr>
          <w:ilvl w:val="0"/>
          <w:numId w:val="6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Pr>
          <w:rFonts w:ascii="Arial" w:hAnsi="Arial" w:cs="Arial"/>
          <w:color w:val="auto"/>
          <w:sz w:val="20"/>
        </w:rPr>
        <w:t>z</w:t>
      </w:r>
      <w:r w:rsidR="00E23FEB" w:rsidRPr="00E23FEB">
        <w:rPr>
          <w:rFonts w:ascii="Arial" w:hAnsi="Arial" w:cs="Arial"/>
          <w:color w:val="auto"/>
          <w:sz w:val="20"/>
        </w:rPr>
        <w:t>organizować stanowisko pracy zgodnie z wymaganiami BHP i ergonomii.</w:t>
      </w:r>
    </w:p>
    <w:p w:rsidR="00E23FEB" w:rsidRPr="00E23FEB" w:rsidRDefault="00E23FEB" w:rsidP="00DC41CE">
      <w:pPr>
        <w:pBdr>
          <w:top w:val="nil"/>
          <w:left w:val="nil"/>
          <w:bottom w:val="nil"/>
          <w:right w:val="nil"/>
          <w:between w:val="nil"/>
        </w:pBdr>
        <w:spacing w:line="360" w:lineRule="auto"/>
        <w:rPr>
          <w:rFonts w:ascii="Arial" w:hAnsi="Arial" w:cs="Arial"/>
          <w:b/>
          <w:color w:val="auto"/>
          <w:sz w:val="20"/>
          <w:szCs w:val="20"/>
        </w:rPr>
      </w:pPr>
    </w:p>
    <w:p w:rsidR="00E23FEB" w:rsidRDefault="00E23FEB" w:rsidP="00DC41CE">
      <w:pPr>
        <w:pBdr>
          <w:top w:val="nil"/>
          <w:left w:val="nil"/>
          <w:bottom w:val="nil"/>
          <w:right w:val="nil"/>
          <w:between w:val="nil"/>
        </w:pBdr>
        <w:spacing w:line="360" w:lineRule="auto"/>
        <w:rPr>
          <w:rFonts w:ascii="Arial" w:hAnsi="Arial" w:cs="Arial"/>
          <w:b/>
          <w:color w:val="auto"/>
          <w:sz w:val="20"/>
          <w:szCs w:val="20"/>
        </w:rPr>
      </w:pPr>
      <w:r w:rsidRPr="00E23FEB">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409"/>
        <w:gridCol w:w="1149"/>
        <w:gridCol w:w="3649"/>
        <w:gridCol w:w="3433"/>
        <w:gridCol w:w="1351"/>
      </w:tblGrid>
      <w:tr w:rsidR="00E23FEB" w:rsidRPr="00E23FEB" w:rsidTr="00506DB1">
        <w:tc>
          <w:tcPr>
            <w:tcW w:w="784" w:type="pct"/>
            <w:vMerge w:val="restar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Dział programowy</w:t>
            </w:r>
          </w:p>
        </w:tc>
        <w:tc>
          <w:tcPr>
            <w:tcW w:w="847" w:type="pct"/>
            <w:vMerge w:val="restar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Tematy jednostek metodycznych</w:t>
            </w:r>
          </w:p>
        </w:tc>
        <w:tc>
          <w:tcPr>
            <w:tcW w:w="404" w:type="pct"/>
            <w:vMerge w:val="restart"/>
          </w:tcPr>
          <w:p w:rsidR="00E23FEB" w:rsidRPr="00E23FEB" w:rsidRDefault="00E23FEB" w:rsidP="00E23FEB">
            <w:pPr>
              <w:jc w:val="center"/>
              <w:rPr>
                <w:color w:val="auto"/>
                <w:sz w:val="20"/>
                <w:szCs w:val="20"/>
              </w:rPr>
            </w:pPr>
            <w:r w:rsidRPr="00E23FEB">
              <w:rPr>
                <w:rFonts w:ascii="Arial" w:hAnsi="Arial" w:cs="Arial"/>
                <w:color w:val="auto"/>
                <w:sz w:val="20"/>
                <w:szCs w:val="20"/>
              </w:rPr>
              <w:t>Liczba godz.</w:t>
            </w:r>
          </w:p>
        </w:tc>
        <w:tc>
          <w:tcPr>
            <w:tcW w:w="2490" w:type="pct"/>
            <w:gridSpan w:val="2"/>
          </w:tcPr>
          <w:p w:rsidR="00E23FEB" w:rsidRPr="00E23FEB" w:rsidRDefault="00E23FEB" w:rsidP="00E23FEB">
            <w:pPr>
              <w:jc w:val="center"/>
              <w:rPr>
                <w:color w:val="auto"/>
                <w:sz w:val="20"/>
                <w:szCs w:val="20"/>
              </w:rPr>
            </w:pPr>
            <w:r w:rsidRPr="00E23FEB">
              <w:rPr>
                <w:rFonts w:ascii="Arial" w:hAnsi="Arial" w:cs="Arial"/>
                <w:color w:val="auto"/>
                <w:sz w:val="20"/>
                <w:szCs w:val="20"/>
              </w:rPr>
              <w:t>Wymagania programowe</w:t>
            </w:r>
          </w:p>
        </w:tc>
        <w:tc>
          <w:tcPr>
            <w:tcW w:w="475" w:type="pct"/>
          </w:tcPr>
          <w:p w:rsidR="00E23FEB" w:rsidRPr="00E23FEB" w:rsidRDefault="00E23FEB" w:rsidP="00E23FEB">
            <w:pPr>
              <w:jc w:val="center"/>
              <w:rPr>
                <w:rFonts w:ascii="Arial" w:hAnsi="Arial" w:cs="Arial"/>
                <w:color w:val="auto"/>
                <w:sz w:val="20"/>
                <w:szCs w:val="20"/>
              </w:rPr>
            </w:pPr>
            <w:r w:rsidRPr="00E23FEB">
              <w:rPr>
                <w:rFonts w:ascii="Arial" w:hAnsi="Arial" w:cs="Arial"/>
                <w:color w:val="auto"/>
                <w:sz w:val="20"/>
                <w:szCs w:val="20"/>
              </w:rPr>
              <w:t>Uwagi o realizacji</w:t>
            </w:r>
          </w:p>
        </w:tc>
      </w:tr>
      <w:tr w:rsidR="00E23FEB" w:rsidRPr="00E23FEB" w:rsidTr="00506DB1">
        <w:tc>
          <w:tcPr>
            <w:tcW w:w="784" w:type="pct"/>
            <w:vMerge/>
          </w:tcPr>
          <w:p w:rsidR="00E23FEB" w:rsidRPr="00E23FEB" w:rsidRDefault="00E23FEB" w:rsidP="00E23FEB">
            <w:pPr>
              <w:rPr>
                <w:rFonts w:ascii="Arial" w:hAnsi="Arial" w:cs="Arial"/>
                <w:color w:val="auto"/>
                <w:sz w:val="20"/>
                <w:szCs w:val="20"/>
              </w:rPr>
            </w:pPr>
          </w:p>
        </w:tc>
        <w:tc>
          <w:tcPr>
            <w:tcW w:w="847" w:type="pct"/>
            <w:vMerge/>
          </w:tcPr>
          <w:p w:rsidR="00E23FEB" w:rsidRPr="00E23FEB" w:rsidRDefault="00E23FEB" w:rsidP="00E23FEB">
            <w:pPr>
              <w:rPr>
                <w:rFonts w:ascii="Arial" w:hAnsi="Arial" w:cs="Arial"/>
                <w:color w:val="auto"/>
                <w:sz w:val="20"/>
                <w:szCs w:val="20"/>
              </w:rPr>
            </w:pPr>
          </w:p>
        </w:tc>
        <w:tc>
          <w:tcPr>
            <w:tcW w:w="404" w:type="pct"/>
            <w:vMerge/>
          </w:tcPr>
          <w:p w:rsidR="00E23FEB" w:rsidRPr="00E23FEB" w:rsidRDefault="00E23FEB" w:rsidP="00E23FEB">
            <w:pPr>
              <w:jc w:val="center"/>
              <w:rPr>
                <w:color w:val="auto"/>
                <w:sz w:val="20"/>
                <w:szCs w:val="20"/>
              </w:rPr>
            </w:pPr>
          </w:p>
        </w:tc>
        <w:tc>
          <w:tcPr>
            <w:tcW w:w="1283" w:type="pct"/>
          </w:tcPr>
          <w:p w:rsidR="00E23FEB" w:rsidRPr="00E23FEB" w:rsidRDefault="00E23FEB" w:rsidP="00E23FEB">
            <w:pPr>
              <w:jc w:val="center"/>
              <w:rPr>
                <w:rFonts w:ascii="Arial" w:hAnsi="Arial" w:cs="Arial"/>
                <w:color w:val="auto"/>
                <w:sz w:val="20"/>
                <w:szCs w:val="20"/>
              </w:rPr>
            </w:pPr>
            <w:r w:rsidRPr="00E23FEB">
              <w:rPr>
                <w:rFonts w:ascii="Arial" w:hAnsi="Arial" w:cs="Arial"/>
                <w:color w:val="auto"/>
                <w:sz w:val="20"/>
                <w:szCs w:val="20"/>
              </w:rPr>
              <w:t>Podstawowe</w:t>
            </w:r>
          </w:p>
          <w:p w:rsidR="00E23FEB" w:rsidRPr="00E23FEB" w:rsidRDefault="00E23FEB" w:rsidP="00E23FEB">
            <w:pPr>
              <w:jc w:val="center"/>
              <w:rPr>
                <w:b/>
                <w:color w:val="auto"/>
                <w:sz w:val="20"/>
                <w:szCs w:val="20"/>
              </w:rPr>
            </w:pPr>
            <w:r w:rsidRPr="00E23FEB">
              <w:rPr>
                <w:rFonts w:ascii="Arial" w:hAnsi="Arial" w:cs="Arial"/>
                <w:b/>
                <w:color w:val="auto"/>
                <w:sz w:val="20"/>
                <w:szCs w:val="20"/>
              </w:rPr>
              <w:t>Uczeń potrafi:</w:t>
            </w:r>
          </w:p>
        </w:tc>
        <w:tc>
          <w:tcPr>
            <w:tcW w:w="1207" w:type="pct"/>
          </w:tcPr>
          <w:p w:rsidR="00E23FEB" w:rsidRPr="00E23FEB" w:rsidRDefault="00E23FEB" w:rsidP="00E23FEB">
            <w:pPr>
              <w:jc w:val="center"/>
              <w:rPr>
                <w:rFonts w:ascii="Arial" w:hAnsi="Arial" w:cs="Arial"/>
                <w:color w:val="auto"/>
                <w:sz w:val="20"/>
                <w:szCs w:val="20"/>
              </w:rPr>
            </w:pPr>
            <w:r w:rsidRPr="00E23FEB">
              <w:rPr>
                <w:rFonts w:ascii="Arial" w:hAnsi="Arial" w:cs="Arial"/>
                <w:color w:val="auto"/>
                <w:sz w:val="20"/>
                <w:szCs w:val="20"/>
              </w:rPr>
              <w:t>Ponadpodstawowe</w:t>
            </w:r>
          </w:p>
          <w:p w:rsidR="00E23FEB" w:rsidRPr="00E23FEB" w:rsidRDefault="00E23FEB" w:rsidP="00E23FEB">
            <w:pPr>
              <w:jc w:val="center"/>
              <w:rPr>
                <w:color w:val="auto"/>
                <w:sz w:val="20"/>
                <w:szCs w:val="20"/>
              </w:rPr>
            </w:pPr>
            <w:r w:rsidRPr="00E23FEB">
              <w:rPr>
                <w:rFonts w:ascii="Arial" w:hAnsi="Arial" w:cs="Arial"/>
                <w:b/>
                <w:color w:val="auto"/>
                <w:sz w:val="20"/>
                <w:szCs w:val="20"/>
              </w:rPr>
              <w:t>Uczeń potrafi:</w:t>
            </w:r>
          </w:p>
        </w:tc>
        <w:tc>
          <w:tcPr>
            <w:tcW w:w="475" w:type="pct"/>
          </w:tcPr>
          <w:p w:rsidR="00E23FEB" w:rsidRPr="00E23FEB" w:rsidRDefault="00E23FEB" w:rsidP="00E23FEB">
            <w:pPr>
              <w:jc w:val="center"/>
              <w:rPr>
                <w:rFonts w:ascii="Arial" w:hAnsi="Arial" w:cs="Arial"/>
                <w:color w:val="auto"/>
                <w:sz w:val="20"/>
                <w:szCs w:val="20"/>
              </w:rPr>
            </w:pPr>
            <w:r w:rsidRPr="00E23FEB">
              <w:rPr>
                <w:rFonts w:ascii="Arial" w:hAnsi="Arial" w:cs="Arial"/>
                <w:color w:val="auto"/>
                <w:sz w:val="20"/>
                <w:szCs w:val="20"/>
              </w:rPr>
              <w:t>Etap realizacji</w:t>
            </w:r>
          </w:p>
        </w:tc>
      </w:tr>
      <w:tr w:rsidR="00E23FEB" w:rsidRPr="00E23FEB" w:rsidTr="00E96C47">
        <w:trPr>
          <w:trHeight w:val="2267"/>
        </w:trPr>
        <w:tc>
          <w:tcPr>
            <w:tcW w:w="784" w:type="pct"/>
            <w:vMerge w:val="restar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lastRenderedPageBreak/>
              <w:t>I. Bhp</w:t>
            </w:r>
            <w:r w:rsidR="00ED6EAE">
              <w:rPr>
                <w:rFonts w:ascii="Arial" w:hAnsi="Arial" w:cs="Arial"/>
                <w:color w:val="auto"/>
                <w:sz w:val="20"/>
                <w:szCs w:val="20"/>
              </w:rPr>
              <w:t xml:space="preserve"> w </w:t>
            </w:r>
            <w:r w:rsidRPr="00E23FEB">
              <w:rPr>
                <w:rFonts w:ascii="Arial" w:hAnsi="Arial" w:cs="Arial"/>
                <w:color w:val="auto"/>
                <w:sz w:val="20"/>
                <w:szCs w:val="20"/>
              </w:rPr>
              <w:t>pracowni technologicznej</w:t>
            </w:r>
          </w:p>
        </w:tc>
        <w:tc>
          <w:tcPr>
            <w:tcW w:w="847" w:type="pct"/>
          </w:tcPr>
          <w:p w:rsidR="00E23FEB" w:rsidRPr="00E23FEB" w:rsidRDefault="00A73FD8" w:rsidP="00E1321D">
            <w:pPr>
              <w:tabs>
                <w:tab w:val="left" w:pos="460"/>
              </w:tabs>
              <w:ind w:left="34" w:hanging="34"/>
              <w:rPr>
                <w:rFonts w:ascii="Arial" w:hAnsi="Arial" w:cs="Arial"/>
                <w:color w:val="auto"/>
                <w:sz w:val="20"/>
                <w:szCs w:val="20"/>
              </w:rPr>
            </w:pPr>
            <w:r>
              <w:rPr>
                <w:rFonts w:ascii="Arial" w:hAnsi="Arial" w:cs="Arial"/>
                <w:color w:val="auto"/>
                <w:sz w:val="20"/>
                <w:szCs w:val="20"/>
              </w:rPr>
              <w:t>1. Bezpieczeństwo na </w:t>
            </w:r>
            <w:r w:rsidR="00E23FEB" w:rsidRPr="00E23FEB">
              <w:rPr>
                <w:rFonts w:ascii="Arial" w:hAnsi="Arial" w:cs="Arial"/>
                <w:color w:val="auto"/>
                <w:sz w:val="20"/>
                <w:szCs w:val="20"/>
              </w:rPr>
              <w:t>stanowisku pracy</w:t>
            </w:r>
          </w:p>
        </w:tc>
        <w:tc>
          <w:tcPr>
            <w:tcW w:w="404" w:type="pct"/>
          </w:tcPr>
          <w:p w:rsidR="00E23FEB" w:rsidRPr="00E23FEB" w:rsidRDefault="00E23FEB" w:rsidP="00E23FEB">
            <w:pPr>
              <w:jc w:val="center"/>
              <w:rPr>
                <w:rFonts w:ascii="Arial" w:hAnsi="Arial" w:cs="Arial"/>
                <w:color w:val="auto"/>
                <w:sz w:val="20"/>
                <w:szCs w:val="20"/>
              </w:rPr>
            </w:pPr>
          </w:p>
        </w:tc>
        <w:tc>
          <w:tcPr>
            <w:tcW w:w="1283" w:type="pct"/>
          </w:tcPr>
          <w:p w:rsidR="00E1321D" w:rsidRPr="008B52E2" w:rsidRDefault="00E1321D" w:rsidP="00A41572">
            <w:pPr>
              <w:pStyle w:val="Akapitzlist"/>
              <w:numPr>
                <w:ilvl w:val="0"/>
                <w:numId w:val="103"/>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 xml:space="preserve">przestrzegać wymagania ergonomii, </w:t>
            </w:r>
            <w:r w:rsidR="00A73FD8">
              <w:rPr>
                <w:rFonts w:ascii="Arial" w:hAnsi="Arial" w:cs="Arial"/>
                <w:color w:val="auto"/>
                <w:sz w:val="20"/>
                <w:szCs w:val="20"/>
              </w:rPr>
              <w:t>bezpieczeństwa</w:t>
            </w:r>
            <w:r w:rsidR="00ED6EAE">
              <w:rPr>
                <w:rFonts w:ascii="Arial" w:hAnsi="Arial" w:cs="Arial"/>
                <w:color w:val="auto"/>
                <w:sz w:val="20"/>
                <w:szCs w:val="20"/>
              </w:rPr>
              <w:t xml:space="preserve"> i </w:t>
            </w:r>
            <w:r w:rsidRPr="008B52E2">
              <w:rPr>
                <w:rFonts w:ascii="Arial" w:hAnsi="Arial" w:cs="Arial"/>
                <w:color w:val="auto"/>
                <w:sz w:val="20"/>
                <w:szCs w:val="20"/>
              </w:rPr>
              <w:t>higieny pracy, ochrony przeciwpożarowej</w:t>
            </w:r>
            <w:r w:rsidR="00ED6EAE">
              <w:rPr>
                <w:rFonts w:ascii="Arial" w:hAnsi="Arial" w:cs="Arial"/>
                <w:color w:val="auto"/>
                <w:sz w:val="20"/>
                <w:szCs w:val="20"/>
              </w:rPr>
              <w:t xml:space="preserve"> i </w:t>
            </w:r>
            <w:r w:rsidRPr="008B52E2">
              <w:rPr>
                <w:rFonts w:ascii="Arial" w:hAnsi="Arial" w:cs="Arial"/>
                <w:color w:val="auto"/>
                <w:sz w:val="20"/>
                <w:szCs w:val="20"/>
              </w:rPr>
              <w:t>ochrony środowiska podczas organizowania stanowisk pracy związanych</w:t>
            </w:r>
            <w:r w:rsidR="00574687">
              <w:rPr>
                <w:rFonts w:ascii="Arial" w:hAnsi="Arial" w:cs="Arial"/>
                <w:color w:val="auto"/>
                <w:sz w:val="20"/>
                <w:szCs w:val="20"/>
              </w:rPr>
              <w:t xml:space="preserve"> z </w:t>
            </w:r>
            <w:r w:rsidRPr="008B52E2">
              <w:rPr>
                <w:rFonts w:ascii="Arial" w:hAnsi="Arial" w:cs="Arial"/>
                <w:color w:val="auto"/>
                <w:sz w:val="20"/>
                <w:szCs w:val="20"/>
              </w:rPr>
              <w:t>użytkowaniem materiałów</w:t>
            </w:r>
            <w:r w:rsidR="00ED6EAE">
              <w:rPr>
                <w:rFonts w:ascii="Arial" w:hAnsi="Arial" w:cs="Arial"/>
                <w:color w:val="auto"/>
                <w:sz w:val="20"/>
                <w:szCs w:val="20"/>
              </w:rPr>
              <w:t xml:space="preserve"> i </w:t>
            </w:r>
            <w:r w:rsidRPr="008B52E2">
              <w:rPr>
                <w:rFonts w:ascii="Arial" w:hAnsi="Arial" w:cs="Arial"/>
                <w:color w:val="auto"/>
                <w:sz w:val="20"/>
                <w:szCs w:val="20"/>
              </w:rPr>
              <w:t>urządzeń stosowanych</w:t>
            </w:r>
            <w:r w:rsidR="00ED6EAE">
              <w:rPr>
                <w:rFonts w:ascii="Arial" w:hAnsi="Arial" w:cs="Arial"/>
                <w:color w:val="auto"/>
                <w:sz w:val="20"/>
                <w:szCs w:val="20"/>
              </w:rPr>
              <w:t xml:space="preserve"> w </w:t>
            </w:r>
            <w:r w:rsidRPr="008B52E2">
              <w:rPr>
                <w:rFonts w:ascii="Arial" w:hAnsi="Arial" w:cs="Arial"/>
                <w:color w:val="auto"/>
                <w:sz w:val="20"/>
                <w:szCs w:val="20"/>
              </w:rPr>
              <w:t>pracowni technologicznej.</w:t>
            </w:r>
          </w:p>
          <w:p w:rsidR="00E1321D" w:rsidRPr="008B52E2" w:rsidRDefault="00E1321D" w:rsidP="00A41572">
            <w:pPr>
              <w:pStyle w:val="Akapitzlist"/>
              <w:numPr>
                <w:ilvl w:val="0"/>
                <w:numId w:val="103"/>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wymieniać zagrożenia dla zdrowia</w:t>
            </w:r>
            <w:r w:rsidR="00ED6EAE">
              <w:rPr>
                <w:rFonts w:ascii="Arial" w:hAnsi="Arial" w:cs="Arial"/>
                <w:color w:val="auto"/>
                <w:sz w:val="20"/>
                <w:szCs w:val="20"/>
              </w:rPr>
              <w:t xml:space="preserve"> i </w:t>
            </w:r>
            <w:r w:rsidRPr="008B52E2">
              <w:rPr>
                <w:rFonts w:ascii="Arial" w:hAnsi="Arial" w:cs="Arial"/>
                <w:color w:val="auto"/>
                <w:sz w:val="20"/>
                <w:szCs w:val="20"/>
              </w:rPr>
              <w:t>życia człowieka z</w:t>
            </w:r>
            <w:r w:rsidR="00A73FD8">
              <w:rPr>
                <w:rFonts w:ascii="Arial" w:hAnsi="Arial" w:cs="Arial"/>
                <w:color w:val="auto"/>
                <w:sz w:val="20"/>
                <w:szCs w:val="20"/>
              </w:rPr>
              <w:t>wiązane</w:t>
            </w:r>
            <w:r w:rsidR="00574687">
              <w:rPr>
                <w:rFonts w:ascii="Arial" w:hAnsi="Arial" w:cs="Arial"/>
                <w:color w:val="auto"/>
                <w:sz w:val="20"/>
                <w:szCs w:val="20"/>
              </w:rPr>
              <w:t xml:space="preserve"> z </w:t>
            </w:r>
            <w:r w:rsidR="00A73FD8">
              <w:rPr>
                <w:rFonts w:ascii="Arial" w:hAnsi="Arial" w:cs="Arial"/>
                <w:color w:val="auto"/>
                <w:sz w:val="20"/>
                <w:szCs w:val="20"/>
              </w:rPr>
              <w:t>użytkowaniem materiałów</w:t>
            </w:r>
            <w:r w:rsidR="00ED6EAE">
              <w:rPr>
                <w:rFonts w:ascii="Arial" w:hAnsi="Arial" w:cs="Arial"/>
                <w:color w:val="auto"/>
                <w:sz w:val="20"/>
                <w:szCs w:val="20"/>
              </w:rPr>
              <w:t xml:space="preserve"> i </w:t>
            </w:r>
            <w:r w:rsidR="00A73FD8">
              <w:rPr>
                <w:rFonts w:ascii="Arial" w:hAnsi="Arial" w:cs="Arial"/>
                <w:color w:val="auto"/>
                <w:sz w:val="20"/>
                <w:szCs w:val="20"/>
              </w:rPr>
              <w:t>urządzeń stosowanych</w:t>
            </w:r>
            <w:r w:rsidR="00ED6EAE">
              <w:rPr>
                <w:rFonts w:ascii="Arial" w:hAnsi="Arial" w:cs="Arial"/>
                <w:color w:val="auto"/>
                <w:sz w:val="20"/>
                <w:szCs w:val="20"/>
              </w:rPr>
              <w:t xml:space="preserve"> w </w:t>
            </w:r>
            <w:r w:rsidRPr="008B52E2">
              <w:rPr>
                <w:rFonts w:ascii="Arial" w:hAnsi="Arial" w:cs="Arial"/>
                <w:color w:val="auto"/>
                <w:sz w:val="20"/>
                <w:szCs w:val="20"/>
              </w:rPr>
              <w:t>pracowni technologicznej.</w:t>
            </w:r>
          </w:p>
        </w:tc>
        <w:tc>
          <w:tcPr>
            <w:tcW w:w="1207" w:type="pct"/>
          </w:tcPr>
          <w:p w:rsidR="00E23FEB" w:rsidRPr="008B52E2" w:rsidRDefault="00E1321D" w:rsidP="00A41572">
            <w:pPr>
              <w:pStyle w:val="Akapitzlist"/>
              <w:numPr>
                <w:ilvl w:val="0"/>
                <w:numId w:val="102"/>
              </w:numPr>
              <w:pBdr>
                <w:top w:val="nil"/>
                <w:left w:val="nil"/>
                <w:bottom w:val="nil"/>
                <w:right w:val="nil"/>
                <w:between w:val="nil"/>
              </w:pBdr>
              <w:tabs>
                <w:tab w:val="left" w:pos="345"/>
              </w:tabs>
              <w:rPr>
                <w:rFonts w:ascii="Arial" w:hAnsi="Arial" w:cs="Arial"/>
                <w:color w:val="auto"/>
                <w:sz w:val="20"/>
                <w:szCs w:val="20"/>
              </w:rPr>
            </w:pPr>
            <w:r w:rsidRPr="008B52E2">
              <w:rPr>
                <w:rFonts w:ascii="Arial" w:hAnsi="Arial" w:cs="Arial"/>
                <w:color w:val="auto"/>
                <w:sz w:val="20"/>
                <w:szCs w:val="20"/>
              </w:rPr>
              <w:t>wyjaśniać zasady organi</w:t>
            </w:r>
            <w:r w:rsidR="0037221B">
              <w:rPr>
                <w:rFonts w:ascii="Arial" w:hAnsi="Arial" w:cs="Arial"/>
                <w:color w:val="auto"/>
                <w:sz w:val="20"/>
                <w:szCs w:val="20"/>
              </w:rPr>
              <w:t>zacji stanowisk pracy zgodnie</w:t>
            </w:r>
            <w:r w:rsidR="00574687">
              <w:rPr>
                <w:rFonts w:ascii="Arial" w:hAnsi="Arial" w:cs="Arial"/>
                <w:color w:val="auto"/>
                <w:sz w:val="20"/>
                <w:szCs w:val="20"/>
              </w:rPr>
              <w:t xml:space="preserve"> z </w:t>
            </w:r>
            <w:r w:rsidRPr="008B52E2">
              <w:rPr>
                <w:rFonts w:ascii="Arial" w:hAnsi="Arial" w:cs="Arial"/>
                <w:color w:val="auto"/>
                <w:sz w:val="20"/>
                <w:szCs w:val="20"/>
              </w:rPr>
              <w:t>obowiązującymi przepisami bezpieczeństwa</w:t>
            </w:r>
            <w:r w:rsidR="00ED6EAE">
              <w:rPr>
                <w:rFonts w:ascii="Arial" w:hAnsi="Arial" w:cs="Arial"/>
                <w:color w:val="auto"/>
                <w:sz w:val="20"/>
                <w:szCs w:val="20"/>
              </w:rPr>
              <w:t xml:space="preserve"> i </w:t>
            </w:r>
            <w:r w:rsidRPr="008B52E2">
              <w:rPr>
                <w:rFonts w:ascii="Arial" w:hAnsi="Arial" w:cs="Arial"/>
                <w:color w:val="auto"/>
                <w:sz w:val="20"/>
                <w:szCs w:val="20"/>
              </w:rPr>
              <w:t>higieny pr</w:t>
            </w:r>
            <w:r w:rsidR="0037221B">
              <w:rPr>
                <w:rFonts w:ascii="Arial" w:hAnsi="Arial" w:cs="Arial"/>
                <w:color w:val="auto"/>
                <w:sz w:val="20"/>
                <w:szCs w:val="20"/>
              </w:rPr>
              <w:t>acy, ochrony przeciwpożarowej</w:t>
            </w:r>
            <w:r w:rsidR="00ED6EAE">
              <w:rPr>
                <w:rFonts w:ascii="Arial" w:hAnsi="Arial" w:cs="Arial"/>
                <w:color w:val="auto"/>
                <w:sz w:val="20"/>
                <w:szCs w:val="20"/>
              </w:rPr>
              <w:t xml:space="preserve"> i </w:t>
            </w:r>
            <w:r w:rsidRPr="008B52E2">
              <w:rPr>
                <w:rFonts w:ascii="Arial" w:hAnsi="Arial" w:cs="Arial"/>
                <w:color w:val="auto"/>
                <w:sz w:val="20"/>
                <w:szCs w:val="20"/>
              </w:rPr>
              <w:t xml:space="preserve">ochrony środowiska. </w:t>
            </w:r>
          </w:p>
        </w:tc>
        <w:tc>
          <w:tcPr>
            <w:tcW w:w="475" w:type="pc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Klasa IV</w:t>
            </w:r>
          </w:p>
        </w:tc>
      </w:tr>
      <w:tr w:rsidR="00E23FEB" w:rsidRPr="00E23FEB" w:rsidTr="00506DB1">
        <w:trPr>
          <w:trHeight w:val="2685"/>
        </w:trPr>
        <w:tc>
          <w:tcPr>
            <w:tcW w:w="784" w:type="pct"/>
            <w:vMerge/>
          </w:tcPr>
          <w:p w:rsidR="00E23FEB" w:rsidRPr="00E23FEB" w:rsidRDefault="00E23FEB" w:rsidP="00E23FEB">
            <w:pPr>
              <w:rPr>
                <w:rFonts w:ascii="Arial" w:hAnsi="Arial" w:cs="Arial"/>
                <w:color w:val="auto"/>
                <w:sz w:val="20"/>
                <w:szCs w:val="20"/>
              </w:rPr>
            </w:pPr>
          </w:p>
        </w:tc>
        <w:tc>
          <w:tcPr>
            <w:tcW w:w="847" w:type="pct"/>
          </w:tcPr>
          <w:p w:rsidR="00E23FEB" w:rsidRPr="00E23FEB" w:rsidRDefault="00E23FEB" w:rsidP="00507BB5">
            <w:pPr>
              <w:tabs>
                <w:tab w:val="left" w:pos="460"/>
              </w:tabs>
              <w:ind w:left="34" w:hanging="34"/>
              <w:rPr>
                <w:rFonts w:ascii="Arial" w:hAnsi="Arial" w:cs="Arial"/>
                <w:color w:val="auto"/>
                <w:sz w:val="20"/>
                <w:szCs w:val="20"/>
              </w:rPr>
            </w:pPr>
            <w:r w:rsidRPr="00E23FEB">
              <w:rPr>
                <w:rFonts w:ascii="Arial" w:hAnsi="Arial" w:cs="Arial"/>
                <w:color w:val="auto"/>
                <w:sz w:val="20"/>
                <w:szCs w:val="20"/>
              </w:rPr>
              <w:t xml:space="preserve">2. </w:t>
            </w:r>
            <w:r w:rsidR="00E1321D">
              <w:rPr>
                <w:rFonts w:ascii="Arial" w:hAnsi="Arial" w:cs="Arial"/>
                <w:color w:val="auto"/>
                <w:sz w:val="20"/>
                <w:szCs w:val="20"/>
              </w:rPr>
              <w:t>Stosowanie</w:t>
            </w:r>
            <w:r w:rsidR="0037221B">
              <w:rPr>
                <w:rFonts w:ascii="Arial" w:hAnsi="Arial" w:cs="Arial"/>
                <w:color w:val="auto"/>
                <w:sz w:val="20"/>
                <w:szCs w:val="20"/>
              </w:rPr>
              <w:t xml:space="preserve"> środków ochrony indywidulnej</w:t>
            </w:r>
            <w:r w:rsidR="00ED6EAE">
              <w:rPr>
                <w:rFonts w:ascii="Arial" w:hAnsi="Arial" w:cs="Arial"/>
                <w:color w:val="auto"/>
                <w:sz w:val="20"/>
                <w:szCs w:val="20"/>
              </w:rPr>
              <w:t xml:space="preserve"> i </w:t>
            </w:r>
            <w:r w:rsidR="00E1321D">
              <w:rPr>
                <w:rFonts w:ascii="Arial" w:hAnsi="Arial" w:cs="Arial"/>
                <w:color w:val="auto"/>
                <w:sz w:val="20"/>
                <w:szCs w:val="20"/>
              </w:rPr>
              <w:t>zbiorowej</w:t>
            </w:r>
            <w:r w:rsidR="00832ED1">
              <w:rPr>
                <w:rFonts w:ascii="Arial" w:hAnsi="Arial" w:cs="Arial"/>
                <w:color w:val="auto"/>
                <w:sz w:val="20"/>
                <w:szCs w:val="20"/>
              </w:rPr>
              <w:t xml:space="preserve"> na stanowisku pracy</w:t>
            </w:r>
          </w:p>
        </w:tc>
        <w:tc>
          <w:tcPr>
            <w:tcW w:w="404" w:type="pct"/>
          </w:tcPr>
          <w:p w:rsidR="00E23FEB" w:rsidRPr="00E23FEB" w:rsidRDefault="00E23FEB" w:rsidP="00E23FEB">
            <w:pPr>
              <w:jc w:val="center"/>
              <w:rPr>
                <w:rFonts w:ascii="Arial" w:hAnsi="Arial" w:cs="Arial"/>
                <w:color w:val="auto"/>
                <w:sz w:val="20"/>
                <w:szCs w:val="20"/>
              </w:rPr>
            </w:pPr>
          </w:p>
        </w:tc>
        <w:tc>
          <w:tcPr>
            <w:tcW w:w="1283" w:type="pct"/>
          </w:tcPr>
          <w:p w:rsidR="00832ED1" w:rsidRPr="008B52E2" w:rsidRDefault="00832ED1" w:rsidP="00A41572">
            <w:pPr>
              <w:pStyle w:val="Akapitzlist"/>
              <w:numPr>
                <w:ilvl w:val="0"/>
                <w:numId w:val="105"/>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wymieniać środki ochrony indywidualnej stosowane przez pracowników podczas wykonywania zadań zawodowych,</w:t>
            </w:r>
          </w:p>
          <w:p w:rsidR="00832ED1" w:rsidRPr="008B52E2" w:rsidRDefault="00832ED1" w:rsidP="00A41572">
            <w:pPr>
              <w:pStyle w:val="Akapitzlist"/>
              <w:numPr>
                <w:ilvl w:val="0"/>
                <w:numId w:val="105"/>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wymieniać środki ochrony zbiorowej związane</w:t>
            </w:r>
            <w:r w:rsidR="00574687">
              <w:rPr>
                <w:rFonts w:ascii="Arial" w:hAnsi="Arial" w:cs="Arial"/>
                <w:color w:val="auto"/>
                <w:sz w:val="20"/>
                <w:szCs w:val="20"/>
              </w:rPr>
              <w:t xml:space="preserve"> z </w:t>
            </w:r>
            <w:r w:rsidRPr="008B52E2">
              <w:rPr>
                <w:rFonts w:ascii="Arial" w:hAnsi="Arial" w:cs="Arial"/>
                <w:color w:val="auto"/>
                <w:sz w:val="20"/>
                <w:szCs w:val="20"/>
              </w:rPr>
              <w:t>obsługą maszyn</w:t>
            </w:r>
            <w:r w:rsidR="00ED6EAE">
              <w:rPr>
                <w:rFonts w:ascii="Arial" w:hAnsi="Arial" w:cs="Arial"/>
                <w:color w:val="auto"/>
                <w:sz w:val="20"/>
                <w:szCs w:val="20"/>
              </w:rPr>
              <w:t xml:space="preserve"> i </w:t>
            </w:r>
            <w:r w:rsidRPr="008B52E2">
              <w:rPr>
                <w:rFonts w:ascii="Arial" w:hAnsi="Arial" w:cs="Arial"/>
                <w:color w:val="auto"/>
                <w:sz w:val="20"/>
                <w:szCs w:val="20"/>
              </w:rPr>
              <w:t>urządzeń,</w:t>
            </w:r>
          </w:p>
          <w:p w:rsidR="00E23FEB" w:rsidRPr="008B52E2" w:rsidRDefault="00832ED1" w:rsidP="00A41572">
            <w:pPr>
              <w:pStyle w:val="Akapitzlist"/>
              <w:numPr>
                <w:ilvl w:val="0"/>
                <w:numId w:val="105"/>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korzystać ze środków ochrony indywidualnej oraz środków ochrony zbiorowej podczas wykonywania zadań zawodowych.</w:t>
            </w:r>
          </w:p>
        </w:tc>
        <w:tc>
          <w:tcPr>
            <w:tcW w:w="1207" w:type="pct"/>
          </w:tcPr>
          <w:p w:rsidR="00E23FEB" w:rsidRPr="00E23FEB" w:rsidRDefault="00E23FEB" w:rsidP="00A41572">
            <w:pPr>
              <w:numPr>
                <w:ilvl w:val="0"/>
                <w:numId w:val="10"/>
              </w:numPr>
              <w:pBdr>
                <w:top w:val="nil"/>
                <w:left w:val="nil"/>
                <w:bottom w:val="nil"/>
                <w:right w:val="nil"/>
                <w:between w:val="nil"/>
              </w:pBdr>
              <w:tabs>
                <w:tab w:val="left" w:pos="318"/>
                <w:tab w:val="left" w:pos="351"/>
              </w:tabs>
              <w:ind w:left="25" w:firstLine="0"/>
              <w:rPr>
                <w:rFonts w:ascii="Arial" w:hAnsi="Arial" w:cs="Arial"/>
                <w:color w:val="auto"/>
                <w:sz w:val="20"/>
                <w:szCs w:val="20"/>
              </w:rPr>
            </w:pPr>
            <w:r w:rsidRPr="00E23FEB">
              <w:rPr>
                <w:rFonts w:ascii="Arial" w:hAnsi="Arial" w:cs="Arial"/>
                <w:color w:val="auto"/>
                <w:sz w:val="20"/>
                <w:szCs w:val="20"/>
              </w:rPr>
              <w:t>zinterpretować</w:t>
            </w:r>
            <w:r w:rsidR="00220D96">
              <w:rPr>
                <w:rFonts w:ascii="Arial" w:hAnsi="Arial" w:cs="Arial"/>
                <w:color w:val="auto"/>
                <w:sz w:val="20"/>
                <w:szCs w:val="20"/>
              </w:rPr>
              <w:t xml:space="preserve"> </w:t>
            </w:r>
            <w:r w:rsidRPr="00E23FEB">
              <w:rPr>
                <w:rFonts w:ascii="Arial" w:hAnsi="Arial" w:cs="Arial"/>
                <w:color w:val="auto"/>
                <w:sz w:val="20"/>
                <w:szCs w:val="20"/>
              </w:rPr>
              <w:t>przepisy prawa pracy,</w:t>
            </w:r>
          </w:p>
          <w:p w:rsidR="00E23FEB" w:rsidRPr="00E23FEB" w:rsidRDefault="00E23FEB" w:rsidP="00A41572">
            <w:pPr>
              <w:numPr>
                <w:ilvl w:val="0"/>
                <w:numId w:val="10"/>
              </w:numPr>
              <w:pBdr>
                <w:top w:val="nil"/>
                <w:left w:val="nil"/>
                <w:bottom w:val="nil"/>
                <w:right w:val="nil"/>
                <w:between w:val="nil"/>
              </w:pBdr>
              <w:tabs>
                <w:tab w:val="left" w:pos="318"/>
                <w:tab w:val="left" w:pos="351"/>
              </w:tabs>
              <w:ind w:left="25" w:firstLine="0"/>
              <w:rPr>
                <w:rFonts w:ascii="Arial" w:hAnsi="Arial" w:cs="Arial"/>
                <w:color w:val="auto"/>
                <w:sz w:val="20"/>
                <w:szCs w:val="20"/>
              </w:rPr>
            </w:pPr>
            <w:r w:rsidRPr="00E23FEB">
              <w:rPr>
                <w:rFonts w:ascii="Arial" w:hAnsi="Arial" w:cs="Arial"/>
                <w:color w:val="auto"/>
                <w:sz w:val="20"/>
                <w:szCs w:val="20"/>
              </w:rPr>
              <w:t>wymienić zasady bezpieczeństwa pracy</w:t>
            </w:r>
            <w:r w:rsidR="00ED6EAE">
              <w:rPr>
                <w:rFonts w:ascii="Arial" w:hAnsi="Arial" w:cs="Arial"/>
                <w:color w:val="auto"/>
                <w:sz w:val="20"/>
                <w:szCs w:val="20"/>
              </w:rPr>
              <w:t xml:space="preserve"> w </w:t>
            </w:r>
            <w:r w:rsidRPr="00E23FEB">
              <w:rPr>
                <w:rFonts w:ascii="Arial" w:hAnsi="Arial" w:cs="Arial"/>
                <w:color w:val="auto"/>
                <w:sz w:val="20"/>
                <w:szCs w:val="20"/>
              </w:rPr>
              <w:t>pracowni technologicznej,</w:t>
            </w:r>
          </w:p>
        </w:tc>
        <w:tc>
          <w:tcPr>
            <w:tcW w:w="475" w:type="pc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Klasa IV</w:t>
            </w:r>
          </w:p>
        </w:tc>
      </w:tr>
      <w:tr w:rsidR="00E73E2C" w:rsidRPr="00E23FEB" w:rsidTr="00506DB1">
        <w:tc>
          <w:tcPr>
            <w:tcW w:w="784" w:type="pct"/>
            <w:vMerge w:val="restart"/>
          </w:tcPr>
          <w:p w:rsidR="00E73E2C" w:rsidRPr="00E23FEB" w:rsidRDefault="00E73E2C" w:rsidP="00832ED1">
            <w:pPr>
              <w:numPr>
                <w:ilvl w:val="0"/>
                <w:numId w:val="1"/>
              </w:numPr>
              <w:pBdr>
                <w:top w:val="nil"/>
                <w:left w:val="nil"/>
                <w:bottom w:val="nil"/>
                <w:right w:val="nil"/>
                <w:between w:val="nil"/>
              </w:pBdr>
              <w:tabs>
                <w:tab w:val="left" w:pos="284"/>
              </w:tabs>
              <w:ind w:left="0" w:firstLine="0"/>
              <w:contextualSpacing/>
              <w:rPr>
                <w:rFonts w:ascii="Arial" w:hAnsi="Arial" w:cs="Arial"/>
                <w:color w:val="auto"/>
                <w:sz w:val="20"/>
                <w:szCs w:val="20"/>
              </w:rPr>
            </w:pPr>
            <w:r w:rsidRPr="00E23FEB">
              <w:rPr>
                <w:rFonts w:ascii="Arial" w:hAnsi="Arial" w:cs="Arial"/>
                <w:color w:val="auto"/>
                <w:sz w:val="20"/>
                <w:szCs w:val="20"/>
              </w:rPr>
              <w:t>Praktyka</w:t>
            </w:r>
            <w:r w:rsidR="00ED6EAE">
              <w:rPr>
                <w:rFonts w:ascii="Arial" w:hAnsi="Arial" w:cs="Arial"/>
                <w:color w:val="auto"/>
                <w:sz w:val="20"/>
                <w:szCs w:val="20"/>
              </w:rPr>
              <w:t xml:space="preserve"> w </w:t>
            </w:r>
            <w:r w:rsidRPr="00E23FEB">
              <w:rPr>
                <w:rFonts w:ascii="Arial" w:hAnsi="Arial" w:cs="Arial"/>
                <w:color w:val="auto"/>
                <w:sz w:val="20"/>
                <w:szCs w:val="20"/>
              </w:rPr>
              <w:t>pracowni technologicznej</w:t>
            </w:r>
          </w:p>
        </w:tc>
        <w:tc>
          <w:tcPr>
            <w:tcW w:w="847" w:type="pct"/>
          </w:tcPr>
          <w:p w:rsidR="00E73E2C" w:rsidRPr="00E23FEB" w:rsidRDefault="00E73E2C" w:rsidP="000861C4">
            <w:pPr>
              <w:tabs>
                <w:tab w:val="left" w:pos="318"/>
              </w:tabs>
              <w:rPr>
                <w:rFonts w:ascii="Arial" w:hAnsi="Arial" w:cs="Arial"/>
                <w:color w:val="auto"/>
                <w:sz w:val="20"/>
                <w:szCs w:val="20"/>
              </w:rPr>
            </w:pPr>
            <w:r>
              <w:rPr>
                <w:rFonts w:ascii="Arial" w:hAnsi="Arial" w:cs="Arial"/>
                <w:color w:val="auto"/>
                <w:sz w:val="20"/>
                <w:szCs w:val="20"/>
              </w:rPr>
              <w:t>1</w:t>
            </w:r>
            <w:r w:rsidRPr="00E23FEB">
              <w:rPr>
                <w:rFonts w:ascii="Arial" w:hAnsi="Arial" w:cs="Arial"/>
                <w:color w:val="auto"/>
                <w:sz w:val="20"/>
                <w:szCs w:val="20"/>
              </w:rPr>
              <w:t xml:space="preserve">. </w:t>
            </w:r>
            <w:r w:rsidR="000861C4">
              <w:rPr>
                <w:rFonts w:ascii="Arial" w:hAnsi="Arial" w:cs="Arial"/>
                <w:color w:val="auto"/>
                <w:sz w:val="20"/>
                <w:szCs w:val="20"/>
              </w:rPr>
              <w:t>Wykonywanie pomiarów</w:t>
            </w:r>
            <w:r w:rsidR="00ED6EAE">
              <w:rPr>
                <w:rFonts w:ascii="Arial" w:hAnsi="Arial" w:cs="Arial"/>
                <w:color w:val="auto"/>
                <w:sz w:val="20"/>
                <w:szCs w:val="20"/>
              </w:rPr>
              <w:t xml:space="preserve"> i </w:t>
            </w:r>
            <w:r w:rsidR="000861C4">
              <w:rPr>
                <w:rFonts w:ascii="Arial" w:hAnsi="Arial" w:cs="Arial"/>
                <w:color w:val="auto"/>
                <w:sz w:val="20"/>
                <w:szCs w:val="20"/>
              </w:rPr>
              <w:t>trasowanie</w:t>
            </w:r>
          </w:p>
        </w:tc>
        <w:tc>
          <w:tcPr>
            <w:tcW w:w="404" w:type="pct"/>
          </w:tcPr>
          <w:p w:rsidR="00E73E2C" w:rsidRPr="00E23FEB" w:rsidRDefault="00E73E2C" w:rsidP="00E73E2C">
            <w:pPr>
              <w:jc w:val="center"/>
              <w:rPr>
                <w:rFonts w:ascii="Arial" w:hAnsi="Arial" w:cs="Arial"/>
                <w:color w:val="auto"/>
                <w:sz w:val="20"/>
                <w:szCs w:val="20"/>
              </w:rPr>
            </w:pPr>
          </w:p>
        </w:tc>
        <w:tc>
          <w:tcPr>
            <w:tcW w:w="1283" w:type="pct"/>
          </w:tcPr>
          <w:p w:rsidR="00E73E2C" w:rsidRPr="00E23FEB" w:rsidRDefault="00E73E2C" w:rsidP="00A41572">
            <w:pPr>
              <w:numPr>
                <w:ilvl w:val="0"/>
                <w:numId w:val="104"/>
              </w:numPr>
              <w:pBdr>
                <w:top w:val="nil"/>
                <w:left w:val="nil"/>
                <w:bottom w:val="nil"/>
                <w:right w:val="nil"/>
                <w:between w:val="nil"/>
              </w:pBdr>
              <w:tabs>
                <w:tab w:val="left" w:pos="309"/>
              </w:tabs>
              <w:rPr>
                <w:rFonts w:ascii="Arial" w:hAnsi="Arial" w:cs="Arial"/>
                <w:color w:val="auto"/>
                <w:sz w:val="20"/>
                <w:szCs w:val="20"/>
              </w:rPr>
            </w:pPr>
            <w:r w:rsidRPr="00E23FEB">
              <w:rPr>
                <w:rFonts w:ascii="Arial" w:hAnsi="Arial" w:cs="Arial"/>
                <w:color w:val="auto"/>
                <w:sz w:val="20"/>
                <w:szCs w:val="20"/>
              </w:rPr>
              <w:t>wykonywać pomiary warsztatowe za pomocą suwmiarki, liniału, mikrometru</w:t>
            </w:r>
            <w:r w:rsidR="00ED6EAE">
              <w:rPr>
                <w:rFonts w:ascii="Arial" w:hAnsi="Arial" w:cs="Arial"/>
                <w:color w:val="auto"/>
                <w:sz w:val="20"/>
                <w:szCs w:val="20"/>
              </w:rPr>
              <w:t xml:space="preserve"> i </w:t>
            </w:r>
            <w:r w:rsidRPr="00E23FEB">
              <w:rPr>
                <w:rFonts w:ascii="Arial" w:hAnsi="Arial" w:cs="Arial"/>
                <w:color w:val="auto"/>
                <w:sz w:val="20"/>
                <w:szCs w:val="20"/>
              </w:rPr>
              <w:t>szczelinomierza,</w:t>
            </w:r>
          </w:p>
          <w:p w:rsidR="00B44F14" w:rsidRPr="00E23FEB" w:rsidRDefault="00E73E2C" w:rsidP="00A41572">
            <w:pPr>
              <w:numPr>
                <w:ilvl w:val="0"/>
                <w:numId w:val="104"/>
              </w:numPr>
              <w:pBdr>
                <w:top w:val="nil"/>
                <w:left w:val="nil"/>
                <w:bottom w:val="nil"/>
                <w:right w:val="nil"/>
                <w:between w:val="nil"/>
              </w:pBdr>
              <w:tabs>
                <w:tab w:val="left" w:pos="309"/>
              </w:tabs>
              <w:rPr>
                <w:rFonts w:ascii="Arial" w:hAnsi="Arial" w:cs="Arial"/>
                <w:color w:val="auto"/>
                <w:sz w:val="20"/>
                <w:szCs w:val="20"/>
              </w:rPr>
            </w:pPr>
            <w:r w:rsidRPr="000861C4">
              <w:rPr>
                <w:rFonts w:ascii="Arial" w:hAnsi="Arial" w:cs="Arial"/>
                <w:color w:val="auto"/>
                <w:sz w:val="20"/>
                <w:szCs w:val="20"/>
              </w:rPr>
              <w:t>trasować linie r</w:t>
            </w:r>
            <w:r w:rsidR="000861C4" w:rsidRPr="000861C4">
              <w:rPr>
                <w:rFonts w:ascii="Arial" w:hAnsi="Arial" w:cs="Arial"/>
                <w:color w:val="auto"/>
                <w:sz w:val="20"/>
                <w:szCs w:val="20"/>
              </w:rPr>
              <w:t>ównoległe</w:t>
            </w:r>
            <w:r w:rsidR="00ED6EAE">
              <w:rPr>
                <w:rFonts w:ascii="Arial" w:hAnsi="Arial" w:cs="Arial"/>
                <w:color w:val="auto"/>
                <w:sz w:val="20"/>
                <w:szCs w:val="20"/>
              </w:rPr>
              <w:t xml:space="preserve"> i </w:t>
            </w:r>
            <w:r w:rsidR="000861C4" w:rsidRPr="000861C4">
              <w:rPr>
                <w:rFonts w:ascii="Arial" w:hAnsi="Arial" w:cs="Arial"/>
                <w:color w:val="auto"/>
                <w:sz w:val="20"/>
                <w:szCs w:val="20"/>
              </w:rPr>
              <w:t>figury geometryczne.</w:t>
            </w:r>
          </w:p>
        </w:tc>
        <w:tc>
          <w:tcPr>
            <w:tcW w:w="1207" w:type="pct"/>
          </w:tcPr>
          <w:p w:rsidR="00E73E2C" w:rsidRPr="00E23FEB" w:rsidRDefault="00E73E2C" w:rsidP="00A41572">
            <w:pPr>
              <w:numPr>
                <w:ilvl w:val="0"/>
                <w:numId w:val="11"/>
              </w:numPr>
              <w:pBdr>
                <w:top w:val="nil"/>
                <w:left w:val="nil"/>
                <w:bottom w:val="nil"/>
                <w:right w:val="nil"/>
                <w:between w:val="nil"/>
              </w:pBdr>
              <w:tabs>
                <w:tab w:val="left" w:pos="318"/>
              </w:tabs>
              <w:ind w:left="34" w:firstLine="0"/>
              <w:rPr>
                <w:rFonts w:ascii="Arial" w:hAnsi="Arial" w:cs="Arial"/>
                <w:color w:val="auto"/>
                <w:sz w:val="20"/>
                <w:szCs w:val="20"/>
              </w:rPr>
            </w:pPr>
          </w:p>
        </w:tc>
        <w:tc>
          <w:tcPr>
            <w:tcW w:w="475" w:type="pct"/>
          </w:tcPr>
          <w:p w:rsidR="00E73E2C" w:rsidRPr="00E23FEB" w:rsidRDefault="00E1321D" w:rsidP="00E23FEB">
            <w:pPr>
              <w:rPr>
                <w:rFonts w:ascii="Arial" w:hAnsi="Arial" w:cs="Arial"/>
                <w:color w:val="auto"/>
                <w:sz w:val="20"/>
                <w:szCs w:val="20"/>
              </w:rPr>
            </w:pPr>
            <w:r w:rsidRPr="00E1321D">
              <w:rPr>
                <w:rFonts w:ascii="Arial" w:hAnsi="Arial" w:cs="Arial"/>
                <w:color w:val="auto"/>
                <w:sz w:val="20"/>
                <w:szCs w:val="20"/>
              </w:rPr>
              <w:t>Klasa IV</w:t>
            </w:r>
          </w:p>
        </w:tc>
      </w:tr>
      <w:tr w:rsidR="0058318B" w:rsidRPr="00E23FEB" w:rsidTr="00506DB1">
        <w:tc>
          <w:tcPr>
            <w:tcW w:w="784" w:type="pct"/>
            <w:vMerge/>
          </w:tcPr>
          <w:p w:rsidR="0058318B" w:rsidRPr="00E23FEB" w:rsidRDefault="0058318B" w:rsidP="00E23FEB">
            <w:pPr>
              <w:numPr>
                <w:ilvl w:val="0"/>
                <w:numId w:val="1"/>
              </w:numPr>
              <w:pBdr>
                <w:top w:val="nil"/>
                <w:left w:val="nil"/>
                <w:bottom w:val="nil"/>
                <w:right w:val="nil"/>
                <w:between w:val="nil"/>
              </w:pBdr>
              <w:contextualSpacing/>
              <w:rPr>
                <w:rFonts w:ascii="Arial" w:hAnsi="Arial" w:cs="Arial"/>
                <w:color w:val="auto"/>
                <w:sz w:val="20"/>
                <w:szCs w:val="20"/>
              </w:rPr>
            </w:pPr>
          </w:p>
        </w:tc>
        <w:tc>
          <w:tcPr>
            <w:tcW w:w="847" w:type="pct"/>
          </w:tcPr>
          <w:p w:rsidR="0058318B" w:rsidRPr="000861C4" w:rsidRDefault="0037221B" w:rsidP="0037221B">
            <w:pPr>
              <w:pStyle w:val="Akapitzlist"/>
              <w:numPr>
                <w:ilvl w:val="0"/>
                <w:numId w:val="99"/>
              </w:numPr>
              <w:tabs>
                <w:tab w:val="left" w:pos="318"/>
              </w:tabs>
              <w:ind w:left="39" w:firstLine="0"/>
              <w:rPr>
                <w:rFonts w:ascii="Arial" w:hAnsi="Arial" w:cs="Arial"/>
                <w:color w:val="auto"/>
                <w:sz w:val="20"/>
                <w:szCs w:val="20"/>
              </w:rPr>
            </w:pPr>
            <w:r w:rsidRPr="0037221B">
              <w:rPr>
                <w:rFonts w:ascii="Arial" w:hAnsi="Arial" w:cs="Arial"/>
                <w:sz w:val="20"/>
                <w:szCs w:val="20"/>
              </w:rPr>
              <w:t>Ciecie, gięcie</w:t>
            </w:r>
            <w:r w:rsidR="00ED6EAE">
              <w:rPr>
                <w:rFonts w:ascii="Arial" w:hAnsi="Arial" w:cs="Arial"/>
                <w:sz w:val="20"/>
                <w:szCs w:val="20"/>
              </w:rPr>
              <w:t xml:space="preserve"> i </w:t>
            </w:r>
            <w:r w:rsidR="000861C4" w:rsidRPr="0037221B">
              <w:rPr>
                <w:rFonts w:ascii="Arial" w:hAnsi="Arial" w:cs="Arial"/>
                <w:sz w:val="20"/>
                <w:szCs w:val="20"/>
              </w:rPr>
              <w:t>wiercenia</w:t>
            </w:r>
          </w:p>
        </w:tc>
        <w:tc>
          <w:tcPr>
            <w:tcW w:w="404" w:type="pct"/>
          </w:tcPr>
          <w:p w:rsidR="0058318B" w:rsidRDefault="0058318B" w:rsidP="00E73E2C">
            <w:pPr>
              <w:jc w:val="center"/>
              <w:rPr>
                <w:rFonts w:ascii="Arial" w:hAnsi="Arial" w:cs="Arial"/>
                <w:color w:val="auto"/>
                <w:sz w:val="20"/>
                <w:szCs w:val="20"/>
              </w:rPr>
            </w:pPr>
          </w:p>
        </w:tc>
        <w:tc>
          <w:tcPr>
            <w:tcW w:w="1283" w:type="pct"/>
          </w:tcPr>
          <w:p w:rsidR="000861C4" w:rsidRPr="008B52E2" w:rsidRDefault="000861C4" w:rsidP="00A41572">
            <w:pPr>
              <w:pStyle w:val="Akapitzlist"/>
              <w:numPr>
                <w:ilvl w:val="0"/>
                <w:numId w:val="106"/>
              </w:numPr>
              <w:pBdr>
                <w:top w:val="nil"/>
                <w:left w:val="nil"/>
                <w:bottom w:val="nil"/>
                <w:right w:val="nil"/>
                <w:between w:val="nil"/>
              </w:pBdr>
              <w:tabs>
                <w:tab w:val="left" w:pos="309"/>
              </w:tabs>
              <w:rPr>
                <w:rFonts w:ascii="Arial" w:hAnsi="Arial" w:cs="Arial"/>
                <w:color w:val="auto"/>
                <w:sz w:val="20"/>
                <w:szCs w:val="20"/>
              </w:rPr>
            </w:pPr>
            <w:r w:rsidRPr="008B52E2">
              <w:rPr>
                <w:rFonts w:ascii="Arial" w:hAnsi="Arial" w:cs="Arial"/>
                <w:color w:val="auto"/>
                <w:sz w:val="20"/>
                <w:szCs w:val="20"/>
              </w:rPr>
              <w:t>ciąć różne materiały, giąć materiały,</w:t>
            </w:r>
          </w:p>
          <w:p w:rsidR="0058318B" w:rsidRPr="008B52E2" w:rsidRDefault="000861C4" w:rsidP="00A41572">
            <w:pPr>
              <w:pStyle w:val="Akapitzlist"/>
              <w:numPr>
                <w:ilvl w:val="0"/>
                <w:numId w:val="106"/>
              </w:numPr>
              <w:pBdr>
                <w:top w:val="nil"/>
                <w:left w:val="nil"/>
                <w:bottom w:val="nil"/>
                <w:right w:val="nil"/>
                <w:between w:val="nil"/>
              </w:pBdr>
              <w:tabs>
                <w:tab w:val="left" w:pos="309"/>
              </w:tabs>
              <w:rPr>
                <w:rFonts w:ascii="Arial" w:hAnsi="Arial" w:cs="Arial"/>
                <w:color w:val="auto"/>
                <w:sz w:val="20"/>
                <w:szCs w:val="20"/>
              </w:rPr>
            </w:pPr>
            <w:r w:rsidRPr="008B52E2">
              <w:rPr>
                <w:rFonts w:ascii="Arial" w:hAnsi="Arial" w:cs="Arial"/>
                <w:color w:val="auto"/>
                <w:sz w:val="20"/>
                <w:szCs w:val="20"/>
              </w:rPr>
              <w:t>wykonywać wiercenia, nawiercania, rozwiercania materiałów.</w:t>
            </w:r>
          </w:p>
        </w:tc>
        <w:tc>
          <w:tcPr>
            <w:tcW w:w="1207" w:type="pct"/>
          </w:tcPr>
          <w:p w:rsidR="0058318B" w:rsidRPr="00E23FEB" w:rsidRDefault="0058318B" w:rsidP="00A41572">
            <w:pPr>
              <w:numPr>
                <w:ilvl w:val="0"/>
                <w:numId w:val="11"/>
              </w:numPr>
              <w:pBdr>
                <w:top w:val="nil"/>
                <w:left w:val="nil"/>
                <w:bottom w:val="nil"/>
                <w:right w:val="nil"/>
                <w:between w:val="nil"/>
              </w:pBdr>
              <w:tabs>
                <w:tab w:val="left" w:pos="318"/>
              </w:tabs>
              <w:ind w:left="34" w:firstLine="0"/>
              <w:rPr>
                <w:rFonts w:ascii="Arial" w:hAnsi="Arial" w:cs="Arial"/>
                <w:color w:val="auto"/>
                <w:sz w:val="20"/>
                <w:szCs w:val="20"/>
              </w:rPr>
            </w:pPr>
          </w:p>
        </w:tc>
        <w:tc>
          <w:tcPr>
            <w:tcW w:w="475" w:type="pct"/>
          </w:tcPr>
          <w:p w:rsidR="0058318B" w:rsidRPr="00E1321D" w:rsidRDefault="00E8432F" w:rsidP="00E23FEB">
            <w:pPr>
              <w:rPr>
                <w:rFonts w:ascii="Arial" w:hAnsi="Arial" w:cs="Arial"/>
                <w:color w:val="auto"/>
                <w:sz w:val="20"/>
                <w:szCs w:val="20"/>
              </w:rPr>
            </w:pPr>
            <w:r w:rsidRPr="00E1321D">
              <w:rPr>
                <w:rFonts w:ascii="Arial" w:hAnsi="Arial" w:cs="Arial"/>
                <w:color w:val="auto"/>
                <w:sz w:val="20"/>
                <w:szCs w:val="20"/>
              </w:rPr>
              <w:t>Klasa IV</w:t>
            </w:r>
          </w:p>
        </w:tc>
      </w:tr>
      <w:tr w:rsidR="000861C4" w:rsidRPr="00E23FEB" w:rsidTr="00F7172E">
        <w:tc>
          <w:tcPr>
            <w:tcW w:w="784" w:type="pct"/>
            <w:vMerge/>
          </w:tcPr>
          <w:p w:rsidR="000861C4" w:rsidRPr="00E23FEB" w:rsidRDefault="000861C4" w:rsidP="00E23FEB">
            <w:pPr>
              <w:numPr>
                <w:ilvl w:val="0"/>
                <w:numId w:val="1"/>
              </w:numPr>
              <w:pBdr>
                <w:top w:val="nil"/>
                <w:left w:val="nil"/>
                <w:bottom w:val="nil"/>
                <w:right w:val="nil"/>
                <w:between w:val="nil"/>
              </w:pBdr>
              <w:contextualSpacing/>
              <w:rPr>
                <w:rFonts w:ascii="Arial" w:hAnsi="Arial" w:cs="Arial"/>
                <w:color w:val="auto"/>
                <w:sz w:val="20"/>
                <w:szCs w:val="20"/>
              </w:rPr>
            </w:pPr>
          </w:p>
        </w:tc>
        <w:tc>
          <w:tcPr>
            <w:tcW w:w="847" w:type="pct"/>
          </w:tcPr>
          <w:p w:rsidR="000861C4" w:rsidRPr="000861C4" w:rsidRDefault="000861C4" w:rsidP="00A41572">
            <w:pPr>
              <w:pStyle w:val="Akapitzlist"/>
              <w:numPr>
                <w:ilvl w:val="0"/>
                <w:numId w:val="99"/>
              </w:numPr>
              <w:tabs>
                <w:tab w:val="left" w:pos="323"/>
              </w:tabs>
              <w:ind w:left="39" w:firstLine="0"/>
              <w:rPr>
                <w:rFonts w:ascii="Arial" w:hAnsi="Arial" w:cs="Arial"/>
                <w:sz w:val="20"/>
                <w:szCs w:val="20"/>
              </w:rPr>
            </w:pPr>
            <w:r w:rsidRPr="000861C4">
              <w:rPr>
                <w:rFonts w:ascii="Arial" w:hAnsi="Arial" w:cs="Arial"/>
                <w:sz w:val="20"/>
                <w:szCs w:val="20"/>
              </w:rPr>
              <w:t xml:space="preserve">Podstawowe </w:t>
            </w:r>
            <w:r w:rsidRPr="000861C4">
              <w:rPr>
                <w:rFonts w:ascii="Arial" w:hAnsi="Arial" w:cs="Arial"/>
                <w:sz w:val="20"/>
                <w:szCs w:val="20"/>
              </w:rPr>
              <w:lastRenderedPageBreak/>
              <w:t>operacje obróbki szkła</w:t>
            </w:r>
          </w:p>
        </w:tc>
        <w:tc>
          <w:tcPr>
            <w:tcW w:w="404" w:type="pct"/>
          </w:tcPr>
          <w:p w:rsidR="000861C4" w:rsidRDefault="000861C4" w:rsidP="00E73E2C">
            <w:pPr>
              <w:jc w:val="center"/>
              <w:rPr>
                <w:rFonts w:ascii="Arial" w:hAnsi="Arial" w:cs="Arial"/>
                <w:color w:val="auto"/>
                <w:sz w:val="20"/>
                <w:szCs w:val="20"/>
              </w:rPr>
            </w:pPr>
          </w:p>
        </w:tc>
        <w:tc>
          <w:tcPr>
            <w:tcW w:w="1283" w:type="pct"/>
          </w:tcPr>
          <w:p w:rsidR="000861C4" w:rsidRPr="008B52E2" w:rsidRDefault="000861C4" w:rsidP="00A41572">
            <w:pPr>
              <w:pStyle w:val="Akapitzlist"/>
              <w:numPr>
                <w:ilvl w:val="0"/>
                <w:numId w:val="107"/>
              </w:numPr>
              <w:pBdr>
                <w:top w:val="nil"/>
                <w:left w:val="nil"/>
                <w:bottom w:val="nil"/>
                <w:right w:val="nil"/>
                <w:between w:val="nil"/>
              </w:pBdr>
              <w:tabs>
                <w:tab w:val="left" w:pos="309"/>
              </w:tabs>
              <w:rPr>
                <w:rFonts w:ascii="Arial" w:hAnsi="Arial" w:cs="Arial"/>
                <w:color w:val="auto"/>
                <w:sz w:val="20"/>
                <w:szCs w:val="20"/>
              </w:rPr>
            </w:pPr>
            <w:r w:rsidRPr="008B52E2">
              <w:rPr>
                <w:rFonts w:ascii="Arial" w:hAnsi="Arial" w:cs="Arial"/>
                <w:color w:val="auto"/>
                <w:sz w:val="20"/>
                <w:szCs w:val="20"/>
              </w:rPr>
              <w:t xml:space="preserve">wykonywać podstawowe operacje </w:t>
            </w:r>
            <w:r w:rsidRPr="008B52E2">
              <w:rPr>
                <w:rFonts w:ascii="Arial" w:hAnsi="Arial" w:cs="Arial"/>
                <w:color w:val="auto"/>
                <w:sz w:val="20"/>
                <w:szCs w:val="20"/>
              </w:rPr>
              <w:lastRenderedPageBreak/>
              <w:t>przy obróbce szkła,</w:t>
            </w:r>
          </w:p>
          <w:p w:rsidR="000861C4" w:rsidRPr="008B52E2" w:rsidRDefault="000861C4" w:rsidP="00A41572">
            <w:pPr>
              <w:pStyle w:val="Akapitzlist"/>
              <w:numPr>
                <w:ilvl w:val="0"/>
                <w:numId w:val="107"/>
              </w:numPr>
              <w:pBdr>
                <w:top w:val="nil"/>
                <w:left w:val="nil"/>
                <w:bottom w:val="nil"/>
                <w:right w:val="nil"/>
                <w:between w:val="nil"/>
              </w:pBdr>
              <w:tabs>
                <w:tab w:val="left" w:pos="309"/>
              </w:tabs>
              <w:rPr>
                <w:rFonts w:ascii="Arial" w:hAnsi="Arial" w:cs="Arial"/>
                <w:color w:val="auto"/>
                <w:sz w:val="20"/>
                <w:szCs w:val="20"/>
              </w:rPr>
            </w:pPr>
            <w:r w:rsidRPr="008B52E2">
              <w:rPr>
                <w:rFonts w:ascii="Arial" w:hAnsi="Arial" w:cs="Arial"/>
                <w:color w:val="auto"/>
                <w:sz w:val="20"/>
                <w:szCs w:val="20"/>
              </w:rPr>
              <w:t>połączyć elementy ze szkła metodą obróbki palnikowej,</w:t>
            </w:r>
          </w:p>
          <w:p w:rsidR="000861C4" w:rsidRPr="008B52E2" w:rsidRDefault="000861C4" w:rsidP="00A41572">
            <w:pPr>
              <w:pStyle w:val="Akapitzlist"/>
              <w:numPr>
                <w:ilvl w:val="0"/>
                <w:numId w:val="107"/>
              </w:numPr>
              <w:pBdr>
                <w:top w:val="nil"/>
                <w:left w:val="nil"/>
                <w:bottom w:val="nil"/>
                <w:right w:val="nil"/>
                <w:between w:val="nil"/>
              </w:pBdr>
              <w:tabs>
                <w:tab w:val="left" w:pos="309"/>
              </w:tabs>
              <w:rPr>
                <w:rFonts w:ascii="Arial" w:hAnsi="Arial" w:cs="Arial"/>
                <w:color w:val="auto"/>
                <w:sz w:val="20"/>
                <w:szCs w:val="20"/>
              </w:rPr>
            </w:pPr>
            <w:r w:rsidRPr="008B52E2">
              <w:rPr>
                <w:rFonts w:ascii="Arial" w:hAnsi="Arial" w:cs="Arial"/>
                <w:color w:val="auto"/>
                <w:sz w:val="20"/>
                <w:szCs w:val="20"/>
              </w:rPr>
              <w:t>wydmuchać bańki oraz proste wyroby ze szkła,</w:t>
            </w:r>
          </w:p>
          <w:p w:rsidR="000861C4" w:rsidRPr="008B52E2" w:rsidRDefault="000861C4" w:rsidP="00A41572">
            <w:pPr>
              <w:pStyle w:val="Akapitzlist"/>
              <w:numPr>
                <w:ilvl w:val="0"/>
                <w:numId w:val="107"/>
              </w:numPr>
              <w:pBdr>
                <w:top w:val="nil"/>
                <w:left w:val="nil"/>
                <w:bottom w:val="nil"/>
                <w:right w:val="nil"/>
                <w:between w:val="nil"/>
              </w:pBdr>
              <w:tabs>
                <w:tab w:val="left" w:pos="309"/>
              </w:tabs>
              <w:rPr>
                <w:rFonts w:ascii="Arial" w:hAnsi="Arial" w:cs="Arial"/>
                <w:color w:val="auto"/>
                <w:sz w:val="20"/>
                <w:szCs w:val="20"/>
              </w:rPr>
            </w:pPr>
            <w:r w:rsidRPr="008B52E2">
              <w:rPr>
                <w:rFonts w:ascii="Arial" w:hAnsi="Arial" w:cs="Arial"/>
                <w:color w:val="auto"/>
                <w:sz w:val="20"/>
                <w:szCs w:val="20"/>
              </w:rPr>
              <w:t>objaśniać wady powstające podczas</w:t>
            </w:r>
            <w:r w:rsidR="00220D96">
              <w:rPr>
                <w:rFonts w:ascii="Arial" w:hAnsi="Arial" w:cs="Arial"/>
                <w:color w:val="auto"/>
                <w:sz w:val="20"/>
                <w:szCs w:val="20"/>
              </w:rPr>
              <w:t xml:space="preserve"> </w:t>
            </w:r>
            <w:r w:rsidRPr="008B52E2">
              <w:rPr>
                <w:rFonts w:ascii="Arial" w:hAnsi="Arial" w:cs="Arial"/>
                <w:color w:val="auto"/>
                <w:sz w:val="20"/>
                <w:szCs w:val="20"/>
              </w:rPr>
              <w:t xml:space="preserve">obróbki materiału, </w:t>
            </w:r>
          </w:p>
          <w:p w:rsidR="000861C4" w:rsidRPr="008B52E2" w:rsidRDefault="000861C4" w:rsidP="00A41572">
            <w:pPr>
              <w:pStyle w:val="Akapitzlist"/>
              <w:numPr>
                <w:ilvl w:val="0"/>
                <w:numId w:val="107"/>
              </w:numPr>
              <w:pBdr>
                <w:top w:val="nil"/>
                <w:left w:val="nil"/>
                <w:bottom w:val="nil"/>
                <w:right w:val="nil"/>
                <w:between w:val="nil"/>
              </w:pBdr>
              <w:tabs>
                <w:tab w:val="left" w:pos="309"/>
              </w:tabs>
              <w:rPr>
                <w:rFonts w:ascii="Arial" w:hAnsi="Arial" w:cs="Arial"/>
                <w:color w:val="auto"/>
                <w:sz w:val="20"/>
                <w:szCs w:val="20"/>
              </w:rPr>
            </w:pPr>
            <w:r w:rsidRPr="008B52E2">
              <w:rPr>
                <w:rFonts w:ascii="Arial" w:hAnsi="Arial" w:cs="Arial"/>
                <w:color w:val="auto"/>
                <w:sz w:val="20"/>
                <w:szCs w:val="20"/>
              </w:rPr>
              <w:t>wykonywać prace warsztatowe zgodnie</w:t>
            </w:r>
            <w:r w:rsidR="00574687">
              <w:rPr>
                <w:rFonts w:ascii="Arial" w:hAnsi="Arial" w:cs="Arial"/>
                <w:color w:val="auto"/>
                <w:sz w:val="20"/>
                <w:szCs w:val="20"/>
              </w:rPr>
              <w:t xml:space="preserve"> z </w:t>
            </w:r>
            <w:r w:rsidRPr="008B52E2">
              <w:rPr>
                <w:rFonts w:ascii="Arial" w:hAnsi="Arial" w:cs="Arial"/>
                <w:color w:val="auto"/>
                <w:sz w:val="20"/>
                <w:szCs w:val="20"/>
              </w:rPr>
              <w:t>normami branżowymi.</w:t>
            </w:r>
          </w:p>
          <w:p w:rsidR="00E8432F" w:rsidRPr="00E23FEB" w:rsidRDefault="00E8432F" w:rsidP="00E8432F">
            <w:pPr>
              <w:pBdr>
                <w:top w:val="nil"/>
                <w:left w:val="nil"/>
                <w:bottom w:val="nil"/>
                <w:right w:val="nil"/>
                <w:between w:val="nil"/>
              </w:pBdr>
              <w:tabs>
                <w:tab w:val="left" w:pos="309"/>
              </w:tabs>
              <w:ind w:left="34"/>
              <w:rPr>
                <w:rFonts w:ascii="Arial" w:hAnsi="Arial" w:cs="Arial"/>
                <w:color w:val="auto"/>
                <w:sz w:val="20"/>
                <w:szCs w:val="20"/>
              </w:rPr>
            </w:pPr>
          </w:p>
        </w:tc>
        <w:tc>
          <w:tcPr>
            <w:tcW w:w="1207" w:type="pct"/>
          </w:tcPr>
          <w:p w:rsidR="000861C4" w:rsidRPr="00E23FEB" w:rsidRDefault="000861C4" w:rsidP="00E8432F">
            <w:pPr>
              <w:pBdr>
                <w:top w:val="nil"/>
                <w:left w:val="nil"/>
                <w:bottom w:val="nil"/>
                <w:right w:val="nil"/>
                <w:between w:val="nil"/>
              </w:pBdr>
              <w:tabs>
                <w:tab w:val="left" w:pos="318"/>
              </w:tabs>
              <w:ind w:left="34"/>
              <w:rPr>
                <w:rFonts w:ascii="Arial" w:hAnsi="Arial" w:cs="Arial"/>
                <w:color w:val="auto"/>
                <w:sz w:val="20"/>
                <w:szCs w:val="20"/>
              </w:rPr>
            </w:pPr>
          </w:p>
        </w:tc>
        <w:tc>
          <w:tcPr>
            <w:tcW w:w="475" w:type="pct"/>
          </w:tcPr>
          <w:p w:rsidR="000861C4" w:rsidRPr="00E1321D" w:rsidRDefault="00E8432F" w:rsidP="00E23FEB">
            <w:pPr>
              <w:rPr>
                <w:rFonts w:ascii="Arial" w:hAnsi="Arial" w:cs="Arial"/>
                <w:color w:val="auto"/>
                <w:sz w:val="20"/>
                <w:szCs w:val="20"/>
              </w:rPr>
            </w:pPr>
            <w:r w:rsidRPr="00E1321D">
              <w:rPr>
                <w:rFonts w:ascii="Arial" w:hAnsi="Arial" w:cs="Arial"/>
                <w:color w:val="auto"/>
                <w:sz w:val="20"/>
                <w:szCs w:val="20"/>
              </w:rPr>
              <w:t>Klasa IV</w:t>
            </w:r>
          </w:p>
        </w:tc>
      </w:tr>
      <w:tr w:rsidR="000861C4" w:rsidRPr="00E23FEB" w:rsidTr="00506DB1">
        <w:tc>
          <w:tcPr>
            <w:tcW w:w="784" w:type="pct"/>
            <w:vMerge/>
          </w:tcPr>
          <w:p w:rsidR="000861C4" w:rsidRPr="00E23FEB" w:rsidRDefault="000861C4" w:rsidP="00E23FEB">
            <w:pPr>
              <w:numPr>
                <w:ilvl w:val="0"/>
                <w:numId w:val="1"/>
              </w:numPr>
              <w:pBdr>
                <w:top w:val="nil"/>
                <w:left w:val="nil"/>
                <w:bottom w:val="nil"/>
                <w:right w:val="nil"/>
                <w:between w:val="nil"/>
              </w:pBdr>
              <w:contextualSpacing/>
              <w:rPr>
                <w:rFonts w:ascii="Arial" w:hAnsi="Arial" w:cs="Arial"/>
                <w:color w:val="auto"/>
                <w:sz w:val="20"/>
                <w:szCs w:val="20"/>
              </w:rPr>
            </w:pPr>
          </w:p>
        </w:tc>
        <w:tc>
          <w:tcPr>
            <w:tcW w:w="847" w:type="pct"/>
          </w:tcPr>
          <w:p w:rsidR="000861C4" w:rsidRPr="000861C4" w:rsidRDefault="0037221B" w:rsidP="00A41572">
            <w:pPr>
              <w:pStyle w:val="Akapitzlist"/>
              <w:numPr>
                <w:ilvl w:val="0"/>
                <w:numId w:val="99"/>
              </w:numPr>
              <w:tabs>
                <w:tab w:val="left" w:pos="39"/>
                <w:tab w:val="left" w:pos="323"/>
              </w:tabs>
              <w:ind w:left="39" w:firstLine="0"/>
              <w:rPr>
                <w:rFonts w:ascii="Arial" w:hAnsi="Arial" w:cs="Arial"/>
                <w:color w:val="auto"/>
                <w:sz w:val="20"/>
                <w:szCs w:val="20"/>
              </w:rPr>
            </w:pPr>
            <w:r>
              <w:rPr>
                <w:rFonts w:ascii="Arial" w:hAnsi="Arial" w:cs="Arial"/>
                <w:color w:val="auto"/>
                <w:sz w:val="20"/>
                <w:szCs w:val="20"/>
              </w:rPr>
              <w:t>Formowanie</w:t>
            </w:r>
            <w:r w:rsidR="00ED6EAE">
              <w:rPr>
                <w:rFonts w:ascii="Arial" w:hAnsi="Arial" w:cs="Arial"/>
                <w:color w:val="auto"/>
                <w:sz w:val="20"/>
                <w:szCs w:val="20"/>
              </w:rPr>
              <w:t xml:space="preserve"> i </w:t>
            </w:r>
            <w:r w:rsidR="00F7172E">
              <w:rPr>
                <w:rFonts w:ascii="Arial" w:hAnsi="Arial" w:cs="Arial"/>
                <w:color w:val="auto"/>
                <w:sz w:val="20"/>
                <w:szCs w:val="20"/>
              </w:rPr>
              <w:t xml:space="preserve">wykańczanie </w:t>
            </w:r>
            <w:r w:rsidR="000861C4" w:rsidRPr="000861C4">
              <w:rPr>
                <w:rFonts w:ascii="Arial" w:hAnsi="Arial" w:cs="Arial"/>
                <w:color w:val="auto"/>
                <w:sz w:val="20"/>
                <w:szCs w:val="20"/>
              </w:rPr>
              <w:t>wyrobów ze szkła</w:t>
            </w:r>
          </w:p>
        </w:tc>
        <w:tc>
          <w:tcPr>
            <w:tcW w:w="404" w:type="pct"/>
          </w:tcPr>
          <w:p w:rsidR="000861C4" w:rsidRDefault="000861C4" w:rsidP="00E73E2C">
            <w:pPr>
              <w:jc w:val="center"/>
              <w:rPr>
                <w:rFonts w:ascii="Arial" w:hAnsi="Arial" w:cs="Arial"/>
                <w:color w:val="auto"/>
                <w:sz w:val="20"/>
                <w:szCs w:val="20"/>
              </w:rPr>
            </w:pPr>
          </w:p>
        </w:tc>
        <w:tc>
          <w:tcPr>
            <w:tcW w:w="1283" w:type="pct"/>
          </w:tcPr>
          <w:p w:rsidR="000861C4" w:rsidRPr="008B52E2" w:rsidRDefault="0037221B" w:rsidP="00A41572">
            <w:pPr>
              <w:pStyle w:val="Akapitzlist"/>
              <w:numPr>
                <w:ilvl w:val="0"/>
                <w:numId w:val="108"/>
              </w:numPr>
              <w:pBdr>
                <w:top w:val="nil"/>
                <w:left w:val="nil"/>
                <w:bottom w:val="nil"/>
                <w:right w:val="nil"/>
                <w:between w:val="nil"/>
              </w:pBdr>
              <w:tabs>
                <w:tab w:val="left" w:pos="309"/>
              </w:tabs>
              <w:rPr>
                <w:rFonts w:ascii="Arial" w:hAnsi="Arial" w:cs="Arial"/>
                <w:color w:val="auto"/>
                <w:sz w:val="20"/>
                <w:szCs w:val="20"/>
              </w:rPr>
            </w:pPr>
            <w:r>
              <w:rPr>
                <w:rFonts w:ascii="Arial" w:hAnsi="Arial" w:cs="Arial"/>
                <w:color w:val="auto"/>
                <w:sz w:val="20"/>
                <w:szCs w:val="20"/>
              </w:rPr>
              <w:t>wykonać procesy formowania</w:t>
            </w:r>
            <w:r w:rsidR="00ED6EAE">
              <w:rPr>
                <w:rFonts w:ascii="Arial" w:hAnsi="Arial" w:cs="Arial"/>
                <w:color w:val="auto"/>
                <w:sz w:val="20"/>
                <w:szCs w:val="20"/>
              </w:rPr>
              <w:t xml:space="preserve"> i </w:t>
            </w:r>
            <w:r w:rsidR="000861C4" w:rsidRPr="008B52E2">
              <w:rPr>
                <w:rFonts w:ascii="Arial" w:hAnsi="Arial" w:cs="Arial"/>
                <w:color w:val="auto"/>
                <w:sz w:val="20"/>
                <w:szCs w:val="20"/>
              </w:rPr>
              <w:t>wykańczania wyrobów ze szkła zgodnie</w:t>
            </w:r>
            <w:r w:rsidR="00574687">
              <w:rPr>
                <w:rFonts w:ascii="Arial" w:hAnsi="Arial" w:cs="Arial"/>
                <w:color w:val="auto"/>
                <w:sz w:val="20"/>
                <w:szCs w:val="20"/>
              </w:rPr>
              <w:t xml:space="preserve"> z </w:t>
            </w:r>
            <w:r w:rsidR="000861C4" w:rsidRPr="008B52E2">
              <w:rPr>
                <w:rFonts w:ascii="Arial" w:hAnsi="Arial" w:cs="Arial"/>
                <w:color w:val="auto"/>
                <w:sz w:val="20"/>
                <w:szCs w:val="20"/>
              </w:rPr>
              <w:t xml:space="preserve">dokumentacją technologiczną, </w:t>
            </w:r>
          </w:p>
          <w:p w:rsidR="000861C4" w:rsidRPr="008B52E2" w:rsidRDefault="000861C4" w:rsidP="00A41572">
            <w:pPr>
              <w:pStyle w:val="Akapitzlist"/>
              <w:numPr>
                <w:ilvl w:val="0"/>
                <w:numId w:val="108"/>
              </w:numPr>
              <w:pBdr>
                <w:top w:val="nil"/>
                <w:left w:val="nil"/>
                <w:bottom w:val="nil"/>
                <w:right w:val="nil"/>
                <w:between w:val="nil"/>
              </w:pBdr>
              <w:tabs>
                <w:tab w:val="left" w:pos="309"/>
              </w:tabs>
              <w:rPr>
                <w:rFonts w:ascii="Arial" w:hAnsi="Arial" w:cs="Arial"/>
                <w:color w:val="auto"/>
                <w:sz w:val="20"/>
                <w:szCs w:val="20"/>
              </w:rPr>
            </w:pPr>
            <w:r w:rsidRPr="008B52E2">
              <w:rPr>
                <w:rFonts w:ascii="Arial" w:hAnsi="Arial" w:cs="Arial"/>
                <w:color w:val="auto"/>
                <w:sz w:val="20"/>
                <w:szCs w:val="20"/>
              </w:rPr>
              <w:t>wykonać procesy zdobienia</w:t>
            </w:r>
            <w:r w:rsidR="00ED6EAE">
              <w:rPr>
                <w:rFonts w:ascii="Arial" w:hAnsi="Arial" w:cs="Arial"/>
                <w:color w:val="auto"/>
                <w:sz w:val="20"/>
                <w:szCs w:val="20"/>
              </w:rPr>
              <w:t xml:space="preserve"> i </w:t>
            </w:r>
            <w:r w:rsidR="00E8432F" w:rsidRPr="008B52E2">
              <w:rPr>
                <w:rFonts w:ascii="Arial" w:hAnsi="Arial" w:cs="Arial"/>
                <w:color w:val="auto"/>
                <w:sz w:val="20"/>
                <w:szCs w:val="20"/>
              </w:rPr>
              <w:t>przetwarzania różnych wyrobów ze szkła</w:t>
            </w:r>
            <w:r>
              <w:t xml:space="preserve"> </w:t>
            </w:r>
            <w:r w:rsidRPr="008B52E2">
              <w:rPr>
                <w:rFonts w:ascii="Arial" w:hAnsi="Arial" w:cs="Arial"/>
                <w:color w:val="auto"/>
                <w:sz w:val="20"/>
                <w:szCs w:val="20"/>
              </w:rPr>
              <w:t>zgodnie</w:t>
            </w:r>
            <w:r w:rsidR="00574687">
              <w:rPr>
                <w:rFonts w:ascii="Arial" w:hAnsi="Arial" w:cs="Arial"/>
                <w:color w:val="auto"/>
                <w:sz w:val="20"/>
                <w:szCs w:val="20"/>
              </w:rPr>
              <w:t xml:space="preserve"> z </w:t>
            </w:r>
            <w:r w:rsidRPr="008B52E2">
              <w:rPr>
                <w:rFonts w:ascii="Arial" w:hAnsi="Arial" w:cs="Arial"/>
                <w:color w:val="auto"/>
                <w:sz w:val="20"/>
                <w:szCs w:val="20"/>
              </w:rPr>
              <w:t>dokumentacją technologiczną</w:t>
            </w:r>
            <w:r w:rsidR="00E8432F" w:rsidRPr="008B52E2">
              <w:rPr>
                <w:rFonts w:ascii="Arial" w:hAnsi="Arial" w:cs="Arial"/>
                <w:color w:val="auto"/>
                <w:sz w:val="20"/>
                <w:szCs w:val="20"/>
              </w:rPr>
              <w:t>.</w:t>
            </w:r>
          </w:p>
        </w:tc>
        <w:tc>
          <w:tcPr>
            <w:tcW w:w="1207" w:type="pct"/>
          </w:tcPr>
          <w:p w:rsidR="000861C4" w:rsidRPr="008B52E2" w:rsidRDefault="00E8432F" w:rsidP="00A41572">
            <w:pPr>
              <w:pStyle w:val="Akapitzlist"/>
              <w:numPr>
                <w:ilvl w:val="0"/>
                <w:numId w:val="108"/>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wykonać zdobienie szkła na podstawie własnego projektu.</w:t>
            </w:r>
          </w:p>
        </w:tc>
        <w:tc>
          <w:tcPr>
            <w:tcW w:w="475" w:type="pct"/>
          </w:tcPr>
          <w:p w:rsidR="000861C4" w:rsidRPr="00E1321D" w:rsidRDefault="00F7172E" w:rsidP="00E23FEB">
            <w:pPr>
              <w:rPr>
                <w:rFonts w:ascii="Arial" w:hAnsi="Arial" w:cs="Arial"/>
                <w:color w:val="auto"/>
                <w:sz w:val="20"/>
                <w:szCs w:val="20"/>
              </w:rPr>
            </w:pPr>
            <w:r>
              <w:rPr>
                <w:rFonts w:ascii="Arial" w:hAnsi="Arial" w:cs="Arial"/>
                <w:color w:val="auto"/>
                <w:sz w:val="20"/>
                <w:szCs w:val="20"/>
              </w:rPr>
              <w:t xml:space="preserve">Klasa </w:t>
            </w:r>
            <w:r w:rsidR="00E8432F" w:rsidRPr="00E1321D">
              <w:rPr>
                <w:rFonts w:ascii="Arial" w:hAnsi="Arial" w:cs="Arial"/>
                <w:color w:val="auto"/>
                <w:sz w:val="20"/>
                <w:szCs w:val="20"/>
              </w:rPr>
              <w:t>V</w:t>
            </w:r>
          </w:p>
        </w:tc>
      </w:tr>
      <w:tr w:rsidR="00E73E2C" w:rsidRPr="00E23FEB" w:rsidTr="00506DB1">
        <w:tc>
          <w:tcPr>
            <w:tcW w:w="784" w:type="pct"/>
            <w:vMerge/>
          </w:tcPr>
          <w:p w:rsidR="00E73E2C" w:rsidRPr="00E23FEB" w:rsidRDefault="00E73E2C" w:rsidP="00E23FEB">
            <w:pPr>
              <w:numPr>
                <w:ilvl w:val="0"/>
                <w:numId w:val="1"/>
              </w:numPr>
              <w:pBdr>
                <w:top w:val="nil"/>
                <w:left w:val="nil"/>
                <w:bottom w:val="nil"/>
                <w:right w:val="nil"/>
                <w:between w:val="nil"/>
              </w:pBdr>
              <w:contextualSpacing/>
              <w:rPr>
                <w:rFonts w:ascii="Arial" w:hAnsi="Arial" w:cs="Arial"/>
                <w:color w:val="auto"/>
                <w:sz w:val="20"/>
                <w:szCs w:val="20"/>
              </w:rPr>
            </w:pPr>
          </w:p>
        </w:tc>
        <w:tc>
          <w:tcPr>
            <w:tcW w:w="847" w:type="pct"/>
          </w:tcPr>
          <w:p w:rsidR="00E73E2C" w:rsidRPr="000861C4" w:rsidRDefault="00E73E2C" w:rsidP="00A41572">
            <w:pPr>
              <w:pStyle w:val="Akapitzlist"/>
              <w:numPr>
                <w:ilvl w:val="0"/>
                <w:numId w:val="99"/>
              </w:numPr>
              <w:tabs>
                <w:tab w:val="left" w:pos="318"/>
              </w:tabs>
              <w:rPr>
                <w:rFonts w:ascii="Arial" w:hAnsi="Arial" w:cs="Arial"/>
                <w:color w:val="auto"/>
                <w:sz w:val="20"/>
                <w:szCs w:val="20"/>
              </w:rPr>
            </w:pPr>
            <w:r w:rsidRPr="000861C4">
              <w:rPr>
                <w:rFonts w:ascii="Arial" w:hAnsi="Arial" w:cs="Arial"/>
                <w:color w:val="auto"/>
                <w:sz w:val="20"/>
                <w:szCs w:val="20"/>
              </w:rPr>
              <w:t>Obliczenia technologiczne</w:t>
            </w:r>
          </w:p>
        </w:tc>
        <w:tc>
          <w:tcPr>
            <w:tcW w:w="404" w:type="pct"/>
          </w:tcPr>
          <w:p w:rsidR="00E73E2C" w:rsidRPr="00E23FEB" w:rsidRDefault="00E73E2C" w:rsidP="00E73E2C">
            <w:pPr>
              <w:jc w:val="center"/>
              <w:rPr>
                <w:rFonts w:ascii="Arial" w:hAnsi="Arial" w:cs="Arial"/>
                <w:color w:val="auto"/>
                <w:sz w:val="20"/>
                <w:szCs w:val="20"/>
              </w:rPr>
            </w:pPr>
          </w:p>
        </w:tc>
        <w:tc>
          <w:tcPr>
            <w:tcW w:w="1283" w:type="pct"/>
          </w:tcPr>
          <w:p w:rsidR="00E73E2C" w:rsidRPr="008B52E2" w:rsidRDefault="00E73E2C" w:rsidP="00A41572">
            <w:pPr>
              <w:pStyle w:val="Akapitzlist"/>
              <w:numPr>
                <w:ilvl w:val="0"/>
                <w:numId w:val="109"/>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wymieniać stosowane metody obliczeń</w:t>
            </w:r>
            <w:r w:rsidR="00ED6EAE">
              <w:rPr>
                <w:rFonts w:ascii="Arial" w:hAnsi="Arial" w:cs="Arial"/>
                <w:color w:val="auto"/>
                <w:sz w:val="20"/>
                <w:szCs w:val="20"/>
              </w:rPr>
              <w:t xml:space="preserve"> w </w:t>
            </w:r>
            <w:r w:rsidRPr="008B52E2">
              <w:rPr>
                <w:rFonts w:ascii="Arial" w:hAnsi="Arial" w:cs="Arial"/>
                <w:color w:val="auto"/>
                <w:sz w:val="20"/>
                <w:szCs w:val="20"/>
              </w:rPr>
              <w:t>technologii szkła,</w:t>
            </w:r>
          </w:p>
          <w:p w:rsidR="00E73E2C" w:rsidRPr="008B52E2" w:rsidRDefault="0037221B" w:rsidP="00A41572">
            <w:pPr>
              <w:pStyle w:val="Akapitzlist"/>
              <w:numPr>
                <w:ilvl w:val="0"/>
                <w:numId w:val="109"/>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obliczać skład surowcowy na 100 </w:t>
            </w:r>
            <w:r w:rsidR="00B44F14" w:rsidRPr="008B52E2">
              <w:rPr>
                <w:rFonts w:ascii="Arial" w:hAnsi="Arial" w:cs="Arial"/>
                <w:color w:val="auto"/>
                <w:sz w:val="20"/>
                <w:szCs w:val="20"/>
              </w:rPr>
              <w:t>kg szkła</w:t>
            </w:r>
            <w:r w:rsidR="00E73E2C" w:rsidRPr="008B52E2">
              <w:rPr>
                <w:rFonts w:ascii="Arial" w:hAnsi="Arial" w:cs="Arial"/>
                <w:color w:val="auto"/>
                <w:sz w:val="20"/>
                <w:szCs w:val="20"/>
              </w:rPr>
              <w:t>,</w:t>
            </w:r>
          </w:p>
          <w:p w:rsidR="00E73E2C" w:rsidRPr="008B52E2" w:rsidRDefault="000959C1" w:rsidP="00A41572">
            <w:pPr>
              <w:pStyle w:val="Akapitzlist"/>
              <w:numPr>
                <w:ilvl w:val="0"/>
                <w:numId w:val="109"/>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 xml:space="preserve">wykonać wykres </w:t>
            </w:r>
            <w:r w:rsidR="00E73E2C" w:rsidRPr="008B52E2">
              <w:rPr>
                <w:rFonts w:ascii="Arial" w:hAnsi="Arial" w:cs="Arial"/>
                <w:color w:val="auto"/>
                <w:sz w:val="20"/>
                <w:szCs w:val="20"/>
              </w:rPr>
              <w:t xml:space="preserve">zmiany </w:t>
            </w:r>
            <w:r w:rsidRPr="008B52E2">
              <w:rPr>
                <w:rFonts w:ascii="Arial" w:hAnsi="Arial" w:cs="Arial"/>
                <w:color w:val="auto"/>
                <w:sz w:val="20"/>
                <w:szCs w:val="20"/>
              </w:rPr>
              <w:t>lepkości szkła</w:t>
            </w:r>
            <w:r w:rsidR="00ED6EAE">
              <w:rPr>
                <w:rFonts w:ascii="Arial" w:hAnsi="Arial" w:cs="Arial"/>
                <w:color w:val="auto"/>
                <w:sz w:val="20"/>
                <w:szCs w:val="20"/>
              </w:rPr>
              <w:t xml:space="preserve"> w </w:t>
            </w:r>
            <w:r w:rsidRPr="008B52E2">
              <w:rPr>
                <w:rFonts w:ascii="Arial" w:hAnsi="Arial" w:cs="Arial"/>
                <w:color w:val="auto"/>
                <w:sz w:val="20"/>
                <w:szCs w:val="20"/>
              </w:rPr>
              <w:t>zależności od temperatury topnienia szkła,</w:t>
            </w:r>
          </w:p>
          <w:p w:rsidR="00E73E2C" w:rsidRPr="008B52E2" w:rsidRDefault="00E73E2C" w:rsidP="00A41572">
            <w:pPr>
              <w:pStyle w:val="Akapitzlist"/>
              <w:numPr>
                <w:ilvl w:val="0"/>
                <w:numId w:val="109"/>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obliczać</w:t>
            </w:r>
            <w:r w:rsidR="00A916A7" w:rsidRPr="008B52E2">
              <w:rPr>
                <w:rFonts w:ascii="Arial" w:hAnsi="Arial" w:cs="Arial"/>
                <w:color w:val="auto"/>
                <w:sz w:val="20"/>
                <w:szCs w:val="20"/>
              </w:rPr>
              <w:t xml:space="preserve"> skład surowcowy</w:t>
            </w:r>
            <w:r w:rsidR="00FD283B">
              <w:rPr>
                <w:rFonts w:ascii="Arial" w:hAnsi="Arial" w:cs="Arial"/>
                <w:color w:val="auto"/>
                <w:sz w:val="20"/>
                <w:szCs w:val="20"/>
              </w:rPr>
              <w:t xml:space="preserve"> do </w:t>
            </w:r>
            <w:r w:rsidR="00A916A7" w:rsidRPr="008B52E2">
              <w:rPr>
                <w:rFonts w:ascii="Arial" w:hAnsi="Arial" w:cs="Arial"/>
                <w:color w:val="auto"/>
                <w:sz w:val="20"/>
                <w:szCs w:val="20"/>
              </w:rPr>
              <w:t>zdobienia szkła</w:t>
            </w:r>
            <w:r w:rsidR="00574687">
              <w:rPr>
                <w:rFonts w:ascii="Arial" w:hAnsi="Arial" w:cs="Arial"/>
                <w:color w:val="auto"/>
                <w:sz w:val="20"/>
                <w:szCs w:val="20"/>
              </w:rPr>
              <w:t xml:space="preserve"> z </w:t>
            </w:r>
            <w:r w:rsidR="00A916A7" w:rsidRPr="008B52E2">
              <w:rPr>
                <w:rFonts w:ascii="Arial" w:hAnsi="Arial" w:cs="Arial"/>
                <w:color w:val="auto"/>
                <w:sz w:val="20"/>
                <w:szCs w:val="20"/>
              </w:rPr>
              <w:t>wykorzystaniem technik drukarskich,</w:t>
            </w:r>
          </w:p>
          <w:p w:rsidR="00E73E2C" w:rsidRPr="008B52E2" w:rsidRDefault="00E73E2C" w:rsidP="00A41572">
            <w:pPr>
              <w:pStyle w:val="Akapitzlist"/>
              <w:numPr>
                <w:ilvl w:val="0"/>
                <w:numId w:val="109"/>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 xml:space="preserve">obliczać </w:t>
            </w:r>
            <w:r w:rsidR="000959C1" w:rsidRPr="008B52E2">
              <w:rPr>
                <w:rFonts w:ascii="Arial" w:hAnsi="Arial" w:cs="Arial"/>
                <w:color w:val="auto"/>
                <w:sz w:val="20"/>
                <w:szCs w:val="20"/>
              </w:rPr>
              <w:t xml:space="preserve">właściwości szkła na podstawie składu chemicznego szkła, </w:t>
            </w:r>
          </w:p>
          <w:p w:rsidR="00E73E2C" w:rsidRPr="008B52E2" w:rsidRDefault="00E73E2C" w:rsidP="00A41572">
            <w:pPr>
              <w:pStyle w:val="Akapitzlist"/>
              <w:numPr>
                <w:ilvl w:val="0"/>
                <w:numId w:val="109"/>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obliczać parametry techniczne pieca szklarskiego,</w:t>
            </w:r>
          </w:p>
          <w:p w:rsidR="00E73E2C" w:rsidRPr="008B52E2" w:rsidRDefault="00E73E2C" w:rsidP="00A41572">
            <w:pPr>
              <w:pStyle w:val="Akapitzlist"/>
              <w:numPr>
                <w:ilvl w:val="0"/>
                <w:numId w:val="109"/>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wykonać</w:t>
            </w:r>
            <w:r w:rsidR="00220D96">
              <w:rPr>
                <w:rFonts w:ascii="Arial" w:hAnsi="Arial" w:cs="Arial"/>
                <w:color w:val="auto"/>
                <w:sz w:val="20"/>
                <w:szCs w:val="20"/>
              </w:rPr>
              <w:t xml:space="preserve"> </w:t>
            </w:r>
            <w:r w:rsidRPr="008B52E2">
              <w:rPr>
                <w:rFonts w:ascii="Arial" w:hAnsi="Arial" w:cs="Arial"/>
                <w:color w:val="auto"/>
                <w:sz w:val="20"/>
                <w:szCs w:val="20"/>
              </w:rPr>
              <w:t>bilanse cieplne pieców szklarskich,</w:t>
            </w:r>
          </w:p>
          <w:p w:rsidR="00E73E2C" w:rsidRPr="008B52E2" w:rsidRDefault="00E73E2C" w:rsidP="00A41572">
            <w:pPr>
              <w:pStyle w:val="Akapitzlist"/>
              <w:numPr>
                <w:ilvl w:val="0"/>
                <w:numId w:val="109"/>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obliczać parametry procesu odprężania</w:t>
            </w:r>
            <w:r w:rsidR="00ED6EAE">
              <w:rPr>
                <w:rFonts w:ascii="Arial" w:hAnsi="Arial" w:cs="Arial"/>
                <w:color w:val="auto"/>
                <w:sz w:val="20"/>
                <w:szCs w:val="20"/>
              </w:rPr>
              <w:t xml:space="preserve"> i </w:t>
            </w:r>
            <w:r w:rsidRPr="008B52E2">
              <w:rPr>
                <w:rFonts w:ascii="Arial" w:hAnsi="Arial" w:cs="Arial"/>
                <w:color w:val="auto"/>
                <w:sz w:val="20"/>
                <w:szCs w:val="20"/>
              </w:rPr>
              <w:t>hartowania szkła,</w:t>
            </w:r>
          </w:p>
          <w:p w:rsidR="00E73E2C" w:rsidRPr="008B52E2" w:rsidRDefault="00E73E2C" w:rsidP="00A41572">
            <w:pPr>
              <w:pStyle w:val="Akapitzlist"/>
              <w:numPr>
                <w:ilvl w:val="0"/>
                <w:numId w:val="109"/>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lastRenderedPageBreak/>
              <w:t>odczytać parametry technologiczne procesów formowania szkła.</w:t>
            </w:r>
          </w:p>
        </w:tc>
        <w:tc>
          <w:tcPr>
            <w:tcW w:w="1207" w:type="pct"/>
          </w:tcPr>
          <w:p w:rsidR="00E73E2C" w:rsidRPr="008B52E2" w:rsidRDefault="00E73E2C" w:rsidP="00A41572">
            <w:pPr>
              <w:pStyle w:val="Akapitzlist"/>
              <w:numPr>
                <w:ilvl w:val="0"/>
                <w:numId w:val="110"/>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lastRenderedPageBreak/>
              <w:t>obliczać zdolności produkcyjne maszyn</w:t>
            </w:r>
            <w:r w:rsidR="00ED6EAE">
              <w:rPr>
                <w:rFonts w:ascii="Arial" w:hAnsi="Arial" w:cs="Arial"/>
                <w:color w:val="auto"/>
                <w:sz w:val="20"/>
                <w:szCs w:val="20"/>
              </w:rPr>
              <w:t xml:space="preserve"> i </w:t>
            </w:r>
            <w:r w:rsidRPr="008B52E2">
              <w:rPr>
                <w:rFonts w:ascii="Arial" w:hAnsi="Arial" w:cs="Arial"/>
                <w:color w:val="auto"/>
                <w:sz w:val="20"/>
                <w:szCs w:val="20"/>
              </w:rPr>
              <w:t>urządzeń</w:t>
            </w:r>
            <w:r w:rsidR="00ED6EAE">
              <w:rPr>
                <w:rFonts w:ascii="Arial" w:hAnsi="Arial" w:cs="Arial"/>
                <w:color w:val="auto"/>
                <w:sz w:val="20"/>
                <w:szCs w:val="20"/>
              </w:rPr>
              <w:t xml:space="preserve"> w </w:t>
            </w:r>
            <w:r w:rsidRPr="008B52E2">
              <w:rPr>
                <w:rFonts w:ascii="Arial" w:hAnsi="Arial" w:cs="Arial"/>
                <w:color w:val="auto"/>
                <w:sz w:val="20"/>
                <w:szCs w:val="20"/>
              </w:rPr>
              <w:t>procesach formowania, wykańczania, zdobienia</w:t>
            </w:r>
            <w:r w:rsidR="00ED6EAE">
              <w:rPr>
                <w:rFonts w:ascii="Arial" w:hAnsi="Arial" w:cs="Arial"/>
                <w:color w:val="auto"/>
                <w:sz w:val="20"/>
                <w:szCs w:val="20"/>
              </w:rPr>
              <w:t xml:space="preserve"> i </w:t>
            </w:r>
            <w:r w:rsidRPr="008B52E2">
              <w:rPr>
                <w:rFonts w:ascii="Arial" w:hAnsi="Arial" w:cs="Arial"/>
                <w:color w:val="auto"/>
                <w:sz w:val="20"/>
                <w:szCs w:val="20"/>
              </w:rPr>
              <w:t>przetwarzania wyrobów ze szkła</w:t>
            </w:r>
            <w:r w:rsidR="00B44F14" w:rsidRPr="008B52E2">
              <w:rPr>
                <w:rFonts w:ascii="Arial" w:hAnsi="Arial" w:cs="Arial"/>
                <w:color w:val="auto"/>
                <w:sz w:val="20"/>
                <w:szCs w:val="20"/>
              </w:rPr>
              <w:t>,</w:t>
            </w:r>
          </w:p>
          <w:p w:rsidR="00B44F14" w:rsidRPr="008B52E2" w:rsidRDefault="00B44F14" w:rsidP="00A41572">
            <w:pPr>
              <w:pStyle w:val="Akapitzlist"/>
              <w:numPr>
                <w:ilvl w:val="0"/>
                <w:numId w:val="110"/>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zaplanować skład chemiczny oraz surowcowy szkła na podstawie określonych wymagań dla wyrobu</w:t>
            </w:r>
          </w:p>
        </w:tc>
        <w:tc>
          <w:tcPr>
            <w:tcW w:w="475" w:type="pct"/>
          </w:tcPr>
          <w:p w:rsidR="00E73E2C" w:rsidRPr="00E23FEB" w:rsidRDefault="00E1321D" w:rsidP="00E23FEB">
            <w:pPr>
              <w:rPr>
                <w:rFonts w:ascii="Arial" w:hAnsi="Arial" w:cs="Arial"/>
                <w:color w:val="auto"/>
                <w:sz w:val="20"/>
                <w:szCs w:val="20"/>
              </w:rPr>
            </w:pPr>
            <w:r w:rsidRPr="00E1321D">
              <w:rPr>
                <w:rFonts w:ascii="Arial" w:hAnsi="Arial" w:cs="Arial"/>
                <w:color w:val="auto"/>
                <w:sz w:val="20"/>
                <w:szCs w:val="20"/>
              </w:rPr>
              <w:t>Klasa V</w:t>
            </w:r>
          </w:p>
        </w:tc>
      </w:tr>
      <w:tr w:rsidR="00E73E2C" w:rsidRPr="00E23FEB" w:rsidTr="00E73E2C">
        <w:tc>
          <w:tcPr>
            <w:tcW w:w="1631" w:type="pct"/>
            <w:gridSpan w:val="2"/>
          </w:tcPr>
          <w:p w:rsidR="00E73E2C" w:rsidRPr="00E23FEB" w:rsidRDefault="00E73E2C" w:rsidP="00E23FEB">
            <w:pPr>
              <w:rPr>
                <w:rFonts w:ascii="Arial" w:hAnsi="Arial" w:cs="Arial"/>
                <w:b/>
                <w:color w:val="auto"/>
                <w:sz w:val="20"/>
                <w:szCs w:val="20"/>
              </w:rPr>
            </w:pPr>
            <w:r w:rsidRPr="00E23FEB">
              <w:rPr>
                <w:rFonts w:ascii="Arial" w:hAnsi="Arial" w:cs="Arial"/>
                <w:b/>
                <w:color w:val="auto"/>
                <w:sz w:val="20"/>
                <w:szCs w:val="20"/>
              </w:rPr>
              <w:lastRenderedPageBreak/>
              <w:t>RAZEM</w:t>
            </w:r>
          </w:p>
        </w:tc>
        <w:tc>
          <w:tcPr>
            <w:tcW w:w="404" w:type="pct"/>
          </w:tcPr>
          <w:p w:rsidR="00E73E2C" w:rsidRPr="00E23FEB" w:rsidRDefault="00E73E2C" w:rsidP="00E23FEB">
            <w:pPr>
              <w:jc w:val="center"/>
              <w:rPr>
                <w:rFonts w:ascii="Arial" w:hAnsi="Arial" w:cs="Arial"/>
                <w:b/>
                <w:color w:val="auto"/>
                <w:sz w:val="20"/>
                <w:szCs w:val="20"/>
              </w:rPr>
            </w:pPr>
          </w:p>
        </w:tc>
        <w:tc>
          <w:tcPr>
            <w:tcW w:w="1283" w:type="pct"/>
          </w:tcPr>
          <w:p w:rsidR="00E73E2C" w:rsidRPr="00E23FEB" w:rsidRDefault="00E73E2C" w:rsidP="00E23FEB">
            <w:pPr>
              <w:rPr>
                <w:rFonts w:ascii="Arial" w:hAnsi="Arial" w:cs="Arial"/>
                <w:b/>
                <w:color w:val="auto"/>
                <w:sz w:val="20"/>
                <w:szCs w:val="20"/>
              </w:rPr>
            </w:pPr>
          </w:p>
        </w:tc>
        <w:tc>
          <w:tcPr>
            <w:tcW w:w="1207" w:type="pct"/>
          </w:tcPr>
          <w:p w:rsidR="00E73E2C" w:rsidRPr="00E23FEB" w:rsidRDefault="00E73E2C" w:rsidP="00E23FEB">
            <w:pPr>
              <w:rPr>
                <w:rFonts w:ascii="Arial" w:hAnsi="Arial" w:cs="Arial"/>
                <w:b/>
                <w:color w:val="auto"/>
                <w:sz w:val="20"/>
                <w:szCs w:val="20"/>
              </w:rPr>
            </w:pPr>
          </w:p>
        </w:tc>
        <w:tc>
          <w:tcPr>
            <w:tcW w:w="475" w:type="pct"/>
          </w:tcPr>
          <w:p w:rsidR="00E73E2C" w:rsidRPr="00E23FEB" w:rsidRDefault="00E73E2C" w:rsidP="00E23FEB">
            <w:pPr>
              <w:rPr>
                <w:rFonts w:ascii="Arial" w:hAnsi="Arial" w:cs="Arial"/>
                <w:b/>
                <w:color w:val="auto"/>
                <w:sz w:val="20"/>
                <w:szCs w:val="20"/>
              </w:rPr>
            </w:pPr>
          </w:p>
        </w:tc>
      </w:tr>
    </w:tbl>
    <w:p w:rsidR="00E23FEB" w:rsidRPr="00E23FEB" w:rsidRDefault="00E23FEB" w:rsidP="00DC41CE">
      <w:pPr>
        <w:pBdr>
          <w:top w:val="nil"/>
          <w:left w:val="nil"/>
          <w:bottom w:val="nil"/>
          <w:right w:val="nil"/>
          <w:between w:val="nil"/>
        </w:pBdr>
        <w:spacing w:line="360" w:lineRule="auto"/>
        <w:ind w:firstLineChars="851" w:firstLine="1709"/>
        <w:jc w:val="both"/>
        <w:rPr>
          <w:rFonts w:ascii="Arial" w:hAnsi="Arial" w:cs="Arial"/>
          <w:b/>
          <w:bCs/>
          <w:color w:val="auto"/>
          <w:sz w:val="20"/>
          <w:szCs w:val="20"/>
        </w:rPr>
      </w:pPr>
    </w:p>
    <w:p w:rsidR="00E23FEB" w:rsidRPr="00E23FEB" w:rsidRDefault="00E23FEB" w:rsidP="00DC41CE">
      <w:pPr>
        <w:spacing w:line="360" w:lineRule="auto"/>
        <w:jc w:val="both"/>
        <w:rPr>
          <w:rFonts w:ascii="Arial" w:hAnsi="Arial" w:cs="Arial"/>
          <w:color w:val="auto"/>
          <w:sz w:val="20"/>
          <w:szCs w:val="20"/>
        </w:rPr>
      </w:pPr>
      <w:r w:rsidRPr="00E23FEB">
        <w:rPr>
          <w:rFonts w:ascii="Arial" w:hAnsi="Arial" w:cs="Arial"/>
          <w:b/>
          <w:color w:val="auto"/>
          <w:sz w:val="20"/>
          <w:szCs w:val="20"/>
        </w:rPr>
        <w:t>PROCEDURY OSIĄGANIA CELÓW KSZTAŁCENIA PRZEDMIOTU</w:t>
      </w:r>
    </w:p>
    <w:p w:rsidR="00E23FEB" w:rsidRPr="00E23FEB" w:rsidRDefault="00E23FEB" w:rsidP="00DC41CE">
      <w:pPr>
        <w:spacing w:line="360" w:lineRule="auto"/>
        <w:jc w:val="both"/>
        <w:rPr>
          <w:rFonts w:ascii="Arial" w:hAnsi="Arial" w:cs="Arial"/>
          <w:b/>
          <w:color w:val="auto"/>
          <w:sz w:val="20"/>
          <w:szCs w:val="20"/>
        </w:rPr>
      </w:pP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b/>
          <w:bCs/>
          <w:color w:val="auto"/>
          <w:sz w:val="20"/>
          <w:szCs w:val="22"/>
        </w:rPr>
        <w:t>Propozycje metod nauczania:</w:t>
      </w:r>
      <w:r w:rsidR="0088714A">
        <w:rPr>
          <w:rFonts w:ascii="Arial" w:hAnsi="Arial" w:cs="Arial"/>
          <w:b/>
          <w:bCs/>
          <w:color w:val="auto"/>
          <w:sz w:val="20"/>
          <w:szCs w:val="22"/>
        </w:rPr>
        <w:t xml:space="preserve"> </w:t>
      </w:r>
      <w:r w:rsidR="00506DB1">
        <w:rPr>
          <w:rFonts w:ascii="Arial" w:hAnsi="Arial" w:cs="Arial"/>
          <w:color w:val="auto"/>
          <w:sz w:val="20"/>
          <w:szCs w:val="20"/>
        </w:rPr>
        <w:t>n</w:t>
      </w:r>
      <w:r w:rsidRPr="00E23FEB">
        <w:rPr>
          <w:rFonts w:ascii="Arial" w:hAnsi="Arial" w:cs="Arial"/>
          <w:color w:val="auto"/>
          <w:sz w:val="20"/>
          <w:szCs w:val="20"/>
        </w:rPr>
        <w:t>ależy stosować aktywizujące metody nauczania – uczenia się, ze szczególnym uwzględnieniem metody ćwiczeń:</w:t>
      </w:r>
      <w:r w:rsidR="00FD283B">
        <w:rPr>
          <w:rFonts w:ascii="Arial" w:hAnsi="Arial" w:cs="Arial"/>
          <w:color w:val="auto"/>
          <w:sz w:val="20"/>
          <w:szCs w:val="20"/>
        </w:rPr>
        <w:t xml:space="preserve"> do </w:t>
      </w:r>
      <w:r w:rsidRPr="00E23FEB">
        <w:rPr>
          <w:rFonts w:ascii="Arial" w:hAnsi="Arial" w:cs="Arial"/>
          <w:color w:val="auto"/>
          <w:sz w:val="20"/>
          <w:szCs w:val="22"/>
        </w:rPr>
        <w:t>wykonywania szkiców</w:t>
      </w:r>
      <w:r w:rsidR="00ED6EAE">
        <w:rPr>
          <w:rFonts w:ascii="Arial" w:hAnsi="Arial" w:cs="Arial"/>
          <w:color w:val="auto"/>
          <w:sz w:val="20"/>
          <w:szCs w:val="22"/>
        </w:rPr>
        <w:t xml:space="preserve"> i </w:t>
      </w:r>
      <w:r w:rsidRPr="00E23FEB">
        <w:rPr>
          <w:rFonts w:ascii="Arial" w:hAnsi="Arial" w:cs="Arial"/>
          <w:color w:val="auto"/>
          <w:sz w:val="20"/>
          <w:szCs w:val="22"/>
        </w:rPr>
        <w:t>rysunków technicznych</w:t>
      </w:r>
      <w:r w:rsidRPr="00E23FEB">
        <w:rPr>
          <w:rFonts w:ascii="Arial" w:hAnsi="Arial" w:cs="Arial"/>
          <w:color w:val="auto"/>
          <w:sz w:val="20"/>
          <w:szCs w:val="20"/>
        </w:rPr>
        <w:t xml:space="preserve"> oraz schematów, czytania rysunków, „burzy mózgów”, metody przewodniego tekstu, wykonywania obliczeń oraz metody projektów. </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Zaleca się, by prowadzenie zajęć</w:t>
      </w:r>
      <w:r w:rsidR="00ED6EAE">
        <w:rPr>
          <w:rFonts w:ascii="Arial" w:hAnsi="Arial" w:cs="Arial"/>
          <w:color w:val="auto"/>
          <w:sz w:val="20"/>
          <w:szCs w:val="20"/>
        </w:rPr>
        <w:t xml:space="preserve"> w </w:t>
      </w:r>
      <w:r w:rsidRPr="00E23FEB">
        <w:rPr>
          <w:rFonts w:ascii="Arial" w:hAnsi="Arial" w:cs="Arial"/>
          <w:color w:val="auto"/>
          <w:sz w:val="20"/>
          <w:szCs w:val="20"/>
        </w:rPr>
        <w:t>formie wykładu ograniczyć do minimum. Do opracowywania podsumowania ćwiczeń i prezentacji wyników można zastosować metodę dyskusji. Metody te zawierają opisy czynności niezbędne do wykonania zadania, a uczniowie</w:t>
      </w:r>
      <w:r w:rsidR="0037221B">
        <w:rPr>
          <w:rFonts w:ascii="Arial" w:hAnsi="Arial" w:cs="Arial"/>
          <w:color w:val="auto"/>
          <w:sz w:val="20"/>
          <w:szCs w:val="20"/>
        </w:rPr>
        <w:t xml:space="preserve"> mogą pracować samodzielnie i</w:t>
      </w:r>
      <w:r w:rsidR="00ED6EAE">
        <w:rPr>
          <w:rFonts w:ascii="Arial" w:hAnsi="Arial" w:cs="Arial"/>
          <w:color w:val="auto"/>
          <w:sz w:val="20"/>
          <w:szCs w:val="20"/>
        </w:rPr>
        <w:t xml:space="preserve"> w </w:t>
      </w:r>
      <w:r w:rsidRPr="00E23FEB">
        <w:rPr>
          <w:rFonts w:ascii="Arial" w:hAnsi="Arial" w:cs="Arial"/>
          <w:color w:val="auto"/>
          <w:sz w:val="20"/>
          <w:szCs w:val="20"/>
        </w:rPr>
        <w:t xml:space="preserve">grupach. </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t xml:space="preserve">W procesie nauczania-uczenia się należy wiązać teorię z praktyką poprzez odpowiedni dobór ćwiczeń konstrukcyjnych oraz rozwijać u uczniów umiejętność samokształcenia i korzystania z różnych źródeł informacji. </w:t>
      </w:r>
    </w:p>
    <w:p w:rsidR="00E23FEB" w:rsidRPr="00E23FEB" w:rsidRDefault="00E23FEB" w:rsidP="00DC41CE">
      <w:pPr>
        <w:autoSpaceDE w:val="0"/>
        <w:autoSpaceDN w:val="0"/>
        <w:adjustRightInd w:val="0"/>
        <w:spacing w:line="360" w:lineRule="auto"/>
        <w:jc w:val="both"/>
        <w:rPr>
          <w:rFonts w:ascii="Arial" w:hAnsi="Arial" w:cs="Arial"/>
          <w:color w:val="auto"/>
          <w:sz w:val="20"/>
          <w:szCs w:val="22"/>
        </w:rPr>
      </w:pP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b/>
          <w:color w:val="auto"/>
          <w:sz w:val="20"/>
          <w:szCs w:val="20"/>
        </w:rPr>
        <w:t>Propozycje środków dydaktycznych do przedmiotu:</w:t>
      </w:r>
      <w:r w:rsidR="0088714A">
        <w:rPr>
          <w:rFonts w:ascii="Arial" w:hAnsi="Arial" w:cs="Arial"/>
          <w:b/>
          <w:color w:val="auto"/>
          <w:sz w:val="20"/>
          <w:szCs w:val="20"/>
        </w:rPr>
        <w:t xml:space="preserve"> </w:t>
      </w:r>
      <w:r w:rsidR="00AD61F1">
        <w:rPr>
          <w:rFonts w:ascii="Arial" w:hAnsi="Arial" w:cs="Arial"/>
          <w:color w:val="auto"/>
          <w:sz w:val="20"/>
          <w:szCs w:val="22"/>
        </w:rPr>
        <w:t>z</w:t>
      </w:r>
      <w:r w:rsidRPr="00E23FEB">
        <w:rPr>
          <w:rFonts w:ascii="Arial" w:hAnsi="Arial" w:cs="Arial"/>
          <w:color w:val="auto"/>
          <w:sz w:val="20"/>
          <w:szCs w:val="22"/>
        </w:rPr>
        <w:t>ajęcia edukacyjne powinny być prowadzone</w:t>
      </w:r>
      <w:r w:rsidR="00ED6EAE">
        <w:rPr>
          <w:rFonts w:ascii="Arial" w:hAnsi="Arial" w:cs="Arial"/>
          <w:color w:val="auto"/>
          <w:sz w:val="20"/>
          <w:szCs w:val="22"/>
        </w:rPr>
        <w:t xml:space="preserve"> w </w:t>
      </w:r>
      <w:r w:rsidRPr="00E23FEB">
        <w:rPr>
          <w:rFonts w:ascii="Arial" w:hAnsi="Arial" w:cs="Arial"/>
          <w:color w:val="auto"/>
          <w:sz w:val="20"/>
          <w:szCs w:val="22"/>
        </w:rPr>
        <w:t>pracown</w:t>
      </w:r>
      <w:r w:rsidR="0037221B">
        <w:rPr>
          <w:rFonts w:ascii="Arial" w:hAnsi="Arial" w:cs="Arial"/>
          <w:color w:val="auto"/>
          <w:sz w:val="20"/>
          <w:szCs w:val="22"/>
        </w:rPr>
        <w:t>i technologicznej wyposażonej</w:t>
      </w:r>
      <w:r w:rsidR="00ED6EAE">
        <w:rPr>
          <w:rFonts w:ascii="Arial" w:hAnsi="Arial" w:cs="Arial"/>
          <w:color w:val="auto"/>
          <w:sz w:val="20"/>
          <w:szCs w:val="22"/>
        </w:rPr>
        <w:t xml:space="preserve"> w </w:t>
      </w:r>
      <w:r w:rsidRPr="00E23FEB">
        <w:rPr>
          <w:rFonts w:ascii="Arial" w:hAnsi="Arial" w:cs="Arial"/>
          <w:color w:val="auto"/>
          <w:sz w:val="20"/>
          <w:szCs w:val="22"/>
        </w:rPr>
        <w:t>kolekcje surowców szklarskich, schematy ilustrujące magazyny surowców szklarskich, prospekty firm krajowych i zagranicznych produkujących surowce dla szkła, normy dotyczące surowców szklarskich, schematy technologiczne i dokumentację techniczno-technologiczną procesów produkcyjnych, dokumentacje technologiczną, katalogi, foliogramy, foliogramy, fotografie, czasopisma branżowe, filmy i prezentacje multimedialne o tematyce wydobycia i przetwórstwa surowców stosowanych</w:t>
      </w:r>
      <w:r w:rsidR="00ED6EAE">
        <w:rPr>
          <w:rFonts w:ascii="Arial" w:hAnsi="Arial" w:cs="Arial"/>
          <w:color w:val="auto"/>
          <w:sz w:val="20"/>
          <w:szCs w:val="22"/>
        </w:rPr>
        <w:t xml:space="preserve"> w </w:t>
      </w:r>
      <w:r w:rsidRPr="00E23FEB">
        <w:rPr>
          <w:rFonts w:ascii="Arial" w:hAnsi="Arial" w:cs="Arial"/>
          <w:color w:val="auto"/>
          <w:sz w:val="20"/>
          <w:szCs w:val="22"/>
        </w:rPr>
        <w:t xml:space="preserve">szklarstwie, prezentacje o tematyce sporządzania zestawów szklarskich. </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t>Część zajęć powinna być prowadzona</w:t>
      </w:r>
      <w:r w:rsidR="00ED6EAE">
        <w:rPr>
          <w:rFonts w:ascii="Arial" w:hAnsi="Arial" w:cs="Arial"/>
          <w:color w:val="auto"/>
          <w:sz w:val="20"/>
          <w:szCs w:val="22"/>
        </w:rPr>
        <w:t xml:space="preserve"> w </w:t>
      </w:r>
      <w:r w:rsidRPr="00E23FEB">
        <w:rPr>
          <w:rFonts w:ascii="Arial" w:hAnsi="Arial" w:cs="Arial"/>
          <w:color w:val="auto"/>
          <w:sz w:val="20"/>
          <w:szCs w:val="22"/>
        </w:rPr>
        <w:t>h</w:t>
      </w:r>
      <w:r w:rsidR="008B52E2">
        <w:rPr>
          <w:rFonts w:ascii="Arial" w:hAnsi="Arial" w:cs="Arial"/>
          <w:color w:val="auto"/>
          <w:sz w:val="20"/>
          <w:szCs w:val="22"/>
        </w:rPr>
        <w:t>utach szkła,</w:t>
      </w:r>
      <w:r w:rsidR="00ED6EAE">
        <w:rPr>
          <w:rFonts w:ascii="Arial" w:hAnsi="Arial" w:cs="Arial"/>
          <w:color w:val="auto"/>
          <w:sz w:val="20"/>
          <w:szCs w:val="22"/>
        </w:rPr>
        <w:t xml:space="preserve"> w </w:t>
      </w:r>
      <w:r w:rsidR="008B52E2">
        <w:rPr>
          <w:rFonts w:ascii="Arial" w:hAnsi="Arial" w:cs="Arial"/>
          <w:color w:val="auto"/>
          <w:sz w:val="20"/>
          <w:szCs w:val="22"/>
        </w:rPr>
        <w:t>formie wycieczek</w:t>
      </w:r>
      <w:r w:rsidRPr="00E23FEB">
        <w:rPr>
          <w:rFonts w:ascii="Arial" w:hAnsi="Arial" w:cs="Arial"/>
          <w:color w:val="auto"/>
          <w:sz w:val="20"/>
          <w:szCs w:val="22"/>
        </w:rPr>
        <w:t xml:space="preserve"> </w:t>
      </w:r>
      <w:r w:rsidR="008B52E2" w:rsidRPr="00E23FEB">
        <w:rPr>
          <w:rFonts w:ascii="Arial" w:hAnsi="Arial" w:cs="Arial"/>
          <w:color w:val="auto"/>
          <w:sz w:val="20"/>
          <w:szCs w:val="22"/>
        </w:rPr>
        <w:t>tak, aby</w:t>
      </w:r>
      <w:r w:rsidRPr="00E23FEB">
        <w:rPr>
          <w:rFonts w:ascii="Arial" w:hAnsi="Arial" w:cs="Arial"/>
          <w:color w:val="auto"/>
          <w:sz w:val="20"/>
          <w:szCs w:val="22"/>
        </w:rPr>
        <w:t xml:space="preserve"> uczeń mógł zapoznać się z pracą, maszynami i urządzeniami zestawiarni surowców</w:t>
      </w:r>
      <w:r w:rsidR="00ED6EAE">
        <w:rPr>
          <w:rFonts w:ascii="Arial" w:hAnsi="Arial" w:cs="Arial"/>
          <w:color w:val="auto"/>
          <w:sz w:val="20"/>
          <w:szCs w:val="22"/>
        </w:rPr>
        <w:t xml:space="preserve"> w </w:t>
      </w:r>
      <w:r w:rsidRPr="00E23FEB">
        <w:rPr>
          <w:rFonts w:ascii="Arial" w:hAnsi="Arial" w:cs="Arial"/>
          <w:color w:val="auto"/>
          <w:sz w:val="20"/>
          <w:szCs w:val="22"/>
        </w:rPr>
        <w:t xml:space="preserve">różnych typach hut, aby mógł zapoznać się z najnowszymi technologiami stosowanymi w branży </w:t>
      </w:r>
      <w:r w:rsidR="0037221B">
        <w:rPr>
          <w:rFonts w:ascii="Arial" w:hAnsi="Arial" w:cs="Arial"/>
          <w:color w:val="auto"/>
          <w:sz w:val="20"/>
          <w:szCs w:val="22"/>
        </w:rPr>
        <w:t>szklarskiej oraz zapoznał się z </w:t>
      </w:r>
      <w:r w:rsidRPr="00E23FEB">
        <w:rPr>
          <w:rFonts w:ascii="Arial" w:hAnsi="Arial" w:cs="Arial"/>
          <w:color w:val="auto"/>
          <w:sz w:val="20"/>
          <w:szCs w:val="22"/>
        </w:rPr>
        <w:t>potencjalnym miejscem zatrudnienia w danym zawodzie, już na początku swojego kształcenia.</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t>Nauczyciel prowadzący zajęcia powinien posiadać dodatkowe kompetencje związane ze znajomością zasad optymalizacji procesów produkcyjnych.</w:t>
      </w:r>
    </w:p>
    <w:p w:rsidR="00E23FEB" w:rsidRPr="00E23FEB" w:rsidRDefault="00E23FEB" w:rsidP="00DC41CE">
      <w:pPr>
        <w:autoSpaceDE w:val="0"/>
        <w:autoSpaceDN w:val="0"/>
        <w:adjustRightInd w:val="0"/>
        <w:spacing w:line="360" w:lineRule="auto"/>
        <w:jc w:val="both"/>
        <w:rPr>
          <w:rFonts w:ascii="Arial" w:hAnsi="Arial" w:cs="Arial"/>
          <w:color w:val="auto"/>
          <w:sz w:val="20"/>
          <w:szCs w:val="22"/>
        </w:rPr>
      </w:pPr>
    </w:p>
    <w:p w:rsidR="00E23FEB" w:rsidRPr="00E23FEB" w:rsidRDefault="00E23FEB" w:rsidP="00DC41CE">
      <w:pPr>
        <w:autoSpaceDE w:val="0"/>
        <w:autoSpaceDN w:val="0"/>
        <w:adjustRightInd w:val="0"/>
        <w:spacing w:line="360" w:lineRule="auto"/>
        <w:jc w:val="both"/>
        <w:rPr>
          <w:rFonts w:ascii="Arial" w:hAnsi="Arial" w:cs="Arial"/>
          <w:color w:val="auto"/>
          <w:sz w:val="20"/>
          <w:szCs w:val="22"/>
        </w:rPr>
      </w:pPr>
      <w:r w:rsidRPr="00E23FEB">
        <w:rPr>
          <w:rFonts w:ascii="Arial" w:hAnsi="Arial" w:cs="Arial"/>
          <w:color w:val="auto"/>
          <w:sz w:val="20"/>
          <w:szCs w:val="22"/>
        </w:rPr>
        <w:t xml:space="preserve">Pracownia, w której prowadzone będą zajęcia powinna być również wyposażona w: </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lastRenderedPageBreak/>
        <w:t>kolekcje materiałów konstrukcyjnych;</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 xml:space="preserve">narzędzia i przyrządy pomiarowe; </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modele maszyn i napędów elektrycznych;</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elementy układów automatyki i sterowania pracą maszyn i urządzeń;</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 xml:space="preserve">schematy technologiczne i dokumentacja techniczna procesów produkcyjnych; </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schematy układów regulacji i sterowania;</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kolekcje surowców szklarskich;</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materiały i narzędzia do: wykańczania, obróbki, zdobienia i przetwarzania szkła;</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kolekcje wyrobów ze szkła: formowanych, wykańczanych, zdobionych, przetwarzanych różnymi technikami;</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kolekcje wyrobów ze szkła z wadami masy szklanej i wadami wykonania;</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formy szklarskie, narzędzia i</w:t>
      </w:r>
      <w:r w:rsidR="00220D96">
        <w:rPr>
          <w:rFonts w:ascii="Arial" w:hAnsi="Arial" w:cs="Arial"/>
          <w:color w:val="auto"/>
          <w:sz w:val="20"/>
          <w:szCs w:val="22"/>
        </w:rPr>
        <w:t xml:space="preserve"> </w:t>
      </w:r>
      <w:r w:rsidRPr="00AD61F1">
        <w:rPr>
          <w:rFonts w:ascii="Arial" w:hAnsi="Arial" w:cs="Arial"/>
          <w:color w:val="auto"/>
          <w:sz w:val="20"/>
          <w:szCs w:val="22"/>
        </w:rPr>
        <w:t>materiały do obróbki ręcznej i mechanicznej materiałów;</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modele pieców szklarskich, maszyn i urządzeń do sporządzania zestawów szklarskich, formowania wyrobów ze szkła sposobem mechanicznym, wykańczania, obróbki, zdobienia i przetwarzania szkła;</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dokumentację technologiczną;</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katalogi, instrukcje, fotografie, filmy dydaktyczne dotyczące procesów produkcji szkła;</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stanowisko komputerowe: z dostępem do Internetu, pakietem programów biurowych, z oprogramowaniem (do wykonywania dokumentacji technicznej, uproszczonych schematów technologicznych, symulacji przebiegu procesów technologicznych), wielofunkcyjną drukarką sieciową;</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dydaktyczne stanowisko multimedialne (z oprzyrządowaniem i systemem multimedialnym);</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stanowisko do oceny makroskopowej surowców wyposażone w: próbki surowców, lupę powiększającą, pojemniki, mikroskop monookularowy, moździerz, suszarkę, wstrząsarkę z zestawem sit, pędzle, wagę laboratoryjną;</w:t>
      </w:r>
    </w:p>
    <w:p w:rsidR="00E23FEB" w:rsidRPr="00AD61F1" w:rsidRDefault="00E23FEB" w:rsidP="00DC41CE">
      <w:pPr>
        <w:pStyle w:val="Akapitzlist"/>
        <w:numPr>
          <w:ilvl w:val="0"/>
          <w:numId w:val="85"/>
        </w:numPr>
        <w:tabs>
          <w:tab w:val="left" w:pos="1134"/>
        </w:tabs>
        <w:autoSpaceDE w:val="0"/>
        <w:autoSpaceDN w:val="0"/>
        <w:adjustRightInd w:val="0"/>
        <w:spacing w:line="360" w:lineRule="auto"/>
        <w:ind w:left="709" w:firstLine="0"/>
        <w:jc w:val="both"/>
        <w:rPr>
          <w:rFonts w:ascii="Arial" w:hAnsi="Arial" w:cs="Arial"/>
          <w:color w:val="auto"/>
          <w:sz w:val="20"/>
          <w:szCs w:val="22"/>
        </w:rPr>
      </w:pPr>
      <w:r w:rsidRPr="00AD61F1">
        <w:rPr>
          <w:rFonts w:ascii="Arial" w:hAnsi="Arial" w:cs="Arial"/>
          <w:color w:val="auto"/>
          <w:sz w:val="20"/>
          <w:szCs w:val="22"/>
        </w:rPr>
        <w:t>stanowisko kontrolno-pomiarowe wyposażone w: pehametr, termometry cieczowe i termoelektryczne, manometr, pirometr, przepływomierz, suwmiarkę, przyrządy i przyrządy i urządzenia do pomiaru wielkości geometrycznych, rejestratory, areometr.</w:t>
      </w:r>
    </w:p>
    <w:p w:rsidR="00E23FEB" w:rsidRPr="00E23FEB" w:rsidRDefault="00E23FEB" w:rsidP="00DC41CE">
      <w:pPr>
        <w:autoSpaceDE w:val="0"/>
        <w:autoSpaceDN w:val="0"/>
        <w:adjustRightInd w:val="0"/>
        <w:spacing w:line="360" w:lineRule="auto"/>
        <w:jc w:val="both"/>
        <w:rPr>
          <w:rFonts w:ascii="Arial" w:hAnsi="Arial" w:cs="Arial"/>
          <w:color w:val="auto"/>
          <w:sz w:val="20"/>
          <w:szCs w:val="22"/>
        </w:rPr>
      </w:pP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b/>
          <w:color w:val="auto"/>
          <w:sz w:val="20"/>
          <w:szCs w:val="20"/>
        </w:rPr>
        <w:lastRenderedPageBreak/>
        <w:t>Obudowa dydaktyczna</w:t>
      </w:r>
      <w:r w:rsidR="00AD61F1">
        <w:rPr>
          <w:rFonts w:ascii="Arial" w:hAnsi="Arial" w:cs="Arial"/>
          <w:b/>
          <w:color w:val="auto"/>
          <w:sz w:val="20"/>
          <w:szCs w:val="20"/>
        </w:rPr>
        <w:t xml:space="preserve">: </w:t>
      </w:r>
      <w:r w:rsidR="00AD61F1">
        <w:rPr>
          <w:rFonts w:ascii="Arial" w:hAnsi="Arial" w:cs="Arial"/>
          <w:color w:val="auto"/>
          <w:sz w:val="20"/>
          <w:szCs w:val="22"/>
        </w:rPr>
        <w:t>z</w:t>
      </w:r>
      <w:r w:rsidRPr="00E23FEB">
        <w:rPr>
          <w:rFonts w:ascii="Arial" w:hAnsi="Arial" w:cs="Arial"/>
          <w:color w:val="auto"/>
          <w:sz w:val="20"/>
          <w:szCs w:val="22"/>
        </w:rPr>
        <w:t>ajęcia powinny być prowadzone w systemie klasowo-lekcyjnym. Treści programowe powinny być realizowane w różnych formach organizacyjnych. Zajęcia teoretyczne należy uzupełniać ćwiczeniami wykonywanymi w grupie lub indywidua</w:t>
      </w:r>
      <w:r w:rsidR="0037221B">
        <w:rPr>
          <w:rFonts w:ascii="Arial" w:hAnsi="Arial" w:cs="Arial"/>
          <w:color w:val="auto"/>
          <w:sz w:val="20"/>
          <w:szCs w:val="22"/>
        </w:rPr>
        <w:t>lnie. Praca w grupie pozwoli na </w:t>
      </w:r>
      <w:r w:rsidRPr="00E23FEB">
        <w:rPr>
          <w:rFonts w:ascii="Arial" w:hAnsi="Arial" w:cs="Arial"/>
          <w:color w:val="auto"/>
          <w:sz w:val="20"/>
          <w:szCs w:val="22"/>
        </w:rPr>
        <w:t xml:space="preserve">kształtowaniu umiejętności komunikowania się, dyskusji, podejmowania decyzji oraz prezentacji wyników. </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t xml:space="preserve">Zaleca się wykorzystywanie prezentacji multimedialnych, których stosowanie podczas lekcji rozwija zainteresowanie przedmiotem, a także służy przyswajaniu nowych informacji przez uczniów. Zajęcia należy realizować w pracowni w grupie 12-15 osób, gdzie uczniowie wykonują ćwiczenia indywidualnie na wydzielonych stanowiskach pracy. </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E23FEB" w:rsidRPr="00E23FEB" w:rsidRDefault="00E23FEB" w:rsidP="00DC41CE">
      <w:pPr>
        <w:autoSpaceDE w:val="0"/>
        <w:autoSpaceDN w:val="0"/>
        <w:adjustRightInd w:val="0"/>
        <w:spacing w:line="360" w:lineRule="auto"/>
        <w:jc w:val="both"/>
        <w:rPr>
          <w:rFonts w:ascii="Arial" w:hAnsi="Arial" w:cs="Arial"/>
          <w:color w:val="auto"/>
          <w:sz w:val="20"/>
          <w:szCs w:val="22"/>
        </w:rPr>
      </w:pPr>
    </w:p>
    <w:p w:rsidR="00E23FEB" w:rsidRPr="00E23FEB" w:rsidRDefault="00AD61F1" w:rsidP="00DC41CE">
      <w:pPr>
        <w:autoSpaceDE w:val="0"/>
        <w:autoSpaceDN w:val="0"/>
        <w:adjustRightInd w:val="0"/>
        <w:spacing w:line="360" w:lineRule="auto"/>
        <w:ind w:firstLine="851"/>
        <w:jc w:val="both"/>
        <w:rPr>
          <w:rFonts w:ascii="Arial" w:hAnsi="Arial" w:cs="Arial"/>
          <w:color w:val="auto"/>
          <w:sz w:val="20"/>
          <w:szCs w:val="22"/>
        </w:rPr>
      </w:pPr>
      <w:r>
        <w:rPr>
          <w:rFonts w:ascii="Arial" w:hAnsi="Arial" w:cs="Arial"/>
          <w:b/>
          <w:color w:val="auto"/>
          <w:sz w:val="20"/>
          <w:szCs w:val="20"/>
        </w:rPr>
        <w:t xml:space="preserve">Warunki realizacji: </w:t>
      </w:r>
      <w:r>
        <w:rPr>
          <w:rFonts w:ascii="Arial" w:hAnsi="Arial" w:cs="Arial"/>
          <w:color w:val="auto"/>
          <w:sz w:val="20"/>
          <w:szCs w:val="22"/>
        </w:rPr>
        <w:t>p</w:t>
      </w:r>
      <w:r w:rsidR="00E23FEB" w:rsidRPr="00E23FEB">
        <w:rPr>
          <w:rFonts w:ascii="Arial" w:hAnsi="Arial" w:cs="Arial"/>
          <w:color w:val="auto"/>
          <w:sz w:val="20"/>
          <w:szCs w:val="22"/>
        </w:rPr>
        <w:t>racownia powinna być wyposażona w stanowiska do pracy indywidualnej i grupowej uczniów, stanowiska kompu</w:t>
      </w:r>
      <w:r w:rsidR="008B52E2">
        <w:rPr>
          <w:rFonts w:ascii="Arial" w:hAnsi="Arial" w:cs="Arial"/>
          <w:color w:val="auto"/>
          <w:sz w:val="20"/>
          <w:szCs w:val="22"/>
        </w:rPr>
        <w:t>terowe z </w:t>
      </w:r>
      <w:r w:rsidR="00E23FEB" w:rsidRPr="00E23FEB">
        <w:rPr>
          <w:rFonts w:ascii="Arial" w:hAnsi="Arial" w:cs="Arial"/>
          <w:color w:val="auto"/>
          <w:sz w:val="20"/>
          <w:szCs w:val="22"/>
        </w:rPr>
        <w:t>dostępem do Internetu (jedno stanowisko na jednego ucznia). Stanowisko nauczycielskie wyposażone w komput</w:t>
      </w:r>
      <w:r w:rsidR="00ED6EAE">
        <w:rPr>
          <w:rFonts w:ascii="Arial" w:hAnsi="Arial" w:cs="Arial"/>
          <w:color w:val="auto"/>
          <w:sz w:val="20"/>
          <w:szCs w:val="22"/>
        </w:rPr>
        <w:t>er z dostępem do Internetu, Dla </w:t>
      </w:r>
      <w:r w:rsidR="00E23FEB" w:rsidRPr="00E23FEB">
        <w:rPr>
          <w:rFonts w:ascii="Arial" w:hAnsi="Arial" w:cs="Arial"/>
          <w:color w:val="auto"/>
          <w:sz w:val="20"/>
          <w:szCs w:val="22"/>
        </w:rPr>
        <w:t xml:space="preserve">prawidłowej realizacji programu nauczania konieczne jest również posiadanie wyposażonej w środki dydaktyczne pracowni oraz podręcznej biblioteki zaopatrzonej w literaturę przedmiotową zestawy norm, dokumentacje techniczna katalogi i czasopisma techniczne. </w:t>
      </w:r>
    </w:p>
    <w:p w:rsidR="00E23FEB" w:rsidRPr="00E23FEB" w:rsidRDefault="00E23FEB" w:rsidP="00DC41CE">
      <w:pPr>
        <w:autoSpaceDE w:val="0"/>
        <w:autoSpaceDN w:val="0"/>
        <w:adjustRightInd w:val="0"/>
        <w:spacing w:line="360" w:lineRule="auto"/>
        <w:jc w:val="both"/>
        <w:rPr>
          <w:rFonts w:ascii="Arial" w:hAnsi="Arial" w:cs="Arial"/>
          <w:color w:val="auto"/>
          <w:sz w:val="20"/>
          <w:szCs w:val="22"/>
        </w:rPr>
      </w:pPr>
    </w:p>
    <w:p w:rsidR="00E23FEB" w:rsidRPr="00E23FEB" w:rsidRDefault="00E23FEB" w:rsidP="00DC41CE">
      <w:pPr>
        <w:pBdr>
          <w:top w:val="nil"/>
          <w:left w:val="nil"/>
          <w:bottom w:val="nil"/>
          <w:right w:val="nil"/>
          <w:between w:val="nil"/>
        </w:pBdr>
        <w:spacing w:line="360" w:lineRule="auto"/>
        <w:jc w:val="both"/>
        <w:rPr>
          <w:rFonts w:ascii="Arial" w:hAnsi="Arial" w:cs="Arial"/>
          <w:b/>
          <w:bCs/>
          <w:color w:val="auto"/>
          <w:sz w:val="20"/>
          <w:szCs w:val="20"/>
        </w:rPr>
      </w:pPr>
      <w:r w:rsidRPr="00E23FEB">
        <w:rPr>
          <w:rFonts w:ascii="Arial" w:hAnsi="Arial" w:cs="Arial"/>
          <w:b/>
          <w:bCs/>
          <w:color w:val="auto"/>
          <w:sz w:val="20"/>
          <w:szCs w:val="20"/>
        </w:rPr>
        <w:t>PROPONOWANE METODY SPRAWDZANIA OSIĄGNIĘĆ EDUKACYJNYCH UCZNIA/SŁUCHACZA</w:t>
      </w:r>
    </w:p>
    <w:p w:rsidR="00AD61F1" w:rsidRDefault="00AD61F1" w:rsidP="00DC41CE">
      <w:pPr>
        <w:autoSpaceDE w:val="0"/>
        <w:autoSpaceDN w:val="0"/>
        <w:adjustRightInd w:val="0"/>
        <w:spacing w:line="360" w:lineRule="auto"/>
        <w:jc w:val="both"/>
        <w:rPr>
          <w:rFonts w:ascii="Arial" w:hAnsi="Arial" w:cs="Arial"/>
          <w:color w:val="auto"/>
          <w:sz w:val="20"/>
          <w:szCs w:val="20"/>
        </w:rPr>
      </w:pP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Sprawdzanie i ocenianie osiągnięć uczniów należy przeprowadzać systematycznie przez cały okres realizacji pr</w:t>
      </w:r>
      <w:r w:rsidR="008B52E2">
        <w:rPr>
          <w:rFonts w:ascii="Arial" w:hAnsi="Arial" w:cs="Arial"/>
          <w:color w:val="auto"/>
          <w:sz w:val="20"/>
          <w:szCs w:val="20"/>
        </w:rPr>
        <w:t>ogramu nauczania przedmiotu, na </w:t>
      </w:r>
      <w:r w:rsidRPr="00E23FEB">
        <w:rPr>
          <w:rFonts w:ascii="Arial" w:hAnsi="Arial" w:cs="Arial"/>
          <w:color w:val="auto"/>
          <w:sz w:val="20"/>
          <w:szCs w:val="20"/>
        </w:rPr>
        <w:t>podstawie wymagań przedstawionych w programie nauczanie i przedstawionych uczniom na początku zajęć.</w:t>
      </w:r>
      <w:r w:rsidR="00220D96">
        <w:rPr>
          <w:rFonts w:ascii="Arial" w:hAnsi="Arial" w:cs="Arial"/>
          <w:color w:val="auto"/>
          <w:sz w:val="20"/>
          <w:szCs w:val="20"/>
        </w:rPr>
        <w:t xml:space="preserve"> </w:t>
      </w:r>
      <w:r w:rsidRPr="00E23FEB">
        <w:rPr>
          <w:rFonts w:ascii="Arial" w:hAnsi="Arial" w:cs="Arial"/>
          <w:color w:val="auto"/>
          <w:sz w:val="20"/>
          <w:szCs w:val="20"/>
        </w:rPr>
        <w:t>Osiąg</w:t>
      </w:r>
      <w:r w:rsidR="008B52E2">
        <w:rPr>
          <w:rFonts w:ascii="Arial" w:hAnsi="Arial" w:cs="Arial"/>
          <w:color w:val="auto"/>
          <w:sz w:val="20"/>
          <w:szCs w:val="20"/>
        </w:rPr>
        <w:t>nięcia uczniów należy oceniać w </w:t>
      </w:r>
      <w:r w:rsidRPr="00E23FEB">
        <w:rPr>
          <w:rFonts w:ascii="Arial" w:hAnsi="Arial" w:cs="Arial"/>
          <w:color w:val="auto"/>
          <w:sz w:val="20"/>
          <w:szCs w:val="20"/>
        </w:rPr>
        <w:t>zakresie zaplanowanych celów kształcenia na podstawie:</w:t>
      </w:r>
    </w:p>
    <w:p w:rsidR="00E23FEB" w:rsidRPr="00E23FEB" w:rsidRDefault="00E23FEB"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odpowiedzi ustnych,</w:t>
      </w:r>
    </w:p>
    <w:p w:rsidR="00E23FEB" w:rsidRPr="00E23FEB" w:rsidRDefault="00E23FEB"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sprawdzianów pis</w:t>
      </w:r>
      <w:r w:rsidR="0037221B">
        <w:rPr>
          <w:rFonts w:ascii="Arial" w:hAnsi="Arial" w:cs="Arial"/>
          <w:color w:val="auto"/>
          <w:sz w:val="20"/>
          <w:szCs w:val="20"/>
        </w:rPr>
        <w:t>emnych,</w:t>
      </w:r>
    </w:p>
    <w:p w:rsidR="00E23FEB" w:rsidRPr="00E23FEB" w:rsidRDefault="00E23FEB"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ukierunkowanej obserwacji pracy ucznia,</w:t>
      </w:r>
    </w:p>
    <w:p w:rsidR="00E23FEB" w:rsidRPr="00E23FEB" w:rsidRDefault="00E23FEB"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wykonywanych ćwiczeń,</w:t>
      </w:r>
    </w:p>
    <w:p w:rsidR="00E23FEB" w:rsidRPr="00E23FEB" w:rsidRDefault="00E23FEB"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lastRenderedPageBreak/>
        <w:t>wykonywanego projektu,</w:t>
      </w:r>
    </w:p>
    <w:p w:rsidR="00E23FEB" w:rsidRPr="00E23FEB" w:rsidRDefault="00E23FEB"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prezentacji projektu.</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Zajęcia należy prowadzać z naciskiem na:</w:t>
      </w:r>
    </w:p>
    <w:p w:rsidR="00E23FEB" w:rsidRPr="00E23FEB" w:rsidRDefault="00E23FEB"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wykorzystywanie różnych źródeł informacji,</w:t>
      </w:r>
    </w:p>
    <w:p w:rsidR="00E23FEB" w:rsidRPr="00E23FEB" w:rsidRDefault="00E23FEB"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pracę w zespole,</w:t>
      </w:r>
    </w:p>
    <w:p w:rsidR="00E23FEB" w:rsidRPr="00E23FEB" w:rsidRDefault="00E23FEB"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poprawność merytoryczną wykonywanych ćwiczeń i projektów.</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E23FEB" w:rsidRPr="00E23FEB" w:rsidRDefault="00E23FEB" w:rsidP="00DC41CE">
      <w:pPr>
        <w:autoSpaceDE w:val="0"/>
        <w:autoSpaceDN w:val="0"/>
        <w:adjustRightInd w:val="0"/>
        <w:spacing w:line="360" w:lineRule="auto"/>
        <w:jc w:val="both"/>
        <w:rPr>
          <w:rFonts w:ascii="Arial" w:hAnsi="Arial" w:cs="Arial"/>
          <w:color w:val="auto"/>
          <w:sz w:val="20"/>
          <w:szCs w:val="20"/>
        </w:rPr>
      </w:pPr>
    </w:p>
    <w:p w:rsidR="00E23FEB" w:rsidRPr="00E23FEB" w:rsidRDefault="00E23FEB" w:rsidP="00DC41CE">
      <w:pPr>
        <w:pBdr>
          <w:top w:val="nil"/>
          <w:left w:val="nil"/>
          <w:bottom w:val="nil"/>
          <w:right w:val="nil"/>
          <w:between w:val="nil"/>
        </w:pBdr>
        <w:spacing w:line="360" w:lineRule="auto"/>
        <w:jc w:val="both"/>
        <w:rPr>
          <w:rFonts w:ascii="Arial" w:hAnsi="Arial" w:cs="Arial"/>
          <w:b/>
          <w:bCs/>
          <w:color w:val="auto"/>
          <w:sz w:val="20"/>
          <w:szCs w:val="20"/>
        </w:rPr>
      </w:pPr>
      <w:r w:rsidRPr="00E23FEB">
        <w:rPr>
          <w:rFonts w:ascii="Arial" w:hAnsi="Arial" w:cs="Arial"/>
          <w:b/>
          <w:bCs/>
          <w:color w:val="auto"/>
          <w:sz w:val="20"/>
          <w:szCs w:val="20"/>
        </w:rPr>
        <w:t>EWALUACJA PRZEDMIOTU</w:t>
      </w:r>
    </w:p>
    <w:p w:rsidR="00AD61F1" w:rsidRDefault="00AD61F1" w:rsidP="00DC41CE">
      <w:pPr>
        <w:spacing w:line="360" w:lineRule="auto"/>
        <w:jc w:val="both"/>
        <w:rPr>
          <w:rFonts w:ascii="Arial" w:hAnsi="Arial" w:cs="Arial"/>
          <w:color w:val="auto"/>
          <w:sz w:val="20"/>
          <w:szCs w:val="22"/>
        </w:rPr>
      </w:pPr>
    </w:p>
    <w:p w:rsidR="00E23FEB" w:rsidRPr="00E23FEB" w:rsidRDefault="00E23FEB" w:rsidP="00DC41CE">
      <w:pPr>
        <w:spacing w:line="360" w:lineRule="auto"/>
        <w:ind w:firstLine="851"/>
        <w:jc w:val="both"/>
        <w:rPr>
          <w:rFonts w:ascii="Arial" w:hAnsi="Arial" w:cs="Arial"/>
          <w:color w:val="auto"/>
          <w:sz w:val="20"/>
          <w:szCs w:val="22"/>
        </w:rPr>
      </w:pPr>
      <w:r w:rsidRPr="00E23FEB">
        <w:rPr>
          <w:rFonts w:ascii="Arial" w:hAnsi="Arial" w:cs="Arial"/>
          <w:color w:val="auto"/>
          <w:sz w:val="20"/>
          <w:szCs w:val="22"/>
        </w:rPr>
        <w:t>Ewaluacja przedmiotu ma na celu określenie jakości i skuteczności procesu nauczania a w szczególności stopnia realizacji celów szczegółowych. Powinna ona swym zakresem obejmować:</w:t>
      </w:r>
    </w:p>
    <w:p w:rsidR="00E23FEB" w:rsidRPr="00E23FEB" w:rsidRDefault="00E23FEB" w:rsidP="00DC41CE">
      <w:pPr>
        <w:numPr>
          <w:ilvl w:val="0"/>
          <w:numId w:val="18"/>
        </w:numPr>
        <w:pBdr>
          <w:top w:val="nil"/>
          <w:left w:val="nil"/>
          <w:bottom w:val="nil"/>
          <w:right w:val="nil"/>
          <w:between w:val="nil"/>
        </w:pBdr>
        <w:tabs>
          <w:tab w:val="left" w:pos="1134"/>
        </w:tabs>
        <w:spacing w:line="360" w:lineRule="auto"/>
        <w:ind w:firstLine="0"/>
        <w:jc w:val="both"/>
        <w:rPr>
          <w:rFonts w:ascii="Arial" w:hAnsi="Arial" w:cs="Arial"/>
          <w:color w:val="auto"/>
          <w:sz w:val="20"/>
          <w:szCs w:val="22"/>
        </w:rPr>
      </w:pPr>
      <w:r w:rsidRPr="00E23FEB">
        <w:rPr>
          <w:rFonts w:ascii="Arial" w:hAnsi="Arial" w:cs="Arial"/>
          <w:color w:val="auto"/>
          <w:sz w:val="20"/>
          <w:szCs w:val="22"/>
        </w:rPr>
        <w:t>osiąganie szczegółowych efektów kształcenia,</w:t>
      </w:r>
    </w:p>
    <w:p w:rsidR="00E23FEB" w:rsidRPr="00E23FEB" w:rsidRDefault="00E23FEB" w:rsidP="00DC41CE">
      <w:pPr>
        <w:numPr>
          <w:ilvl w:val="0"/>
          <w:numId w:val="18"/>
        </w:numPr>
        <w:pBdr>
          <w:top w:val="nil"/>
          <w:left w:val="nil"/>
          <w:bottom w:val="nil"/>
          <w:right w:val="nil"/>
          <w:between w:val="nil"/>
        </w:pBdr>
        <w:tabs>
          <w:tab w:val="left" w:pos="1134"/>
        </w:tabs>
        <w:spacing w:line="360" w:lineRule="auto"/>
        <w:ind w:firstLine="0"/>
        <w:jc w:val="both"/>
        <w:rPr>
          <w:rFonts w:ascii="Arial" w:hAnsi="Arial" w:cs="Arial"/>
          <w:color w:val="auto"/>
          <w:sz w:val="20"/>
          <w:szCs w:val="22"/>
        </w:rPr>
      </w:pPr>
      <w:r w:rsidRPr="00E23FEB">
        <w:rPr>
          <w:rFonts w:ascii="Arial" w:hAnsi="Arial" w:cs="Arial"/>
          <w:color w:val="auto"/>
          <w:sz w:val="20"/>
          <w:szCs w:val="22"/>
        </w:rPr>
        <w:t>dobór oraz zastosowanie form, metod i strategii dydaktycznych,</w:t>
      </w:r>
    </w:p>
    <w:p w:rsidR="00E23FEB" w:rsidRPr="00E23FEB" w:rsidRDefault="00E23FEB" w:rsidP="00DC41CE">
      <w:pPr>
        <w:numPr>
          <w:ilvl w:val="0"/>
          <w:numId w:val="18"/>
        </w:numPr>
        <w:pBdr>
          <w:top w:val="nil"/>
          <w:left w:val="nil"/>
          <w:bottom w:val="nil"/>
          <w:right w:val="nil"/>
          <w:between w:val="nil"/>
        </w:pBdr>
        <w:tabs>
          <w:tab w:val="left" w:pos="1134"/>
        </w:tabs>
        <w:spacing w:line="360" w:lineRule="auto"/>
        <w:ind w:firstLine="0"/>
        <w:jc w:val="both"/>
        <w:rPr>
          <w:rFonts w:ascii="Arial" w:hAnsi="Arial" w:cs="Arial"/>
          <w:color w:val="auto"/>
          <w:sz w:val="20"/>
          <w:szCs w:val="22"/>
        </w:rPr>
      </w:pPr>
      <w:r w:rsidRPr="00E23FEB">
        <w:rPr>
          <w:rFonts w:ascii="Arial" w:hAnsi="Arial" w:cs="Arial"/>
          <w:color w:val="auto"/>
          <w:sz w:val="20"/>
          <w:szCs w:val="22"/>
        </w:rPr>
        <w:t>wykorzystanie bazy dydaktycznej.</w:t>
      </w:r>
    </w:p>
    <w:p w:rsidR="00E23FEB" w:rsidRPr="00E23FEB" w:rsidRDefault="00E23FEB" w:rsidP="00DC41CE">
      <w:pPr>
        <w:spacing w:line="360" w:lineRule="auto"/>
        <w:ind w:firstLine="851"/>
        <w:jc w:val="both"/>
        <w:rPr>
          <w:rFonts w:ascii="Arial" w:hAnsi="Arial" w:cs="Arial"/>
          <w:color w:val="auto"/>
          <w:sz w:val="20"/>
          <w:szCs w:val="22"/>
          <w:shd w:val="clear" w:color="auto" w:fill="FFFFFF"/>
        </w:rPr>
      </w:pPr>
      <w:r w:rsidRPr="00E23FEB">
        <w:rPr>
          <w:rFonts w:ascii="Arial" w:hAnsi="Arial" w:cs="Arial"/>
          <w:color w:val="auto"/>
          <w:sz w:val="20"/>
          <w:szCs w:val="22"/>
        </w:rPr>
        <w:t>Proponuje się dokonywać ewaluacji procesu nauczania – uczenia się przedmiotu przez ocenianie poziom</w:t>
      </w:r>
      <w:r w:rsidR="00A82A6E">
        <w:rPr>
          <w:rFonts w:ascii="Arial" w:hAnsi="Arial" w:cs="Arial"/>
          <w:color w:val="auto"/>
          <w:sz w:val="20"/>
          <w:szCs w:val="22"/>
        </w:rPr>
        <w:t>u</w:t>
      </w:r>
      <w:r w:rsidRPr="00E23FEB">
        <w:rPr>
          <w:rFonts w:ascii="Arial" w:hAnsi="Arial" w:cs="Arial"/>
          <w:color w:val="auto"/>
          <w:sz w:val="20"/>
          <w:szCs w:val="22"/>
        </w:rPr>
        <w:t xml:space="preserve"> kompetencji uczniów realizujących określony program </w:t>
      </w:r>
      <w:r w:rsidRPr="00E23FEB">
        <w:rPr>
          <w:rFonts w:ascii="Arial" w:hAnsi="Arial" w:cs="Arial"/>
          <w:color w:val="auto"/>
          <w:sz w:val="20"/>
          <w:szCs w:val="22"/>
          <w:shd w:val="clear" w:color="auto" w:fill="FFFFFF"/>
        </w:rPr>
        <w:t xml:space="preserve">ze zwróceniem uwagi na szczegółowe cele kształcenia. </w:t>
      </w:r>
      <w:r w:rsidRPr="00E23FEB">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0088714A">
        <w:rPr>
          <w:rFonts w:ascii="Arial" w:hAnsi="Arial" w:cs="Arial"/>
          <w:color w:val="auto"/>
          <w:sz w:val="20"/>
          <w:szCs w:val="22"/>
        </w:rPr>
        <w:t xml:space="preserve"> </w:t>
      </w:r>
      <w:r w:rsidRPr="00E23FEB">
        <w:rPr>
          <w:rFonts w:ascii="Arial" w:hAnsi="Arial" w:cs="Arial"/>
          <w:color w:val="auto"/>
          <w:sz w:val="20"/>
          <w:szCs w:val="22"/>
        </w:rPr>
        <w:t>Ocenianie kształtujące pozwala nauczycielowi sprawniej i mądrzej modyfikować dalsze nauczanie "pod ucznia".</w:t>
      </w:r>
    </w:p>
    <w:p w:rsidR="00E23FEB" w:rsidRPr="00E23FEB" w:rsidRDefault="00E23FEB" w:rsidP="00DC41CE">
      <w:pPr>
        <w:spacing w:line="360" w:lineRule="auto"/>
        <w:ind w:firstLine="851"/>
        <w:jc w:val="both"/>
        <w:rPr>
          <w:rFonts w:ascii="Arial" w:hAnsi="Arial" w:cs="Arial"/>
          <w:color w:val="auto"/>
          <w:sz w:val="20"/>
          <w:szCs w:val="22"/>
        </w:rPr>
      </w:pPr>
      <w:r w:rsidRPr="00E23FEB">
        <w:rPr>
          <w:rFonts w:ascii="Arial" w:hAnsi="Arial" w:cs="Arial"/>
          <w:color w:val="auto"/>
          <w:sz w:val="20"/>
          <w:szCs w:val="22"/>
        </w:rPr>
        <w:lastRenderedPageBreak/>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E23FEB">
        <w:rPr>
          <w:rFonts w:ascii="Arial" w:hAnsi="Arial" w:cs="Arial"/>
          <w:color w:val="auto"/>
          <w:sz w:val="20"/>
          <w:szCs w:val="22"/>
        </w:rPr>
        <w:t xml:space="preserve">metody pozwoli na określenie pozytywów (mocne strony i szanse) oraz negatywów (słabe strony i zagrożenia) programu przedmiotu. </w:t>
      </w:r>
    </w:p>
    <w:p w:rsidR="00E23FEB" w:rsidRPr="00E23FEB" w:rsidRDefault="00E23FEB" w:rsidP="00DC41CE">
      <w:pPr>
        <w:spacing w:line="360" w:lineRule="auto"/>
        <w:ind w:firstLine="851"/>
        <w:jc w:val="both"/>
        <w:rPr>
          <w:rFonts w:ascii="Arial" w:hAnsi="Arial" w:cs="Arial"/>
          <w:color w:val="auto"/>
          <w:sz w:val="20"/>
          <w:szCs w:val="22"/>
        </w:rPr>
      </w:pPr>
      <w:r w:rsidRPr="00E23FEB">
        <w:rPr>
          <w:rFonts w:ascii="Arial" w:hAnsi="Arial" w:cs="Arial"/>
          <w:color w:val="auto"/>
          <w:sz w:val="20"/>
          <w:szCs w:val="22"/>
        </w:rPr>
        <w:t xml:space="preserve">Ewaluację w fazie podsumowującej proponuje się przeprowadzić w </w:t>
      </w:r>
      <w:r w:rsidRPr="00E23FEB">
        <w:rPr>
          <w:rFonts w:ascii="Arial" w:hAnsi="Arial" w:cs="Arial"/>
          <w:bCs/>
          <w:color w:val="auto"/>
          <w:sz w:val="20"/>
          <w:szCs w:val="22"/>
        </w:rPr>
        <w:t>modelu triangulacyjnym.</w:t>
      </w:r>
      <w:r w:rsidRPr="00E23FEB">
        <w:rPr>
          <w:rFonts w:ascii="Arial" w:hAnsi="Arial" w:cs="Arial"/>
          <w:color w:val="auto"/>
          <w:sz w:val="20"/>
          <w:szCs w:val="22"/>
        </w:rPr>
        <w:t xml:space="preserve"> Cechą charakterystyczną tego modelu jest fakt, </w:t>
      </w:r>
      <w:r w:rsidR="00ED6EAE">
        <w:rPr>
          <w:rFonts w:ascii="Arial" w:hAnsi="Arial" w:cs="Arial"/>
          <w:color w:val="auto"/>
          <w:sz w:val="20"/>
          <w:szCs w:val="22"/>
        </w:rPr>
        <w:t>iż </w:t>
      </w:r>
      <w:r w:rsidRPr="00E23FEB">
        <w:rPr>
          <w:rFonts w:ascii="Arial" w:hAnsi="Arial" w:cs="Arial"/>
          <w:color w:val="auto"/>
          <w:sz w:val="20"/>
          <w:szCs w:val="22"/>
        </w:rPr>
        <w:t>ocenia się program z punktu widzenia kilku grup, np. z perspektywy ucznia, rodzica i nauczyciela. Główne działania ewaluatora to obserwacja, wykorzystanie wywiadu, ankiety, kwestionariusza. Pozyskanie danych od różnych osób i z różnych perspektyw na tem</w:t>
      </w:r>
      <w:r w:rsidR="00ED6EAE">
        <w:rPr>
          <w:rFonts w:ascii="Arial" w:hAnsi="Arial" w:cs="Arial"/>
          <w:color w:val="auto"/>
          <w:sz w:val="20"/>
          <w:szCs w:val="22"/>
        </w:rPr>
        <w:t>at jednego elementu pozwala na </w:t>
      </w:r>
      <w:r w:rsidRPr="00E23FEB">
        <w:rPr>
          <w:rFonts w:ascii="Arial" w:hAnsi="Arial" w:cs="Arial"/>
          <w:color w:val="auto"/>
          <w:sz w:val="20"/>
          <w:szCs w:val="22"/>
        </w:rPr>
        <w:t>uzyskanie wielowymiarowego i obiektywnego opisu zjawiska.</w:t>
      </w:r>
    </w:p>
    <w:p w:rsidR="00E23FEB" w:rsidRPr="00E23FEB" w:rsidRDefault="00E23FEB" w:rsidP="00DC41CE">
      <w:pPr>
        <w:spacing w:line="360" w:lineRule="auto"/>
        <w:jc w:val="both"/>
        <w:rPr>
          <w:rFonts w:ascii="Arial" w:hAnsi="Arial" w:cs="Arial"/>
          <w:b/>
          <w:color w:val="auto"/>
          <w:sz w:val="20"/>
          <w:szCs w:val="20"/>
        </w:rPr>
      </w:pPr>
    </w:p>
    <w:p w:rsidR="00E23FEB" w:rsidRPr="00E23FEB" w:rsidRDefault="00E23FEB" w:rsidP="00DC41CE">
      <w:pPr>
        <w:spacing w:line="360" w:lineRule="auto"/>
        <w:jc w:val="both"/>
        <w:rPr>
          <w:rFonts w:ascii="Arial" w:hAnsi="Arial" w:cs="Arial"/>
          <w:b/>
          <w:color w:val="auto"/>
          <w:sz w:val="22"/>
          <w:szCs w:val="22"/>
        </w:rPr>
      </w:pPr>
      <w:r w:rsidRPr="00E23FEB">
        <w:rPr>
          <w:rFonts w:ascii="Arial" w:hAnsi="Arial" w:cs="Arial"/>
          <w:b/>
          <w:color w:val="auto"/>
          <w:sz w:val="22"/>
          <w:szCs w:val="22"/>
        </w:rPr>
        <w:t>ZALECANA LITERATURA DO PRZEDMIOTU</w:t>
      </w:r>
    </w:p>
    <w:p w:rsidR="00E23FEB" w:rsidRPr="00E23FEB" w:rsidRDefault="00E23FEB" w:rsidP="00DC41CE">
      <w:pPr>
        <w:spacing w:line="360" w:lineRule="auto"/>
        <w:jc w:val="both"/>
        <w:rPr>
          <w:rFonts w:ascii="Arial" w:hAnsi="Arial" w:cs="Arial"/>
          <w:b/>
          <w:color w:val="auto"/>
          <w:sz w:val="20"/>
          <w:szCs w:val="20"/>
        </w:rPr>
      </w:pPr>
    </w:p>
    <w:p w:rsidR="00E23FEB" w:rsidRPr="00E23FEB" w:rsidRDefault="00E23FEB" w:rsidP="00DC41CE">
      <w:pPr>
        <w:spacing w:line="360" w:lineRule="auto"/>
        <w:jc w:val="both"/>
        <w:rPr>
          <w:rFonts w:ascii="Arial" w:hAnsi="Arial" w:cs="Arial"/>
          <w:color w:val="auto"/>
          <w:sz w:val="20"/>
          <w:szCs w:val="20"/>
        </w:rPr>
      </w:pPr>
      <w:r w:rsidRPr="00E23FEB">
        <w:rPr>
          <w:rFonts w:ascii="Arial" w:hAnsi="Arial" w:cs="Arial"/>
          <w:color w:val="auto"/>
          <w:sz w:val="20"/>
          <w:szCs w:val="20"/>
        </w:rPr>
        <w:t>Proponowane podręczniki:</w:t>
      </w:r>
    </w:p>
    <w:p w:rsidR="00E23FEB" w:rsidRPr="00E23FEB" w:rsidRDefault="00E23FEB" w:rsidP="00DC41CE">
      <w:pPr>
        <w:numPr>
          <w:ilvl w:val="0"/>
          <w:numId w:val="68"/>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Ciecińska M., Dorosz D., Greiner-Wrona E., Gruszka B., Kucharski J., Lisiecki M., Łączka M., Procyk B., Siwulski S., Środa M., Wacławska I., Wasylak</w:t>
      </w:r>
      <w:r w:rsidR="00A82A6E">
        <w:rPr>
          <w:rFonts w:ascii="Arial" w:hAnsi="Arial" w:cs="Arial"/>
          <w:color w:val="auto"/>
          <w:sz w:val="20"/>
          <w:szCs w:val="20"/>
        </w:rPr>
        <w:t xml:space="preserve"> J.</w:t>
      </w:r>
      <w:r w:rsidRPr="00E23FEB">
        <w:rPr>
          <w:rFonts w:ascii="Arial" w:hAnsi="Arial" w:cs="Arial"/>
          <w:color w:val="auto"/>
          <w:sz w:val="20"/>
          <w:szCs w:val="20"/>
        </w:rPr>
        <w:t xml:space="preserve">: Technologia szkła, właściwości fizykochemiczne. Polskie Towarzystwo Ceramiczne, Kraków 2002. </w:t>
      </w:r>
    </w:p>
    <w:p w:rsidR="00E23FEB" w:rsidRPr="00E23FEB" w:rsidRDefault="00E23FEB" w:rsidP="00DC41CE">
      <w:pPr>
        <w:numPr>
          <w:ilvl w:val="0"/>
          <w:numId w:val="68"/>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 xml:space="preserve">Chabowski L., Nowotny W.: Piece szklarskie. PWSZ, Warszawa 1966. </w:t>
      </w:r>
    </w:p>
    <w:p w:rsidR="00E23FEB" w:rsidRPr="00E23FEB" w:rsidRDefault="00E23FEB" w:rsidP="00DC41CE">
      <w:pPr>
        <w:numPr>
          <w:ilvl w:val="0"/>
          <w:numId w:val="68"/>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Faustyn R.: Maszyny i urządzenia w przemyśle szklarskim. WSiP, Warszawa 1980.</w:t>
      </w:r>
    </w:p>
    <w:p w:rsidR="00E23FEB" w:rsidRPr="00E23FEB" w:rsidRDefault="00E23FEB" w:rsidP="00DC41CE">
      <w:pPr>
        <w:numPr>
          <w:ilvl w:val="0"/>
          <w:numId w:val="68"/>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Hilgertner A., Nowotny W.: Piece szklarskie. WSiP, Warszawa 1978.</w:t>
      </w:r>
    </w:p>
    <w:p w:rsidR="00E23FEB" w:rsidRPr="00E23FEB" w:rsidRDefault="00E23FEB" w:rsidP="00DC41CE">
      <w:pPr>
        <w:numPr>
          <w:ilvl w:val="0"/>
          <w:numId w:val="68"/>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Nowotny W.: Podstawy technologii szkła, część 1–3. Państwowe Wydawnictwa Szkolnictwa Zawodowego, Warszawa 1961.</w:t>
      </w:r>
    </w:p>
    <w:p w:rsidR="00E23FEB" w:rsidRPr="00E23FEB" w:rsidRDefault="00E23FEB" w:rsidP="00DC41CE">
      <w:pPr>
        <w:numPr>
          <w:ilvl w:val="0"/>
          <w:numId w:val="68"/>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Piech J.: Piece ceramiczne i szklarskie. Wydawnictwo AGH, Kraków 1993.</w:t>
      </w:r>
    </w:p>
    <w:p w:rsidR="00E23FEB" w:rsidRPr="00E23FEB" w:rsidRDefault="00E23FEB" w:rsidP="00DC41CE">
      <w:pPr>
        <w:numPr>
          <w:ilvl w:val="0"/>
          <w:numId w:val="68"/>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 xml:space="preserve">Płoński I. (red.): Technologia szkła. Wydawnictwo Arkady, Warszawa 1962. </w:t>
      </w:r>
    </w:p>
    <w:p w:rsidR="00E23FEB" w:rsidRPr="00E23FEB" w:rsidRDefault="00E23FEB" w:rsidP="00DC41CE">
      <w:pPr>
        <w:numPr>
          <w:ilvl w:val="0"/>
          <w:numId w:val="68"/>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Wójcicki J.: Technologia szkła, część 1 i 2. Wydawnictwo Arkady, Warszawa 1987.</w:t>
      </w:r>
    </w:p>
    <w:p w:rsidR="00E23FEB" w:rsidRPr="00E23FEB" w:rsidRDefault="00E23FEB" w:rsidP="00DC41CE">
      <w:pPr>
        <w:numPr>
          <w:ilvl w:val="0"/>
          <w:numId w:val="68"/>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Ziemba B. (red.): Technologia szkła. Wydawnictwo Arkady, Warszawa 1987.</w:t>
      </w:r>
    </w:p>
    <w:p w:rsidR="00E23FEB" w:rsidRPr="00E23FEB" w:rsidRDefault="00E23FEB" w:rsidP="00DC41CE">
      <w:pPr>
        <w:spacing w:line="360" w:lineRule="auto"/>
        <w:jc w:val="both"/>
        <w:rPr>
          <w:rFonts w:ascii="Arial" w:hAnsi="Arial" w:cs="Arial"/>
          <w:color w:val="auto"/>
          <w:sz w:val="20"/>
          <w:szCs w:val="20"/>
        </w:rPr>
      </w:pPr>
    </w:p>
    <w:p w:rsidR="00E23FEB" w:rsidRPr="00E23FEB" w:rsidRDefault="00E23FEB" w:rsidP="00DC41CE">
      <w:pPr>
        <w:spacing w:line="360" w:lineRule="auto"/>
        <w:jc w:val="both"/>
        <w:rPr>
          <w:rFonts w:ascii="Arial" w:hAnsi="Arial" w:cs="Arial"/>
          <w:color w:val="auto"/>
          <w:sz w:val="20"/>
          <w:szCs w:val="20"/>
        </w:rPr>
      </w:pPr>
      <w:r w:rsidRPr="00E23FEB">
        <w:rPr>
          <w:rFonts w:ascii="Arial" w:hAnsi="Arial" w:cs="Arial"/>
          <w:color w:val="auto"/>
          <w:sz w:val="20"/>
          <w:szCs w:val="20"/>
        </w:rPr>
        <w:t>Czasopisma branżowe:</w:t>
      </w:r>
    </w:p>
    <w:p w:rsidR="00E23FEB" w:rsidRPr="00E23FEB" w:rsidRDefault="00E23FEB" w:rsidP="00DC41CE">
      <w:pPr>
        <w:numPr>
          <w:ilvl w:val="0"/>
          <w:numId w:val="69"/>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E23FEB">
        <w:rPr>
          <w:rFonts w:ascii="Arial" w:hAnsi="Arial" w:cs="Arial"/>
          <w:color w:val="auto"/>
          <w:sz w:val="20"/>
          <w:szCs w:val="20"/>
        </w:rPr>
        <w:t xml:space="preserve">Miesięcznik „Świat Szkła”. </w:t>
      </w:r>
    </w:p>
    <w:p w:rsidR="00E23FEB" w:rsidRPr="00E23FEB" w:rsidRDefault="00E23FEB" w:rsidP="00DC41CE">
      <w:pPr>
        <w:numPr>
          <w:ilvl w:val="0"/>
          <w:numId w:val="69"/>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E23FEB">
        <w:rPr>
          <w:rFonts w:ascii="Arial" w:hAnsi="Arial" w:cs="Arial"/>
          <w:color w:val="auto"/>
          <w:sz w:val="20"/>
          <w:szCs w:val="20"/>
        </w:rPr>
        <w:t>Dwumiesięcznik „S+C Szkło i Ceramika”.</w:t>
      </w:r>
    </w:p>
    <w:p w:rsidR="00E23FEB" w:rsidRPr="00E23FEB" w:rsidRDefault="00E23FEB" w:rsidP="00DC41CE">
      <w:pPr>
        <w:numPr>
          <w:ilvl w:val="0"/>
          <w:numId w:val="69"/>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E23FEB">
        <w:rPr>
          <w:rFonts w:ascii="Arial" w:hAnsi="Arial" w:cs="Arial"/>
          <w:color w:val="auto"/>
          <w:sz w:val="20"/>
          <w:szCs w:val="20"/>
        </w:rPr>
        <w:lastRenderedPageBreak/>
        <w:t>KATALOG 2008 CATALOGUE,, Szkło i Ceramika’’. Wydawnictwo VITREL.</w:t>
      </w:r>
    </w:p>
    <w:p w:rsidR="008B52E2" w:rsidRDefault="008B52E2" w:rsidP="00DC41CE">
      <w:pPr>
        <w:spacing w:line="360" w:lineRule="auto"/>
        <w:rPr>
          <w:rFonts w:ascii="Arial" w:hAnsi="Arial" w:cs="Arial"/>
          <w:b/>
          <w:color w:val="auto"/>
          <w:szCs w:val="20"/>
        </w:rPr>
      </w:pPr>
      <w:r>
        <w:rPr>
          <w:rFonts w:ascii="Arial" w:hAnsi="Arial" w:cs="Arial"/>
          <w:b/>
          <w:color w:val="auto"/>
          <w:szCs w:val="20"/>
        </w:rPr>
        <w:br w:type="page"/>
      </w:r>
    </w:p>
    <w:p w:rsidR="00E23FEB" w:rsidRPr="00E23FEB" w:rsidRDefault="00E23FEB" w:rsidP="00DC41CE">
      <w:pPr>
        <w:spacing w:line="360" w:lineRule="auto"/>
        <w:jc w:val="both"/>
        <w:rPr>
          <w:rFonts w:ascii="Arial" w:hAnsi="Arial" w:cs="Arial"/>
          <w:b/>
          <w:color w:val="auto"/>
          <w:szCs w:val="20"/>
        </w:rPr>
      </w:pPr>
      <w:r w:rsidRPr="00E23FEB">
        <w:rPr>
          <w:rFonts w:ascii="Arial" w:hAnsi="Arial" w:cs="Arial"/>
          <w:b/>
          <w:color w:val="auto"/>
          <w:szCs w:val="20"/>
        </w:rPr>
        <w:lastRenderedPageBreak/>
        <w:t xml:space="preserve">PRACOWNIA KOMPUTEROWA (K2) </w:t>
      </w:r>
    </w:p>
    <w:p w:rsidR="00E23FEB" w:rsidRPr="00E23FEB" w:rsidRDefault="00E23FEB" w:rsidP="00DC41CE">
      <w:pPr>
        <w:spacing w:line="360" w:lineRule="auto"/>
        <w:jc w:val="both"/>
        <w:rPr>
          <w:rFonts w:ascii="Arial" w:hAnsi="Arial" w:cs="Arial"/>
          <w:b/>
          <w:color w:val="auto"/>
          <w:sz w:val="20"/>
          <w:szCs w:val="20"/>
        </w:rPr>
      </w:pPr>
    </w:p>
    <w:p w:rsidR="00E23FEB" w:rsidRPr="00E23FEB" w:rsidRDefault="00E23FEB" w:rsidP="00DC41CE">
      <w:pPr>
        <w:spacing w:line="360" w:lineRule="auto"/>
        <w:jc w:val="both"/>
        <w:rPr>
          <w:rFonts w:ascii="Arial" w:hAnsi="Arial" w:cs="Arial"/>
          <w:b/>
          <w:color w:val="auto"/>
          <w:sz w:val="20"/>
          <w:szCs w:val="20"/>
        </w:rPr>
      </w:pPr>
      <w:r w:rsidRPr="00E23FEB">
        <w:rPr>
          <w:rFonts w:ascii="Arial" w:hAnsi="Arial" w:cs="Arial"/>
          <w:b/>
          <w:color w:val="auto"/>
          <w:sz w:val="20"/>
          <w:szCs w:val="20"/>
        </w:rPr>
        <w:t>Cele ogólne przedmiotu:</w:t>
      </w:r>
    </w:p>
    <w:p w:rsidR="00E23FEB" w:rsidRPr="00E23FEB" w:rsidRDefault="00E23FEB" w:rsidP="00DC41CE">
      <w:pPr>
        <w:spacing w:line="360" w:lineRule="auto"/>
        <w:contextualSpacing/>
        <w:jc w:val="both"/>
        <w:rPr>
          <w:rFonts w:ascii="Arial" w:hAnsi="Arial" w:cs="Arial"/>
          <w:color w:val="auto"/>
          <w:sz w:val="20"/>
          <w:szCs w:val="20"/>
        </w:rPr>
      </w:pPr>
    </w:p>
    <w:p w:rsidR="00E23FEB" w:rsidRPr="00E23FEB" w:rsidRDefault="00E23FEB" w:rsidP="00DC41CE">
      <w:pPr>
        <w:numPr>
          <w:ilvl w:val="0"/>
          <w:numId w:val="57"/>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E23FEB">
        <w:rPr>
          <w:rFonts w:ascii="Arial" w:hAnsi="Arial" w:cs="Arial"/>
          <w:color w:val="auto"/>
          <w:sz w:val="20"/>
          <w:szCs w:val="22"/>
        </w:rPr>
        <w:t xml:space="preserve">Dobieranie programów komputerowych wspomagających wykonanie zadań. </w:t>
      </w:r>
    </w:p>
    <w:p w:rsidR="00E23FEB" w:rsidRPr="00E23FEB" w:rsidRDefault="00E23FEB" w:rsidP="00DC41CE">
      <w:pPr>
        <w:numPr>
          <w:ilvl w:val="0"/>
          <w:numId w:val="57"/>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E23FEB">
        <w:rPr>
          <w:rFonts w:ascii="Arial" w:hAnsi="Arial" w:cs="Arial"/>
          <w:color w:val="auto"/>
          <w:sz w:val="20"/>
          <w:szCs w:val="20"/>
        </w:rPr>
        <w:t>Raportowanie wyników produkcyjnych.</w:t>
      </w:r>
    </w:p>
    <w:p w:rsidR="00E23FEB" w:rsidRPr="00E23FEB" w:rsidRDefault="00E23FEB" w:rsidP="00DC41CE">
      <w:pPr>
        <w:spacing w:line="360" w:lineRule="auto"/>
        <w:contextualSpacing/>
        <w:jc w:val="both"/>
        <w:rPr>
          <w:rFonts w:ascii="Arial" w:hAnsi="Arial" w:cs="Arial"/>
          <w:color w:val="auto"/>
          <w:sz w:val="20"/>
          <w:szCs w:val="20"/>
        </w:rPr>
      </w:pPr>
    </w:p>
    <w:p w:rsidR="00E23FEB" w:rsidRPr="00E23FEB" w:rsidRDefault="00E23FEB" w:rsidP="00DC41CE">
      <w:pPr>
        <w:spacing w:line="360" w:lineRule="auto"/>
        <w:jc w:val="both"/>
        <w:rPr>
          <w:rFonts w:ascii="Arial" w:hAnsi="Arial" w:cs="Arial"/>
          <w:b/>
          <w:color w:val="auto"/>
          <w:sz w:val="20"/>
          <w:szCs w:val="20"/>
        </w:rPr>
      </w:pPr>
      <w:r w:rsidRPr="00E23FEB">
        <w:rPr>
          <w:rFonts w:ascii="Arial" w:hAnsi="Arial" w:cs="Arial"/>
          <w:b/>
          <w:color w:val="auto"/>
          <w:sz w:val="20"/>
          <w:szCs w:val="20"/>
        </w:rPr>
        <w:t>Cele operacyjne:</w:t>
      </w:r>
    </w:p>
    <w:p w:rsidR="00E23FEB" w:rsidRPr="00E23FEB" w:rsidRDefault="00E23FEB" w:rsidP="00DC41CE">
      <w:pPr>
        <w:spacing w:line="360" w:lineRule="auto"/>
        <w:jc w:val="both"/>
        <w:rPr>
          <w:rFonts w:ascii="Arial" w:hAnsi="Arial" w:cs="Arial"/>
          <w:b/>
          <w:color w:val="auto"/>
          <w:sz w:val="20"/>
          <w:szCs w:val="20"/>
        </w:rPr>
      </w:pPr>
    </w:p>
    <w:p w:rsidR="00E23FEB" w:rsidRPr="00E23FEB" w:rsidRDefault="00DF491F" w:rsidP="00DC41CE">
      <w:pPr>
        <w:numPr>
          <w:ilvl w:val="0"/>
          <w:numId w:val="58"/>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E23FEB">
        <w:rPr>
          <w:rFonts w:ascii="Arial" w:hAnsi="Arial" w:cs="Arial"/>
          <w:color w:val="auto"/>
          <w:sz w:val="20"/>
          <w:szCs w:val="22"/>
        </w:rPr>
        <w:t>sporządz</w:t>
      </w:r>
      <w:r>
        <w:rPr>
          <w:rFonts w:ascii="Arial" w:hAnsi="Arial" w:cs="Arial"/>
          <w:color w:val="auto"/>
          <w:sz w:val="20"/>
          <w:szCs w:val="22"/>
        </w:rPr>
        <w:t>i</w:t>
      </w:r>
      <w:r w:rsidRPr="00E23FEB">
        <w:rPr>
          <w:rFonts w:ascii="Arial" w:hAnsi="Arial" w:cs="Arial"/>
          <w:color w:val="auto"/>
          <w:sz w:val="20"/>
          <w:szCs w:val="22"/>
        </w:rPr>
        <w:t xml:space="preserve">ć </w:t>
      </w:r>
      <w:r w:rsidR="00E23FEB" w:rsidRPr="00E23FEB">
        <w:rPr>
          <w:rFonts w:ascii="Arial" w:hAnsi="Arial" w:cs="Arial"/>
          <w:color w:val="auto"/>
          <w:sz w:val="20"/>
          <w:szCs w:val="22"/>
        </w:rPr>
        <w:t>dokumentację przy zasto</w:t>
      </w:r>
      <w:r w:rsidR="00AD61F1">
        <w:rPr>
          <w:rFonts w:ascii="Arial" w:hAnsi="Arial" w:cs="Arial"/>
          <w:color w:val="auto"/>
          <w:sz w:val="20"/>
          <w:szCs w:val="22"/>
        </w:rPr>
        <w:t>sowaniu programów komputerowych,</w:t>
      </w:r>
    </w:p>
    <w:p w:rsidR="00E23FEB" w:rsidRPr="00E23FEB" w:rsidRDefault="00DF491F" w:rsidP="00DC41CE">
      <w:pPr>
        <w:numPr>
          <w:ilvl w:val="0"/>
          <w:numId w:val="58"/>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za</w:t>
      </w:r>
      <w:r w:rsidR="00E23FEB" w:rsidRPr="00E23FEB">
        <w:rPr>
          <w:rFonts w:ascii="Arial" w:hAnsi="Arial" w:cs="Arial"/>
          <w:color w:val="auto"/>
          <w:sz w:val="20"/>
          <w:szCs w:val="20"/>
        </w:rPr>
        <w:t>planować i koordynować produkcję przy zastosowaniu programów komputerowych.</w:t>
      </w:r>
    </w:p>
    <w:p w:rsidR="00E23FEB" w:rsidRPr="00E23FEB" w:rsidRDefault="00E23FEB" w:rsidP="00DC41CE">
      <w:pPr>
        <w:pBdr>
          <w:top w:val="nil"/>
          <w:left w:val="nil"/>
          <w:bottom w:val="nil"/>
          <w:right w:val="nil"/>
          <w:between w:val="nil"/>
        </w:pBdr>
        <w:spacing w:line="360" w:lineRule="auto"/>
        <w:jc w:val="both"/>
        <w:rPr>
          <w:rFonts w:ascii="Arial" w:hAnsi="Arial" w:cs="Arial"/>
          <w:b/>
          <w:color w:val="auto"/>
          <w:sz w:val="20"/>
          <w:szCs w:val="20"/>
        </w:rPr>
      </w:pPr>
    </w:p>
    <w:p w:rsidR="00E23FEB" w:rsidRDefault="00E23FEB" w:rsidP="00DC41CE">
      <w:pPr>
        <w:pBdr>
          <w:top w:val="nil"/>
          <w:left w:val="nil"/>
          <w:bottom w:val="nil"/>
          <w:right w:val="nil"/>
          <w:between w:val="nil"/>
        </w:pBdr>
        <w:spacing w:line="360" w:lineRule="auto"/>
        <w:jc w:val="both"/>
        <w:rPr>
          <w:rFonts w:ascii="Arial" w:hAnsi="Arial" w:cs="Arial"/>
          <w:b/>
          <w:color w:val="auto"/>
          <w:sz w:val="20"/>
          <w:szCs w:val="20"/>
        </w:rPr>
      </w:pPr>
      <w:r w:rsidRPr="00E23FEB">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E23FEB" w:rsidRPr="00E23FEB" w:rsidTr="00E73E2C">
        <w:tc>
          <w:tcPr>
            <w:tcW w:w="786" w:type="pct"/>
            <w:vMerge w:val="restar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Dział programowy</w:t>
            </w:r>
          </w:p>
        </w:tc>
        <w:tc>
          <w:tcPr>
            <w:tcW w:w="847" w:type="pct"/>
            <w:vMerge w:val="restar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Tematy jednostek metodycznych</w:t>
            </w:r>
          </w:p>
        </w:tc>
        <w:tc>
          <w:tcPr>
            <w:tcW w:w="399" w:type="pct"/>
            <w:vMerge w:val="restart"/>
          </w:tcPr>
          <w:p w:rsidR="00E23FEB" w:rsidRPr="00E23FEB" w:rsidRDefault="00E23FEB" w:rsidP="00E23FEB">
            <w:pPr>
              <w:jc w:val="center"/>
              <w:rPr>
                <w:color w:val="auto"/>
                <w:sz w:val="20"/>
                <w:szCs w:val="20"/>
              </w:rPr>
            </w:pPr>
            <w:r w:rsidRPr="00E23FEB">
              <w:rPr>
                <w:rFonts w:ascii="Arial" w:hAnsi="Arial" w:cs="Arial"/>
                <w:color w:val="auto"/>
                <w:sz w:val="20"/>
                <w:szCs w:val="20"/>
              </w:rPr>
              <w:t>Liczba godz.</w:t>
            </w:r>
          </w:p>
        </w:tc>
        <w:tc>
          <w:tcPr>
            <w:tcW w:w="2492" w:type="pct"/>
            <w:gridSpan w:val="2"/>
          </w:tcPr>
          <w:p w:rsidR="00E23FEB" w:rsidRPr="00E23FEB" w:rsidRDefault="00E23FEB" w:rsidP="00E23FEB">
            <w:pPr>
              <w:jc w:val="center"/>
              <w:rPr>
                <w:color w:val="auto"/>
                <w:sz w:val="20"/>
                <w:szCs w:val="20"/>
              </w:rPr>
            </w:pPr>
            <w:r w:rsidRPr="00E23FEB">
              <w:rPr>
                <w:rFonts w:ascii="Arial" w:hAnsi="Arial" w:cs="Arial"/>
                <w:color w:val="auto"/>
                <w:sz w:val="20"/>
                <w:szCs w:val="20"/>
              </w:rPr>
              <w:t>Wymagania programowe</w:t>
            </w:r>
          </w:p>
        </w:tc>
        <w:tc>
          <w:tcPr>
            <w:tcW w:w="476" w:type="pct"/>
          </w:tcPr>
          <w:p w:rsidR="00E23FEB" w:rsidRPr="00E23FEB" w:rsidRDefault="00E23FEB" w:rsidP="00E23FEB">
            <w:pPr>
              <w:jc w:val="center"/>
              <w:rPr>
                <w:rFonts w:ascii="Arial" w:hAnsi="Arial" w:cs="Arial"/>
                <w:color w:val="auto"/>
                <w:sz w:val="20"/>
                <w:szCs w:val="20"/>
              </w:rPr>
            </w:pPr>
            <w:r w:rsidRPr="00E23FEB">
              <w:rPr>
                <w:rFonts w:ascii="Arial" w:hAnsi="Arial" w:cs="Arial"/>
                <w:color w:val="auto"/>
                <w:sz w:val="20"/>
                <w:szCs w:val="20"/>
              </w:rPr>
              <w:t>Uwagi o realizacji</w:t>
            </w:r>
          </w:p>
        </w:tc>
      </w:tr>
      <w:tr w:rsidR="00E23FEB" w:rsidRPr="00E23FEB" w:rsidTr="00E73E2C">
        <w:tc>
          <w:tcPr>
            <w:tcW w:w="786" w:type="pct"/>
            <w:vMerge/>
          </w:tcPr>
          <w:p w:rsidR="00E23FEB" w:rsidRPr="00E23FEB" w:rsidRDefault="00E23FEB" w:rsidP="00E23FEB">
            <w:pPr>
              <w:rPr>
                <w:rFonts w:ascii="Arial" w:hAnsi="Arial" w:cs="Arial"/>
                <w:color w:val="auto"/>
                <w:sz w:val="20"/>
                <w:szCs w:val="20"/>
              </w:rPr>
            </w:pPr>
          </w:p>
        </w:tc>
        <w:tc>
          <w:tcPr>
            <w:tcW w:w="847" w:type="pct"/>
            <w:vMerge/>
          </w:tcPr>
          <w:p w:rsidR="00E23FEB" w:rsidRPr="00E23FEB" w:rsidRDefault="00E23FEB" w:rsidP="00E23FEB">
            <w:pPr>
              <w:rPr>
                <w:rFonts w:ascii="Arial" w:hAnsi="Arial" w:cs="Arial"/>
                <w:color w:val="auto"/>
                <w:sz w:val="20"/>
                <w:szCs w:val="20"/>
              </w:rPr>
            </w:pPr>
          </w:p>
        </w:tc>
        <w:tc>
          <w:tcPr>
            <w:tcW w:w="399" w:type="pct"/>
            <w:vMerge/>
          </w:tcPr>
          <w:p w:rsidR="00E23FEB" w:rsidRPr="00E23FEB" w:rsidRDefault="00E23FEB" w:rsidP="00E23FEB">
            <w:pPr>
              <w:jc w:val="center"/>
              <w:rPr>
                <w:color w:val="auto"/>
                <w:sz w:val="20"/>
                <w:szCs w:val="20"/>
              </w:rPr>
            </w:pPr>
          </w:p>
        </w:tc>
        <w:tc>
          <w:tcPr>
            <w:tcW w:w="1284" w:type="pct"/>
          </w:tcPr>
          <w:p w:rsidR="00E23FEB" w:rsidRPr="00E23FEB" w:rsidRDefault="00E23FEB" w:rsidP="00E23FEB">
            <w:pPr>
              <w:jc w:val="center"/>
              <w:rPr>
                <w:rFonts w:ascii="Arial" w:hAnsi="Arial" w:cs="Arial"/>
                <w:color w:val="auto"/>
                <w:sz w:val="20"/>
                <w:szCs w:val="20"/>
              </w:rPr>
            </w:pPr>
            <w:r w:rsidRPr="00E23FEB">
              <w:rPr>
                <w:rFonts w:ascii="Arial" w:hAnsi="Arial" w:cs="Arial"/>
                <w:color w:val="auto"/>
                <w:sz w:val="20"/>
                <w:szCs w:val="20"/>
              </w:rPr>
              <w:t>Podstawowe</w:t>
            </w:r>
          </w:p>
          <w:p w:rsidR="00E23FEB" w:rsidRPr="00E23FEB" w:rsidRDefault="00E23FEB" w:rsidP="00E23FEB">
            <w:pPr>
              <w:jc w:val="center"/>
              <w:rPr>
                <w:b/>
                <w:color w:val="auto"/>
                <w:sz w:val="20"/>
                <w:szCs w:val="20"/>
              </w:rPr>
            </w:pPr>
            <w:r w:rsidRPr="00E23FEB">
              <w:rPr>
                <w:rFonts w:ascii="Arial" w:hAnsi="Arial" w:cs="Arial"/>
                <w:b/>
                <w:color w:val="auto"/>
                <w:sz w:val="20"/>
                <w:szCs w:val="20"/>
              </w:rPr>
              <w:t>Uczeń potrafi:</w:t>
            </w:r>
          </w:p>
        </w:tc>
        <w:tc>
          <w:tcPr>
            <w:tcW w:w="1208" w:type="pct"/>
          </w:tcPr>
          <w:p w:rsidR="00E23FEB" w:rsidRPr="00E23FEB" w:rsidRDefault="00E23FEB" w:rsidP="00E23FEB">
            <w:pPr>
              <w:jc w:val="center"/>
              <w:rPr>
                <w:rFonts w:ascii="Arial" w:hAnsi="Arial" w:cs="Arial"/>
                <w:color w:val="auto"/>
                <w:sz w:val="20"/>
                <w:szCs w:val="20"/>
              </w:rPr>
            </w:pPr>
            <w:r w:rsidRPr="00E23FEB">
              <w:rPr>
                <w:rFonts w:ascii="Arial" w:hAnsi="Arial" w:cs="Arial"/>
                <w:color w:val="auto"/>
                <w:sz w:val="20"/>
                <w:szCs w:val="20"/>
              </w:rPr>
              <w:t>Ponadpodstawowe</w:t>
            </w:r>
          </w:p>
          <w:p w:rsidR="00E23FEB" w:rsidRPr="00E23FEB" w:rsidRDefault="00E23FEB" w:rsidP="00E23FEB">
            <w:pPr>
              <w:jc w:val="center"/>
              <w:rPr>
                <w:color w:val="auto"/>
                <w:sz w:val="20"/>
                <w:szCs w:val="20"/>
              </w:rPr>
            </w:pPr>
            <w:r w:rsidRPr="00E23FEB">
              <w:rPr>
                <w:rFonts w:ascii="Arial" w:hAnsi="Arial" w:cs="Arial"/>
                <w:b/>
                <w:color w:val="auto"/>
                <w:sz w:val="20"/>
                <w:szCs w:val="20"/>
              </w:rPr>
              <w:t>Uczeń potrafi:</w:t>
            </w:r>
          </w:p>
        </w:tc>
        <w:tc>
          <w:tcPr>
            <w:tcW w:w="476" w:type="pct"/>
          </w:tcPr>
          <w:p w:rsidR="00E23FEB" w:rsidRPr="00E23FEB" w:rsidRDefault="00E23FEB" w:rsidP="00E23FEB">
            <w:pPr>
              <w:jc w:val="center"/>
              <w:rPr>
                <w:rFonts w:ascii="Arial" w:hAnsi="Arial" w:cs="Arial"/>
                <w:color w:val="auto"/>
                <w:sz w:val="20"/>
                <w:szCs w:val="20"/>
              </w:rPr>
            </w:pPr>
            <w:r w:rsidRPr="00E23FEB">
              <w:rPr>
                <w:rFonts w:ascii="Arial" w:hAnsi="Arial" w:cs="Arial"/>
                <w:color w:val="auto"/>
                <w:sz w:val="20"/>
                <w:szCs w:val="20"/>
              </w:rPr>
              <w:t>Etap realizacji</w:t>
            </w:r>
          </w:p>
        </w:tc>
      </w:tr>
      <w:tr w:rsidR="00E23FEB" w:rsidRPr="00E23FEB" w:rsidTr="00E73E2C">
        <w:tc>
          <w:tcPr>
            <w:tcW w:w="786" w:type="pct"/>
            <w:vMerge w:val="restar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I. Systemy informatyczne wspomagające produkcję</w:t>
            </w:r>
          </w:p>
        </w:tc>
        <w:tc>
          <w:tcPr>
            <w:tcW w:w="847" w:type="pc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1. Programy komputerowe wspomagające wykonywanie zadań</w:t>
            </w:r>
          </w:p>
        </w:tc>
        <w:tc>
          <w:tcPr>
            <w:tcW w:w="399" w:type="pct"/>
          </w:tcPr>
          <w:p w:rsidR="00E23FEB" w:rsidRPr="00E23FEB" w:rsidRDefault="00E23FEB" w:rsidP="00E23FEB">
            <w:pPr>
              <w:jc w:val="center"/>
              <w:rPr>
                <w:rFonts w:ascii="Arial" w:hAnsi="Arial" w:cs="Arial"/>
                <w:color w:val="auto"/>
                <w:sz w:val="20"/>
                <w:szCs w:val="20"/>
              </w:rPr>
            </w:pPr>
          </w:p>
        </w:tc>
        <w:tc>
          <w:tcPr>
            <w:tcW w:w="1284" w:type="pct"/>
          </w:tcPr>
          <w:p w:rsidR="00E23FEB" w:rsidRPr="008B52E2" w:rsidRDefault="00E23FEB" w:rsidP="00A41572">
            <w:pPr>
              <w:pStyle w:val="Akapitzlist"/>
              <w:numPr>
                <w:ilvl w:val="0"/>
                <w:numId w:val="111"/>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 xml:space="preserve">rozróżniać programy komputerowe wspomagające </w:t>
            </w:r>
            <w:r w:rsidR="00507BB5" w:rsidRPr="008B52E2">
              <w:rPr>
                <w:rFonts w:ascii="Arial" w:hAnsi="Arial" w:cs="Arial"/>
                <w:color w:val="auto"/>
                <w:sz w:val="20"/>
                <w:szCs w:val="20"/>
              </w:rPr>
              <w:t xml:space="preserve">zarządzanie </w:t>
            </w:r>
            <w:r w:rsidRPr="008B52E2">
              <w:rPr>
                <w:rFonts w:ascii="Arial" w:hAnsi="Arial" w:cs="Arial"/>
                <w:color w:val="auto"/>
                <w:sz w:val="20"/>
                <w:szCs w:val="20"/>
              </w:rPr>
              <w:t>produkcją,</w:t>
            </w:r>
          </w:p>
          <w:p w:rsidR="00E23FEB" w:rsidRPr="008B52E2" w:rsidRDefault="00E23FEB" w:rsidP="00A41572">
            <w:pPr>
              <w:pStyle w:val="Akapitzlist"/>
              <w:numPr>
                <w:ilvl w:val="0"/>
                <w:numId w:val="111"/>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posługiwać się arkuszem kalkulacyjnym</w:t>
            </w:r>
            <w:r w:rsidR="00FD283B">
              <w:rPr>
                <w:rFonts w:ascii="Arial" w:hAnsi="Arial" w:cs="Arial"/>
                <w:color w:val="auto"/>
                <w:sz w:val="20"/>
                <w:szCs w:val="20"/>
              </w:rPr>
              <w:t xml:space="preserve"> do </w:t>
            </w:r>
            <w:r w:rsidRPr="008B52E2">
              <w:rPr>
                <w:rFonts w:ascii="Arial" w:hAnsi="Arial" w:cs="Arial"/>
                <w:color w:val="auto"/>
                <w:sz w:val="20"/>
                <w:szCs w:val="20"/>
              </w:rPr>
              <w:t>realizacji zadań rachunkowych</w:t>
            </w:r>
            <w:r w:rsidR="00ED6EAE">
              <w:rPr>
                <w:rFonts w:ascii="Arial" w:hAnsi="Arial" w:cs="Arial"/>
                <w:color w:val="auto"/>
                <w:sz w:val="20"/>
                <w:szCs w:val="20"/>
              </w:rPr>
              <w:t xml:space="preserve"> w </w:t>
            </w:r>
            <w:r w:rsidRPr="008B52E2">
              <w:rPr>
                <w:rFonts w:ascii="Arial" w:hAnsi="Arial" w:cs="Arial"/>
                <w:color w:val="auto"/>
                <w:sz w:val="20"/>
                <w:szCs w:val="20"/>
              </w:rPr>
              <w:t>technologii szkła,</w:t>
            </w:r>
          </w:p>
          <w:p w:rsidR="00E23FEB" w:rsidRPr="008B52E2" w:rsidRDefault="00E23FEB" w:rsidP="00A41572">
            <w:pPr>
              <w:pStyle w:val="Akapitzlist"/>
              <w:numPr>
                <w:ilvl w:val="0"/>
                <w:numId w:val="111"/>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 xml:space="preserve">gromadzić </w:t>
            </w:r>
            <w:r w:rsidR="00ED6EAE">
              <w:rPr>
                <w:rFonts w:ascii="Arial" w:hAnsi="Arial" w:cs="Arial"/>
                <w:color w:val="auto"/>
                <w:sz w:val="20"/>
                <w:szCs w:val="20"/>
              </w:rPr>
              <w:t>i </w:t>
            </w:r>
            <w:r w:rsidRPr="008B52E2">
              <w:rPr>
                <w:rFonts w:ascii="Arial" w:hAnsi="Arial" w:cs="Arial"/>
                <w:color w:val="auto"/>
                <w:sz w:val="20"/>
                <w:szCs w:val="20"/>
              </w:rPr>
              <w:t>odszukiwać informacje dotyczące pracy o</w:t>
            </w:r>
            <w:r w:rsidR="00A82A6E" w:rsidRPr="008B52E2">
              <w:rPr>
                <w:rFonts w:ascii="Arial" w:hAnsi="Arial" w:cs="Arial"/>
                <w:color w:val="auto"/>
                <w:sz w:val="20"/>
                <w:szCs w:val="20"/>
              </w:rPr>
              <w:t>kreślonego działu produkcyjnego.</w:t>
            </w:r>
          </w:p>
        </w:tc>
        <w:tc>
          <w:tcPr>
            <w:tcW w:w="1208" w:type="pct"/>
          </w:tcPr>
          <w:p w:rsidR="00E23FEB" w:rsidRPr="008B52E2" w:rsidRDefault="00E23FEB" w:rsidP="00A41572">
            <w:pPr>
              <w:pStyle w:val="Akapitzlist"/>
              <w:numPr>
                <w:ilvl w:val="0"/>
                <w:numId w:val="111"/>
              </w:numPr>
              <w:pBdr>
                <w:top w:val="nil"/>
                <w:left w:val="nil"/>
                <w:bottom w:val="nil"/>
                <w:right w:val="nil"/>
                <w:between w:val="nil"/>
              </w:pBdr>
              <w:tabs>
                <w:tab w:val="left" w:pos="318"/>
                <w:tab w:val="left" w:pos="351"/>
              </w:tabs>
              <w:rPr>
                <w:rFonts w:ascii="Arial" w:hAnsi="Arial" w:cs="Arial"/>
                <w:color w:val="auto"/>
                <w:sz w:val="20"/>
                <w:szCs w:val="20"/>
              </w:rPr>
            </w:pPr>
            <w:r w:rsidRPr="008B52E2">
              <w:rPr>
                <w:rFonts w:ascii="Arial" w:hAnsi="Arial" w:cs="Arial"/>
                <w:color w:val="auto"/>
                <w:sz w:val="20"/>
                <w:szCs w:val="20"/>
              </w:rPr>
              <w:t>zastosować programy komputerowe</w:t>
            </w:r>
            <w:r w:rsidR="00FD283B">
              <w:rPr>
                <w:rFonts w:ascii="Arial" w:hAnsi="Arial" w:cs="Arial"/>
                <w:color w:val="auto"/>
                <w:sz w:val="20"/>
                <w:szCs w:val="20"/>
              </w:rPr>
              <w:t xml:space="preserve"> do </w:t>
            </w:r>
            <w:r w:rsidRPr="008B52E2">
              <w:rPr>
                <w:rFonts w:ascii="Arial" w:hAnsi="Arial" w:cs="Arial"/>
                <w:color w:val="auto"/>
                <w:sz w:val="20"/>
                <w:szCs w:val="20"/>
              </w:rPr>
              <w:t>wykonywania zadań</w:t>
            </w:r>
            <w:r w:rsidR="00EE204C" w:rsidRPr="008B52E2">
              <w:rPr>
                <w:rFonts w:ascii="Arial" w:hAnsi="Arial" w:cs="Arial"/>
                <w:color w:val="auto"/>
                <w:sz w:val="20"/>
                <w:szCs w:val="20"/>
              </w:rPr>
              <w:t>.</w:t>
            </w:r>
          </w:p>
        </w:tc>
        <w:tc>
          <w:tcPr>
            <w:tcW w:w="476" w:type="pc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Klasa IV</w:t>
            </w:r>
          </w:p>
        </w:tc>
      </w:tr>
      <w:tr w:rsidR="00E23FEB" w:rsidRPr="00E23FEB" w:rsidTr="00E73E2C">
        <w:tc>
          <w:tcPr>
            <w:tcW w:w="786" w:type="pct"/>
            <w:vMerge/>
          </w:tcPr>
          <w:p w:rsidR="00E23FEB" w:rsidRPr="00E23FEB" w:rsidRDefault="00E23FEB" w:rsidP="00E23FEB">
            <w:pPr>
              <w:rPr>
                <w:rFonts w:ascii="Arial" w:hAnsi="Arial" w:cs="Arial"/>
                <w:color w:val="auto"/>
                <w:sz w:val="20"/>
                <w:szCs w:val="20"/>
              </w:rPr>
            </w:pPr>
          </w:p>
        </w:tc>
        <w:tc>
          <w:tcPr>
            <w:tcW w:w="847" w:type="pc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2. Raportowanie wyników produkcyjnych</w:t>
            </w:r>
          </w:p>
        </w:tc>
        <w:tc>
          <w:tcPr>
            <w:tcW w:w="399" w:type="pct"/>
          </w:tcPr>
          <w:p w:rsidR="00E23FEB" w:rsidRPr="00E23FEB" w:rsidRDefault="00E23FEB" w:rsidP="00E23FEB">
            <w:pPr>
              <w:jc w:val="center"/>
              <w:rPr>
                <w:rFonts w:ascii="Arial" w:hAnsi="Arial" w:cs="Arial"/>
                <w:color w:val="auto"/>
                <w:sz w:val="20"/>
                <w:szCs w:val="20"/>
              </w:rPr>
            </w:pPr>
          </w:p>
        </w:tc>
        <w:tc>
          <w:tcPr>
            <w:tcW w:w="1284" w:type="pct"/>
          </w:tcPr>
          <w:p w:rsidR="00E23FEB" w:rsidRPr="008B52E2" w:rsidRDefault="00E23FEB" w:rsidP="00A41572">
            <w:pPr>
              <w:pStyle w:val="Akapitzlist"/>
              <w:numPr>
                <w:ilvl w:val="0"/>
                <w:numId w:val="112"/>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dokumentować wyniki</w:t>
            </w:r>
            <w:r w:rsidR="00574687">
              <w:rPr>
                <w:rFonts w:ascii="Arial" w:hAnsi="Arial" w:cs="Arial"/>
                <w:color w:val="auto"/>
                <w:sz w:val="20"/>
                <w:szCs w:val="20"/>
              </w:rPr>
              <w:t xml:space="preserve"> z </w:t>
            </w:r>
            <w:r w:rsidRPr="008B52E2">
              <w:rPr>
                <w:rFonts w:ascii="Arial" w:hAnsi="Arial" w:cs="Arial"/>
                <w:color w:val="auto"/>
                <w:sz w:val="20"/>
                <w:szCs w:val="20"/>
              </w:rPr>
              <w:t>procesu formowania, wykańczania, zdobienia</w:t>
            </w:r>
            <w:r w:rsidR="00ED6EAE">
              <w:rPr>
                <w:rFonts w:ascii="Arial" w:hAnsi="Arial" w:cs="Arial"/>
                <w:color w:val="auto"/>
                <w:sz w:val="20"/>
                <w:szCs w:val="20"/>
              </w:rPr>
              <w:t xml:space="preserve"> i </w:t>
            </w:r>
            <w:r w:rsidRPr="008B52E2">
              <w:rPr>
                <w:rFonts w:ascii="Arial" w:hAnsi="Arial" w:cs="Arial"/>
                <w:color w:val="auto"/>
                <w:sz w:val="20"/>
                <w:szCs w:val="20"/>
              </w:rPr>
              <w:t>przetwarzania wyrobów ze szkła,</w:t>
            </w:r>
          </w:p>
          <w:p w:rsidR="00E23FEB" w:rsidRPr="008B52E2" w:rsidRDefault="00E23FEB" w:rsidP="00A41572">
            <w:pPr>
              <w:pStyle w:val="Akapitzlist"/>
              <w:numPr>
                <w:ilvl w:val="0"/>
                <w:numId w:val="112"/>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 xml:space="preserve">sporządzać dokumentację, </w:t>
            </w:r>
            <w:r w:rsidRPr="008B52E2">
              <w:rPr>
                <w:rFonts w:ascii="Arial" w:hAnsi="Arial" w:cs="Arial"/>
                <w:color w:val="auto"/>
                <w:sz w:val="20"/>
                <w:szCs w:val="20"/>
              </w:rPr>
              <w:lastRenderedPageBreak/>
              <w:t>wykorzystując programy komputerowe,</w:t>
            </w:r>
          </w:p>
          <w:p w:rsidR="00E23FEB" w:rsidRPr="008B52E2" w:rsidRDefault="00E23FEB" w:rsidP="00A41572">
            <w:pPr>
              <w:pStyle w:val="Akapitzlist"/>
              <w:numPr>
                <w:ilvl w:val="0"/>
                <w:numId w:val="112"/>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sporządzać raporty produkcyjne procesów formowania, wykańczania, zdobienia</w:t>
            </w:r>
            <w:r w:rsidR="00ED6EAE">
              <w:rPr>
                <w:rFonts w:ascii="Arial" w:hAnsi="Arial" w:cs="Arial"/>
                <w:color w:val="auto"/>
                <w:sz w:val="20"/>
                <w:szCs w:val="20"/>
              </w:rPr>
              <w:t xml:space="preserve"> i </w:t>
            </w:r>
            <w:r w:rsidRPr="008B52E2">
              <w:rPr>
                <w:rFonts w:ascii="Arial" w:hAnsi="Arial" w:cs="Arial"/>
                <w:color w:val="auto"/>
                <w:sz w:val="20"/>
                <w:szCs w:val="20"/>
              </w:rPr>
              <w:t>przetwarzania wyrobów ze szkła</w:t>
            </w:r>
            <w:r w:rsidR="00EE204C" w:rsidRPr="008B52E2">
              <w:rPr>
                <w:rFonts w:ascii="Arial" w:hAnsi="Arial" w:cs="Arial"/>
                <w:color w:val="auto"/>
                <w:sz w:val="20"/>
                <w:szCs w:val="20"/>
              </w:rPr>
              <w:t>,</w:t>
            </w:r>
          </w:p>
          <w:p w:rsidR="00E23FEB" w:rsidRPr="008B52E2" w:rsidRDefault="00E23FEB" w:rsidP="00A41572">
            <w:pPr>
              <w:pStyle w:val="Akapitzlist"/>
              <w:numPr>
                <w:ilvl w:val="0"/>
                <w:numId w:val="112"/>
              </w:numPr>
              <w:pBdr>
                <w:top w:val="nil"/>
                <w:left w:val="nil"/>
                <w:bottom w:val="nil"/>
                <w:right w:val="nil"/>
                <w:between w:val="nil"/>
              </w:pBdr>
              <w:tabs>
                <w:tab w:val="left" w:pos="318"/>
              </w:tabs>
              <w:rPr>
                <w:rFonts w:ascii="Arial" w:hAnsi="Arial" w:cs="Arial"/>
                <w:color w:val="auto"/>
                <w:sz w:val="20"/>
                <w:szCs w:val="20"/>
              </w:rPr>
            </w:pPr>
            <w:r w:rsidRPr="008B52E2">
              <w:rPr>
                <w:rFonts w:ascii="Arial" w:hAnsi="Arial" w:cs="Arial"/>
                <w:color w:val="auto"/>
                <w:sz w:val="20"/>
                <w:szCs w:val="20"/>
              </w:rPr>
              <w:t>rejestrować wyniki jakościowe procesów formowania, wykańczania, zdobienia</w:t>
            </w:r>
            <w:r w:rsidR="00ED6EAE">
              <w:rPr>
                <w:rFonts w:ascii="Arial" w:hAnsi="Arial" w:cs="Arial"/>
                <w:color w:val="auto"/>
                <w:sz w:val="20"/>
                <w:szCs w:val="20"/>
              </w:rPr>
              <w:t xml:space="preserve"> i </w:t>
            </w:r>
            <w:r w:rsidRPr="008B52E2">
              <w:rPr>
                <w:rFonts w:ascii="Arial" w:hAnsi="Arial" w:cs="Arial"/>
                <w:color w:val="auto"/>
                <w:sz w:val="20"/>
                <w:szCs w:val="20"/>
              </w:rPr>
              <w:t>przetwarzania wyrobów ze szkła.</w:t>
            </w:r>
          </w:p>
        </w:tc>
        <w:tc>
          <w:tcPr>
            <w:tcW w:w="1208" w:type="pct"/>
          </w:tcPr>
          <w:p w:rsidR="00E23FEB" w:rsidRPr="008B52E2" w:rsidRDefault="00E23FEB" w:rsidP="00A41572">
            <w:pPr>
              <w:pStyle w:val="Akapitzlist"/>
              <w:numPr>
                <w:ilvl w:val="0"/>
                <w:numId w:val="112"/>
              </w:numPr>
              <w:pBdr>
                <w:top w:val="nil"/>
                <w:left w:val="nil"/>
                <w:bottom w:val="nil"/>
                <w:right w:val="nil"/>
                <w:between w:val="nil"/>
              </w:pBdr>
              <w:tabs>
                <w:tab w:val="left" w:pos="318"/>
                <w:tab w:val="left" w:pos="351"/>
              </w:tabs>
              <w:rPr>
                <w:rFonts w:ascii="Arial" w:hAnsi="Arial" w:cs="Arial"/>
                <w:color w:val="auto"/>
                <w:sz w:val="20"/>
                <w:szCs w:val="20"/>
              </w:rPr>
            </w:pPr>
            <w:r w:rsidRPr="008B52E2">
              <w:rPr>
                <w:rFonts w:ascii="Arial" w:hAnsi="Arial" w:cs="Arial"/>
                <w:color w:val="auto"/>
                <w:sz w:val="20"/>
                <w:szCs w:val="20"/>
              </w:rPr>
              <w:lastRenderedPageBreak/>
              <w:t>zaplanować produkcję zdobienia</w:t>
            </w:r>
            <w:r w:rsidR="00ED6EAE">
              <w:rPr>
                <w:rFonts w:ascii="Arial" w:hAnsi="Arial" w:cs="Arial"/>
                <w:color w:val="auto"/>
                <w:sz w:val="20"/>
                <w:szCs w:val="20"/>
              </w:rPr>
              <w:t xml:space="preserve"> i </w:t>
            </w:r>
            <w:r w:rsidRPr="008B52E2">
              <w:rPr>
                <w:rFonts w:ascii="Arial" w:hAnsi="Arial" w:cs="Arial"/>
                <w:color w:val="auto"/>
                <w:sz w:val="20"/>
                <w:szCs w:val="20"/>
              </w:rPr>
              <w:t>przetwarzania wyrobów ze szkła</w:t>
            </w:r>
            <w:r w:rsidR="00574687">
              <w:rPr>
                <w:rFonts w:ascii="Arial" w:hAnsi="Arial" w:cs="Arial"/>
                <w:color w:val="auto"/>
                <w:sz w:val="20"/>
                <w:szCs w:val="20"/>
              </w:rPr>
              <w:t xml:space="preserve"> z </w:t>
            </w:r>
            <w:r w:rsidRPr="008B52E2">
              <w:rPr>
                <w:rFonts w:ascii="Arial" w:hAnsi="Arial" w:cs="Arial"/>
                <w:color w:val="auto"/>
                <w:sz w:val="20"/>
                <w:szCs w:val="20"/>
              </w:rPr>
              <w:t>zastos</w:t>
            </w:r>
            <w:r w:rsidR="00EE204C" w:rsidRPr="008B52E2">
              <w:rPr>
                <w:rFonts w:ascii="Arial" w:hAnsi="Arial" w:cs="Arial"/>
                <w:color w:val="auto"/>
                <w:sz w:val="20"/>
                <w:szCs w:val="20"/>
              </w:rPr>
              <w:t>owaniem programów komputerowych.</w:t>
            </w:r>
          </w:p>
        </w:tc>
        <w:tc>
          <w:tcPr>
            <w:tcW w:w="476" w:type="pct"/>
          </w:tcPr>
          <w:p w:rsidR="00E23FEB" w:rsidRPr="00E23FEB" w:rsidRDefault="00E23FEB" w:rsidP="00E23FEB">
            <w:pPr>
              <w:rPr>
                <w:rFonts w:ascii="Arial" w:hAnsi="Arial" w:cs="Arial"/>
                <w:color w:val="auto"/>
                <w:sz w:val="20"/>
                <w:szCs w:val="20"/>
              </w:rPr>
            </w:pPr>
            <w:r w:rsidRPr="00E23FEB">
              <w:rPr>
                <w:rFonts w:ascii="Arial" w:hAnsi="Arial" w:cs="Arial"/>
                <w:color w:val="auto"/>
                <w:sz w:val="20"/>
                <w:szCs w:val="20"/>
              </w:rPr>
              <w:t>Klasa IV</w:t>
            </w:r>
          </w:p>
        </w:tc>
      </w:tr>
      <w:tr w:rsidR="00E23FEB" w:rsidRPr="00E23FEB" w:rsidTr="00E73E2C">
        <w:tc>
          <w:tcPr>
            <w:tcW w:w="1633" w:type="pct"/>
            <w:gridSpan w:val="2"/>
          </w:tcPr>
          <w:p w:rsidR="00E23FEB" w:rsidRPr="00E23FEB" w:rsidRDefault="00E23FEB" w:rsidP="00E23FEB">
            <w:pPr>
              <w:rPr>
                <w:rFonts w:ascii="Arial" w:hAnsi="Arial" w:cs="Arial"/>
                <w:b/>
                <w:color w:val="auto"/>
                <w:sz w:val="20"/>
                <w:szCs w:val="20"/>
              </w:rPr>
            </w:pPr>
            <w:r w:rsidRPr="00E23FEB">
              <w:rPr>
                <w:rFonts w:ascii="Arial" w:hAnsi="Arial" w:cs="Arial"/>
                <w:b/>
                <w:color w:val="auto"/>
                <w:sz w:val="20"/>
                <w:szCs w:val="20"/>
              </w:rPr>
              <w:lastRenderedPageBreak/>
              <w:t>RAZEM</w:t>
            </w:r>
          </w:p>
        </w:tc>
        <w:tc>
          <w:tcPr>
            <w:tcW w:w="399" w:type="pct"/>
          </w:tcPr>
          <w:p w:rsidR="00E23FEB" w:rsidRPr="00E23FEB" w:rsidRDefault="00E23FEB" w:rsidP="00E23FEB">
            <w:pPr>
              <w:jc w:val="center"/>
              <w:rPr>
                <w:rFonts w:ascii="Arial" w:hAnsi="Arial" w:cs="Arial"/>
                <w:b/>
                <w:color w:val="auto"/>
                <w:sz w:val="20"/>
                <w:szCs w:val="20"/>
              </w:rPr>
            </w:pPr>
          </w:p>
        </w:tc>
        <w:tc>
          <w:tcPr>
            <w:tcW w:w="1284" w:type="pct"/>
          </w:tcPr>
          <w:p w:rsidR="00E23FEB" w:rsidRPr="00E23FEB" w:rsidRDefault="00E23FEB" w:rsidP="00E23FEB">
            <w:pPr>
              <w:rPr>
                <w:rFonts w:ascii="Arial" w:hAnsi="Arial" w:cs="Arial"/>
                <w:b/>
                <w:color w:val="auto"/>
                <w:sz w:val="20"/>
                <w:szCs w:val="20"/>
              </w:rPr>
            </w:pPr>
          </w:p>
        </w:tc>
        <w:tc>
          <w:tcPr>
            <w:tcW w:w="1208" w:type="pct"/>
          </w:tcPr>
          <w:p w:rsidR="00E23FEB" w:rsidRPr="00E23FEB" w:rsidRDefault="00E23FEB" w:rsidP="00E23FEB">
            <w:pPr>
              <w:rPr>
                <w:rFonts w:ascii="Arial" w:hAnsi="Arial" w:cs="Arial"/>
                <w:b/>
                <w:color w:val="auto"/>
                <w:sz w:val="20"/>
                <w:szCs w:val="20"/>
              </w:rPr>
            </w:pPr>
          </w:p>
        </w:tc>
        <w:tc>
          <w:tcPr>
            <w:tcW w:w="476" w:type="pct"/>
          </w:tcPr>
          <w:p w:rsidR="00E23FEB" w:rsidRPr="00E23FEB" w:rsidRDefault="00E23FEB" w:rsidP="00E23FEB">
            <w:pPr>
              <w:rPr>
                <w:rFonts w:ascii="Arial" w:hAnsi="Arial" w:cs="Arial"/>
                <w:b/>
                <w:color w:val="auto"/>
                <w:sz w:val="20"/>
                <w:szCs w:val="20"/>
              </w:rPr>
            </w:pPr>
          </w:p>
        </w:tc>
      </w:tr>
    </w:tbl>
    <w:p w:rsidR="00E23FEB" w:rsidRPr="00E23FEB" w:rsidRDefault="00E23FEB" w:rsidP="00DC41CE">
      <w:pPr>
        <w:pBdr>
          <w:top w:val="nil"/>
          <w:left w:val="nil"/>
          <w:bottom w:val="nil"/>
          <w:right w:val="nil"/>
          <w:between w:val="nil"/>
        </w:pBdr>
        <w:spacing w:line="360" w:lineRule="auto"/>
        <w:ind w:firstLineChars="851" w:firstLine="1709"/>
        <w:jc w:val="both"/>
        <w:rPr>
          <w:rFonts w:ascii="Arial" w:hAnsi="Arial" w:cs="Arial"/>
          <w:b/>
          <w:bCs/>
          <w:color w:val="auto"/>
          <w:sz w:val="20"/>
          <w:szCs w:val="20"/>
        </w:rPr>
      </w:pPr>
    </w:p>
    <w:p w:rsidR="00E23FEB" w:rsidRPr="00E23FEB" w:rsidRDefault="00E23FEB" w:rsidP="00DC41CE">
      <w:pPr>
        <w:spacing w:line="360" w:lineRule="auto"/>
        <w:jc w:val="both"/>
        <w:rPr>
          <w:rFonts w:ascii="Arial" w:hAnsi="Arial" w:cs="Arial"/>
          <w:color w:val="auto"/>
          <w:sz w:val="20"/>
          <w:szCs w:val="20"/>
        </w:rPr>
      </w:pPr>
      <w:r w:rsidRPr="00E23FEB">
        <w:rPr>
          <w:rFonts w:ascii="Arial" w:hAnsi="Arial" w:cs="Arial"/>
          <w:b/>
          <w:color w:val="auto"/>
          <w:sz w:val="20"/>
          <w:szCs w:val="20"/>
        </w:rPr>
        <w:t>PROCEDURY OSIĄGANIA CELÓW KSZTAŁCENIA PRZEDMIOTU</w:t>
      </w:r>
    </w:p>
    <w:p w:rsidR="00E23FEB" w:rsidRPr="00E23FEB" w:rsidRDefault="00E23FEB" w:rsidP="00DC41CE">
      <w:pPr>
        <w:spacing w:line="360" w:lineRule="auto"/>
        <w:jc w:val="both"/>
        <w:rPr>
          <w:rFonts w:ascii="Arial" w:hAnsi="Arial" w:cs="Arial"/>
          <w:b/>
          <w:color w:val="auto"/>
          <w:sz w:val="20"/>
          <w:szCs w:val="20"/>
        </w:rPr>
      </w:pP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b/>
          <w:bCs/>
          <w:color w:val="auto"/>
          <w:sz w:val="20"/>
          <w:szCs w:val="22"/>
        </w:rPr>
        <w:t>Propozycje metod nauczania:</w:t>
      </w:r>
      <w:r w:rsidR="0088714A">
        <w:rPr>
          <w:rFonts w:ascii="Arial" w:hAnsi="Arial" w:cs="Arial"/>
          <w:b/>
          <w:bCs/>
          <w:color w:val="auto"/>
          <w:sz w:val="20"/>
          <w:szCs w:val="22"/>
        </w:rPr>
        <w:t xml:space="preserve"> </w:t>
      </w:r>
      <w:r w:rsidR="00394850">
        <w:rPr>
          <w:rFonts w:ascii="Arial" w:hAnsi="Arial" w:cs="Arial"/>
          <w:color w:val="auto"/>
          <w:sz w:val="20"/>
          <w:szCs w:val="20"/>
        </w:rPr>
        <w:t>n</w:t>
      </w:r>
      <w:r w:rsidRPr="00E23FEB">
        <w:rPr>
          <w:rFonts w:ascii="Arial" w:hAnsi="Arial" w:cs="Arial"/>
          <w:color w:val="auto"/>
          <w:sz w:val="20"/>
          <w:szCs w:val="20"/>
        </w:rPr>
        <w:t xml:space="preserve">ależy stosować aktywizujące metody nauczania – uczenia się, ze szczególnym uwzględnieniem metody ćwiczeń: </w:t>
      </w:r>
      <w:r w:rsidR="00BD200D">
        <w:rPr>
          <w:rFonts w:ascii="Arial" w:hAnsi="Arial" w:cs="Arial"/>
          <w:color w:val="auto"/>
          <w:sz w:val="20"/>
          <w:szCs w:val="22"/>
        </w:rPr>
        <w:t>posługiwanie się programami komputerowymi (pakiet biurowy office)</w:t>
      </w:r>
      <w:r w:rsidRPr="00E23FEB">
        <w:rPr>
          <w:rFonts w:ascii="Arial" w:hAnsi="Arial" w:cs="Arial"/>
          <w:color w:val="auto"/>
          <w:sz w:val="20"/>
          <w:szCs w:val="20"/>
        </w:rPr>
        <w:t xml:space="preserve">, </w:t>
      </w:r>
      <w:r w:rsidR="00BD200D">
        <w:rPr>
          <w:rFonts w:ascii="Arial" w:hAnsi="Arial" w:cs="Arial"/>
          <w:color w:val="auto"/>
          <w:sz w:val="20"/>
          <w:szCs w:val="20"/>
        </w:rPr>
        <w:t>raportowanie</w:t>
      </w:r>
      <w:r w:rsidR="00ED6EAE">
        <w:rPr>
          <w:rFonts w:ascii="Arial" w:hAnsi="Arial" w:cs="Arial"/>
          <w:color w:val="auto"/>
          <w:sz w:val="20"/>
          <w:szCs w:val="20"/>
        </w:rPr>
        <w:t xml:space="preserve"> i </w:t>
      </w:r>
      <w:r w:rsidR="00BD200D">
        <w:rPr>
          <w:rFonts w:ascii="Arial" w:hAnsi="Arial" w:cs="Arial"/>
          <w:color w:val="auto"/>
          <w:sz w:val="20"/>
          <w:szCs w:val="20"/>
        </w:rPr>
        <w:t>wykonywanie</w:t>
      </w:r>
      <w:r w:rsidRPr="00E23FEB">
        <w:rPr>
          <w:rFonts w:ascii="Arial" w:hAnsi="Arial" w:cs="Arial"/>
          <w:color w:val="auto"/>
          <w:sz w:val="20"/>
          <w:szCs w:val="20"/>
        </w:rPr>
        <w:t xml:space="preserve"> obliczeń</w:t>
      </w:r>
      <w:r w:rsidR="00ED6EAE">
        <w:rPr>
          <w:rFonts w:ascii="Arial" w:hAnsi="Arial" w:cs="Arial"/>
          <w:color w:val="auto"/>
          <w:sz w:val="20"/>
          <w:szCs w:val="20"/>
        </w:rPr>
        <w:t xml:space="preserve"> w </w:t>
      </w:r>
      <w:r w:rsidR="00BD200D">
        <w:rPr>
          <w:rFonts w:ascii="Arial" w:hAnsi="Arial" w:cs="Arial"/>
          <w:color w:val="auto"/>
          <w:sz w:val="20"/>
          <w:szCs w:val="20"/>
        </w:rPr>
        <w:t xml:space="preserve">arkuszach kalkulacyjnych excel, </w:t>
      </w:r>
      <w:r w:rsidRPr="00E23FEB">
        <w:rPr>
          <w:rFonts w:ascii="Arial" w:hAnsi="Arial" w:cs="Arial"/>
          <w:color w:val="auto"/>
          <w:sz w:val="20"/>
          <w:szCs w:val="20"/>
        </w:rPr>
        <w:t>metody projektów</w:t>
      </w:r>
      <w:r w:rsidR="00BD200D">
        <w:rPr>
          <w:rFonts w:ascii="Arial" w:hAnsi="Arial" w:cs="Arial"/>
          <w:color w:val="auto"/>
          <w:sz w:val="20"/>
          <w:szCs w:val="20"/>
        </w:rPr>
        <w:t xml:space="preserve"> multimedialnych itp.</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Zaleca się, by prowadzenie zajęć w formie wykładu ograniczyć do minimum. Do opracowywania podsumowania ćwiczeń i prezentacji wyników można zastosować metodę dyskusji. Metody te zawierają opisy czynności niezbędne do wykonania zadania, a uczniow</w:t>
      </w:r>
      <w:r w:rsidR="008B52E2">
        <w:rPr>
          <w:rFonts w:ascii="Arial" w:hAnsi="Arial" w:cs="Arial"/>
          <w:color w:val="auto"/>
          <w:sz w:val="20"/>
          <w:szCs w:val="20"/>
        </w:rPr>
        <w:t>ie mogą pracować samodzielnie i w </w:t>
      </w:r>
      <w:r w:rsidRPr="00E23FEB">
        <w:rPr>
          <w:rFonts w:ascii="Arial" w:hAnsi="Arial" w:cs="Arial"/>
          <w:color w:val="auto"/>
          <w:sz w:val="20"/>
          <w:szCs w:val="20"/>
        </w:rPr>
        <w:t xml:space="preserve">grupach. </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t xml:space="preserve">W procesie nauczania-uczenia się należy wiązać teorię z praktyką poprzez odpowiedni dobór ćwiczeń konstrukcyjnych oraz rozwijać u uczniów umiejętność samokształcenia i korzystania z różnych źródeł informacji. </w:t>
      </w:r>
    </w:p>
    <w:p w:rsidR="00E23FEB" w:rsidRPr="00E23FEB" w:rsidRDefault="00E23FEB" w:rsidP="00DC41CE">
      <w:pPr>
        <w:autoSpaceDE w:val="0"/>
        <w:autoSpaceDN w:val="0"/>
        <w:adjustRightInd w:val="0"/>
        <w:spacing w:line="360" w:lineRule="auto"/>
        <w:jc w:val="both"/>
        <w:rPr>
          <w:rFonts w:ascii="Arial" w:hAnsi="Arial" w:cs="Arial"/>
          <w:color w:val="auto"/>
          <w:sz w:val="20"/>
          <w:szCs w:val="22"/>
        </w:rPr>
      </w:pP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b/>
          <w:color w:val="auto"/>
          <w:sz w:val="20"/>
          <w:szCs w:val="20"/>
        </w:rPr>
        <w:t>Propozycje środków dydaktycznych do przedmiotu:</w:t>
      </w:r>
      <w:r w:rsidR="0088714A">
        <w:rPr>
          <w:rFonts w:ascii="Arial" w:hAnsi="Arial" w:cs="Arial"/>
          <w:b/>
          <w:color w:val="auto"/>
          <w:sz w:val="20"/>
          <w:szCs w:val="20"/>
        </w:rPr>
        <w:t xml:space="preserve"> </w:t>
      </w:r>
      <w:r w:rsidR="00394850">
        <w:rPr>
          <w:rFonts w:ascii="Arial" w:hAnsi="Arial" w:cs="Arial"/>
          <w:color w:val="auto"/>
          <w:sz w:val="20"/>
          <w:szCs w:val="22"/>
        </w:rPr>
        <w:t>z</w:t>
      </w:r>
      <w:r w:rsidRPr="00E23FEB">
        <w:rPr>
          <w:rFonts w:ascii="Arial" w:hAnsi="Arial" w:cs="Arial"/>
          <w:color w:val="auto"/>
          <w:sz w:val="20"/>
          <w:szCs w:val="22"/>
        </w:rPr>
        <w:t>ajęcia edukacyjne powinny być prowadzone w pracow</w:t>
      </w:r>
      <w:r w:rsidR="00ED6EAE">
        <w:rPr>
          <w:rFonts w:ascii="Arial" w:hAnsi="Arial" w:cs="Arial"/>
          <w:color w:val="auto"/>
          <w:sz w:val="20"/>
          <w:szCs w:val="22"/>
        </w:rPr>
        <w:t>ni komputerowej, wyposażonej w: </w:t>
      </w:r>
      <w:r w:rsidRPr="00E23FEB">
        <w:rPr>
          <w:rFonts w:ascii="Arial" w:hAnsi="Arial" w:cs="Arial"/>
          <w:color w:val="auto"/>
          <w:sz w:val="20"/>
          <w:szCs w:val="22"/>
        </w:rPr>
        <w:t xml:space="preserve">stanowisko komputerowe dla nauczyciela podłączone do sieci lokalnej z dostępem do Internetu, z drukarką A3 (ploter) i ze skanerem oraz projektorem multimedialnym, stanowiska komputerowe (jedno dla jednego ucznia). Wszystkie komputery podłączone do sieci lokalnej z dostępem do Internetu, wyposażone w oprogramowanie wspomagające wykonywanie zadań. </w:t>
      </w:r>
    </w:p>
    <w:p w:rsidR="00E23FEB" w:rsidRPr="00E23FEB" w:rsidRDefault="00E23FEB" w:rsidP="00DC41CE">
      <w:pPr>
        <w:autoSpaceDE w:val="0"/>
        <w:autoSpaceDN w:val="0"/>
        <w:adjustRightInd w:val="0"/>
        <w:spacing w:line="360" w:lineRule="auto"/>
        <w:jc w:val="both"/>
        <w:rPr>
          <w:rFonts w:ascii="Arial" w:hAnsi="Arial" w:cs="Arial"/>
          <w:color w:val="auto"/>
          <w:sz w:val="20"/>
          <w:szCs w:val="22"/>
        </w:rPr>
      </w:pP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b/>
          <w:color w:val="auto"/>
          <w:sz w:val="20"/>
          <w:szCs w:val="20"/>
        </w:rPr>
        <w:lastRenderedPageBreak/>
        <w:t>Obudowa dydaktyczna</w:t>
      </w:r>
      <w:r w:rsidR="00394850">
        <w:rPr>
          <w:rFonts w:ascii="Arial" w:hAnsi="Arial" w:cs="Arial"/>
          <w:b/>
          <w:color w:val="auto"/>
          <w:sz w:val="20"/>
          <w:szCs w:val="20"/>
        </w:rPr>
        <w:t xml:space="preserve">: </w:t>
      </w:r>
      <w:r w:rsidR="00394850">
        <w:rPr>
          <w:rFonts w:ascii="Arial" w:hAnsi="Arial" w:cs="Arial"/>
          <w:color w:val="auto"/>
          <w:sz w:val="20"/>
          <w:szCs w:val="22"/>
        </w:rPr>
        <w:t>z</w:t>
      </w:r>
      <w:r w:rsidRPr="00E23FEB">
        <w:rPr>
          <w:rFonts w:ascii="Arial" w:hAnsi="Arial" w:cs="Arial"/>
          <w:color w:val="auto"/>
          <w:sz w:val="20"/>
          <w:szCs w:val="22"/>
        </w:rPr>
        <w:t>ajęcia powinny być prowadzone w systemie klasowo-lekcyjnym. Treści programowe powinny być realizowane w różnych formach organizacyjnych. Zajęcia teoretyczne należy uzupełniać ćwiczeniami wykonywanymi w grupie lub indywidua</w:t>
      </w:r>
      <w:r w:rsidR="0037221B">
        <w:rPr>
          <w:rFonts w:ascii="Arial" w:hAnsi="Arial" w:cs="Arial"/>
          <w:color w:val="auto"/>
          <w:sz w:val="20"/>
          <w:szCs w:val="22"/>
        </w:rPr>
        <w:t>lnie. Praca w grupie pozwoli na </w:t>
      </w:r>
      <w:r w:rsidRPr="00E23FEB">
        <w:rPr>
          <w:rFonts w:ascii="Arial" w:hAnsi="Arial" w:cs="Arial"/>
          <w:color w:val="auto"/>
          <w:sz w:val="20"/>
          <w:szCs w:val="22"/>
        </w:rPr>
        <w:t xml:space="preserve">kształtowaniu umiejętności komunikowania się, dyskusji, podejmowania decyzji oraz prezentacji wyników. </w:t>
      </w:r>
    </w:p>
    <w:p w:rsidR="00E23FEB" w:rsidRPr="00E23FEB" w:rsidRDefault="00E23FEB" w:rsidP="00DC41CE">
      <w:pPr>
        <w:autoSpaceDE w:val="0"/>
        <w:autoSpaceDN w:val="0"/>
        <w:adjustRightInd w:val="0"/>
        <w:spacing w:line="360" w:lineRule="auto"/>
        <w:jc w:val="both"/>
        <w:rPr>
          <w:rFonts w:ascii="Arial" w:hAnsi="Arial" w:cs="Arial"/>
          <w:color w:val="auto"/>
          <w:sz w:val="20"/>
          <w:szCs w:val="22"/>
        </w:rPr>
      </w:pPr>
      <w:r w:rsidRPr="00E23FEB">
        <w:rPr>
          <w:rFonts w:ascii="Arial" w:hAnsi="Arial" w:cs="Arial"/>
          <w:color w:val="auto"/>
          <w:sz w:val="20"/>
          <w:szCs w:val="22"/>
        </w:rPr>
        <w:t xml:space="preserve">Zaleca się wykorzystywanie prezentacji multimedialnych, których stosowanie podczas lekcji rozwija zainteresowanie przedmiotem, a także służy przyswajaniu nowych informacji przez uczniów. </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t xml:space="preserve">Zajęcia należy realizować w pracowni komputerowej w grupie 12-15 osób, gdzie uczniowie wykonują ćwiczenia indywidualnie na wydzielonych stanowiskach pracy. </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2"/>
        </w:rPr>
      </w:pPr>
      <w:r w:rsidRPr="00E23FEB">
        <w:rPr>
          <w:rFonts w:ascii="Arial" w:hAnsi="Arial" w:cs="Arial"/>
          <w:color w:val="auto"/>
          <w:sz w:val="20"/>
          <w:szCs w:val="22"/>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E23FEB" w:rsidRPr="00E23FEB" w:rsidRDefault="00E23FEB" w:rsidP="00DC41CE">
      <w:pPr>
        <w:autoSpaceDE w:val="0"/>
        <w:autoSpaceDN w:val="0"/>
        <w:adjustRightInd w:val="0"/>
        <w:spacing w:line="360" w:lineRule="auto"/>
        <w:jc w:val="both"/>
        <w:rPr>
          <w:rFonts w:ascii="Arial" w:hAnsi="Arial" w:cs="Arial"/>
          <w:b/>
          <w:bCs/>
          <w:color w:val="auto"/>
          <w:sz w:val="20"/>
          <w:szCs w:val="22"/>
        </w:rPr>
      </w:pPr>
    </w:p>
    <w:p w:rsidR="00E23FEB" w:rsidRDefault="00394850" w:rsidP="00DC41CE">
      <w:pPr>
        <w:autoSpaceDE w:val="0"/>
        <w:autoSpaceDN w:val="0"/>
        <w:adjustRightInd w:val="0"/>
        <w:spacing w:line="360" w:lineRule="auto"/>
        <w:ind w:firstLine="851"/>
        <w:jc w:val="both"/>
        <w:rPr>
          <w:rFonts w:ascii="Arial" w:hAnsi="Arial" w:cs="Arial"/>
          <w:color w:val="auto"/>
          <w:sz w:val="20"/>
          <w:szCs w:val="22"/>
        </w:rPr>
      </w:pPr>
      <w:r>
        <w:rPr>
          <w:rFonts w:ascii="Arial" w:hAnsi="Arial" w:cs="Arial"/>
          <w:b/>
          <w:color w:val="auto"/>
          <w:sz w:val="20"/>
          <w:szCs w:val="20"/>
        </w:rPr>
        <w:t xml:space="preserve">Warunki realizacji: </w:t>
      </w:r>
      <w:r>
        <w:rPr>
          <w:rFonts w:ascii="Arial" w:hAnsi="Arial" w:cs="Arial"/>
          <w:color w:val="auto"/>
          <w:sz w:val="20"/>
          <w:szCs w:val="22"/>
        </w:rPr>
        <w:t>p</w:t>
      </w:r>
      <w:r w:rsidR="00E23FEB" w:rsidRPr="00E23FEB">
        <w:rPr>
          <w:rFonts w:ascii="Arial" w:hAnsi="Arial" w:cs="Arial"/>
          <w:color w:val="auto"/>
          <w:sz w:val="20"/>
          <w:szCs w:val="22"/>
        </w:rPr>
        <w:t>racownia powinna być wyposażona w stanowiska do pracy indywidualnej i grupowej uc</w:t>
      </w:r>
      <w:r w:rsidR="008B52E2">
        <w:rPr>
          <w:rFonts w:ascii="Arial" w:hAnsi="Arial" w:cs="Arial"/>
          <w:color w:val="auto"/>
          <w:sz w:val="20"/>
          <w:szCs w:val="22"/>
        </w:rPr>
        <w:t>zniów, stanowiska komputerowe z </w:t>
      </w:r>
      <w:r w:rsidR="00E23FEB" w:rsidRPr="00E23FEB">
        <w:rPr>
          <w:rFonts w:ascii="Arial" w:hAnsi="Arial" w:cs="Arial"/>
          <w:color w:val="auto"/>
          <w:sz w:val="20"/>
          <w:szCs w:val="22"/>
        </w:rPr>
        <w:t>dostępem do Internetu (jedno stanowisko na jednego ucznia). Stanowisko nauczycielskie wyposażone w komputer z dos</w:t>
      </w:r>
      <w:r w:rsidR="0037221B">
        <w:rPr>
          <w:rFonts w:ascii="Arial" w:hAnsi="Arial" w:cs="Arial"/>
          <w:color w:val="auto"/>
          <w:sz w:val="20"/>
          <w:szCs w:val="22"/>
        </w:rPr>
        <w:t>tępem do Internetu, drukarkę A3 </w:t>
      </w:r>
      <w:r w:rsidR="00E23FEB" w:rsidRPr="00E23FEB">
        <w:rPr>
          <w:rFonts w:ascii="Arial" w:hAnsi="Arial" w:cs="Arial"/>
          <w:color w:val="auto"/>
          <w:sz w:val="20"/>
          <w:szCs w:val="22"/>
        </w:rPr>
        <w:t xml:space="preserve">(ploter), oprogramowanie do komputerowego wspomagania wykonywanych zadań. </w:t>
      </w:r>
    </w:p>
    <w:p w:rsidR="00900FA3" w:rsidRPr="00E23FEB" w:rsidRDefault="00900FA3" w:rsidP="00DC41CE">
      <w:pPr>
        <w:autoSpaceDE w:val="0"/>
        <w:autoSpaceDN w:val="0"/>
        <w:adjustRightInd w:val="0"/>
        <w:spacing w:line="360" w:lineRule="auto"/>
        <w:ind w:firstLine="851"/>
        <w:jc w:val="both"/>
        <w:rPr>
          <w:rFonts w:ascii="Arial" w:hAnsi="Arial" w:cs="Arial"/>
          <w:color w:val="auto"/>
          <w:sz w:val="20"/>
          <w:szCs w:val="22"/>
        </w:rPr>
      </w:pPr>
    </w:p>
    <w:p w:rsidR="00E23FEB" w:rsidRDefault="00E23FEB" w:rsidP="00DC41CE">
      <w:pPr>
        <w:autoSpaceDE w:val="0"/>
        <w:autoSpaceDN w:val="0"/>
        <w:adjustRightInd w:val="0"/>
        <w:spacing w:line="360" w:lineRule="auto"/>
        <w:jc w:val="both"/>
        <w:rPr>
          <w:rFonts w:ascii="Calibri" w:hAnsi="Calibri" w:cs="Calibri"/>
          <w:color w:val="auto"/>
          <w:sz w:val="20"/>
          <w:szCs w:val="22"/>
        </w:rPr>
      </w:pPr>
    </w:p>
    <w:p w:rsidR="00F03544" w:rsidRPr="00E23FEB" w:rsidRDefault="00F03544" w:rsidP="00DC41CE">
      <w:pPr>
        <w:autoSpaceDE w:val="0"/>
        <w:autoSpaceDN w:val="0"/>
        <w:adjustRightInd w:val="0"/>
        <w:spacing w:line="360" w:lineRule="auto"/>
        <w:jc w:val="both"/>
        <w:rPr>
          <w:rFonts w:ascii="Calibri" w:hAnsi="Calibri" w:cs="Calibri"/>
          <w:color w:val="auto"/>
          <w:sz w:val="20"/>
          <w:szCs w:val="22"/>
        </w:rPr>
      </w:pPr>
    </w:p>
    <w:p w:rsidR="00394850" w:rsidRPr="00900FA3" w:rsidRDefault="00E23FEB" w:rsidP="00DC41CE">
      <w:pPr>
        <w:pBdr>
          <w:top w:val="nil"/>
          <w:left w:val="nil"/>
          <w:bottom w:val="nil"/>
          <w:right w:val="nil"/>
          <w:between w:val="nil"/>
        </w:pBdr>
        <w:spacing w:line="360" w:lineRule="auto"/>
        <w:jc w:val="both"/>
        <w:rPr>
          <w:rFonts w:ascii="Arial" w:hAnsi="Arial" w:cs="Arial"/>
          <w:b/>
          <w:bCs/>
          <w:color w:val="auto"/>
          <w:sz w:val="20"/>
          <w:szCs w:val="20"/>
        </w:rPr>
      </w:pPr>
      <w:r w:rsidRPr="00E23FEB">
        <w:rPr>
          <w:rFonts w:ascii="Arial" w:hAnsi="Arial" w:cs="Arial"/>
          <w:b/>
          <w:bCs/>
          <w:color w:val="auto"/>
          <w:sz w:val="20"/>
          <w:szCs w:val="20"/>
        </w:rPr>
        <w:t>PROPONOWANE METODY SPRAWDZANIA OSIĄGNIĘ</w:t>
      </w:r>
      <w:r w:rsidR="00900FA3">
        <w:rPr>
          <w:rFonts w:ascii="Arial" w:hAnsi="Arial" w:cs="Arial"/>
          <w:b/>
          <w:bCs/>
          <w:color w:val="auto"/>
          <w:sz w:val="20"/>
          <w:szCs w:val="20"/>
        </w:rPr>
        <w:t>Ć EDUKACYJNYCH UCZNIA/SŁUCHACZA</w:t>
      </w:r>
    </w:p>
    <w:p w:rsidR="0088714A" w:rsidRDefault="0088714A" w:rsidP="00DC41CE">
      <w:pPr>
        <w:autoSpaceDE w:val="0"/>
        <w:autoSpaceDN w:val="0"/>
        <w:adjustRightInd w:val="0"/>
        <w:spacing w:line="360" w:lineRule="auto"/>
        <w:ind w:firstLine="851"/>
        <w:jc w:val="both"/>
        <w:rPr>
          <w:rFonts w:ascii="Arial" w:hAnsi="Arial" w:cs="Arial"/>
          <w:color w:val="auto"/>
          <w:sz w:val="20"/>
          <w:szCs w:val="20"/>
        </w:rPr>
      </w:pP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Sprawdzanie i ocenianie osiągnięć uczniów należy przeprowadzać systematycznie przez cały okres realizacji pr</w:t>
      </w:r>
      <w:r w:rsidR="0037221B">
        <w:rPr>
          <w:rFonts w:ascii="Arial" w:hAnsi="Arial" w:cs="Arial"/>
          <w:color w:val="auto"/>
          <w:sz w:val="20"/>
          <w:szCs w:val="20"/>
        </w:rPr>
        <w:t>ogramu nauczania przedmiotu, na </w:t>
      </w:r>
      <w:r w:rsidRPr="00E23FEB">
        <w:rPr>
          <w:rFonts w:ascii="Arial" w:hAnsi="Arial" w:cs="Arial"/>
          <w:color w:val="auto"/>
          <w:sz w:val="20"/>
          <w:szCs w:val="20"/>
        </w:rPr>
        <w:t>podstawie wymagań przedstawionych w programie nauczanie i przedstawionych uczniom na początku zajęć.</w:t>
      </w:r>
      <w:r w:rsidR="00220D96">
        <w:rPr>
          <w:rFonts w:ascii="Arial" w:hAnsi="Arial" w:cs="Arial"/>
          <w:color w:val="auto"/>
          <w:sz w:val="20"/>
          <w:szCs w:val="20"/>
        </w:rPr>
        <w:t xml:space="preserve"> </w:t>
      </w:r>
      <w:r w:rsidRPr="00E23FEB">
        <w:rPr>
          <w:rFonts w:ascii="Arial" w:hAnsi="Arial" w:cs="Arial"/>
          <w:color w:val="auto"/>
          <w:sz w:val="20"/>
          <w:szCs w:val="20"/>
        </w:rPr>
        <w:t>Osiągnięcia uczn</w:t>
      </w:r>
      <w:r w:rsidR="00ED6EAE">
        <w:rPr>
          <w:rFonts w:ascii="Arial" w:hAnsi="Arial" w:cs="Arial"/>
          <w:color w:val="auto"/>
          <w:sz w:val="20"/>
          <w:szCs w:val="20"/>
        </w:rPr>
        <w:t>iów należy oceniać w </w:t>
      </w:r>
      <w:r w:rsidRPr="00E23FEB">
        <w:rPr>
          <w:rFonts w:ascii="Arial" w:hAnsi="Arial" w:cs="Arial"/>
          <w:color w:val="auto"/>
          <w:sz w:val="20"/>
          <w:szCs w:val="20"/>
        </w:rPr>
        <w:t>zakresie zaplanowanych celów kształcenia na podstawie:</w:t>
      </w:r>
    </w:p>
    <w:p w:rsidR="00E23FEB" w:rsidRPr="00E23FEB" w:rsidRDefault="00E23FEB"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ukierunkowanej obserwacji pracy ucznia,</w:t>
      </w:r>
    </w:p>
    <w:p w:rsidR="00E23FEB" w:rsidRPr="00E23FEB" w:rsidRDefault="00E23FEB"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wykonywanych ćwiczeń,</w:t>
      </w:r>
    </w:p>
    <w:p w:rsidR="00E23FEB" w:rsidRPr="00E23FEB" w:rsidRDefault="00E23FEB"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lastRenderedPageBreak/>
        <w:t>wykonywanego projektu,</w:t>
      </w:r>
    </w:p>
    <w:p w:rsidR="00E23FEB" w:rsidRPr="00E23FEB" w:rsidRDefault="00E23FEB"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prezentacji projektu.</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E23FEB" w:rsidRPr="00E23FEB" w:rsidRDefault="00E23FEB" w:rsidP="00DC41CE">
      <w:pPr>
        <w:autoSpaceDE w:val="0"/>
        <w:autoSpaceDN w:val="0"/>
        <w:adjustRightInd w:val="0"/>
        <w:spacing w:line="360" w:lineRule="auto"/>
        <w:jc w:val="both"/>
        <w:rPr>
          <w:rFonts w:ascii="Arial" w:hAnsi="Arial" w:cs="Arial"/>
          <w:color w:val="auto"/>
          <w:sz w:val="20"/>
          <w:szCs w:val="20"/>
        </w:rPr>
      </w:pPr>
      <w:r w:rsidRPr="00E23FEB">
        <w:rPr>
          <w:rFonts w:ascii="Arial" w:hAnsi="Arial" w:cs="Arial"/>
          <w:color w:val="auto"/>
          <w:sz w:val="20"/>
          <w:szCs w:val="20"/>
        </w:rPr>
        <w:t>Zajęcia należy prowadzać z naciskiem na:</w:t>
      </w:r>
    </w:p>
    <w:p w:rsidR="00E23FEB" w:rsidRPr="00E23FEB" w:rsidRDefault="00E23FEB"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wykorzystywanie różnych źródeł informacji,</w:t>
      </w:r>
    </w:p>
    <w:p w:rsidR="00E23FEB" w:rsidRPr="00E23FEB" w:rsidRDefault="00E23FEB"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pracę w zespole,</w:t>
      </w:r>
    </w:p>
    <w:p w:rsidR="00E23FEB" w:rsidRPr="00E23FEB" w:rsidRDefault="00E23FEB"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E23FEB">
        <w:rPr>
          <w:rFonts w:ascii="Arial" w:hAnsi="Arial" w:cs="Arial"/>
          <w:color w:val="auto"/>
          <w:sz w:val="20"/>
          <w:szCs w:val="20"/>
        </w:rPr>
        <w:t>poprawność merytoryczną wykonywanych ćwiczeń i projektów.</w:t>
      </w:r>
    </w:p>
    <w:p w:rsidR="00E23FEB" w:rsidRPr="00E23FEB" w:rsidRDefault="00E23FEB" w:rsidP="00DC41CE">
      <w:pPr>
        <w:autoSpaceDE w:val="0"/>
        <w:autoSpaceDN w:val="0"/>
        <w:adjustRightInd w:val="0"/>
        <w:spacing w:line="360" w:lineRule="auto"/>
        <w:ind w:firstLine="851"/>
        <w:jc w:val="both"/>
        <w:rPr>
          <w:rFonts w:ascii="Arial" w:hAnsi="Arial" w:cs="Arial"/>
          <w:color w:val="auto"/>
          <w:sz w:val="20"/>
          <w:szCs w:val="20"/>
        </w:rPr>
      </w:pPr>
      <w:r w:rsidRPr="00E23FEB">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E23FEB" w:rsidRPr="00E23FEB" w:rsidRDefault="00E23FEB" w:rsidP="00DC41CE">
      <w:pPr>
        <w:autoSpaceDE w:val="0"/>
        <w:autoSpaceDN w:val="0"/>
        <w:adjustRightInd w:val="0"/>
        <w:spacing w:line="360" w:lineRule="auto"/>
        <w:jc w:val="both"/>
        <w:rPr>
          <w:rFonts w:ascii="Arial" w:hAnsi="Arial" w:cs="Arial"/>
          <w:color w:val="auto"/>
          <w:sz w:val="20"/>
          <w:szCs w:val="20"/>
        </w:rPr>
      </w:pPr>
    </w:p>
    <w:p w:rsidR="00E23FEB" w:rsidRPr="00E23FEB" w:rsidRDefault="00E23FEB" w:rsidP="00DC41CE">
      <w:pPr>
        <w:pBdr>
          <w:top w:val="nil"/>
          <w:left w:val="nil"/>
          <w:bottom w:val="nil"/>
          <w:right w:val="nil"/>
          <w:between w:val="nil"/>
        </w:pBdr>
        <w:spacing w:line="360" w:lineRule="auto"/>
        <w:jc w:val="both"/>
        <w:rPr>
          <w:rFonts w:ascii="Arial" w:hAnsi="Arial" w:cs="Arial"/>
          <w:b/>
          <w:bCs/>
          <w:color w:val="auto"/>
          <w:sz w:val="20"/>
          <w:szCs w:val="20"/>
        </w:rPr>
      </w:pPr>
      <w:r w:rsidRPr="00E23FEB">
        <w:rPr>
          <w:rFonts w:ascii="Arial" w:hAnsi="Arial" w:cs="Arial"/>
          <w:b/>
          <w:bCs/>
          <w:color w:val="auto"/>
          <w:sz w:val="20"/>
          <w:szCs w:val="20"/>
        </w:rPr>
        <w:t>EWALUACJA PRZEDMIOTU</w:t>
      </w:r>
    </w:p>
    <w:p w:rsidR="0088714A" w:rsidRDefault="0088714A" w:rsidP="00DC41CE">
      <w:pPr>
        <w:spacing w:line="360" w:lineRule="auto"/>
        <w:ind w:firstLine="851"/>
        <w:jc w:val="both"/>
        <w:rPr>
          <w:rFonts w:ascii="Arial" w:hAnsi="Arial" w:cs="Arial"/>
          <w:color w:val="auto"/>
          <w:sz w:val="20"/>
          <w:szCs w:val="22"/>
        </w:rPr>
      </w:pPr>
    </w:p>
    <w:p w:rsidR="00E23FEB" w:rsidRPr="00E23FEB" w:rsidRDefault="00E23FEB" w:rsidP="00DC41CE">
      <w:pPr>
        <w:spacing w:line="360" w:lineRule="auto"/>
        <w:ind w:firstLine="851"/>
        <w:jc w:val="both"/>
        <w:rPr>
          <w:rFonts w:ascii="Arial" w:hAnsi="Arial" w:cs="Arial"/>
          <w:color w:val="auto"/>
          <w:sz w:val="20"/>
          <w:szCs w:val="22"/>
        </w:rPr>
      </w:pPr>
      <w:r w:rsidRPr="00E23FEB">
        <w:rPr>
          <w:rFonts w:ascii="Arial" w:hAnsi="Arial" w:cs="Arial"/>
          <w:color w:val="auto"/>
          <w:sz w:val="20"/>
          <w:szCs w:val="22"/>
        </w:rPr>
        <w:t>Ewaluacja przedmiotu ma na celu określenie jakości i skuteczności procesu nauczania a w szczególności stopnia realizacji celów szczegółowych. Powinna ona swym zakresem obejmować:</w:t>
      </w:r>
    </w:p>
    <w:p w:rsidR="00E23FEB" w:rsidRPr="00E23FEB" w:rsidRDefault="00E23FEB" w:rsidP="00DC41CE">
      <w:pPr>
        <w:numPr>
          <w:ilvl w:val="0"/>
          <w:numId w:val="18"/>
        </w:numPr>
        <w:pBdr>
          <w:top w:val="nil"/>
          <w:left w:val="nil"/>
          <w:bottom w:val="nil"/>
          <w:right w:val="nil"/>
          <w:between w:val="nil"/>
        </w:pBdr>
        <w:tabs>
          <w:tab w:val="left" w:pos="1134"/>
        </w:tabs>
        <w:spacing w:line="360" w:lineRule="auto"/>
        <w:ind w:firstLine="0"/>
        <w:jc w:val="both"/>
        <w:rPr>
          <w:rFonts w:ascii="Arial" w:hAnsi="Arial" w:cs="Arial"/>
          <w:color w:val="auto"/>
          <w:sz w:val="20"/>
          <w:szCs w:val="22"/>
        </w:rPr>
      </w:pPr>
      <w:r w:rsidRPr="00E23FEB">
        <w:rPr>
          <w:rFonts w:ascii="Arial" w:hAnsi="Arial" w:cs="Arial"/>
          <w:color w:val="auto"/>
          <w:sz w:val="20"/>
          <w:szCs w:val="22"/>
        </w:rPr>
        <w:t>osiąganie szczegółowych efektów kształcenia,</w:t>
      </w:r>
    </w:p>
    <w:p w:rsidR="00E23FEB" w:rsidRPr="00E23FEB" w:rsidRDefault="00E23FEB" w:rsidP="00DC41CE">
      <w:pPr>
        <w:numPr>
          <w:ilvl w:val="0"/>
          <w:numId w:val="18"/>
        </w:numPr>
        <w:pBdr>
          <w:top w:val="nil"/>
          <w:left w:val="nil"/>
          <w:bottom w:val="nil"/>
          <w:right w:val="nil"/>
          <w:between w:val="nil"/>
        </w:pBdr>
        <w:tabs>
          <w:tab w:val="left" w:pos="1134"/>
        </w:tabs>
        <w:spacing w:line="360" w:lineRule="auto"/>
        <w:ind w:firstLine="0"/>
        <w:jc w:val="both"/>
        <w:rPr>
          <w:rFonts w:ascii="Arial" w:hAnsi="Arial" w:cs="Arial"/>
          <w:color w:val="auto"/>
          <w:sz w:val="20"/>
          <w:szCs w:val="22"/>
        </w:rPr>
      </w:pPr>
      <w:r w:rsidRPr="00E23FEB">
        <w:rPr>
          <w:rFonts w:ascii="Arial" w:hAnsi="Arial" w:cs="Arial"/>
          <w:color w:val="auto"/>
          <w:sz w:val="20"/>
          <w:szCs w:val="22"/>
        </w:rPr>
        <w:t>dobór oraz zastosowanie form, metod i strategii dydaktycznych,</w:t>
      </w:r>
    </w:p>
    <w:p w:rsidR="00E23FEB" w:rsidRPr="00E23FEB" w:rsidRDefault="00E23FEB" w:rsidP="00DC41CE">
      <w:pPr>
        <w:numPr>
          <w:ilvl w:val="0"/>
          <w:numId w:val="18"/>
        </w:numPr>
        <w:pBdr>
          <w:top w:val="nil"/>
          <w:left w:val="nil"/>
          <w:bottom w:val="nil"/>
          <w:right w:val="nil"/>
          <w:between w:val="nil"/>
        </w:pBdr>
        <w:tabs>
          <w:tab w:val="left" w:pos="1134"/>
        </w:tabs>
        <w:spacing w:line="360" w:lineRule="auto"/>
        <w:ind w:firstLine="0"/>
        <w:jc w:val="both"/>
        <w:rPr>
          <w:rFonts w:ascii="Arial" w:hAnsi="Arial" w:cs="Arial"/>
          <w:color w:val="auto"/>
          <w:sz w:val="20"/>
          <w:szCs w:val="22"/>
        </w:rPr>
      </w:pPr>
      <w:r w:rsidRPr="00E23FEB">
        <w:rPr>
          <w:rFonts w:ascii="Arial" w:hAnsi="Arial" w:cs="Arial"/>
          <w:color w:val="auto"/>
          <w:sz w:val="20"/>
          <w:szCs w:val="22"/>
        </w:rPr>
        <w:t>wykorzystanie bazy dydaktycznej.</w:t>
      </w:r>
    </w:p>
    <w:p w:rsidR="00E23FEB" w:rsidRPr="00E23FEB" w:rsidRDefault="00E23FEB" w:rsidP="00DC41CE">
      <w:pPr>
        <w:spacing w:line="360" w:lineRule="auto"/>
        <w:ind w:firstLine="851"/>
        <w:jc w:val="both"/>
        <w:rPr>
          <w:rFonts w:ascii="Arial" w:hAnsi="Arial" w:cs="Arial"/>
          <w:color w:val="auto"/>
          <w:sz w:val="20"/>
          <w:szCs w:val="22"/>
          <w:shd w:val="clear" w:color="auto" w:fill="FFFFFF"/>
        </w:rPr>
      </w:pPr>
      <w:r w:rsidRPr="00E23FEB">
        <w:rPr>
          <w:rFonts w:ascii="Arial" w:hAnsi="Arial" w:cs="Arial"/>
          <w:color w:val="auto"/>
          <w:sz w:val="20"/>
          <w:szCs w:val="22"/>
        </w:rPr>
        <w:t>Proponuje się dokonywać ewaluacji procesu nauczania – uczenia się przedmiotu przez ocenianie poziom</w:t>
      </w:r>
      <w:r w:rsidR="00A82A6E">
        <w:rPr>
          <w:rFonts w:ascii="Arial" w:hAnsi="Arial" w:cs="Arial"/>
          <w:color w:val="auto"/>
          <w:sz w:val="20"/>
          <w:szCs w:val="22"/>
        </w:rPr>
        <w:t>u</w:t>
      </w:r>
      <w:r w:rsidRPr="00E23FEB">
        <w:rPr>
          <w:rFonts w:ascii="Arial" w:hAnsi="Arial" w:cs="Arial"/>
          <w:color w:val="auto"/>
          <w:sz w:val="20"/>
          <w:szCs w:val="22"/>
        </w:rPr>
        <w:t xml:space="preserve"> kompetencji uczniów realizujących określony program </w:t>
      </w:r>
      <w:r w:rsidRPr="00E23FEB">
        <w:rPr>
          <w:rFonts w:ascii="Arial" w:hAnsi="Arial" w:cs="Arial"/>
          <w:color w:val="auto"/>
          <w:sz w:val="20"/>
          <w:szCs w:val="22"/>
          <w:shd w:val="clear" w:color="auto" w:fill="FFFFFF"/>
        </w:rPr>
        <w:t xml:space="preserve">ze zwróceniem uwagi na szczegółowe cele kształcenia. </w:t>
      </w:r>
      <w:r w:rsidRPr="00E23FEB">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0088714A">
        <w:rPr>
          <w:rFonts w:ascii="Arial" w:hAnsi="Arial" w:cs="Arial"/>
          <w:color w:val="auto"/>
          <w:sz w:val="20"/>
          <w:szCs w:val="22"/>
        </w:rPr>
        <w:t xml:space="preserve"> </w:t>
      </w:r>
      <w:r w:rsidRPr="00E23FEB">
        <w:rPr>
          <w:rFonts w:ascii="Arial" w:hAnsi="Arial" w:cs="Arial"/>
          <w:color w:val="auto"/>
          <w:sz w:val="20"/>
          <w:szCs w:val="22"/>
        </w:rPr>
        <w:t>Ocenianie kształtujące pozwala nauczycielowi sprawniej i mądrzej modyfikować dalsze nauczanie "pod ucznia".</w:t>
      </w:r>
    </w:p>
    <w:p w:rsidR="00E23FEB" w:rsidRPr="00E23FEB" w:rsidRDefault="00E23FEB" w:rsidP="00DC41CE">
      <w:pPr>
        <w:spacing w:line="360" w:lineRule="auto"/>
        <w:ind w:firstLine="851"/>
        <w:jc w:val="both"/>
        <w:rPr>
          <w:rFonts w:ascii="Arial" w:hAnsi="Arial" w:cs="Arial"/>
          <w:color w:val="auto"/>
          <w:sz w:val="20"/>
          <w:szCs w:val="22"/>
        </w:rPr>
      </w:pPr>
      <w:r w:rsidRPr="00E23FEB">
        <w:rPr>
          <w:rFonts w:ascii="Arial" w:hAnsi="Arial" w:cs="Arial"/>
          <w:color w:val="auto"/>
          <w:sz w:val="20"/>
          <w:szCs w:val="22"/>
        </w:rPr>
        <w:lastRenderedPageBreak/>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6743AF">
        <w:rPr>
          <w:rFonts w:ascii="Arial" w:hAnsi="Arial" w:cs="Arial"/>
          <w:color w:val="auto"/>
          <w:sz w:val="20"/>
          <w:szCs w:val="22"/>
        </w:rPr>
        <w:t xml:space="preserve"> nauki zawodu. Zastosowanie tej </w:t>
      </w:r>
      <w:r w:rsidRPr="00E23FEB">
        <w:rPr>
          <w:rFonts w:ascii="Arial" w:hAnsi="Arial" w:cs="Arial"/>
          <w:color w:val="auto"/>
          <w:sz w:val="20"/>
          <w:szCs w:val="22"/>
        </w:rPr>
        <w:t xml:space="preserve">metody pozwoli na określenie pozytywów (mocne strony i szanse) oraz negatywów (słabe strony i zagrożenia) programu przedmiotu. </w:t>
      </w:r>
    </w:p>
    <w:p w:rsidR="00E23FEB" w:rsidRPr="00E23FEB" w:rsidRDefault="00E23FEB" w:rsidP="00DC41CE">
      <w:pPr>
        <w:spacing w:line="360" w:lineRule="auto"/>
        <w:ind w:firstLine="851"/>
        <w:jc w:val="both"/>
        <w:rPr>
          <w:rFonts w:ascii="Arial" w:hAnsi="Arial" w:cs="Arial"/>
          <w:color w:val="auto"/>
          <w:sz w:val="20"/>
          <w:szCs w:val="22"/>
        </w:rPr>
      </w:pPr>
      <w:r w:rsidRPr="00E23FEB">
        <w:rPr>
          <w:rFonts w:ascii="Arial" w:hAnsi="Arial" w:cs="Arial"/>
          <w:color w:val="auto"/>
          <w:sz w:val="20"/>
          <w:szCs w:val="22"/>
        </w:rPr>
        <w:t xml:space="preserve">Ewaluację w fazie podsumowującej proponuje się przeprowadzić w </w:t>
      </w:r>
      <w:r w:rsidRPr="00E23FEB">
        <w:rPr>
          <w:rFonts w:ascii="Arial" w:hAnsi="Arial" w:cs="Arial"/>
          <w:bCs/>
          <w:color w:val="auto"/>
          <w:sz w:val="20"/>
          <w:szCs w:val="22"/>
        </w:rPr>
        <w:t>modelu triangulacyjnym.</w:t>
      </w:r>
      <w:r w:rsidRPr="00E23FEB">
        <w:rPr>
          <w:rFonts w:ascii="Arial" w:hAnsi="Arial" w:cs="Arial"/>
          <w:color w:val="auto"/>
          <w:sz w:val="20"/>
          <w:szCs w:val="22"/>
        </w:rPr>
        <w:t xml:space="preserve"> Cechą charakteryst</w:t>
      </w:r>
      <w:r w:rsidR="006743AF">
        <w:rPr>
          <w:rFonts w:ascii="Arial" w:hAnsi="Arial" w:cs="Arial"/>
          <w:color w:val="auto"/>
          <w:sz w:val="20"/>
          <w:szCs w:val="22"/>
        </w:rPr>
        <w:t>yczną tego modelu jest fakt, iż </w:t>
      </w:r>
      <w:r w:rsidRPr="00E23FEB">
        <w:rPr>
          <w:rFonts w:ascii="Arial" w:hAnsi="Arial" w:cs="Arial"/>
          <w:color w:val="auto"/>
          <w:sz w:val="20"/>
          <w:szCs w:val="22"/>
        </w:rPr>
        <w:t>ocenia się program z punktu widzenia kilku grup, np. z perspektywy ucznia, rodzica i nauczyciela. Główne działania ewaluatora to obserwacja, wykorzystanie wywiadu, ankiety, kwestionariusza. Pozyskanie danych od różnych osób i z różnych perspektyw na te</w:t>
      </w:r>
      <w:r w:rsidR="006743AF">
        <w:rPr>
          <w:rFonts w:ascii="Arial" w:hAnsi="Arial" w:cs="Arial"/>
          <w:color w:val="auto"/>
          <w:sz w:val="20"/>
          <w:szCs w:val="22"/>
        </w:rPr>
        <w:t>mat jednego elementu pozwala na </w:t>
      </w:r>
      <w:r w:rsidRPr="00E23FEB">
        <w:rPr>
          <w:rFonts w:ascii="Arial" w:hAnsi="Arial" w:cs="Arial"/>
          <w:color w:val="auto"/>
          <w:sz w:val="20"/>
          <w:szCs w:val="22"/>
        </w:rPr>
        <w:t>uzyskanie wielowymiarowego i obiektywnego opisu zjawiska.</w:t>
      </w:r>
    </w:p>
    <w:p w:rsidR="00E23FEB" w:rsidRDefault="00E23FEB" w:rsidP="00DC41CE">
      <w:pPr>
        <w:spacing w:line="360" w:lineRule="auto"/>
        <w:jc w:val="both"/>
        <w:rPr>
          <w:rFonts w:ascii="Arial" w:hAnsi="Arial" w:cs="Arial"/>
          <w:b/>
          <w:color w:val="auto"/>
          <w:sz w:val="20"/>
          <w:szCs w:val="20"/>
        </w:rPr>
      </w:pPr>
    </w:p>
    <w:p w:rsidR="00900FA3" w:rsidRDefault="00900FA3" w:rsidP="00DC41CE">
      <w:pPr>
        <w:spacing w:line="360" w:lineRule="auto"/>
        <w:jc w:val="both"/>
        <w:rPr>
          <w:rFonts w:ascii="Arial" w:hAnsi="Arial" w:cs="Arial"/>
          <w:b/>
          <w:color w:val="auto"/>
          <w:sz w:val="20"/>
          <w:szCs w:val="20"/>
        </w:rPr>
      </w:pPr>
    </w:p>
    <w:p w:rsidR="00796FA2" w:rsidRPr="00E23FEB" w:rsidRDefault="00E23FEB" w:rsidP="00DC41CE">
      <w:pPr>
        <w:spacing w:line="360" w:lineRule="auto"/>
        <w:jc w:val="both"/>
        <w:rPr>
          <w:rFonts w:ascii="Arial" w:hAnsi="Arial" w:cs="Arial"/>
          <w:b/>
          <w:color w:val="auto"/>
          <w:sz w:val="22"/>
          <w:szCs w:val="22"/>
        </w:rPr>
      </w:pPr>
      <w:r w:rsidRPr="00E23FEB">
        <w:rPr>
          <w:rFonts w:ascii="Arial" w:hAnsi="Arial" w:cs="Arial"/>
          <w:b/>
          <w:color w:val="auto"/>
          <w:sz w:val="22"/>
          <w:szCs w:val="22"/>
        </w:rPr>
        <w:t>ZALECANA LITERATURA DO PRZEDMIOTU</w:t>
      </w:r>
    </w:p>
    <w:p w:rsidR="0088714A" w:rsidRDefault="0088714A" w:rsidP="00DC41CE">
      <w:pPr>
        <w:tabs>
          <w:tab w:val="left" w:pos="567"/>
        </w:tabs>
        <w:spacing w:line="360" w:lineRule="auto"/>
        <w:jc w:val="both"/>
        <w:rPr>
          <w:rFonts w:ascii="Arial" w:hAnsi="Arial" w:cs="Arial"/>
          <w:color w:val="auto"/>
          <w:sz w:val="20"/>
          <w:szCs w:val="20"/>
        </w:rPr>
      </w:pPr>
    </w:p>
    <w:p w:rsidR="00E23FEB" w:rsidRPr="00394850" w:rsidRDefault="00796FA2" w:rsidP="00DC41CE">
      <w:pPr>
        <w:tabs>
          <w:tab w:val="left" w:pos="567"/>
        </w:tabs>
        <w:spacing w:line="360" w:lineRule="auto"/>
        <w:jc w:val="both"/>
        <w:rPr>
          <w:rFonts w:ascii="Arial" w:hAnsi="Arial" w:cs="Arial"/>
          <w:color w:val="auto"/>
          <w:sz w:val="20"/>
          <w:szCs w:val="20"/>
        </w:rPr>
      </w:pPr>
      <w:r w:rsidRPr="00394850">
        <w:rPr>
          <w:rFonts w:ascii="Arial" w:hAnsi="Arial" w:cs="Arial"/>
          <w:color w:val="auto"/>
          <w:sz w:val="20"/>
          <w:szCs w:val="20"/>
        </w:rPr>
        <w:t>Proponowane podręczniki:</w:t>
      </w:r>
    </w:p>
    <w:p w:rsidR="0049063D" w:rsidRPr="00394850" w:rsidRDefault="0049063D" w:rsidP="00DC41CE">
      <w:pPr>
        <w:pStyle w:val="Akapitzlist"/>
        <w:numPr>
          <w:ilvl w:val="0"/>
          <w:numId w:val="98"/>
        </w:numPr>
        <w:tabs>
          <w:tab w:val="left" w:pos="567"/>
        </w:tabs>
        <w:spacing w:line="360" w:lineRule="auto"/>
        <w:ind w:left="567" w:hanging="425"/>
        <w:jc w:val="both"/>
        <w:rPr>
          <w:rFonts w:ascii="Arial" w:hAnsi="Arial" w:cs="Arial"/>
          <w:color w:val="auto"/>
          <w:sz w:val="20"/>
          <w:szCs w:val="20"/>
        </w:rPr>
      </w:pPr>
      <w:r w:rsidRPr="00394850">
        <w:rPr>
          <w:rFonts w:ascii="Arial" w:hAnsi="Arial" w:cs="Arial"/>
          <w:color w:val="auto"/>
          <w:sz w:val="20"/>
          <w:szCs w:val="20"/>
        </w:rPr>
        <w:t>Bensel P., Systemy i sieci komputerowe. Podręcznik do nauki zawodu technik informatyk, Helion Edukacja</w:t>
      </w:r>
      <w:r w:rsidR="00796FA2" w:rsidRPr="00394850">
        <w:rPr>
          <w:rFonts w:ascii="Arial" w:hAnsi="Arial" w:cs="Arial"/>
          <w:color w:val="auto"/>
          <w:sz w:val="20"/>
          <w:szCs w:val="20"/>
        </w:rPr>
        <w:t xml:space="preserve"> 2010.</w:t>
      </w:r>
    </w:p>
    <w:p w:rsidR="00E23FEB" w:rsidRPr="00394850" w:rsidRDefault="0049063D" w:rsidP="00DC41CE">
      <w:pPr>
        <w:pStyle w:val="Akapitzlist"/>
        <w:numPr>
          <w:ilvl w:val="0"/>
          <w:numId w:val="98"/>
        </w:numPr>
        <w:tabs>
          <w:tab w:val="left" w:pos="567"/>
        </w:tabs>
        <w:spacing w:line="360" w:lineRule="auto"/>
        <w:ind w:left="142" w:firstLine="0"/>
        <w:jc w:val="both"/>
        <w:rPr>
          <w:rFonts w:ascii="Arial" w:hAnsi="Arial" w:cs="Arial"/>
          <w:color w:val="auto"/>
          <w:sz w:val="20"/>
          <w:szCs w:val="20"/>
        </w:rPr>
      </w:pPr>
      <w:r w:rsidRPr="00394850">
        <w:rPr>
          <w:rFonts w:ascii="Arial" w:hAnsi="Arial" w:cs="Arial"/>
          <w:color w:val="auto"/>
          <w:sz w:val="20"/>
          <w:szCs w:val="20"/>
        </w:rPr>
        <w:t>Rudny T., Multimedia i grafika komputerowa. Podręcznik do nauki zawodu technik informatyk, Helion Edukacja</w:t>
      </w:r>
      <w:r w:rsidR="00796FA2" w:rsidRPr="00394850">
        <w:rPr>
          <w:rFonts w:ascii="Arial" w:hAnsi="Arial" w:cs="Arial"/>
          <w:color w:val="auto"/>
          <w:sz w:val="20"/>
          <w:szCs w:val="20"/>
        </w:rPr>
        <w:t xml:space="preserve"> 2010.</w:t>
      </w:r>
    </w:p>
    <w:p w:rsidR="00796FA2" w:rsidRPr="00394850" w:rsidRDefault="00796FA2" w:rsidP="00DC41CE">
      <w:pPr>
        <w:pStyle w:val="Akapitzlist"/>
        <w:numPr>
          <w:ilvl w:val="0"/>
          <w:numId w:val="98"/>
        </w:numPr>
        <w:tabs>
          <w:tab w:val="left" w:pos="567"/>
        </w:tabs>
        <w:spacing w:line="360" w:lineRule="auto"/>
        <w:ind w:left="142" w:firstLine="0"/>
        <w:jc w:val="both"/>
        <w:rPr>
          <w:rFonts w:ascii="Arial" w:hAnsi="Arial" w:cs="Arial"/>
          <w:color w:val="auto"/>
          <w:sz w:val="20"/>
          <w:szCs w:val="20"/>
        </w:rPr>
      </w:pPr>
      <w:r w:rsidRPr="00394850">
        <w:rPr>
          <w:rFonts w:ascii="Arial" w:hAnsi="Arial" w:cs="Arial"/>
          <w:color w:val="auto"/>
          <w:sz w:val="20"/>
          <w:szCs w:val="20"/>
        </w:rPr>
        <w:t>Pokorska J., Oprogramowanie biurowe. Podręcznik do nauki zawodu technik informatyk, Helion Edukacja 2010.</w:t>
      </w:r>
    </w:p>
    <w:p w:rsidR="00AD61F1" w:rsidRDefault="00AD61F1" w:rsidP="00DC41CE">
      <w:pPr>
        <w:spacing w:line="360" w:lineRule="auto"/>
        <w:jc w:val="both"/>
        <w:rPr>
          <w:rFonts w:ascii="Arial" w:hAnsi="Arial" w:cs="Arial"/>
          <w:b/>
          <w:color w:val="9BBB59" w:themeColor="accent3"/>
          <w:sz w:val="22"/>
          <w:szCs w:val="20"/>
        </w:rPr>
      </w:pPr>
    </w:p>
    <w:p w:rsidR="008D3615" w:rsidRDefault="008D3615" w:rsidP="00DC41CE">
      <w:pPr>
        <w:spacing w:line="360" w:lineRule="auto"/>
        <w:rPr>
          <w:rFonts w:ascii="Arial" w:hAnsi="Arial" w:cs="Arial"/>
          <w:b/>
          <w:color w:val="auto"/>
          <w:szCs w:val="20"/>
        </w:rPr>
      </w:pPr>
      <w:r>
        <w:rPr>
          <w:rFonts w:ascii="Arial" w:hAnsi="Arial" w:cs="Arial"/>
          <w:b/>
          <w:color w:val="auto"/>
          <w:szCs w:val="20"/>
        </w:rPr>
        <w:br w:type="page"/>
      </w:r>
    </w:p>
    <w:p w:rsidR="00BF33A3" w:rsidRPr="00BF33A3" w:rsidRDefault="00BF33A3" w:rsidP="00DC41CE">
      <w:pPr>
        <w:spacing w:line="360" w:lineRule="auto"/>
        <w:jc w:val="both"/>
        <w:rPr>
          <w:rFonts w:ascii="Arial" w:hAnsi="Arial" w:cs="Arial"/>
          <w:b/>
          <w:color w:val="auto"/>
          <w:szCs w:val="20"/>
        </w:rPr>
      </w:pPr>
      <w:r w:rsidRPr="00BF33A3">
        <w:rPr>
          <w:rFonts w:ascii="Arial" w:hAnsi="Arial" w:cs="Arial"/>
          <w:b/>
          <w:color w:val="auto"/>
          <w:szCs w:val="20"/>
        </w:rPr>
        <w:lastRenderedPageBreak/>
        <w:t xml:space="preserve">LABORATORIUM (K2) </w:t>
      </w:r>
    </w:p>
    <w:p w:rsidR="00BF33A3" w:rsidRPr="00BF33A3" w:rsidRDefault="00BF33A3" w:rsidP="00DC41CE">
      <w:pPr>
        <w:spacing w:line="360" w:lineRule="auto"/>
        <w:jc w:val="both"/>
        <w:rPr>
          <w:rFonts w:ascii="Arial" w:hAnsi="Arial" w:cs="Arial"/>
          <w:b/>
          <w:color w:val="auto"/>
          <w:sz w:val="20"/>
          <w:szCs w:val="20"/>
        </w:rPr>
      </w:pPr>
    </w:p>
    <w:p w:rsidR="00BF33A3" w:rsidRPr="00BF33A3" w:rsidRDefault="00BF33A3" w:rsidP="00DC41CE">
      <w:pPr>
        <w:spacing w:line="360" w:lineRule="auto"/>
        <w:jc w:val="both"/>
        <w:rPr>
          <w:rFonts w:ascii="Arial" w:hAnsi="Arial" w:cs="Arial"/>
          <w:b/>
          <w:color w:val="auto"/>
          <w:sz w:val="20"/>
          <w:szCs w:val="20"/>
        </w:rPr>
      </w:pPr>
      <w:r w:rsidRPr="00BF33A3">
        <w:rPr>
          <w:rFonts w:ascii="Arial" w:hAnsi="Arial" w:cs="Arial"/>
          <w:b/>
          <w:color w:val="auto"/>
          <w:sz w:val="20"/>
          <w:szCs w:val="20"/>
        </w:rPr>
        <w:t>Cele ogólne przedmiotu:</w:t>
      </w:r>
    </w:p>
    <w:p w:rsidR="00BF33A3" w:rsidRPr="00BF33A3" w:rsidRDefault="00BF33A3" w:rsidP="00DC41CE">
      <w:pPr>
        <w:spacing w:line="360" w:lineRule="auto"/>
        <w:jc w:val="both"/>
        <w:rPr>
          <w:rFonts w:ascii="Arial" w:hAnsi="Arial" w:cs="Arial"/>
          <w:b/>
          <w:color w:val="auto"/>
          <w:sz w:val="20"/>
          <w:szCs w:val="20"/>
        </w:rPr>
      </w:pPr>
    </w:p>
    <w:p w:rsidR="00BF33A3" w:rsidRPr="00BF33A3" w:rsidRDefault="00BF33A3" w:rsidP="00DC41CE">
      <w:pPr>
        <w:numPr>
          <w:ilvl w:val="0"/>
          <w:numId w:val="59"/>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Organizowanie pracy w laboratorium według BHP i higieny pracy.</w:t>
      </w:r>
    </w:p>
    <w:p w:rsidR="00BF33A3" w:rsidRPr="00BF33A3" w:rsidRDefault="00BF33A3" w:rsidP="00DC41CE">
      <w:pPr>
        <w:numPr>
          <w:ilvl w:val="0"/>
          <w:numId w:val="59"/>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Wykonywanie czynności w praktyce laboratoryjnej.</w:t>
      </w:r>
    </w:p>
    <w:p w:rsidR="00BF33A3" w:rsidRPr="00BF33A3" w:rsidRDefault="00BF33A3" w:rsidP="00DC41CE">
      <w:pPr>
        <w:spacing w:line="360" w:lineRule="auto"/>
        <w:contextualSpacing/>
        <w:jc w:val="both"/>
        <w:rPr>
          <w:rFonts w:ascii="Arial" w:hAnsi="Arial" w:cs="Arial"/>
          <w:color w:val="auto"/>
          <w:sz w:val="20"/>
          <w:szCs w:val="20"/>
        </w:rPr>
      </w:pPr>
    </w:p>
    <w:p w:rsidR="00BF33A3" w:rsidRPr="00BF33A3" w:rsidRDefault="00BF33A3" w:rsidP="00DC41CE">
      <w:pPr>
        <w:spacing w:line="360" w:lineRule="auto"/>
        <w:jc w:val="both"/>
        <w:rPr>
          <w:rFonts w:ascii="Arial" w:hAnsi="Arial" w:cs="Arial"/>
          <w:b/>
          <w:color w:val="auto"/>
          <w:sz w:val="20"/>
          <w:szCs w:val="20"/>
        </w:rPr>
      </w:pPr>
      <w:r w:rsidRPr="00BF33A3">
        <w:rPr>
          <w:rFonts w:ascii="Arial" w:hAnsi="Arial" w:cs="Arial"/>
          <w:b/>
          <w:color w:val="auto"/>
          <w:sz w:val="20"/>
          <w:szCs w:val="20"/>
        </w:rPr>
        <w:t>Cele operacyjne:</w:t>
      </w:r>
    </w:p>
    <w:p w:rsidR="00BF33A3" w:rsidRPr="00BF33A3" w:rsidRDefault="00BF33A3" w:rsidP="00DC41CE">
      <w:pPr>
        <w:spacing w:line="360" w:lineRule="auto"/>
        <w:jc w:val="both"/>
        <w:rPr>
          <w:rFonts w:ascii="Arial" w:hAnsi="Arial" w:cs="Arial"/>
          <w:b/>
          <w:color w:val="auto"/>
          <w:sz w:val="20"/>
          <w:szCs w:val="20"/>
        </w:rPr>
      </w:pPr>
    </w:p>
    <w:p w:rsidR="00BF33A3" w:rsidRPr="00BF33A3" w:rsidRDefault="008B52E2" w:rsidP="00DC41CE">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Pr>
          <w:rFonts w:ascii="Arial" w:hAnsi="Arial" w:cs="Arial"/>
          <w:color w:val="auto"/>
          <w:sz w:val="20"/>
        </w:rPr>
        <w:t xml:space="preserve">dobrać metody do </w:t>
      </w:r>
      <w:r w:rsidR="00BF33A3" w:rsidRPr="00BF33A3">
        <w:rPr>
          <w:rFonts w:ascii="Arial" w:hAnsi="Arial" w:cs="Arial"/>
          <w:color w:val="auto"/>
          <w:sz w:val="20"/>
        </w:rPr>
        <w:t>badań laboratoryjnych,</w:t>
      </w:r>
    </w:p>
    <w:p w:rsidR="00BF33A3" w:rsidRPr="00BF33A3" w:rsidRDefault="00DF491F" w:rsidP="00DC41CE">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Pr>
          <w:rFonts w:ascii="Arial" w:hAnsi="Arial" w:cs="Arial"/>
          <w:color w:val="auto"/>
          <w:sz w:val="20"/>
        </w:rPr>
        <w:t>s</w:t>
      </w:r>
      <w:r w:rsidR="00BF33A3" w:rsidRPr="00BF33A3">
        <w:rPr>
          <w:rFonts w:ascii="Arial" w:hAnsi="Arial" w:cs="Arial"/>
          <w:color w:val="auto"/>
          <w:sz w:val="20"/>
        </w:rPr>
        <w:t>charakteryzować rodzaje badań laboratoryjnych,</w:t>
      </w:r>
    </w:p>
    <w:p w:rsidR="00BF33A3" w:rsidRPr="00BF33A3" w:rsidRDefault="00BF33A3" w:rsidP="00DC41CE">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F33A3">
        <w:rPr>
          <w:rFonts w:ascii="Arial" w:hAnsi="Arial" w:cs="Arial"/>
          <w:color w:val="auto"/>
          <w:sz w:val="20"/>
        </w:rPr>
        <w:t>wykonać badania surowców i zestawów szklarskich,</w:t>
      </w:r>
    </w:p>
    <w:p w:rsidR="00BF33A3" w:rsidRPr="00BF33A3" w:rsidRDefault="00BF33A3" w:rsidP="00DC41CE">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F33A3">
        <w:rPr>
          <w:rFonts w:ascii="Arial" w:hAnsi="Arial" w:cs="Arial"/>
          <w:color w:val="auto"/>
          <w:sz w:val="20"/>
        </w:rPr>
        <w:t>wyko</w:t>
      </w:r>
      <w:r w:rsidR="00E8432F">
        <w:rPr>
          <w:rFonts w:ascii="Arial" w:hAnsi="Arial" w:cs="Arial"/>
          <w:color w:val="auto"/>
          <w:sz w:val="20"/>
        </w:rPr>
        <w:t>n</w:t>
      </w:r>
      <w:r w:rsidRPr="00BF33A3">
        <w:rPr>
          <w:rFonts w:ascii="Arial" w:hAnsi="Arial" w:cs="Arial"/>
          <w:color w:val="auto"/>
          <w:sz w:val="20"/>
        </w:rPr>
        <w:t>ać badania właściwości technologicznych i chemicznych szkła,</w:t>
      </w:r>
    </w:p>
    <w:p w:rsidR="00BF33A3" w:rsidRPr="00BF33A3" w:rsidRDefault="00BF33A3" w:rsidP="00DC41CE">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F33A3">
        <w:rPr>
          <w:rFonts w:ascii="Arial" w:hAnsi="Arial" w:cs="Arial"/>
          <w:color w:val="auto"/>
          <w:sz w:val="20"/>
        </w:rPr>
        <w:t>wykonać badania właściwości mechanicznych i użytkowych szkieł i wyrobów ze szkła,</w:t>
      </w:r>
    </w:p>
    <w:p w:rsidR="00BF33A3" w:rsidRPr="00BF33A3" w:rsidRDefault="00BF33A3" w:rsidP="00DC41CE">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F33A3">
        <w:rPr>
          <w:rFonts w:ascii="Arial" w:hAnsi="Arial" w:cs="Arial"/>
          <w:color w:val="auto"/>
          <w:sz w:val="20"/>
        </w:rPr>
        <w:t>interpretować wyniki badań i stosować je w praktyce technologicznej,</w:t>
      </w:r>
    </w:p>
    <w:p w:rsidR="00BF33A3" w:rsidRPr="00BF33A3" w:rsidRDefault="00BF33A3" w:rsidP="00DC41CE">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F33A3">
        <w:rPr>
          <w:rFonts w:ascii="Arial" w:hAnsi="Arial" w:cs="Arial"/>
          <w:color w:val="auto"/>
          <w:sz w:val="20"/>
        </w:rPr>
        <w:t>przestrzegać regulaminu laboratorium oraz przepisów bhp.</w:t>
      </w:r>
    </w:p>
    <w:p w:rsidR="00BF33A3" w:rsidRPr="00BF33A3" w:rsidRDefault="00DF491F" w:rsidP="00DC41CE">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za</w:t>
      </w:r>
      <w:r w:rsidR="00BF33A3" w:rsidRPr="00BF33A3">
        <w:rPr>
          <w:rFonts w:ascii="Arial" w:hAnsi="Arial" w:cs="Arial"/>
          <w:color w:val="auto"/>
          <w:sz w:val="20"/>
          <w:szCs w:val="20"/>
        </w:rPr>
        <w:t>stosować normy i instrukcje w praktyce laboratoryjnej.</w:t>
      </w:r>
    </w:p>
    <w:p w:rsidR="00BF33A3" w:rsidRPr="00BF33A3" w:rsidRDefault="00BF33A3" w:rsidP="00DC41CE">
      <w:pPr>
        <w:pBdr>
          <w:top w:val="nil"/>
          <w:left w:val="nil"/>
          <w:bottom w:val="nil"/>
          <w:right w:val="nil"/>
          <w:between w:val="nil"/>
        </w:pBdr>
        <w:spacing w:line="360" w:lineRule="auto"/>
        <w:rPr>
          <w:rFonts w:ascii="Arial" w:hAnsi="Arial" w:cs="Arial"/>
          <w:color w:val="auto"/>
          <w:sz w:val="20"/>
          <w:szCs w:val="20"/>
        </w:rPr>
      </w:pPr>
    </w:p>
    <w:p w:rsidR="00BF33A3" w:rsidRDefault="00BF33A3" w:rsidP="00DC41CE">
      <w:pPr>
        <w:pBdr>
          <w:top w:val="nil"/>
          <w:left w:val="nil"/>
          <w:bottom w:val="nil"/>
          <w:right w:val="nil"/>
          <w:between w:val="nil"/>
        </w:pBdr>
        <w:spacing w:line="360" w:lineRule="auto"/>
        <w:rPr>
          <w:rFonts w:ascii="Arial" w:hAnsi="Arial" w:cs="Arial"/>
          <w:b/>
          <w:color w:val="auto"/>
          <w:sz w:val="20"/>
          <w:szCs w:val="20"/>
        </w:rPr>
      </w:pPr>
      <w:r w:rsidRPr="00BF33A3">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BF33A3" w:rsidRPr="00BF33A3" w:rsidTr="003B611F">
        <w:tc>
          <w:tcPr>
            <w:tcW w:w="786" w:type="pct"/>
            <w:vMerge w:val="restart"/>
          </w:tcPr>
          <w:p w:rsidR="00BF33A3" w:rsidRPr="00BF33A3" w:rsidRDefault="00BF33A3" w:rsidP="003B611F">
            <w:pPr>
              <w:rPr>
                <w:rFonts w:ascii="Arial" w:hAnsi="Arial" w:cs="Arial"/>
                <w:color w:val="auto"/>
                <w:sz w:val="20"/>
                <w:szCs w:val="20"/>
              </w:rPr>
            </w:pPr>
            <w:r w:rsidRPr="00BF33A3">
              <w:rPr>
                <w:rFonts w:ascii="Arial" w:hAnsi="Arial" w:cs="Arial"/>
                <w:color w:val="auto"/>
                <w:sz w:val="20"/>
                <w:szCs w:val="20"/>
              </w:rPr>
              <w:t>Dział programowy</w:t>
            </w:r>
          </w:p>
        </w:tc>
        <w:tc>
          <w:tcPr>
            <w:tcW w:w="847" w:type="pct"/>
            <w:vMerge w:val="restart"/>
          </w:tcPr>
          <w:p w:rsidR="00BF33A3" w:rsidRPr="00BF33A3" w:rsidRDefault="00BF33A3" w:rsidP="003B611F">
            <w:pPr>
              <w:rPr>
                <w:rFonts w:ascii="Arial" w:hAnsi="Arial" w:cs="Arial"/>
                <w:color w:val="auto"/>
                <w:sz w:val="20"/>
                <w:szCs w:val="20"/>
              </w:rPr>
            </w:pPr>
            <w:r w:rsidRPr="00BF33A3">
              <w:rPr>
                <w:rFonts w:ascii="Arial" w:hAnsi="Arial" w:cs="Arial"/>
                <w:color w:val="auto"/>
                <w:sz w:val="20"/>
                <w:szCs w:val="20"/>
              </w:rPr>
              <w:t>Tematy jednostek metodycznych</w:t>
            </w:r>
          </w:p>
        </w:tc>
        <w:tc>
          <w:tcPr>
            <w:tcW w:w="399" w:type="pct"/>
            <w:vMerge w:val="restart"/>
          </w:tcPr>
          <w:p w:rsidR="00BF33A3" w:rsidRPr="00BF33A3" w:rsidRDefault="00BF33A3" w:rsidP="003B611F">
            <w:pPr>
              <w:jc w:val="center"/>
              <w:rPr>
                <w:color w:val="auto"/>
                <w:sz w:val="20"/>
                <w:szCs w:val="20"/>
              </w:rPr>
            </w:pPr>
            <w:r w:rsidRPr="00BF33A3">
              <w:rPr>
                <w:rFonts w:ascii="Arial" w:hAnsi="Arial" w:cs="Arial"/>
                <w:color w:val="auto"/>
                <w:sz w:val="20"/>
                <w:szCs w:val="20"/>
              </w:rPr>
              <w:t>Liczba godz.</w:t>
            </w:r>
          </w:p>
        </w:tc>
        <w:tc>
          <w:tcPr>
            <w:tcW w:w="2492" w:type="pct"/>
            <w:gridSpan w:val="2"/>
          </w:tcPr>
          <w:p w:rsidR="00BF33A3" w:rsidRPr="00BF33A3" w:rsidRDefault="00BF33A3" w:rsidP="003B611F">
            <w:pPr>
              <w:jc w:val="center"/>
              <w:rPr>
                <w:color w:val="auto"/>
                <w:sz w:val="20"/>
                <w:szCs w:val="20"/>
              </w:rPr>
            </w:pPr>
            <w:r w:rsidRPr="00BF33A3">
              <w:rPr>
                <w:rFonts w:ascii="Arial" w:hAnsi="Arial" w:cs="Arial"/>
                <w:color w:val="auto"/>
                <w:sz w:val="20"/>
                <w:szCs w:val="20"/>
              </w:rPr>
              <w:t>Wymagania programowe</w:t>
            </w:r>
          </w:p>
        </w:tc>
        <w:tc>
          <w:tcPr>
            <w:tcW w:w="476" w:type="pct"/>
          </w:tcPr>
          <w:p w:rsidR="00BF33A3" w:rsidRPr="00BF33A3" w:rsidRDefault="00BF33A3" w:rsidP="003B611F">
            <w:pPr>
              <w:jc w:val="center"/>
              <w:rPr>
                <w:rFonts w:ascii="Arial" w:hAnsi="Arial" w:cs="Arial"/>
                <w:color w:val="auto"/>
                <w:sz w:val="20"/>
                <w:szCs w:val="20"/>
              </w:rPr>
            </w:pPr>
            <w:r w:rsidRPr="00BF33A3">
              <w:rPr>
                <w:rFonts w:ascii="Arial" w:hAnsi="Arial" w:cs="Arial"/>
                <w:color w:val="auto"/>
                <w:sz w:val="20"/>
                <w:szCs w:val="20"/>
              </w:rPr>
              <w:t>Uwagi o realizacji</w:t>
            </w:r>
          </w:p>
        </w:tc>
      </w:tr>
      <w:tr w:rsidR="00BF33A3" w:rsidRPr="00BF33A3" w:rsidTr="003B611F">
        <w:trPr>
          <w:trHeight w:val="603"/>
        </w:trPr>
        <w:tc>
          <w:tcPr>
            <w:tcW w:w="786" w:type="pct"/>
            <w:vMerge/>
          </w:tcPr>
          <w:p w:rsidR="00BF33A3" w:rsidRPr="00BF33A3" w:rsidRDefault="00BF33A3" w:rsidP="003B611F">
            <w:pPr>
              <w:rPr>
                <w:rFonts w:ascii="Arial" w:hAnsi="Arial" w:cs="Arial"/>
                <w:color w:val="auto"/>
                <w:sz w:val="20"/>
                <w:szCs w:val="20"/>
              </w:rPr>
            </w:pPr>
          </w:p>
        </w:tc>
        <w:tc>
          <w:tcPr>
            <w:tcW w:w="847" w:type="pct"/>
            <w:vMerge/>
          </w:tcPr>
          <w:p w:rsidR="00BF33A3" w:rsidRPr="00BF33A3" w:rsidRDefault="00BF33A3" w:rsidP="003B611F">
            <w:pPr>
              <w:rPr>
                <w:rFonts w:ascii="Arial" w:hAnsi="Arial" w:cs="Arial"/>
                <w:color w:val="auto"/>
                <w:sz w:val="20"/>
                <w:szCs w:val="20"/>
              </w:rPr>
            </w:pPr>
          </w:p>
        </w:tc>
        <w:tc>
          <w:tcPr>
            <w:tcW w:w="399" w:type="pct"/>
            <w:vMerge/>
          </w:tcPr>
          <w:p w:rsidR="00BF33A3" w:rsidRPr="00BF33A3" w:rsidRDefault="00BF33A3" w:rsidP="003B611F">
            <w:pPr>
              <w:jc w:val="center"/>
              <w:rPr>
                <w:color w:val="auto"/>
                <w:sz w:val="20"/>
                <w:szCs w:val="20"/>
              </w:rPr>
            </w:pPr>
          </w:p>
        </w:tc>
        <w:tc>
          <w:tcPr>
            <w:tcW w:w="1284" w:type="pct"/>
          </w:tcPr>
          <w:p w:rsidR="00BF33A3" w:rsidRPr="00BF33A3" w:rsidRDefault="00BF33A3" w:rsidP="003B611F">
            <w:pPr>
              <w:jc w:val="center"/>
              <w:rPr>
                <w:rFonts w:ascii="Arial" w:hAnsi="Arial" w:cs="Arial"/>
                <w:color w:val="auto"/>
                <w:sz w:val="20"/>
                <w:szCs w:val="20"/>
              </w:rPr>
            </w:pPr>
            <w:r w:rsidRPr="00BF33A3">
              <w:rPr>
                <w:rFonts w:ascii="Arial" w:hAnsi="Arial" w:cs="Arial"/>
                <w:color w:val="auto"/>
                <w:sz w:val="20"/>
                <w:szCs w:val="20"/>
              </w:rPr>
              <w:t>Podstawowe</w:t>
            </w:r>
          </w:p>
          <w:p w:rsidR="00BF33A3" w:rsidRPr="00BF33A3" w:rsidRDefault="00BF33A3" w:rsidP="003B611F">
            <w:pPr>
              <w:jc w:val="center"/>
              <w:rPr>
                <w:b/>
                <w:color w:val="auto"/>
                <w:sz w:val="20"/>
                <w:szCs w:val="20"/>
              </w:rPr>
            </w:pPr>
            <w:r w:rsidRPr="00BF33A3">
              <w:rPr>
                <w:rFonts w:ascii="Arial" w:hAnsi="Arial" w:cs="Arial"/>
                <w:b/>
                <w:color w:val="auto"/>
                <w:sz w:val="20"/>
                <w:szCs w:val="20"/>
              </w:rPr>
              <w:t>Uczeń potrafi:</w:t>
            </w:r>
          </w:p>
        </w:tc>
        <w:tc>
          <w:tcPr>
            <w:tcW w:w="1208" w:type="pct"/>
          </w:tcPr>
          <w:p w:rsidR="00BF33A3" w:rsidRPr="00BF33A3" w:rsidRDefault="00BF33A3" w:rsidP="003B611F">
            <w:pPr>
              <w:jc w:val="center"/>
              <w:rPr>
                <w:rFonts w:ascii="Arial" w:hAnsi="Arial" w:cs="Arial"/>
                <w:color w:val="auto"/>
                <w:sz w:val="20"/>
                <w:szCs w:val="20"/>
              </w:rPr>
            </w:pPr>
            <w:r w:rsidRPr="00BF33A3">
              <w:rPr>
                <w:rFonts w:ascii="Arial" w:hAnsi="Arial" w:cs="Arial"/>
                <w:color w:val="auto"/>
                <w:sz w:val="20"/>
                <w:szCs w:val="20"/>
              </w:rPr>
              <w:t>Ponadpodstawowe</w:t>
            </w:r>
          </w:p>
          <w:p w:rsidR="00BF33A3" w:rsidRPr="00BF33A3" w:rsidRDefault="00BF33A3" w:rsidP="003B611F">
            <w:pPr>
              <w:jc w:val="center"/>
              <w:rPr>
                <w:color w:val="auto"/>
                <w:sz w:val="20"/>
                <w:szCs w:val="20"/>
              </w:rPr>
            </w:pPr>
            <w:r w:rsidRPr="00BF33A3">
              <w:rPr>
                <w:rFonts w:ascii="Arial" w:hAnsi="Arial" w:cs="Arial"/>
                <w:b/>
                <w:color w:val="auto"/>
                <w:sz w:val="20"/>
                <w:szCs w:val="20"/>
              </w:rPr>
              <w:t>Uczeń potrafi:</w:t>
            </w:r>
          </w:p>
        </w:tc>
        <w:tc>
          <w:tcPr>
            <w:tcW w:w="476" w:type="pct"/>
          </w:tcPr>
          <w:p w:rsidR="00BF33A3" w:rsidRPr="00BF33A3" w:rsidRDefault="00BF33A3" w:rsidP="003B611F">
            <w:pPr>
              <w:jc w:val="center"/>
              <w:rPr>
                <w:rFonts w:ascii="Arial" w:hAnsi="Arial" w:cs="Arial"/>
                <w:color w:val="auto"/>
                <w:sz w:val="20"/>
                <w:szCs w:val="20"/>
              </w:rPr>
            </w:pPr>
            <w:r w:rsidRPr="00BF33A3">
              <w:rPr>
                <w:rFonts w:ascii="Arial" w:hAnsi="Arial" w:cs="Arial"/>
                <w:color w:val="auto"/>
                <w:sz w:val="20"/>
                <w:szCs w:val="20"/>
              </w:rPr>
              <w:t>Etap realizacji</w:t>
            </w:r>
          </w:p>
        </w:tc>
      </w:tr>
      <w:tr w:rsidR="00D41DBE" w:rsidRPr="00BF33A3" w:rsidTr="003B611F">
        <w:tc>
          <w:tcPr>
            <w:tcW w:w="786" w:type="pct"/>
            <w:vMerge w:val="restart"/>
          </w:tcPr>
          <w:p w:rsidR="00D41DBE" w:rsidRPr="00BF33A3" w:rsidRDefault="00D41DBE" w:rsidP="00D41DBE">
            <w:p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I.</w:t>
            </w:r>
            <w:r w:rsidR="00220D96">
              <w:rPr>
                <w:rFonts w:ascii="Arial" w:hAnsi="Arial" w:cs="Arial"/>
                <w:color w:val="auto"/>
                <w:sz w:val="20"/>
                <w:szCs w:val="20"/>
              </w:rPr>
              <w:t xml:space="preserve"> </w:t>
            </w:r>
            <w:r w:rsidRPr="00BF33A3">
              <w:rPr>
                <w:rFonts w:ascii="Arial" w:hAnsi="Arial" w:cs="Arial"/>
                <w:color w:val="auto"/>
                <w:sz w:val="20"/>
                <w:szCs w:val="20"/>
              </w:rPr>
              <w:t>Eksp</w:t>
            </w:r>
            <w:r w:rsidR="0037221B">
              <w:rPr>
                <w:rFonts w:ascii="Arial" w:hAnsi="Arial" w:cs="Arial"/>
                <w:color w:val="auto"/>
                <w:sz w:val="20"/>
                <w:szCs w:val="20"/>
              </w:rPr>
              <w:t>loatacja urządzeń pomiarowych</w:t>
            </w:r>
            <w:r w:rsidR="00ED6EAE">
              <w:rPr>
                <w:rFonts w:ascii="Arial" w:hAnsi="Arial" w:cs="Arial"/>
                <w:color w:val="auto"/>
                <w:sz w:val="20"/>
                <w:szCs w:val="20"/>
              </w:rPr>
              <w:t xml:space="preserve"> w </w:t>
            </w:r>
            <w:r w:rsidRPr="00BF33A3">
              <w:rPr>
                <w:rFonts w:ascii="Arial" w:hAnsi="Arial" w:cs="Arial"/>
                <w:color w:val="auto"/>
                <w:sz w:val="20"/>
                <w:szCs w:val="20"/>
              </w:rPr>
              <w:t>laboratorium</w:t>
            </w:r>
          </w:p>
        </w:tc>
        <w:tc>
          <w:tcPr>
            <w:tcW w:w="847" w:type="pct"/>
          </w:tcPr>
          <w:p w:rsidR="00D41DBE" w:rsidRPr="00BF33A3" w:rsidRDefault="00D41DBE" w:rsidP="003B611F">
            <w:pPr>
              <w:tabs>
                <w:tab w:val="left" w:pos="460"/>
              </w:tabs>
              <w:ind w:left="34" w:hanging="34"/>
              <w:rPr>
                <w:rFonts w:ascii="Arial" w:hAnsi="Arial" w:cs="Arial"/>
                <w:color w:val="auto"/>
                <w:sz w:val="20"/>
                <w:szCs w:val="20"/>
              </w:rPr>
            </w:pPr>
            <w:r w:rsidRPr="00BF33A3">
              <w:rPr>
                <w:rFonts w:ascii="Arial" w:hAnsi="Arial" w:cs="Arial"/>
                <w:color w:val="auto"/>
                <w:sz w:val="20"/>
                <w:szCs w:val="20"/>
              </w:rPr>
              <w:t>1.</w:t>
            </w:r>
            <w:r w:rsidR="0037221B">
              <w:rPr>
                <w:rFonts w:ascii="Arial" w:hAnsi="Arial" w:cs="Arial"/>
                <w:color w:val="auto"/>
                <w:sz w:val="20"/>
                <w:szCs w:val="20"/>
              </w:rPr>
              <w:t xml:space="preserve"> Organizacja stanowiska pracy</w:t>
            </w:r>
            <w:r w:rsidR="00ED6EAE">
              <w:rPr>
                <w:rFonts w:ascii="Arial" w:hAnsi="Arial" w:cs="Arial"/>
                <w:color w:val="auto"/>
                <w:sz w:val="20"/>
                <w:szCs w:val="20"/>
              </w:rPr>
              <w:t xml:space="preserve"> w </w:t>
            </w:r>
            <w:r w:rsidRPr="00BF33A3">
              <w:rPr>
                <w:rFonts w:ascii="Arial" w:hAnsi="Arial" w:cs="Arial"/>
                <w:color w:val="auto"/>
                <w:sz w:val="20"/>
                <w:szCs w:val="20"/>
              </w:rPr>
              <w:t>laboratorium</w:t>
            </w:r>
          </w:p>
        </w:tc>
        <w:tc>
          <w:tcPr>
            <w:tcW w:w="399" w:type="pct"/>
          </w:tcPr>
          <w:p w:rsidR="00D41DBE" w:rsidRPr="00BF33A3" w:rsidRDefault="00D41DBE" w:rsidP="003B611F">
            <w:pPr>
              <w:jc w:val="center"/>
              <w:rPr>
                <w:rFonts w:ascii="Arial" w:hAnsi="Arial" w:cs="Arial"/>
                <w:color w:val="auto"/>
                <w:sz w:val="20"/>
                <w:szCs w:val="20"/>
              </w:rPr>
            </w:pPr>
          </w:p>
        </w:tc>
        <w:tc>
          <w:tcPr>
            <w:tcW w:w="1284" w:type="pct"/>
          </w:tcPr>
          <w:p w:rsidR="00D41DBE" w:rsidRPr="005C325F" w:rsidRDefault="00D41DBE" w:rsidP="00A41572">
            <w:pPr>
              <w:pStyle w:val="Akapitzlist"/>
              <w:numPr>
                <w:ilvl w:val="0"/>
                <w:numId w:val="113"/>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zidentyfikować zagrożenia dla zdrowia</w:t>
            </w:r>
            <w:r w:rsidR="00ED6EAE">
              <w:rPr>
                <w:rFonts w:ascii="Arial" w:hAnsi="Arial" w:cs="Arial"/>
                <w:color w:val="auto"/>
                <w:sz w:val="20"/>
                <w:szCs w:val="20"/>
              </w:rPr>
              <w:t xml:space="preserve"> i </w:t>
            </w:r>
            <w:r w:rsidR="00730FE4" w:rsidRPr="005C325F">
              <w:rPr>
                <w:rFonts w:ascii="Arial" w:hAnsi="Arial" w:cs="Arial"/>
                <w:color w:val="auto"/>
                <w:sz w:val="20"/>
                <w:szCs w:val="20"/>
              </w:rPr>
              <w:t>środowiska</w:t>
            </w:r>
            <w:r w:rsidR="00ED6EAE">
              <w:rPr>
                <w:rFonts w:ascii="Arial" w:hAnsi="Arial" w:cs="Arial"/>
                <w:color w:val="auto"/>
                <w:sz w:val="20"/>
                <w:szCs w:val="20"/>
              </w:rPr>
              <w:t xml:space="preserve"> w </w:t>
            </w:r>
            <w:r w:rsidRPr="005C325F">
              <w:rPr>
                <w:rFonts w:ascii="Arial" w:hAnsi="Arial" w:cs="Arial"/>
                <w:color w:val="auto"/>
                <w:sz w:val="20"/>
                <w:szCs w:val="20"/>
              </w:rPr>
              <w:t>laboratorium,</w:t>
            </w:r>
          </w:p>
          <w:p w:rsidR="00D41DBE" w:rsidRPr="005C325F" w:rsidRDefault="00D41DBE" w:rsidP="00A41572">
            <w:pPr>
              <w:pStyle w:val="Akapitzlist"/>
              <w:numPr>
                <w:ilvl w:val="0"/>
                <w:numId w:val="113"/>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określać przyczyny</w:t>
            </w:r>
            <w:r w:rsidR="00ED6EAE">
              <w:rPr>
                <w:rFonts w:ascii="Arial" w:hAnsi="Arial" w:cs="Arial"/>
                <w:color w:val="auto"/>
                <w:sz w:val="20"/>
                <w:szCs w:val="20"/>
              </w:rPr>
              <w:t xml:space="preserve"> i </w:t>
            </w:r>
            <w:r w:rsidRPr="005C325F">
              <w:rPr>
                <w:rFonts w:ascii="Arial" w:hAnsi="Arial" w:cs="Arial"/>
                <w:color w:val="auto"/>
                <w:sz w:val="20"/>
                <w:szCs w:val="20"/>
              </w:rPr>
              <w:t xml:space="preserve">skutki </w:t>
            </w:r>
            <w:r w:rsidRPr="005C325F">
              <w:rPr>
                <w:rFonts w:ascii="Arial" w:hAnsi="Arial" w:cs="Arial"/>
                <w:color w:val="auto"/>
                <w:sz w:val="20"/>
                <w:szCs w:val="20"/>
              </w:rPr>
              <w:lastRenderedPageBreak/>
              <w:t>występowania zagrożeń dla zdrowia</w:t>
            </w:r>
            <w:r w:rsidR="00ED6EAE">
              <w:rPr>
                <w:rFonts w:ascii="Arial" w:hAnsi="Arial" w:cs="Arial"/>
                <w:color w:val="auto"/>
                <w:sz w:val="20"/>
                <w:szCs w:val="20"/>
              </w:rPr>
              <w:t xml:space="preserve"> i </w:t>
            </w:r>
            <w:r w:rsidRPr="005C325F">
              <w:rPr>
                <w:rFonts w:ascii="Arial" w:hAnsi="Arial" w:cs="Arial"/>
                <w:color w:val="auto"/>
                <w:sz w:val="20"/>
                <w:szCs w:val="20"/>
              </w:rPr>
              <w:t>życia człowieka występujące</w:t>
            </w:r>
            <w:r w:rsidR="00ED6EAE">
              <w:rPr>
                <w:rFonts w:ascii="Arial" w:hAnsi="Arial" w:cs="Arial"/>
                <w:color w:val="auto"/>
                <w:sz w:val="20"/>
                <w:szCs w:val="20"/>
              </w:rPr>
              <w:t xml:space="preserve"> w </w:t>
            </w:r>
            <w:r w:rsidRPr="005C325F">
              <w:rPr>
                <w:rFonts w:ascii="Arial" w:hAnsi="Arial" w:cs="Arial"/>
                <w:color w:val="auto"/>
                <w:sz w:val="20"/>
                <w:szCs w:val="20"/>
              </w:rPr>
              <w:t>pracy technika technologii szkła,</w:t>
            </w:r>
          </w:p>
          <w:p w:rsidR="00D41DBE" w:rsidRPr="005C325F" w:rsidRDefault="0037221B" w:rsidP="00A41572">
            <w:pPr>
              <w:pStyle w:val="Akapitzlist"/>
              <w:numPr>
                <w:ilvl w:val="0"/>
                <w:numId w:val="113"/>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rozróżniać rodzaje emisji</w:t>
            </w:r>
            <w:r w:rsidR="00FD283B">
              <w:rPr>
                <w:rFonts w:ascii="Arial" w:hAnsi="Arial" w:cs="Arial"/>
                <w:color w:val="auto"/>
                <w:sz w:val="20"/>
                <w:szCs w:val="20"/>
              </w:rPr>
              <w:t xml:space="preserve"> do </w:t>
            </w:r>
            <w:r w:rsidR="006743AF">
              <w:rPr>
                <w:rFonts w:ascii="Arial" w:hAnsi="Arial" w:cs="Arial"/>
                <w:color w:val="auto"/>
                <w:sz w:val="20"/>
                <w:szCs w:val="20"/>
              </w:rPr>
              <w:t>środowiska</w:t>
            </w:r>
            <w:r w:rsidR="00574687">
              <w:rPr>
                <w:rFonts w:ascii="Arial" w:hAnsi="Arial" w:cs="Arial"/>
                <w:color w:val="auto"/>
                <w:sz w:val="20"/>
                <w:szCs w:val="20"/>
              </w:rPr>
              <w:t xml:space="preserve"> z </w:t>
            </w:r>
            <w:r w:rsidR="00D41DBE" w:rsidRPr="005C325F">
              <w:rPr>
                <w:rFonts w:ascii="Arial" w:hAnsi="Arial" w:cs="Arial"/>
                <w:color w:val="auto"/>
                <w:sz w:val="20"/>
                <w:szCs w:val="20"/>
              </w:rPr>
              <w:t>przemysłu szklarskiego,</w:t>
            </w:r>
          </w:p>
          <w:p w:rsidR="00D41DBE" w:rsidRPr="005C325F" w:rsidRDefault="00D41DBE" w:rsidP="00A41572">
            <w:pPr>
              <w:pStyle w:val="Akapitzlist"/>
              <w:numPr>
                <w:ilvl w:val="0"/>
                <w:numId w:val="113"/>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przestrzegać wymaga</w:t>
            </w:r>
            <w:r w:rsidR="00730FE4">
              <w:rPr>
                <w:rFonts w:ascii="Arial" w:hAnsi="Arial" w:cs="Arial"/>
                <w:color w:val="auto"/>
                <w:sz w:val="20"/>
                <w:szCs w:val="20"/>
              </w:rPr>
              <w:t>nia ergonomii, bezpieczeństwa</w:t>
            </w:r>
            <w:r w:rsidR="00ED6EAE">
              <w:rPr>
                <w:rFonts w:ascii="Arial" w:hAnsi="Arial" w:cs="Arial"/>
                <w:color w:val="auto"/>
                <w:sz w:val="20"/>
                <w:szCs w:val="20"/>
              </w:rPr>
              <w:t xml:space="preserve"> i </w:t>
            </w:r>
            <w:r w:rsidRPr="005C325F">
              <w:rPr>
                <w:rFonts w:ascii="Arial" w:hAnsi="Arial" w:cs="Arial"/>
                <w:color w:val="auto"/>
                <w:sz w:val="20"/>
                <w:szCs w:val="20"/>
              </w:rPr>
              <w:t>higieny pracy, ochrony przeciwpożarowej</w:t>
            </w:r>
            <w:r w:rsidR="00ED6EAE">
              <w:rPr>
                <w:rFonts w:ascii="Arial" w:hAnsi="Arial" w:cs="Arial"/>
                <w:color w:val="auto"/>
                <w:sz w:val="20"/>
                <w:szCs w:val="20"/>
              </w:rPr>
              <w:t xml:space="preserve"> i </w:t>
            </w:r>
            <w:r w:rsidRPr="005C325F">
              <w:rPr>
                <w:rFonts w:ascii="Arial" w:hAnsi="Arial" w:cs="Arial"/>
                <w:color w:val="auto"/>
                <w:sz w:val="20"/>
                <w:szCs w:val="20"/>
              </w:rPr>
              <w:t>ochrony środowiska podczas organizowania stanowisk pracy związanych</w:t>
            </w:r>
            <w:r w:rsidR="00574687">
              <w:rPr>
                <w:rFonts w:ascii="Arial" w:hAnsi="Arial" w:cs="Arial"/>
                <w:color w:val="auto"/>
                <w:sz w:val="20"/>
                <w:szCs w:val="20"/>
              </w:rPr>
              <w:t xml:space="preserve"> z </w:t>
            </w:r>
            <w:r w:rsidRPr="005C325F">
              <w:rPr>
                <w:rFonts w:ascii="Arial" w:hAnsi="Arial" w:cs="Arial"/>
                <w:color w:val="auto"/>
                <w:sz w:val="20"/>
                <w:szCs w:val="20"/>
              </w:rPr>
              <w:t>użytkowaniem narzędzi</w:t>
            </w:r>
            <w:r w:rsidR="00ED6EAE">
              <w:rPr>
                <w:rFonts w:ascii="Arial" w:hAnsi="Arial" w:cs="Arial"/>
                <w:color w:val="auto"/>
                <w:sz w:val="20"/>
                <w:szCs w:val="20"/>
              </w:rPr>
              <w:t xml:space="preserve"> i </w:t>
            </w:r>
            <w:r w:rsidRPr="005C325F">
              <w:rPr>
                <w:rFonts w:ascii="Arial" w:hAnsi="Arial" w:cs="Arial"/>
                <w:color w:val="auto"/>
                <w:sz w:val="20"/>
                <w:szCs w:val="20"/>
              </w:rPr>
              <w:t>urządzeń laboratoryjnych,</w:t>
            </w:r>
          </w:p>
          <w:p w:rsidR="00D41DBE" w:rsidRPr="005C325F" w:rsidRDefault="00D41DBE" w:rsidP="00A41572">
            <w:pPr>
              <w:pStyle w:val="Akapitzlist"/>
              <w:numPr>
                <w:ilvl w:val="0"/>
                <w:numId w:val="113"/>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wymieniać zagrożenia dla zdrowia</w:t>
            </w:r>
            <w:r w:rsidR="00ED6EAE">
              <w:rPr>
                <w:rFonts w:ascii="Arial" w:hAnsi="Arial" w:cs="Arial"/>
                <w:color w:val="auto"/>
                <w:sz w:val="20"/>
                <w:szCs w:val="20"/>
              </w:rPr>
              <w:t xml:space="preserve"> i </w:t>
            </w:r>
            <w:r w:rsidRPr="005C325F">
              <w:rPr>
                <w:rFonts w:ascii="Arial" w:hAnsi="Arial" w:cs="Arial"/>
                <w:color w:val="auto"/>
                <w:sz w:val="20"/>
                <w:szCs w:val="20"/>
              </w:rPr>
              <w:t>życia czł</w:t>
            </w:r>
            <w:r w:rsidR="00730FE4">
              <w:rPr>
                <w:rFonts w:ascii="Arial" w:hAnsi="Arial" w:cs="Arial"/>
                <w:color w:val="auto"/>
                <w:sz w:val="20"/>
                <w:szCs w:val="20"/>
              </w:rPr>
              <w:t>owieka związane</w:t>
            </w:r>
            <w:r w:rsidR="00574687">
              <w:rPr>
                <w:rFonts w:ascii="Arial" w:hAnsi="Arial" w:cs="Arial"/>
                <w:color w:val="auto"/>
                <w:sz w:val="20"/>
                <w:szCs w:val="20"/>
              </w:rPr>
              <w:t xml:space="preserve"> z </w:t>
            </w:r>
            <w:r w:rsidRPr="005C325F">
              <w:rPr>
                <w:rFonts w:ascii="Arial" w:hAnsi="Arial" w:cs="Arial"/>
                <w:color w:val="auto"/>
                <w:sz w:val="20"/>
                <w:szCs w:val="20"/>
              </w:rPr>
              <w:t>użytkowaniem urządzeń laboratoryjnych ,</w:t>
            </w:r>
          </w:p>
          <w:p w:rsidR="00D41DBE" w:rsidRPr="005C325F" w:rsidRDefault="00D41DBE" w:rsidP="00A41572">
            <w:pPr>
              <w:pStyle w:val="Akapitzlist"/>
              <w:numPr>
                <w:ilvl w:val="0"/>
                <w:numId w:val="113"/>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wymieniać zagrożenia dla zdrow</w:t>
            </w:r>
            <w:r w:rsidR="00730FE4">
              <w:rPr>
                <w:rFonts w:ascii="Arial" w:hAnsi="Arial" w:cs="Arial"/>
                <w:color w:val="auto"/>
                <w:sz w:val="20"/>
                <w:szCs w:val="20"/>
              </w:rPr>
              <w:t>ia</w:t>
            </w:r>
            <w:r w:rsidR="00ED6EAE">
              <w:rPr>
                <w:rFonts w:ascii="Arial" w:hAnsi="Arial" w:cs="Arial"/>
                <w:color w:val="auto"/>
                <w:sz w:val="20"/>
                <w:szCs w:val="20"/>
              </w:rPr>
              <w:t xml:space="preserve"> i </w:t>
            </w:r>
            <w:r w:rsidR="00730FE4">
              <w:rPr>
                <w:rFonts w:ascii="Arial" w:hAnsi="Arial" w:cs="Arial"/>
                <w:color w:val="auto"/>
                <w:sz w:val="20"/>
                <w:szCs w:val="20"/>
              </w:rPr>
              <w:t>życia człowieka związane</w:t>
            </w:r>
            <w:r w:rsidR="00574687">
              <w:rPr>
                <w:rFonts w:ascii="Arial" w:hAnsi="Arial" w:cs="Arial"/>
                <w:color w:val="auto"/>
                <w:sz w:val="20"/>
                <w:szCs w:val="20"/>
              </w:rPr>
              <w:t xml:space="preserve"> z </w:t>
            </w:r>
            <w:r w:rsidRPr="005C325F">
              <w:rPr>
                <w:rFonts w:ascii="Arial" w:hAnsi="Arial" w:cs="Arial"/>
                <w:color w:val="auto"/>
                <w:sz w:val="20"/>
                <w:szCs w:val="20"/>
              </w:rPr>
              <w:t>stosowaniem materiałów niebezpiecznych</w:t>
            </w:r>
            <w:r w:rsidR="00ED6EAE">
              <w:rPr>
                <w:rFonts w:ascii="Arial" w:hAnsi="Arial" w:cs="Arial"/>
                <w:color w:val="auto"/>
                <w:sz w:val="20"/>
                <w:szCs w:val="20"/>
              </w:rPr>
              <w:t xml:space="preserve"> w </w:t>
            </w:r>
            <w:r w:rsidRPr="005C325F">
              <w:rPr>
                <w:rFonts w:ascii="Arial" w:hAnsi="Arial" w:cs="Arial"/>
                <w:color w:val="auto"/>
                <w:sz w:val="20"/>
                <w:szCs w:val="20"/>
              </w:rPr>
              <w:t>laboratorium.</w:t>
            </w:r>
          </w:p>
        </w:tc>
        <w:tc>
          <w:tcPr>
            <w:tcW w:w="1208" w:type="pct"/>
          </w:tcPr>
          <w:p w:rsidR="00D41DBE" w:rsidRPr="005C325F" w:rsidRDefault="00D41DBE" w:rsidP="00A41572">
            <w:pPr>
              <w:pStyle w:val="Akapitzlist"/>
              <w:numPr>
                <w:ilvl w:val="0"/>
                <w:numId w:val="114"/>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lastRenderedPageBreak/>
              <w:t>określać metody oceny ryzyka dla zagrożeń</w:t>
            </w:r>
            <w:r w:rsidR="00ED6EAE">
              <w:rPr>
                <w:rFonts w:ascii="Arial" w:hAnsi="Arial" w:cs="Arial"/>
                <w:color w:val="auto"/>
                <w:sz w:val="20"/>
                <w:szCs w:val="20"/>
              </w:rPr>
              <w:t xml:space="preserve"> i </w:t>
            </w:r>
            <w:r w:rsidRPr="005C325F">
              <w:rPr>
                <w:rFonts w:ascii="Arial" w:hAnsi="Arial" w:cs="Arial"/>
                <w:color w:val="auto"/>
                <w:sz w:val="20"/>
                <w:szCs w:val="20"/>
              </w:rPr>
              <w:t xml:space="preserve">sposoby jego zapobieganiu podczas wykonywania pracy technika </w:t>
            </w:r>
            <w:r w:rsidRPr="005C325F">
              <w:rPr>
                <w:rFonts w:ascii="Arial" w:hAnsi="Arial" w:cs="Arial"/>
                <w:color w:val="auto"/>
                <w:sz w:val="20"/>
                <w:szCs w:val="20"/>
              </w:rPr>
              <w:lastRenderedPageBreak/>
              <w:t>technologii szkła,</w:t>
            </w:r>
          </w:p>
          <w:p w:rsidR="00D41DBE" w:rsidRPr="005C325F" w:rsidRDefault="00D41DBE" w:rsidP="00A41572">
            <w:pPr>
              <w:pStyle w:val="Akapitzlist"/>
              <w:numPr>
                <w:ilvl w:val="0"/>
                <w:numId w:val="114"/>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wyjaśniać zasady organizacji stanowisk pracy</w:t>
            </w:r>
            <w:r w:rsidR="00ED6EAE">
              <w:rPr>
                <w:rFonts w:ascii="Arial" w:hAnsi="Arial" w:cs="Arial"/>
                <w:color w:val="auto"/>
                <w:sz w:val="20"/>
                <w:szCs w:val="20"/>
              </w:rPr>
              <w:t xml:space="preserve"> w </w:t>
            </w:r>
            <w:r w:rsidR="00730FE4">
              <w:rPr>
                <w:rFonts w:ascii="Arial" w:hAnsi="Arial" w:cs="Arial"/>
                <w:color w:val="auto"/>
                <w:sz w:val="20"/>
                <w:szCs w:val="20"/>
              </w:rPr>
              <w:t>przemyśle szklarskim zgodnie</w:t>
            </w:r>
            <w:r w:rsidR="00574687">
              <w:rPr>
                <w:rFonts w:ascii="Arial" w:hAnsi="Arial" w:cs="Arial"/>
                <w:color w:val="auto"/>
                <w:sz w:val="20"/>
                <w:szCs w:val="20"/>
              </w:rPr>
              <w:t xml:space="preserve"> z </w:t>
            </w:r>
            <w:r w:rsidRPr="005C325F">
              <w:rPr>
                <w:rFonts w:ascii="Arial" w:hAnsi="Arial" w:cs="Arial"/>
                <w:color w:val="auto"/>
                <w:sz w:val="20"/>
                <w:szCs w:val="20"/>
              </w:rPr>
              <w:t>obowiązującymi przepisami bezpieczeństwa</w:t>
            </w:r>
            <w:r w:rsidR="00ED6EAE">
              <w:rPr>
                <w:rFonts w:ascii="Arial" w:hAnsi="Arial" w:cs="Arial"/>
                <w:color w:val="auto"/>
                <w:sz w:val="20"/>
                <w:szCs w:val="20"/>
              </w:rPr>
              <w:t xml:space="preserve"> i </w:t>
            </w:r>
            <w:r w:rsidRPr="005C325F">
              <w:rPr>
                <w:rFonts w:ascii="Arial" w:hAnsi="Arial" w:cs="Arial"/>
                <w:color w:val="auto"/>
                <w:sz w:val="20"/>
                <w:szCs w:val="20"/>
              </w:rPr>
              <w:t>higieny pracy, ochrony przeciwpożarowej</w:t>
            </w:r>
            <w:r w:rsidR="00ED6EAE">
              <w:rPr>
                <w:rFonts w:ascii="Arial" w:hAnsi="Arial" w:cs="Arial"/>
                <w:color w:val="auto"/>
                <w:sz w:val="20"/>
                <w:szCs w:val="20"/>
              </w:rPr>
              <w:t xml:space="preserve"> i </w:t>
            </w:r>
            <w:r w:rsidRPr="005C325F">
              <w:rPr>
                <w:rFonts w:ascii="Arial" w:hAnsi="Arial" w:cs="Arial"/>
                <w:color w:val="auto"/>
                <w:sz w:val="20"/>
                <w:szCs w:val="20"/>
              </w:rPr>
              <w:t>ochrony środowiska.</w:t>
            </w:r>
          </w:p>
        </w:tc>
        <w:tc>
          <w:tcPr>
            <w:tcW w:w="476" w:type="pct"/>
          </w:tcPr>
          <w:p w:rsidR="00D41DBE" w:rsidRPr="00BF33A3" w:rsidRDefault="00D41DBE" w:rsidP="007D531D">
            <w:pPr>
              <w:rPr>
                <w:rFonts w:ascii="Arial" w:hAnsi="Arial" w:cs="Arial"/>
                <w:color w:val="auto"/>
                <w:sz w:val="20"/>
                <w:szCs w:val="20"/>
              </w:rPr>
            </w:pPr>
            <w:r w:rsidRPr="00A82A6E">
              <w:rPr>
                <w:rFonts w:ascii="Arial" w:hAnsi="Arial" w:cs="Arial"/>
                <w:color w:val="auto"/>
                <w:sz w:val="20"/>
                <w:szCs w:val="20"/>
              </w:rPr>
              <w:lastRenderedPageBreak/>
              <w:t>Klasa</w:t>
            </w:r>
            <w:r w:rsidR="007D531D">
              <w:rPr>
                <w:rFonts w:ascii="Arial" w:hAnsi="Arial" w:cs="Arial"/>
                <w:color w:val="auto"/>
                <w:sz w:val="20"/>
                <w:szCs w:val="20"/>
              </w:rPr>
              <w:t xml:space="preserve"> IV</w:t>
            </w:r>
          </w:p>
        </w:tc>
      </w:tr>
      <w:tr w:rsidR="00D41DBE" w:rsidRPr="00BF33A3" w:rsidTr="003B611F">
        <w:tc>
          <w:tcPr>
            <w:tcW w:w="786" w:type="pct"/>
            <w:vMerge/>
          </w:tcPr>
          <w:p w:rsidR="00D41DBE" w:rsidRPr="00BF33A3" w:rsidRDefault="00D41DBE" w:rsidP="003B611F">
            <w:pPr>
              <w:rPr>
                <w:rFonts w:ascii="Arial" w:hAnsi="Arial" w:cs="Arial"/>
                <w:color w:val="auto"/>
                <w:sz w:val="20"/>
                <w:szCs w:val="20"/>
              </w:rPr>
            </w:pPr>
          </w:p>
        </w:tc>
        <w:tc>
          <w:tcPr>
            <w:tcW w:w="847" w:type="pct"/>
          </w:tcPr>
          <w:p w:rsidR="00D41DBE" w:rsidRPr="00BF33A3" w:rsidRDefault="00D41DBE" w:rsidP="003B611F">
            <w:pPr>
              <w:tabs>
                <w:tab w:val="left" w:pos="318"/>
              </w:tabs>
              <w:rPr>
                <w:rFonts w:ascii="Arial" w:hAnsi="Arial" w:cs="Arial"/>
                <w:color w:val="auto"/>
                <w:sz w:val="20"/>
                <w:szCs w:val="20"/>
              </w:rPr>
            </w:pPr>
            <w:r>
              <w:rPr>
                <w:rFonts w:ascii="Arial" w:hAnsi="Arial" w:cs="Arial"/>
                <w:color w:val="auto"/>
                <w:sz w:val="20"/>
                <w:szCs w:val="20"/>
              </w:rPr>
              <w:t>2</w:t>
            </w:r>
            <w:r w:rsidRPr="00BF33A3">
              <w:rPr>
                <w:rFonts w:ascii="Arial" w:hAnsi="Arial" w:cs="Arial"/>
                <w:color w:val="auto"/>
                <w:sz w:val="20"/>
                <w:szCs w:val="20"/>
              </w:rPr>
              <w:t>. Bezpieczne użytkowanie urządzeń laboratoryjnych</w:t>
            </w:r>
          </w:p>
        </w:tc>
        <w:tc>
          <w:tcPr>
            <w:tcW w:w="399" w:type="pct"/>
          </w:tcPr>
          <w:p w:rsidR="00D41DBE" w:rsidRPr="00BF33A3" w:rsidRDefault="00D41DBE" w:rsidP="003B611F">
            <w:pPr>
              <w:jc w:val="center"/>
              <w:rPr>
                <w:rFonts w:ascii="Arial" w:hAnsi="Arial" w:cs="Arial"/>
                <w:color w:val="auto"/>
                <w:sz w:val="20"/>
                <w:szCs w:val="20"/>
              </w:rPr>
            </w:pPr>
          </w:p>
        </w:tc>
        <w:tc>
          <w:tcPr>
            <w:tcW w:w="1284" w:type="pct"/>
          </w:tcPr>
          <w:p w:rsidR="00D41DBE" w:rsidRPr="005C325F" w:rsidRDefault="00D41DBE" w:rsidP="00A41572">
            <w:pPr>
              <w:pStyle w:val="Akapitzlist"/>
              <w:numPr>
                <w:ilvl w:val="0"/>
                <w:numId w:val="116"/>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rozróżniać aparaturę kontrolno - badawczą,</w:t>
            </w:r>
          </w:p>
          <w:p w:rsidR="00D41DBE" w:rsidRPr="005C325F" w:rsidRDefault="00D41DBE" w:rsidP="00A41572">
            <w:pPr>
              <w:pStyle w:val="Akapitzlist"/>
              <w:numPr>
                <w:ilvl w:val="0"/>
                <w:numId w:val="116"/>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obsługiwać aparaturę kontrolno- badawczą,</w:t>
            </w:r>
          </w:p>
          <w:p w:rsidR="00D41DBE" w:rsidRPr="005C325F" w:rsidRDefault="00D41DBE" w:rsidP="00A41572">
            <w:pPr>
              <w:pStyle w:val="Akapitzlist"/>
              <w:numPr>
                <w:ilvl w:val="0"/>
                <w:numId w:val="116"/>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obsługiwać urządzenia laboratoryjne,</w:t>
            </w:r>
          </w:p>
          <w:p w:rsidR="00D41DBE" w:rsidRPr="005C325F" w:rsidRDefault="00D41DBE" w:rsidP="00A41572">
            <w:pPr>
              <w:pStyle w:val="Akapitzlist"/>
              <w:numPr>
                <w:ilvl w:val="0"/>
                <w:numId w:val="116"/>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wymieniać środki ochrony indywidualnej stosowane przez pracowników podczas wykonywania zadań zawodowych,</w:t>
            </w:r>
          </w:p>
          <w:p w:rsidR="00D41DBE" w:rsidRPr="005C325F" w:rsidRDefault="00D41DBE" w:rsidP="00A41572">
            <w:pPr>
              <w:pStyle w:val="Akapitzlist"/>
              <w:numPr>
                <w:ilvl w:val="0"/>
                <w:numId w:val="116"/>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wymieniać środki ochrony zbiorowej związane</w:t>
            </w:r>
            <w:r w:rsidR="00574687">
              <w:rPr>
                <w:rFonts w:ascii="Arial" w:hAnsi="Arial" w:cs="Arial"/>
                <w:color w:val="auto"/>
                <w:sz w:val="20"/>
                <w:szCs w:val="20"/>
              </w:rPr>
              <w:t xml:space="preserve"> z </w:t>
            </w:r>
            <w:r w:rsidRPr="005C325F">
              <w:rPr>
                <w:rFonts w:ascii="Arial" w:hAnsi="Arial" w:cs="Arial"/>
                <w:color w:val="auto"/>
                <w:sz w:val="20"/>
                <w:szCs w:val="20"/>
              </w:rPr>
              <w:t>obsługą narzędzi</w:t>
            </w:r>
            <w:r w:rsidR="00ED6EAE">
              <w:rPr>
                <w:rFonts w:ascii="Arial" w:hAnsi="Arial" w:cs="Arial"/>
                <w:color w:val="auto"/>
                <w:sz w:val="20"/>
                <w:szCs w:val="20"/>
              </w:rPr>
              <w:t xml:space="preserve"> i </w:t>
            </w:r>
            <w:r w:rsidRPr="005C325F">
              <w:rPr>
                <w:rFonts w:ascii="Arial" w:hAnsi="Arial" w:cs="Arial"/>
                <w:color w:val="auto"/>
                <w:sz w:val="20"/>
                <w:szCs w:val="20"/>
              </w:rPr>
              <w:t xml:space="preserve">urządzeń </w:t>
            </w:r>
            <w:r w:rsidRPr="005C325F">
              <w:rPr>
                <w:rFonts w:ascii="Arial" w:hAnsi="Arial" w:cs="Arial"/>
                <w:color w:val="auto"/>
                <w:sz w:val="20"/>
                <w:szCs w:val="20"/>
              </w:rPr>
              <w:lastRenderedPageBreak/>
              <w:t>laboratoryjnych ,</w:t>
            </w:r>
          </w:p>
          <w:p w:rsidR="00D41DBE" w:rsidRPr="005C325F" w:rsidRDefault="00D41DBE" w:rsidP="00A41572">
            <w:pPr>
              <w:pStyle w:val="Akapitzlist"/>
              <w:numPr>
                <w:ilvl w:val="0"/>
                <w:numId w:val="116"/>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korzystać ze środków ochrony indywidualnej oraz środków ochrony zbiorowej podczas wykonywania zadań zawodowych.</w:t>
            </w:r>
          </w:p>
        </w:tc>
        <w:tc>
          <w:tcPr>
            <w:tcW w:w="1208" w:type="pct"/>
          </w:tcPr>
          <w:p w:rsidR="00D41DBE" w:rsidRPr="005C325F" w:rsidRDefault="00D41DBE" w:rsidP="00A41572">
            <w:pPr>
              <w:pStyle w:val="Akapitzlist"/>
              <w:numPr>
                <w:ilvl w:val="0"/>
                <w:numId w:val="115"/>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lastRenderedPageBreak/>
              <w:t>dobrać środki ochrony indywidualnej</w:t>
            </w:r>
            <w:r w:rsidR="00ED6EAE">
              <w:rPr>
                <w:rFonts w:ascii="Arial" w:hAnsi="Arial" w:cs="Arial"/>
                <w:color w:val="auto"/>
                <w:sz w:val="20"/>
                <w:szCs w:val="20"/>
              </w:rPr>
              <w:t xml:space="preserve"> i </w:t>
            </w:r>
            <w:r w:rsidRPr="005C325F">
              <w:rPr>
                <w:rFonts w:ascii="Arial" w:hAnsi="Arial" w:cs="Arial"/>
                <w:color w:val="auto"/>
                <w:sz w:val="20"/>
                <w:szCs w:val="20"/>
              </w:rPr>
              <w:t>zbiorowe</w:t>
            </w:r>
            <w:r w:rsidR="00730FE4">
              <w:rPr>
                <w:rFonts w:ascii="Arial" w:hAnsi="Arial" w:cs="Arial"/>
                <w:color w:val="auto"/>
                <w:sz w:val="20"/>
                <w:szCs w:val="20"/>
              </w:rPr>
              <w:t>j</w:t>
            </w:r>
            <w:r w:rsidR="00ED6EAE">
              <w:rPr>
                <w:rFonts w:ascii="Arial" w:hAnsi="Arial" w:cs="Arial"/>
                <w:color w:val="auto"/>
                <w:sz w:val="20"/>
                <w:szCs w:val="20"/>
              </w:rPr>
              <w:t xml:space="preserve"> w </w:t>
            </w:r>
            <w:r w:rsidRPr="005C325F">
              <w:rPr>
                <w:rFonts w:ascii="Arial" w:hAnsi="Arial" w:cs="Arial"/>
                <w:color w:val="auto"/>
                <w:sz w:val="20"/>
                <w:szCs w:val="20"/>
              </w:rPr>
              <w:t>zależności od występujących zagrożeń podczas wykonywania zadań zawodowych.</w:t>
            </w:r>
          </w:p>
        </w:tc>
        <w:tc>
          <w:tcPr>
            <w:tcW w:w="476" w:type="pct"/>
          </w:tcPr>
          <w:p w:rsidR="00D41DBE" w:rsidRPr="00BF33A3" w:rsidRDefault="007D531D" w:rsidP="007D531D">
            <w:pPr>
              <w:rPr>
                <w:rFonts w:ascii="Arial" w:hAnsi="Arial" w:cs="Arial"/>
                <w:color w:val="auto"/>
                <w:sz w:val="20"/>
                <w:szCs w:val="20"/>
              </w:rPr>
            </w:pPr>
            <w:r>
              <w:rPr>
                <w:rFonts w:ascii="Arial" w:hAnsi="Arial" w:cs="Arial"/>
                <w:color w:val="auto"/>
                <w:sz w:val="20"/>
                <w:szCs w:val="20"/>
              </w:rPr>
              <w:t>Klasa IV</w:t>
            </w:r>
          </w:p>
        </w:tc>
      </w:tr>
      <w:tr w:rsidR="00BF33A3" w:rsidRPr="00BF33A3" w:rsidTr="003B611F">
        <w:tc>
          <w:tcPr>
            <w:tcW w:w="786" w:type="pct"/>
          </w:tcPr>
          <w:p w:rsidR="00BF33A3" w:rsidRPr="00BF33A3" w:rsidRDefault="00BF33A3" w:rsidP="003B611F">
            <w:pPr>
              <w:rPr>
                <w:rFonts w:ascii="Arial" w:hAnsi="Arial" w:cs="Arial"/>
                <w:color w:val="auto"/>
                <w:sz w:val="20"/>
                <w:szCs w:val="20"/>
              </w:rPr>
            </w:pPr>
          </w:p>
        </w:tc>
        <w:tc>
          <w:tcPr>
            <w:tcW w:w="847" w:type="pct"/>
          </w:tcPr>
          <w:p w:rsidR="00BF33A3" w:rsidRPr="00BF33A3" w:rsidRDefault="00D41DBE" w:rsidP="003B611F">
            <w:pPr>
              <w:tabs>
                <w:tab w:val="left" w:pos="318"/>
              </w:tabs>
              <w:rPr>
                <w:rFonts w:ascii="Arial" w:hAnsi="Arial" w:cs="Arial"/>
                <w:color w:val="auto"/>
                <w:sz w:val="20"/>
                <w:szCs w:val="20"/>
              </w:rPr>
            </w:pPr>
            <w:r>
              <w:rPr>
                <w:rFonts w:ascii="Arial" w:hAnsi="Arial" w:cs="Arial"/>
                <w:color w:val="auto"/>
                <w:sz w:val="20"/>
                <w:szCs w:val="20"/>
              </w:rPr>
              <w:t>3</w:t>
            </w:r>
            <w:r w:rsidR="0037221B">
              <w:rPr>
                <w:rFonts w:ascii="Arial" w:hAnsi="Arial" w:cs="Arial"/>
                <w:color w:val="auto"/>
                <w:sz w:val="20"/>
                <w:szCs w:val="20"/>
              </w:rPr>
              <w:t>. Konserwacja</w:t>
            </w:r>
            <w:r w:rsidR="00ED6EAE">
              <w:rPr>
                <w:rFonts w:ascii="Arial" w:hAnsi="Arial" w:cs="Arial"/>
                <w:color w:val="auto"/>
                <w:sz w:val="20"/>
                <w:szCs w:val="20"/>
              </w:rPr>
              <w:t xml:space="preserve"> i </w:t>
            </w:r>
            <w:r w:rsidR="00BF33A3" w:rsidRPr="00BF33A3">
              <w:rPr>
                <w:rFonts w:ascii="Arial" w:hAnsi="Arial" w:cs="Arial"/>
                <w:color w:val="auto"/>
                <w:sz w:val="20"/>
                <w:szCs w:val="20"/>
              </w:rPr>
              <w:t>legalizacja urządzeń pomiarowych</w:t>
            </w:r>
          </w:p>
        </w:tc>
        <w:tc>
          <w:tcPr>
            <w:tcW w:w="399" w:type="pct"/>
          </w:tcPr>
          <w:p w:rsidR="00BF33A3" w:rsidRPr="00BF33A3" w:rsidRDefault="00BF33A3" w:rsidP="003B611F">
            <w:pPr>
              <w:jc w:val="center"/>
              <w:rPr>
                <w:rFonts w:ascii="Arial" w:hAnsi="Arial" w:cs="Arial"/>
                <w:color w:val="auto"/>
                <w:sz w:val="20"/>
                <w:szCs w:val="20"/>
              </w:rPr>
            </w:pPr>
          </w:p>
        </w:tc>
        <w:tc>
          <w:tcPr>
            <w:tcW w:w="1284" w:type="pct"/>
          </w:tcPr>
          <w:p w:rsidR="00BF33A3" w:rsidRPr="00BF33A3" w:rsidRDefault="00BF33A3" w:rsidP="00A41572">
            <w:pPr>
              <w:numPr>
                <w:ilvl w:val="0"/>
                <w:numId w:val="117"/>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przeprowadzić konserwację urządzeń pomiarowych,</w:t>
            </w:r>
          </w:p>
          <w:p w:rsidR="00BF33A3" w:rsidRPr="00BF33A3" w:rsidRDefault="0037221B" w:rsidP="00A41572">
            <w:pPr>
              <w:numPr>
                <w:ilvl w:val="0"/>
                <w:numId w:val="117"/>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dobierać środki</w:t>
            </w:r>
            <w:r w:rsidR="00ED6EAE">
              <w:rPr>
                <w:rFonts w:ascii="Arial" w:hAnsi="Arial" w:cs="Arial"/>
                <w:color w:val="auto"/>
                <w:sz w:val="20"/>
                <w:szCs w:val="20"/>
              </w:rPr>
              <w:t xml:space="preserve"> i </w:t>
            </w:r>
            <w:r>
              <w:rPr>
                <w:rFonts w:ascii="Arial" w:hAnsi="Arial" w:cs="Arial"/>
                <w:color w:val="auto"/>
                <w:sz w:val="20"/>
                <w:szCs w:val="20"/>
              </w:rPr>
              <w:t>materiały</w:t>
            </w:r>
            <w:r w:rsidR="00FD283B">
              <w:rPr>
                <w:rFonts w:ascii="Arial" w:hAnsi="Arial" w:cs="Arial"/>
                <w:color w:val="auto"/>
                <w:sz w:val="20"/>
                <w:szCs w:val="20"/>
              </w:rPr>
              <w:t xml:space="preserve"> do </w:t>
            </w:r>
            <w:r w:rsidR="00BF33A3" w:rsidRPr="00BF33A3">
              <w:rPr>
                <w:rFonts w:ascii="Arial" w:hAnsi="Arial" w:cs="Arial"/>
                <w:color w:val="auto"/>
                <w:sz w:val="20"/>
                <w:szCs w:val="20"/>
              </w:rPr>
              <w:t>konserwacji urządzeń pomiarowych,</w:t>
            </w:r>
          </w:p>
          <w:p w:rsidR="0038146A" w:rsidRPr="0038146A" w:rsidRDefault="00BF33A3" w:rsidP="00A41572">
            <w:pPr>
              <w:pStyle w:val="Akapitzlist"/>
              <w:numPr>
                <w:ilvl w:val="0"/>
                <w:numId w:val="117"/>
              </w:numPr>
              <w:pBdr>
                <w:top w:val="nil"/>
                <w:left w:val="nil"/>
                <w:bottom w:val="nil"/>
                <w:right w:val="nil"/>
                <w:between w:val="nil"/>
              </w:pBdr>
              <w:tabs>
                <w:tab w:val="left" w:pos="318"/>
              </w:tabs>
              <w:rPr>
                <w:rFonts w:ascii="Arial" w:hAnsi="Arial" w:cs="Arial"/>
                <w:color w:val="auto"/>
                <w:sz w:val="20"/>
                <w:szCs w:val="20"/>
              </w:rPr>
            </w:pPr>
            <w:r w:rsidRPr="0038146A">
              <w:rPr>
                <w:rFonts w:ascii="Arial" w:hAnsi="Arial" w:cs="Arial"/>
                <w:color w:val="auto"/>
                <w:sz w:val="20"/>
                <w:szCs w:val="20"/>
              </w:rPr>
              <w:t>posłużyć się dokumentacją z</w:t>
            </w:r>
            <w:r w:rsidR="0037221B">
              <w:rPr>
                <w:rFonts w:ascii="Arial" w:hAnsi="Arial" w:cs="Arial"/>
                <w:color w:val="auto"/>
                <w:sz w:val="20"/>
                <w:szCs w:val="20"/>
              </w:rPr>
              <w:t>wiązaną ze sprawdzaniem</w:t>
            </w:r>
            <w:r w:rsidR="00ED6EAE">
              <w:rPr>
                <w:rFonts w:ascii="Arial" w:hAnsi="Arial" w:cs="Arial"/>
                <w:color w:val="auto"/>
                <w:sz w:val="20"/>
                <w:szCs w:val="20"/>
              </w:rPr>
              <w:t xml:space="preserve"> i </w:t>
            </w:r>
            <w:r w:rsidRPr="0038146A">
              <w:rPr>
                <w:rFonts w:ascii="Arial" w:hAnsi="Arial" w:cs="Arial"/>
                <w:color w:val="auto"/>
                <w:sz w:val="20"/>
                <w:szCs w:val="20"/>
              </w:rPr>
              <w:t>kali</w:t>
            </w:r>
            <w:r w:rsidR="0038146A" w:rsidRPr="0038146A">
              <w:rPr>
                <w:rFonts w:ascii="Arial" w:hAnsi="Arial" w:cs="Arial"/>
                <w:color w:val="auto"/>
                <w:sz w:val="20"/>
                <w:szCs w:val="20"/>
              </w:rPr>
              <w:t>bracją urządzeń laboratoryjnych</w:t>
            </w:r>
          </w:p>
          <w:p w:rsidR="00BF33A3" w:rsidRPr="00BF33A3" w:rsidRDefault="00BF33A3" w:rsidP="00A41572">
            <w:pPr>
              <w:pStyle w:val="Akapitzlist"/>
              <w:numPr>
                <w:ilvl w:val="0"/>
                <w:numId w:val="199"/>
              </w:numPr>
              <w:pBdr>
                <w:top w:val="nil"/>
                <w:left w:val="nil"/>
                <w:bottom w:val="nil"/>
                <w:right w:val="nil"/>
                <w:between w:val="nil"/>
              </w:pBdr>
              <w:tabs>
                <w:tab w:val="left" w:pos="318"/>
              </w:tabs>
              <w:rPr>
                <w:rFonts w:ascii="Arial" w:hAnsi="Arial" w:cs="Arial"/>
                <w:color w:val="auto"/>
                <w:sz w:val="20"/>
                <w:szCs w:val="20"/>
              </w:rPr>
            </w:pPr>
            <w:r w:rsidRPr="0038146A">
              <w:rPr>
                <w:rFonts w:ascii="Arial" w:hAnsi="Arial" w:cs="Arial"/>
                <w:color w:val="auto"/>
                <w:sz w:val="20"/>
                <w:szCs w:val="20"/>
              </w:rPr>
              <w:t>wykonać czynności związane ze sprawdzaniem</w:t>
            </w:r>
            <w:r w:rsidR="00ED6EAE">
              <w:rPr>
                <w:rFonts w:ascii="Arial" w:hAnsi="Arial" w:cs="Arial"/>
                <w:color w:val="auto"/>
                <w:sz w:val="20"/>
                <w:szCs w:val="20"/>
              </w:rPr>
              <w:t xml:space="preserve"> i </w:t>
            </w:r>
            <w:r w:rsidRPr="0038146A">
              <w:rPr>
                <w:rFonts w:ascii="Arial" w:hAnsi="Arial" w:cs="Arial"/>
                <w:color w:val="auto"/>
                <w:sz w:val="20"/>
                <w:szCs w:val="20"/>
              </w:rPr>
              <w:t>kalibracją urządzeń laboratoryjnych wykonać czynności związane ze sprawdzaniem</w:t>
            </w:r>
            <w:r w:rsidR="00ED6EAE">
              <w:rPr>
                <w:rFonts w:ascii="Arial" w:hAnsi="Arial" w:cs="Arial"/>
                <w:color w:val="auto"/>
                <w:sz w:val="20"/>
                <w:szCs w:val="20"/>
              </w:rPr>
              <w:t xml:space="preserve"> i </w:t>
            </w:r>
            <w:r w:rsidRPr="0038146A">
              <w:rPr>
                <w:rFonts w:ascii="Arial" w:hAnsi="Arial" w:cs="Arial"/>
                <w:color w:val="auto"/>
                <w:sz w:val="20"/>
                <w:szCs w:val="20"/>
              </w:rPr>
              <w:t>kalibracją urządzeń laboratoryjnych,</w:t>
            </w:r>
          </w:p>
        </w:tc>
        <w:tc>
          <w:tcPr>
            <w:tcW w:w="1208" w:type="pct"/>
          </w:tcPr>
          <w:p w:rsidR="00BF33A3" w:rsidRPr="00BF33A3" w:rsidRDefault="00BF33A3" w:rsidP="005C325F">
            <w:pPr>
              <w:pBdr>
                <w:top w:val="nil"/>
                <w:left w:val="nil"/>
                <w:bottom w:val="nil"/>
                <w:right w:val="nil"/>
                <w:between w:val="nil"/>
              </w:pBdr>
              <w:tabs>
                <w:tab w:val="left" w:pos="318"/>
              </w:tabs>
              <w:ind w:left="34"/>
              <w:rPr>
                <w:rFonts w:ascii="Arial" w:hAnsi="Arial" w:cs="Arial"/>
                <w:color w:val="auto"/>
                <w:sz w:val="20"/>
                <w:szCs w:val="20"/>
              </w:rPr>
            </w:pPr>
            <w:r w:rsidRPr="00BF33A3">
              <w:rPr>
                <w:rFonts w:ascii="Arial" w:hAnsi="Arial" w:cs="Arial"/>
                <w:color w:val="auto"/>
                <w:sz w:val="20"/>
                <w:szCs w:val="20"/>
              </w:rPr>
              <w:t xml:space="preserve">zaplanować czynności związane ze </w:t>
            </w:r>
            <w:r w:rsidR="00730FE4" w:rsidRPr="00BF33A3">
              <w:rPr>
                <w:rFonts w:ascii="Arial" w:hAnsi="Arial" w:cs="Arial"/>
                <w:color w:val="auto"/>
                <w:sz w:val="20"/>
                <w:szCs w:val="20"/>
              </w:rPr>
              <w:t>sprawdzaniem</w:t>
            </w:r>
            <w:r w:rsidR="00ED6EAE">
              <w:rPr>
                <w:rFonts w:ascii="Arial" w:hAnsi="Arial" w:cs="Arial"/>
                <w:color w:val="auto"/>
                <w:sz w:val="20"/>
                <w:szCs w:val="20"/>
              </w:rPr>
              <w:t xml:space="preserve"> i </w:t>
            </w:r>
            <w:r w:rsidRPr="00BF33A3">
              <w:rPr>
                <w:rFonts w:ascii="Arial" w:hAnsi="Arial" w:cs="Arial"/>
                <w:color w:val="auto"/>
                <w:sz w:val="20"/>
                <w:szCs w:val="20"/>
              </w:rPr>
              <w:t>kali</w:t>
            </w:r>
            <w:r>
              <w:rPr>
                <w:rFonts w:ascii="Arial" w:hAnsi="Arial" w:cs="Arial"/>
                <w:color w:val="auto"/>
                <w:sz w:val="20"/>
                <w:szCs w:val="20"/>
              </w:rPr>
              <w:t>bracją urządzeń laboratoryjnych.</w:t>
            </w:r>
          </w:p>
          <w:p w:rsidR="00BF33A3" w:rsidRPr="00BF33A3" w:rsidRDefault="00BF33A3" w:rsidP="003B611F">
            <w:pPr>
              <w:tabs>
                <w:tab w:val="left" w:pos="318"/>
              </w:tabs>
              <w:ind w:left="34"/>
              <w:rPr>
                <w:rFonts w:ascii="Arial" w:hAnsi="Arial" w:cs="Arial"/>
                <w:color w:val="auto"/>
                <w:sz w:val="20"/>
                <w:szCs w:val="20"/>
              </w:rPr>
            </w:pPr>
          </w:p>
        </w:tc>
        <w:tc>
          <w:tcPr>
            <w:tcW w:w="476" w:type="pct"/>
          </w:tcPr>
          <w:p w:rsidR="00BF33A3" w:rsidRPr="00BF33A3" w:rsidRDefault="00BF33A3" w:rsidP="007D531D">
            <w:pPr>
              <w:rPr>
                <w:rFonts w:ascii="Arial" w:hAnsi="Arial" w:cs="Arial"/>
                <w:color w:val="auto"/>
                <w:sz w:val="20"/>
                <w:szCs w:val="20"/>
              </w:rPr>
            </w:pPr>
            <w:r w:rsidRPr="00BF33A3">
              <w:rPr>
                <w:rFonts w:ascii="Arial" w:hAnsi="Arial" w:cs="Arial"/>
                <w:color w:val="auto"/>
                <w:sz w:val="20"/>
                <w:szCs w:val="20"/>
              </w:rPr>
              <w:t xml:space="preserve">Klasa </w:t>
            </w:r>
            <w:r w:rsidR="007D531D">
              <w:rPr>
                <w:rFonts w:ascii="Arial" w:hAnsi="Arial" w:cs="Arial"/>
                <w:color w:val="auto"/>
                <w:sz w:val="20"/>
                <w:szCs w:val="20"/>
              </w:rPr>
              <w:t>IV</w:t>
            </w:r>
          </w:p>
        </w:tc>
      </w:tr>
      <w:tr w:rsidR="00BF33A3" w:rsidRPr="00BF33A3" w:rsidTr="003B611F">
        <w:tc>
          <w:tcPr>
            <w:tcW w:w="786" w:type="pct"/>
          </w:tcPr>
          <w:p w:rsidR="00BF33A3" w:rsidRPr="00BF33A3" w:rsidRDefault="00D41DBE" w:rsidP="003B611F">
            <w:pPr>
              <w:rPr>
                <w:rFonts w:ascii="Arial" w:hAnsi="Arial" w:cs="Arial"/>
                <w:color w:val="auto"/>
                <w:sz w:val="20"/>
                <w:szCs w:val="20"/>
              </w:rPr>
            </w:pPr>
            <w:r>
              <w:rPr>
                <w:rFonts w:ascii="Arial" w:hAnsi="Arial" w:cs="Arial"/>
                <w:color w:val="auto"/>
                <w:sz w:val="20"/>
                <w:szCs w:val="20"/>
              </w:rPr>
              <w:t>II</w:t>
            </w:r>
            <w:r w:rsidR="0037221B">
              <w:rPr>
                <w:rFonts w:ascii="Arial" w:hAnsi="Arial" w:cs="Arial"/>
                <w:color w:val="auto"/>
                <w:sz w:val="20"/>
                <w:szCs w:val="20"/>
              </w:rPr>
              <w:t>. Badania laboratoryjne</w:t>
            </w:r>
            <w:r w:rsidR="00ED6EAE">
              <w:rPr>
                <w:rFonts w:ascii="Arial" w:hAnsi="Arial" w:cs="Arial"/>
                <w:color w:val="auto"/>
                <w:sz w:val="20"/>
                <w:szCs w:val="20"/>
              </w:rPr>
              <w:t xml:space="preserve"> w </w:t>
            </w:r>
            <w:r w:rsidR="00BF33A3" w:rsidRPr="00BF33A3">
              <w:rPr>
                <w:rFonts w:ascii="Arial" w:hAnsi="Arial" w:cs="Arial"/>
                <w:color w:val="auto"/>
                <w:sz w:val="20"/>
                <w:szCs w:val="20"/>
              </w:rPr>
              <w:t>przemyśle szklarskim</w:t>
            </w:r>
          </w:p>
        </w:tc>
        <w:tc>
          <w:tcPr>
            <w:tcW w:w="847" w:type="pct"/>
          </w:tcPr>
          <w:p w:rsidR="00BF33A3" w:rsidRPr="00BF33A3" w:rsidRDefault="0037221B" w:rsidP="003B611F">
            <w:pPr>
              <w:tabs>
                <w:tab w:val="left" w:pos="318"/>
              </w:tabs>
              <w:rPr>
                <w:rFonts w:ascii="Arial" w:hAnsi="Arial" w:cs="Arial"/>
                <w:color w:val="auto"/>
                <w:sz w:val="20"/>
                <w:szCs w:val="20"/>
              </w:rPr>
            </w:pPr>
            <w:r>
              <w:rPr>
                <w:rFonts w:ascii="Arial" w:hAnsi="Arial" w:cs="Arial"/>
                <w:color w:val="auto"/>
                <w:sz w:val="20"/>
                <w:szCs w:val="20"/>
              </w:rPr>
              <w:t>1. Badanie surowców</w:t>
            </w:r>
            <w:r w:rsidR="00ED6EAE">
              <w:rPr>
                <w:rFonts w:ascii="Arial" w:hAnsi="Arial" w:cs="Arial"/>
                <w:color w:val="auto"/>
                <w:sz w:val="20"/>
                <w:szCs w:val="20"/>
              </w:rPr>
              <w:t xml:space="preserve"> i </w:t>
            </w:r>
            <w:r w:rsidR="00BF33A3" w:rsidRPr="00BF33A3">
              <w:rPr>
                <w:rFonts w:ascii="Arial" w:hAnsi="Arial" w:cs="Arial"/>
                <w:color w:val="auto"/>
                <w:sz w:val="20"/>
                <w:szCs w:val="20"/>
              </w:rPr>
              <w:t xml:space="preserve">zestawów szklarskich, </w:t>
            </w:r>
          </w:p>
        </w:tc>
        <w:tc>
          <w:tcPr>
            <w:tcW w:w="399" w:type="pct"/>
          </w:tcPr>
          <w:p w:rsidR="00BF33A3" w:rsidRPr="00BF33A3" w:rsidRDefault="00BF33A3" w:rsidP="003B611F">
            <w:pPr>
              <w:jc w:val="center"/>
              <w:rPr>
                <w:rFonts w:ascii="Arial" w:hAnsi="Arial" w:cs="Arial"/>
                <w:color w:val="auto"/>
                <w:sz w:val="20"/>
                <w:szCs w:val="20"/>
              </w:rPr>
            </w:pPr>
          </w:p>
        </w:tc>
        <w:tc>
          <w:tcPr>
            <w:tcW w:w="1284" w:type="pct"/>
          </w:tcPr>
          <w:p w:rsidR="00BF33A3" w:rsidRPr="005C325F" w:rsidRDefault="00BF33A3" w:rsidP="00A41572">
            <w:pPr>
              <w:pStyle w:val="Akapitzlist"/>
              <w:numPr>
                <w:ilvl w:val="0"/>
                <w:numId w:val="120"/>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 xml:space="preserve">przygotować próbki </w:t>
            </w:r>
            <w:r w:rsidR="006743AF">
              <w:rPr>
                <w:rFonts w:ascii="Arial" w:hAnsi="Arial" w:cs="Arial"/>
                <w:color w:val="auto"/>
                <w:sz w:val="20"/>
                <w:szCs w:val="20"/>
              </w:rPr>
              <w:t>surowców</w:t>
            </w:r>
            <w:r w:rsidR="00FD283B">
              <w:rPr>
                <w:rFonts w:ascii="Arial" w:hAnsi="Arial" w:cs="Arial"/>
                <w:color w:val="auto"/>
                <w:sz w:val="20"/>
                <w:szCs w:val="20"/>
              </w:rPr>
              <w:t xml:space="preserve"> do </w:t>
            </w:r>
            <w:r w:rsidR="006743AF">
              <w:rPr>
                <w:rFonts w:ascii="Arial" w:hAnsi="Arial" w:cs="Arial"/>
                <w:color w:val="auto"/>
                <w:sz w:val="20"/>
                <w:szCs w:val="20"/>
              </w:rPr>
              <w:t>analiz chemicznych,</w:t>
            </w:r>
          </w:p>
          <w:p w:rsidR="00BF33A3" w:rsidRPr="005C325F" w:rsidRDefault="00BF33A3" w:rsidP="00A41572">
            <w:pPr>
              <w:pStyle w:val="Akapitzlist"/>
              <w:numPr>
                <w:ilvl w:val="0"/>
                <w:numId w:val="120"/>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oznakować próbki</w:t>
            </w:r>
            <w:r w:rsidR="00FD283B">
              <w:rPr>
                <w:rFonts w:ascii="Arial" w:hAnsi="Arial" w:cs="Arial"/>
                <w:color w:val="auto"/>
                <w:sz w:val="20"/>
                <w:szCs w:val="20"/>
              </w:rPr>
              <w:t xml:space="preserve"> do </w:t>
            </w:r>
            <w:r w:rsidRPr="005C325F">
              <w:rPr>
                <w:rFonts w:ascii="Arial" w:hAnsi="Arial" w:cs="Arial"/>
                <w:color w:val="auto"/>
                <w:sz w:val="20"/>
                <w:szCs w:val="20"/>
              </w:rPr>
              <w:t>analiz chemicznych,</w:t>
            </w:r>
          </w:p>
          <w:p w:rsidR="00BF33A3" w:rsidRPr="005C325F" w:rsidRDefault="00BF33A3" w:rsidP="00A41572">
            <w:pPr>
              <w:pStyle w:val="Akapitzlist"/>
              <w:numPr>
                <w:ilvl w:val="0"/>
                <w:numId w:val="120"/>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wykonać analizę chemiczną surowców zgodnie</w:t>
            </w:r>
            <w:r w:rsidR="00574687">
              <w:rPr>
                <w:rFonts w:ascii="Arial" w:hAnsi="Arial" w:cs="Arial"/>
                <w:color w:val="auto"/>
                <w:sz w:val="20"/>
                <w:szCs w:val="20"/>
              </w:rPr>
              <w:t xml:space="preserve"> z </w:t>
            </w:r>
            <w:r w:rsidRPr="005C325F">
              <w:rPr>
                <w:rFonts w:ascii="Arial" w:hAnsi="Arial" w:cs="Arial"/>
                <w:color w:val="auto"/>
                <w:sz w:val="20"/>
                <w:szCs w:val="20"/>
              </w:rPr>
              <w:t>normami branżowymi,</w:t>
            </w:r>
          </w:p>
          <w:p w:rsidR="00BF33A3" w:rsidRPr="005C325F" w:rsidRDefault="00BF33A3" w:rsidP="00A41572">
            <w:pPr>
              <w:pStyle w:val="Akapitzlist"/>
              <w:numPr>
                <w:ilvl w:val="0"/>
                <w:numId w:val="120"/>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przygotować próbki</w:t>
            </w:r>
            <w:r w:rsidR="00FD283B">
              <w:rPr>
                <w:rFonts w:ascii="Arial" w:hAnsi="Arial" w:cs="Arial"/>
                <w:color w:val="auto"/>
                <w:sz w:val="20"/>
                <w:szCs w:val="20"/>
              </w:rPr>
              <w:t xml:space="preserve"> do </w:t>
            </w:r>
            <w:r w:rsidRPr="005C325F">
              <w:rPr>
                <w:rFonts w:ascii="Arial" w:hAnsi="Arial" w:cs="Arial"/>
                <w:color w:val="auto"/>
                <w:sz w:val="20"/>
                <w:szCs w:val="20"/>
              </w:rPr>
              <w:t>badań laboratoryjnych składu ziarnowego</w:t>
            </w:r>
            <w:r w:rsidR="00ED6EAE">
              <w:rPr>
                <w:rFonts w:ascii="Arial" w:hAnsi="Arial" w:cs="Arial"/>
                <w:color w:val="auto"/>
                <w:sz w:val="20"/>
                <w:szCs w:val="20"/>
              </w:rPr>
              <w:t xml:space="preserve"> i </w:t>
            </w:r>
            <w:r w:rsidRPr="005C325F">
              <w:rPr>
                <w:rFonts w:ascii="Arial" w:hAnsi="Arial" w:cs="Arial"/>
                <w:color w:val="auto"/>
                <w:sz w:val="20"/>
                <w:szCs w:val="20"/>
              </w:rPr>
              <w:t>wilgotności,</w:t>
            </w:r>
          </w:p>
          <w:p w:rsidR="00BF33A3" w:rsidRPr="005C325F" w:rsidRDefault="00BF33A3" w:rsidP="00A41572">
            <w:pPr>
              <w:pStyle w:val="Akapitzlist"/>
              <w:numPr>
                <w:ilvl w:val="0"/>
                <w:numId w:val="120"/>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opisać próbki</w:t>
            </w:r>
            <w:r w:rsidR="00FD283B">
              <w:rPr>
                <w:rFonts w:ascii="Arial" w:hAnsi="Arial" w:cs="Arial"/>
                <w:color w:val="auto"/>
                <w:sz w:val="20"/>
                <w:szCs w:val="20"/>
              </w:rPr>
              <w:t xml:space="preserve"> do </w:t>
            </w:r>
            <w:r w:rsidRPr="005C325F">
              <w:rPr>
                <w:rFonts w:ascii="Arial" w:hAnsi="Arial" w:cs="Arial"/>
                <w:color w:val="auto"/>
                <w:sz w:val="20"/>
                <w:szCs w:val="20"/>
              </w:rPr>
              <w:t>badań</w:t>
            </w:r>
            <w:r w:rsidR="008B35CF">
              <w:rPr>
                <w:rFonts w:ascii="Arial" w:hAnsi="Arial" w:cs="Arial"/>
                <w:color w:val="auto"/>
                <w:sz w:val="20"/>
                <w:szCs w:val="20"/>
              </w:rPr>
              <w:t xml:space="preserve"> laboratoryjnych</w:t>
            </w:r>
            <w:r w:rsidRPr="005C325F">
              <w:rPr>
                <w:rFonts w:ascii="Arial" w:hAnsi="Arial" w:cs="Arial"/>
                <w:color w:val="auto"/>
                <w:sz w:val="20"/>
                <w:szCs w:val="20"/>
              </w:rPr>
              <w:t xml:space="preserve"> składu ziarnowego</w:t>
            </w:r>
            <w:r w:rsidR="00ED6EAE">
              <w:rPr>
                <w:rFonts w:ascii="Arial" w:hAnsi="Arial" w:cs="Arial"/>
                <w:color w:val="auto"/>
                <w:sz w:val="20"/>
                <w:szCs w:val="20"/>
              </w:rPr>
              <w:t xml:space="preserve"> i </w:t>
            </w:r>
            <w:r w:rsidRPr="005C325F">
              <w:rPr>
                <w:rFonts w:ascii="Arial" w:hAnsi="Arial" w:cs="Arial"/>
                <w:color w:val="auto"/>
                <w:sz w:val="20"/>
                <w:szCs w:val="20"/>
              </w:rPr>
              <w:t>wilgotności,</w:t>
            </w:r>
          </w:p>
          <w:p w:rsidR="00BF33A3" w:rsidRPr="005C325F" w:rsidRDefault="00BF33A3" w:rsidP="00A41572">
            <w:pPr>
              <w:pStyle w:val="Akapitzlist"/>
              <w:numPr>
                <w:ilvl w:val="0"/>
                <w:numId w:val="120"/>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wykonać badanie składu ziarnowego surowców,</w:t>
            </w:r>
          </w:p>
          <w:p w:rsidR="00BF33A3" w:rsidRPr="005C325F" w:rsidRDefault="0037221B" w:rsidP="00A41572">
            <w:pPr>
              <w:pStyle w:val="Akapitzlist"/>
              <w:numPr>
                <w:ilvl w:val="0"/>
                <w:numId w:val="120"/>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wykonać badanie wilgotności</w:t>
            </w:r>
            <w:r w:rsidR="00ED6EAE">
              <w:rPr>
                <w:rFonts w:ascii="Arial" w:hAnsi="Arial" w:cs="Arial"/>
                <w:color w:val="auto"/>
                <w:sz w:val="20"/>
                <w:szCs w:val="20"/>
              </w:rPr>
              <w:t xml:space="preserve"> i </w:t>
            </w:r>
            <w:r w:rsidR="00BF33A3" w:rsidRPr="005C325F">
              <w:rPr>
                <w:rFonts w:ascii="Arial" w:hAnsi="Arial" w:cs="Arial"/>
                <w:color w:val="auto"/>
                <w:sz w:val="20"/>
                <w:szCs w:val="20"/>
              </w:rPr>
              <w:t>jednorodności zestawu,</w:t>
            </w:r>
          </w:p>
          <w:p w:rsidR="00BF33A3" w:rsidRPr="005C325F" w:rsidRDefault="00BF33A3" w:rsidP="00A41572">
            <w:pPr>
              <w:pStyle w:val="Akapitzlist"/>
              <w:numPr>
                <w:ilvl w:val="0"/>
                <w:numId w:val="120"/>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analizować wyniki</w:t>
            </w:r>
            <w:r w:rsidR="00574687">
              <w:rPr>
                <w:rFonts w:ascii="Arial" w:hAnsi="Arial" w:cs="Arial"/>
                <w:color w:val="auto"/>
                <w:sz w:val="20"/>
                <w:szCs w:val="20"/>
              </w:rPr>
              <w:t xml:space="preserve"> z </w:t>
            </w:r>
            <w:r w:rsidRPr="005C325F">
              <w:rPr>
                <w:rFonts w:ascii="Arial" w:hAnsi="Arial" w:cs="Arial"/>
                <w:color w:val="auto"/>
                <w:sz w:val="20"/>
                <w:szCs w:val="20"/>
              </w:rPr>
              <w:t xml:space="preserve">badań </w:t>
            </w:r>
            <w:r w:rsidRPr="005C325F">
              <w:rPr>
                <w:rFonts w:ascii="Arial" w:hAnsi="Arial" w:cs="Arial"/>
                <w:color w:val="auto"/>
                <w:sz w:val="20"/>
                <w:szCs w:val="20"/>
              </w:rPr>
              <w:lastRenderedPageBreak/>
              <w:t>laboratoryjnych.</w:t>
            </w:r>
          </w:p>
        </w:tc>
        <w:tc>
          <w:tcPr>
            <w:tcW w:w="1208" w:type="pct"/>
          </w:tcPr>
          <w:p w:rsidR="00BF33A3" w:rsidRPr="0038146A" w:rsidRDefault="00A82A6E" w:rsidP="00A41572">
            <w:pPr>
              <w:pStyle w:val="Akapitzlist"/>
              <w:numPr>
                <w:ilvl w:val="0"/>
                <w:numId w:val="199"/>
              </w:numPr>
              <w:tabs>
                <w:tab w:val="left" w:pos="318"/>
              </w:tabs>
              <w:rPr>
                <w:rFonts w:ascii="Arial" w:hAnsi="Arial" w:cs="Arial"/>
                <w:color w:val="auto"/>
                <w:sz w:val="20"/>
                <w:szCs w:val="20"/>
              </w:rPr>
            </w:pPr>
            <w:r w:rsidRPr="0038146A">
              <w:rPr>
                <w:rFonts w:ascii="Arial" w:hAnsi="Arial" w:cs="Arial"/>
                <w:color w:val="auto"/>
                <w:sz w:val="20"/>
                <w:szCs w:val="20"/>
              </w:rPr>
              <w:lastRenderedPageBreak/>
              <w:t>oceniać przydatność technologiczną surowców na podstawie wykonanej analizy ziarnowej</w:t>
            </w:r>
            <w:r w:rsidR="00ED6EAE">
              <w:rPr>
                <w:rFonts w:ascii="Arial" w:hAnsi="Arial" w:cs="Arial"/>
                <w:color w:val="auto"/>
                <w:sz w:val="20"/>
                <w:szCs w:val="20"/>
              </w:rPr>
              <w:t xml:space="preserve"> i </w:t>
            </w:r>
            <w:r w:rsidRPr="0038146A">
              <w:rPr>
                <w:rFonts w:ascii="Arial" w:hAnsi="Arial" w:cs="Arial"/>
                <w:color w:val="auto"/>
                <w:sz w:val="20"/>
                <w:szCs w:val="20"/>
              </w:rPr>
              <w:t>chemicznej</w:t>
            </w:r>
            <w:r w:rsidR="00BF33A3" w:rsidRPr="0038146A">
              <w:rPr>
                <w:rFonts w:ascii="Arial" w:hAnsi="Arial" w:cs="Arial"/>
                <w:color w:val="auto"/>
                <w:sz w:val="20"/>
                <w:szCs w:val="20"/>
              </w:rPr>
              <w:t>.</w:t>
            </w:r>
          </w:p>
        </w:tc>
        <w:tc>
          <w:tcPr>
            <w:tcW w:w="476" w:type="pct"/>
          </w:tcPr>
          <w:p w:rsidR="00BF33A3" w:rsidRPr="00BF33A3" w:rsidRDefault="00BF33A3" w:rsidP="003B611F">
            <w:pPr>
              <w:rPr>
                <w:rFonts w:ascii="Arial" w:hAnsi="Arial" w:cs="Arial"/>
                <w:color w:val="auto"/>
                <w:sz w:val="20"/>
                <w:szCs w:val="20"/>
              </w:rPr>
            </w:pPr>
            <w:r w:rsidRPr="00BF33A3">
              <w:rPr>
                <w:rFonts w:ascii="Arial" w:hAnsi="Arial" w:cs="Arial"/>
                <w:color w:val="auto"/>
                <w:sz w:val="20"/>
                <w:szCs w:val="20"/>
              </w:rPr>
              <w:t>Klasa IV</w:t>
            </w:r>
          </w:p>
        </w:tc>
      </w:tr>
      <w:tr w:rsidR="00BF33A3" w:rsidRPr="00BF33A3" w:rsidTr="003B611F">
        <w:tc>
          <w:tcPr>
            <w:tcW w:w="786" w:type="pct"/>
          </w:tcPr>
          <w:p w:rsidR="00BF33A3" w:rsidRPr="00BF33A3" w:rsidRDefault="00BF33A3" w:rsidP="003B611F">
            <w:pPr>
              <w:rPr>
                <w:rFonts w:ascii="Arial" w:hAnsi="Arial" w:cs="Arial"/>
                <w:color w:val="auto"/>
                <w:sz w:val="20"/>
                <w:szCs w:val="20"/>
              </w:rPr>
            </w:pPr>
          </w:p>
        </w:tc>
        <w:tc>
          <w:tcPr>
            <w:tcW w:w="847" w:type="pct"/>
          </w:tcPr>
          <w:p w:rsidR="00BF33A3" w:rsidRPr="00BF33A3" w:rsidRDefault="00BF33A3" w:rsidP="006F5D0E">
            <w:pPr>
              <w:tabs>
                <w:tab w:val="left" w:pos="318"/>
              </w:tabs>
              <w:rPr>
                <w:rFonts w:ascii="Arial" w:hAnsi="Arial" w:cs="Arial"/>
                <w:color w:val="auto"/>
                <w:sz w:val="20"/>
                <w:szCs w:val="20"/>
              </w:rPr>
            </w:pPr>
            <w:r w:rsidRPr="00BF33A3">
              <w:rPr>
                <w:rFonts w:ascii="Arial" w:hAnsi="Arial" w:cs="Arial"/>
                <w:color w:val="auto"/>
                <w:sz w:val="20"/>
                <w:szCs w:val="20"/>
              </w:rPr>
              <w:t xml:space="preserve">2. </w:t>
            </w:r>
            <w:r w:rsidR="00A82A6E" w:rsidRPr="00A82A6E">
              <w:rPr>
                <w:rFonts w:ascii="Arial" w:hAnsi="Arial" w:cs="Arial"/>
                <w:color w:val="auto"/>
                <w:sz w:val="20"/>
                <w:szCs w:val="20"/>
              </w:rPr>
              <w:t>Badania właściwośc</w:t>
            </w:r>
            <w:r w:rsidR="00A82A6E">
              <w:rPr>
                <w:rFonts w:ascii="Arial" w:hAnsi="Arial" w:cs="Arial"/>
                <w:color w:val="auto"/>
                <w:sz w:val="20"/>
                <w:szCs w:val="20"/>
              </w:rPr>
              <w:t>i technologicznych, termicznych</w:t>
            </w:r>
            <w:r w:rsidR="00ED6EAE">
              <w:rPr>
                <w:rFonts w:ascii="Arial" w:hAnsi="Arial" w:cs="Arial"/>
                <w:color w:val="auto"/>
                <w:sz w:val="20"/>
                <w:szCs w:val="20"/>
              </w:rPr>
              <w:t xml:space="preserve"> i </w:t>
            </w:r>
            <w:r w:rsidR="00A82A6E" w:rsidRPr="00A82A6E">
              <w:rPr>
                <w:rFonts w:ascii="Arial" w:hAnsi="Arial" w:cs="Arial"/>
                <w:color w:val="auto"/>
                <w:sz w:val="20"/>
                <w:szCs w:val="20"/>
              </w:rPr>
              <w:t>szkła</w:t>
            </w:r>
          </w:p>
        </w:tc>
        <w:tc>
          <w:tcPr>
            <w:tcW w:w="399" w:type="pct"/>
          </w:tcPr>
          <w:p w:rsidR="00BF33A3" w:rsidRPr="00BF33A3" w:rsidRDefault="00BF33A3" w:rsidP="003B611F">
            <w:pPr>
              <w:jc w:val="center"/>
              <w:rPr>
                <w:rFonts w:ascii="Arial" w:hAnsi="Arial" w:cs="Arial"/>
                <w:color w:val="auto"/>
                <w:sz w:val="20"/>
                <w:szCs w:val="20"/>
              </w:rPr>
            </w:pPr>
          </w:p>
        </w:tc>
        <w:tc>
          <w:tcPr>
            <w:tcW w:w="1284" w:type="pct"/>
          </w:tcPr>
          <w:p w:rsidR="00997200" w:rsidRPr="00133047" w:rsidRDefault="00BF33A3" w:rsidP="00A41572">
            <w:pPr>
              <w:numPr>
                <w:ilvl w:val="0"/>
                <w:numId w:val="119"/>
              </w:numPr>
              <w:pBdr>
                <w:top w:val="nil"/>
                <w:left w:val="nil"/>
                <w:bottom w:val="nil"/>
                <w:right w:val="nil"/>
                <w:between w:val="nil"/>
              </w:pBdr>
              <w:tabs>
                <w:tab w:val="left" w:pos="318"/>
              </w:tabs>
              <w:rPr>
                <w:rFonts w:ascii="Arial" w:hAnsi="Arial" w:cs="Arial"/>
                <w:color w:val="auto"/>
                <w:sz w:val="20"/>
                <w:szCs w:val="20"/>
              </w:rPr>
            </w:pPr>
            <w:r w:rsidRPr="00133047">
              <w:rPr>
                <w:rFonts w:ascii="Arial" w:hAnsi="Arial" w:cs="Arial"/>
                <w:color w:val="auto"/>
                <w:sz w:val="20"/>
                <w:szCs w:val="20"/>
              </w:rPr>
              <w:t xml:space="preserve">wykonać badanie właściwości </w:t>
            </w:r>
            <w:r w:rsidR="00A82A6E" w:rsidRPr="00133047">
              <w:rPr>
                <w:rFonts w:ascii="Arial" w:hAnsi="Arial" w:cs="Arial"/>
                <w:color w:val="auto"/>
                <w:sz w:val="20"/>
                <w:szCs w:val="20"/>
              </w:rPr>
              <w:t xml:space="preserve">mechanicznych, </w:t>
            </w:r>
            <w:r w:rsidRPr="00133047">
              <w:rPr>
                <w:rFonts w:ascii="Arial" w:hAnsi="Arial" w:cs="Arial"/>
                <w:color w:val="auto"/>
                <w:sz w:val="20"/>
                <w:szCs w:val="20"/>
              </w:rPr>
              <w:t>technologicznych</w:t>
            </w:r>
            <w:r w:rsidR="00ED6EAE">
              <w:rPr>
                <w:rFonts w:ascii="Arial" w:hAnsi="Arial" w:cs="Arial"/>
                <w:color w:val="auto"/>
                <w:sz w:val="20"/>
                <w:szCs w:val="20"/>
              </w:rPr>
              <w:t xml:space="preserve"> i </w:t>
            </w:r>
            <w:r w:rsidR="00A82A6E" w:rsidRPr="00133047">
              <w:rPr>
                <w:rFonts w:ascii="Arial" w:hAnsi="Arial" w:cs="Arial"/>
                <w:color w:val="auto"/>
                <w:sz w:val="20"/>
                <w:szCs w:val="20"/>
              </w:rPr>
              <w:t xml:space="preserve">termicznych </w:t>
            </w:r>
            <w:r w:rsidRPr="00133047">
              <w:rPr>
                <w:rFonts w:ascii="Arial" w:hAnsi="Arial" w:cs="Arial"/>
                <w:color w:val="auto"/>
                <w:sz w:val="20"/>
                <w:szCs w:val="20"/>
              </w:rPr>
              <w:t>szkła: lepkości, gęstości, współczynnika rozszerzalności liniowej, napięcia powierzchniowego</w:t>
            </w:r>
            <w:r w:rsidR="00ED6EAE">
              <w:rPr>
                <w:rFonts w:ascii="Arial" w:hAnsi="Arial" w:cs="Arial"/>
                <w:color w:val="auto"/>
                <w:sz w:val="20"/>
                <w:szCs w:val="20"/>
              </w:rPr>
              <w:t xml:space="preserve"> i </w:t>
            </w:r>
            <w:r w:rsidRPr="00133047">
              <w:rPr>
                <w:rFonts w:ascii="Arial" w:hAnsi="Arial" w:cs="Arial"/>
                <w:color w:val="auto"/>
                <w:sz w:val="20"/>
                <w:szCs w:val="20"/>
              </w:rPr>
              <w:t>krystalizacji szkła</w:t>
            </w:r>
            <w:r w:rsidR="006F5D0E" w:rsidRPr="00133047">
              <w:rPr>
                <w:rFonts w:ascii="Arial" w:hAnsi="Arial" w:cs="Arial"/>
                <w:color w:val="auto"/>
                <w:sz w:val="20"/>
                <w:szCs w:val="20"/>
              </w:rPr>
              <w:t>.</w:t>
            </w:r>
          </w:p>
          <w:p w:rsidR="00BF33A3" w:rsidRPr="00BF33A3" w:rsidRDefault="00BF33A3" w:rsidP="006F5D0E">
            <w:pPr>
              <w:pBdr>
                <w:top w:val="nil"/>
                <w:left w:val="nil"/>
                <w:bottom w:val="nil"/>
                <w:right w:val="nil"/>
                <w:between w:val="nil"/>
              </w:pBdr>
              <w:tabs>
                <w:tab w:val="left" w:pos="318"/>
              </w:tabs>
              <w:ind w:left="34"/>
              <w:rPr>
                <w:rFonts w:ascii="Arial" w:hAnsi="Arial" w:cs="Arial"/>
                <w:color w:val="auto"/>
                <w:sz w:val="20"/>
                <w:szCs w:val="20"/>
              </w:rPr>
            </w:pPr>
          </w:p>
        </w:tc>
        <w:tc>
          <w:tcPr>
            <w:tcW w:w="1208" w:type="pct"/>
          </w:tcPr>
          <w:p w:rsidR="00BF33A3" w:rsidRPr="005C325F" w:rsidRDefault="0037221B" w:rsidP="00A41572">
            <w:pPr>
              <w:pStyle w:val="Akapitzlist"/>
              <w:numPr>
                <w:ilvl w:val="0"/>
                <w:numId w:val="118"/>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wykonać badania jakości</w:t>
            </w:r>
            <w:r w:rsidR="00ED6EAE">
              <w:rPr>
                <w:rFonts w:ascii="Arial" w:hAnsi="Arial" w:cs="Arial"/>
                <w:color w:val="auto"/>
                <w:sz w:val="20"/>
                <w:szCs w:val="20"/>
              </w:rPr>
              <w:t xml:space="preserve"> i </w:t>
            </w:r>
            <w:r w:rsidR="00BF33A3" w:rsidRPr="005C325F">
              <w:rPr>
                <w:rFonts w:ascii="Arial" w:hAnsi="Arial" w:cs="Arial"/>
                <w:color w:val="auto"/>
                <w:sz w:val="20"/>
                <w:szCs w:val="20"/>
              </w:rPr>
              <w:t>właściwości technologicznych wraz</w:t>
            </w:r>
            <w:r w:rsidR="00574687">
              <w:rPr>
                <w:rFonts w:ascii="Arial" w:hAnsi="Arial" w:cs="Arial"/>
                <w:color w:val="auto"/>
                <w:sz w:val="20"/>
                <w:szCs w:val="20"/>
              </w:rPr>
              <w:t xml:space="preserve"> z </w:t>
            </w:r>
            <w:r w:rsidR="00BF33A3" w:rsidRPr="005C325F">
              <w:rPr>
                <w:rFonts w:ascii="Arial" w:hAnsi="Arial" w:cs="Arial"/>
                <w:color w:val="auto"/>
                <w:sz w:val="20"/>
                <w:szCs w:val="20"/>
              </w:rPr>
              <w:t>interpretacją wyników</w:t>
            </w:r>
            <w:r w:rsidR="00A82A6E" w:rsidRPr="005C325F">
              <w:rPr>
                <w:rFonts w:ascii="Arial" w:hAnsi="Arial" w:cs="Arial"/>
                <w:color w:val="auto"/>
                <w:sz w:val="20"/>
                <w:szCs w:val="20"/>
              </w:rPr>
              <w:t>,</w:t>
            </w:r>
          </w:p>
          <w:p w:rsidR="00A82A6E" w:rsidRPr="005C325F" w:rsidRDefault="005C325F" w:rsidP="00A41572">
            <w:pPr>
              <w:pStyle w:val="Akapitzlist"/>
              <w:numPr>
                <w:ilvl w:val="0"/>
                <w:numId w:val="118"/>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 xml:space="preserve">oceniać szkło </w:t>
            </w:r>
            <w:r w:rsidR="00A82A6E" w:rsidRPr="005C325F">
              <w:rPr>
                <w:rFonts w:ascii="Arial" w:hAnsi="Arial" w:cs="Arial"/>
                <w:color w:val="auto"/>
                <w:sz w:val="20"/>
                <w:szCs w:val="20"/>
              </w:rPr>
              <w:t>na podstawie wykonanych badań.</w:t>
            </w:r>
          </w:p>
        </w:tc>
        <w:tc>
          <w:tcPr>
            <w:tcW w:w="476" w:type="pct"/>
          </w:tcPr>
          <w:p w:rsidR="00BF33A3" w:rsidRPr="00BF33A3" w:rsidRDefault="00BF33A3" w:rsidP="003B611F">
            <w:pPr>
              <w:rPr>
                <w:rFonts w:ascii="Arial" w:hAnsi="Arial" w:cs="Arial"/>
                <w:color w:val="auto"/>
                <w:sz w:val="20"/>
                <w:szCs w:val="20"/>
              </w:rPr>
            </w:pPr>
            <w:r w:rsidRPr="00BF33A3">
              <w:rPr>
                <w:rFonts w:ascii="Arial" w:hAnsi="Arial" w:cs="Arial"/>
                <w:color w:val="auto"/>
                <w:sz w:val="20"/>
                <w:szCs w:val="20"/>
              </w:rPr>
              <w:t>Klasa IV</w:t>
            </w:r>
          </w:p>
        </w:tc>
      </w:tr>
      <w:tr w:rsidR="00E8432F" w:rsidRPr="00BF33A3" w:rsidTr="003B611F">
        <w:tc>
          <w:tcPr>
            <w:tcW w:w="786" w:type="pct"/>
          </w:tcPr>
          <w:p w:rsidR="00E8432F" w:rsidRPr="00BF33A3" w:rsidRDefault="00E8432F" w:rsidP="003B611F">
            <w:pPr>
              <w:rPr>
                <w:rFonts w:ascii="Arial" w:hAnsi="Arial" w:cs="Arial"/>
                <w:color w:val="auto"/>
                <w:sz w:val="20"/>
                <w:szCs w:val="20"/>
              </w:rPr>
            </w:pPr>
          </w:p>
        </w:tc>
        <w:tc>
          <w:tcPr>
            <w:tcW w:w="847" w:type="pct"/>
          </w:tcPr>
          <w:p w:rsidR="00E8432F" w:rsidRPr="00BF33A3" w:rsidRDefault="006F5D0E" w:rsidP="006F5D0E">
            <w:pPr>
              <w:tabs>
                <w:tab w:val="left" w:pos="318"/>
              </w:tabs>
              <w:rPr>
                <w:rFonts w:ascii="Arial" w:hAnsi="Arial" w:cs="Arial"/>
                <w:color w:val="auto"/>
                <w:sz w:val="20"/>
                <w:szCs w:val="20"/>
              </w:rPr>
            </w:pPr>
            <w:r>
              <w:rPr>
                <w:rFonts w:ascii="Arial" w:hAnsi="Arial" w:cs="Arial"/>
                <w:color w:val="auto"/>
                <w:sz w:val="20"/>
                <w:szCs w:val="20"/>
              </w:rPr>
              <w:t>3</w:t>
            </w:r>
            <w:r w:rsidRPr="00BF33A3">
              <w:rPr>
                <w:rFonts w:ascii="Arial" w:hAnsi="Arial" w:cs="Arial"/>
                <w:color w:val="auto"/>
                <w:sz w:val="20"/>
                <w:szCs w:val="20"/>
              </w:rPr>
              <w:t xml:space="preserve">. </w:t>
            </w:r>
            <w:r w:rsidRPr="00A82A6E">
              <w:rPr>
                <w:rFonts w:ascii="Arial" w:hAnsi="Arial" w:cs="Arial"/>
                <w:color w:val="auto"/>
                <w:sz w:val="20"/>
                <w:szCs w:val="20"/>
              </w:rPr>
              <w:t>Badania właściwośc</w:t>
            </w:r>
            <w:r>
              <w:rPr>
                <w:rFonts w:ascii="Arial" w:hAnsi="Arial" w:cs="Arial"/>
                <w:color w:val="auto"/>
                <w:sz w:val="20"/>
                <w:szCs w:val="20"/>
              </w:rPr>
              <w:t>i c</w:t>
            </w:r>
            <w:r w:rsidRPr="00A82A6E">
              <w:rPr>
                <w:rFonts w:ascii="Arial" w:hAnsi="Arial" w:cs="Arial"/>
                <w:color w:val="auto"/>
                <w:sz w:val="20"/>
                <w:szCs w:val="20"/>
              </w:rPr>
              <w:t>hemicznych szkła</w:t>
            </w:r>
          </w:p>
        </w:tc>
        <w:tc>
          <w:tcPr>
            <w:tcW w:w="399" w:type="pct"/>
          </w:tcPr>
          <w:p w:rsidR="00E8432F" w:rsidRDefault="00E8432F" w:rsidP="003B611F">
            <w:pPr>
              <w:jc w:val="center"/>
              <w:rPr>
                <w:rFonts w:ascii="Arial" w:hAnsi="Arial" w:cs="Arial"/>
                <w:color w:val="auto"/>
                <w:sz w:val="20"/>
                <w:szCs w:val="20"/>
              </w:rPr>
            </w:pPr>
          </w:p>
        </w:tc>
        <w:tc>
          <w:tcPr>
            <w:tcW w:w="1284" w:type="pct"/>
          </w:tcPr>
          <w:p w:rsidR="00E8432F" w:rsidRPr="005C325F" w:rsidRDefault="00E8432F" w:rsidP="00A41572">
            <w:pPr>
              <w:pStyle w:val="Akapitzlist"/>
              <w:numPr>
                <w:ilvl w:val="0"/>
                <w:numId w:val="121"/>
              </w:numPr>
              <w:pBdr>
                <w:top w:val="nil"/>
                <w:left w:val="nil"/>
                <w:bottom w:val="nil"/>
                <w:right w:val="nil"/>
                <w:between w:val="nil"/>
              </w:pBdr>
              <w:tabs>
                <w:tab w:val="left" w:pos="318"/>
              </w:tabs>
              <w:rPr>
                <w:rFonts w:ascii="Arial" w:hAnsi="Arial" w:cs="Arial"/>
                <w:color w:val="auto"/>
                <w:sz w:val="20"/>
                <w:szCs w:val="20"/>
              </w:rPr>
            </w:pPr>
            <w:r w:rsidRPr="005C325F">
              <w:rPr>
                <w:rFonts w:ascii="Arial" w:hAnsi="Arial" w:cs="Arial"/>
                <w:color w:val="auto"/>
                <w:sz w:val="20"/>
                <w:szCs w:val="20"/>
              </w:rPr>
              <w:t>wykonać badania odporności szkła na działania wody, alkaliów</w:t>
            </w:r>
            <w:r w:rsidR="00ED6EAE">
              <w:rPr>
                <w:rFonts w:ascii="Arial" w:hAnsi="Arial" w:cs="Arial"/>
                <w:color w:val="auto"/>
                <w:sz w:val="20"/>
                <w:szCs w:val="20"/>
              </w:rPr>
              <w:t xml:space="preserve"> i </w:t>
            </w:r>
            <w:r w:rsidRPr="005C325F">
              <w:rPr>
                <w:rFonts w:ascii="Arial" w:hAnsi="Arial" w:cs="Arial"/>
                <w:color w:val="auto"/>
                <w:sz w:val="20"/>
                <w:szCs w:val="20"/>
              </w:rPr>
              <w:t>kwasów,</w:t>
            </w:r>
          </w:p>
          <w:p w:rsidR="00E8432F" w:rsidRPr="00BF33A3" w:rsidRDefault="00E8432F" w:rsidP="00A41572">
            <w:pPr>
              <w:numPr>
                <w:ilvl w:val="0"/>
                <w:numId w:val="122"/>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zastosować normy</w:t>
            </w:r>
            <w:r w:rsidR="00ED6EAE">
              <w:rPr>
                <w:rFonts w:ascii="Arial" w:hAnsi="Arial" w:cs="Arial"/>
                <w:color w:val="auto"/>
                <w:sz w:val="20"/>
                <w:szCs w:val="20"/>
              </w:rPr>
              <w:t xml:space="preserve"> i </w:t>
            </w:r>
            <w:r w:rsidRPr="00BF33A3">
              <w:rPr>
                <w:rFonts w:ascii="Arial" w:hAnsi="Arial" w:cs="Arial"/>
                <w:color w:val="auto"/>
                <w:sz w:val="20"/>
                <w:szCs w:val="20"/>
              </w:rPr>
              <w:t>instrukcje</w:t>
            </w:r>
            <w:r w:rsidR="00FD283B">
              <w:rPr>
                <w:rFonts w:ascii="Arial" w:hAnsi="Arial" w:cs="Arial"/>
                <w:color w:val="auto"/>
                <w:sz w:val="20"/>
                <w:szCs w:val="20"/>
              </w:rPr>
              <w:t xml:space="preserve"> do </w:t>
            </w:r>
            <w:r w:rsidRPr="00BF33A3">
              <w:rPr>
                <w:rFonts w:ascii="Arial" w:hAnsi="Arial" w:cs="Arial"/>
                <w:color w:val="auto"/>
                <w:sz w:val="20"/>
                <w:szCs w:val="20"/>
              </w:rPr>
              <w:t>sporządzania rozt</w:t>
            </w:r>
            <w:r w:rsidR="0037221B">
              <w:rPr>
                <w:rFonts w:ascii="Arial" w:hAnsi="Arial" w:cs="Arial"/>
                <w:color w:val="auto"/>
                <w:sz w:val="20"/>
                <w:szCs w:val="20"/>
              </w:rPr>
              <w:t>worów</w:t>
            </w:r>
            <w:r w:rsidR="00ED6EAE">
              <w:rPr>
                <w:rFonts w:ascii="Arial" w:hAnsi="Arial" w:cs="Arial"/>
                <w:color w:val="auto"/>
                <w:sz w:val="20"/>
                <w:szCs w:val="20"/>
              </w:rPr>
              <w:t xml:space="preserve"> i </w:t>
            </w:r>
            <w:r w:rsidRPr="00BF33A3">
              <w:rPr>
                <w:rFonts w:ascii="Arial" w:hAnsi="Arial" w:cs="Arial"/>
                <w:color w:val="auto"/>
                <w:sz w:val="20"/>
                <w:szCs w:val="20"/>
              </w:rPr>
              <w:t>mieszanin</w:t>
            </w:r>
            <w:r w:rsidR="00FD283B">
              <w:rPr>
                <w:rFonts w:ascii="Arial" w:hAnsi="Arial" w:cs="Arial"/>
                <w:color w:val="auto"/>
                <w:sz w:val="20"/>
                <w:szCs w:val="20"/>
              </w:rPr>
              <w:t xml:space="preserve"> do </w:t>
            </w:r>
            <w:r w:rsidRPr="00BF33A3">
              <w:rPr>
                <w:rFonts w:ascii="Arial" w:hAnsi="Arial" w:cs="Arial"/>
                <w:color w:val="auto"/>
                <w:sz w:val="20"/>
                <w:szCs w:val="20"/>
              </w:rPr>
              <w:t>badań laboratoryjnych</w:t>
            </w:r>
          </w:p>
          <w:p w:rsidR="00E8432F" w:rsidRPr="00BF33A3" w:rsidRDefault="0037221B" w:rsidP="00A41572">
            <w:pPr>
              <w:numPr>
                <w:ilvl w:val="0"/>
                <w:numId w:val="122"/>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wykonać czynności związane</w:t>
            </w:r>
            <w:r w:rsidR="00574687">
              <w:rPr>
                <w:rFonts w:ascii="Arial" w:hAnsi="Arial" w:cs="Arial"/>
                <w:color w:val="auto"/>
                <w:sz w:val="20"/>
                <w:szCs w:val="20"/>
              </w:rPr>
              <w:t xml:space="preserve"> z </w:t>
            </w:r>
            <w:r w:rsidR="00E8432F" w:rsidRPr="0037221B">
              <w:t>przygotowaniem</w:t>
            </w:r>
            <w:r w:rsidR="008B35CF">
              <w:rPr>
                <w:rFonts w:ascii="Arial" w:hAnsi="Arial" w:cs="Arial"/>
                <w:color w:val="auto"/>
                <w:sz w:val="20"/>
                <w:szCs w:val="20"/>
              </w:rPr>
              <w:t xml:space="preserve"> roztworów</w:t>
            </w:r>
            <w:r w:rsidR="00ED6EAE">
              <w:rPr>
                <w:rFonts w:ascii="Arial" w:hAnsi="Arial" w:cs="Arial"/>
                <w:color w:val="auto"/>
                <w:sz w:val="20"/>
                <w:szCs w:val="20"/>
              </w:rPr>
              <w:t xml:space="preserve"> i </w:t>
            </w:r>
            <w:r w:rsidR="00E8432F" w:rsidRPr="00BF33A3">
              <w:rPr>
                <w:rFonts w:ascii="Arial" w:hAnsi="Arial" w:cs="Arial"/>
                <w:color w:val="auto"/>
                <w:sz w:val="20"/>
                <w:szCs w:val="20"/>
              </w:rPr>
              <w:t>mieszanin</w:t>
            </w:r>
            <w:r w:rsidR="00FD283B">
              <w:rPr>
                <w:rFonts w:ascii="Arial" w:hAnsi="Arial" w:cs="Arial"/>
                <w:color w:val="auto"/>
                <w:sz w:val="20"/>
                <w:szCs w:val="20"/>
              </w:rPr>
              <w:t xml:space="preserve"> do </w:t>
            </w:r>
            <w:r w:rsidR="00E8432F" w:rsidRPr="00BF33A3">
              <w:rPr>
                <w:rFonts w:ascii="Arial" w:hAnsi="Arial" w:cs="Arial"/>
                <w:color w:val="auto"/>
                <w:sz w:val="20"/>
                <w:szCs w:val="20"/>
              </w:rPr>
              <w:t>badań laboratoryjnych,</w:t>
            </w:r>
          </w:p>
          <w:p w:rsidR="00E8432F" w:rsidRPr="00BF33A3" w:rsidRDefault="00E8432F" w:rsidP="00A41572">
            <w:pPr>
              <w:numPr>
                <w:ilvl w:val="0"/>
                <w:numId w:val="122"/>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dobrać sprzęt laboratoryj</w:t>
            </w:r>
            <w:r w:rsidR="008B35CF">
              <w:rPr>
                <w:rFonts w:ascii="Arial" w:hAnsi="Arial" w:cs="Arial"/>
                <w:color w:val="auto"/>
                <w:sz w:val="20"/>
                <w:szCs w:val="20"/>
              </w:rPr>
              <w:t>ny</w:t>
            </w:r>
            <w:r w:rsidR="00FD283B">
              <w:rPr>
                <w:rFonts w:ascii="Arial" w:hAnsi="Arial" w:cs="Arial"/>
                <w:color w:val="auto"/>
                <w:sz w:val="20"/>
                <w:szCs w:val="20"/>
              </w:rPr>
              <w:t xml:space="preserve"> do </w:t>
            </w:r>
            <w:r w:rsidR="00144206">
              <w:rPr>
                <w:rFonts w:ascii="Arial" w:hAnsi="Arial" w:cs="Arial"/>
                <w:color w:val="auto"/>
                <w:sz w:val="20"/>
                <w:szCs w:val="20"/>
              </w:rPr>
              <w:t>przygotowania roztworów</w:t>
            </w:r>
            <w:r w:rsidR="00ED6EAE">
              <w:rPr>
                <w:rFonts w:ascii="Arial" w:hAnsi="Arial" w:cs="Arial"/>
                <w:color w:val="auto"/>
                <w:sz w:val="20"/>
                <w:szCs w:val="20"/>
              </w:rPr>
              <w:t xml:space="preserve"> i </w:t>
            </w:r>
            <w:r w:rsidRPr="00BF33A3">
              <w:rPr>
                <w:rFonts w:ascii="Arial" w:hAnsi="Arial" w:cs="Arial"/>
                <w:color w:val="auto"/>
                <w:sz w:val="20"/>
                <w:szCs w:val="20"/>
              </w:rPr>
              <w:t>mieszanin,</w:t>
            </w:r>
          </w:p>
          <w:p w:rsidR="00E8432F" w:rsidRPr="00BF33A3" w:rsidRDefault="008B35CF" w:rsidP="00A41572">
            <w:pPr>
              <w:numPr>
                <w:ilvl w:val="0"/>
                <w:numId w:val="122"/>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obliczać ilości substancji</w:t>
            </w:r>
            <w:r w:rsidR="00FD283B">
              <w:rPr>
                <w:rFonts w:ascii="Arial" w:hAnsi="Arial" w:cs="Arial"/>
                <w:color w:val="auto"/>
                <w:sz w:val="20"/>
                <w:szCs w:val="20"/>
              </w:rPr>
              <w:t xml:space="preserve"> do </w:t>
            </w:r>
            <w:r w:rsidR="00144206">
              <w:rPr>
                <w:rFonts w:ascii="Arial" w:hAnsi="Arial" w:cs="Arial"/>
                <w:color w:val="auto"/>
                <w:sz w:val="20"/>
                <w:szCs w:val="20"/>
              </w:rPr>
              <w:t>sporządzania roztworów</w:t>
            </w:r>
            <w:r w:rsidR="00ED6EAE">
              <w:rPr>
                <w:rFonts w:ascii="Arial" w:hAnsi="Arial" w:cs="Arial"/>
                <w:color w:val="auto"/>
                <w:sz w:val="20"/>
                <w:szCs w:val="20"/>
              </w:rPr>
              <w:t xml:space="preserve"> i </w:t>
            </w:r>
            <w:r w:rsidR="00E8432F" w:rsidRPr="00BF33A3">
              <w:rPr>
                <w:rFonts w:ascii="Arial" w:hAnsi="Arial" w:cs="Arial"/>
                <w:color w:val="auto"/>
                <w:sz w:val="20"/>
                <w:szCs w:val="20"/>
              </w:rPr>
              <w:t>mieszanin,</w:t>
            </w:r>
          </w:p>
          <w:p w:rsidR="00E8432F" w:rsidRPr="00BF33A3" w:rsidRDefault="00E8432F" w:rsidP="00A41572">
            <w:pPr>
              <w:numPr>
                <w:ilvl w:val="0"/>
                <w:numId w:val="122"/>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 xml:space="preserve">dobrać środki </w:t>
            </w:r>
            <w:r w:rsidR="008B35CF">
              <w:rPr>
                <w:rFonts w:ascii="Arial" w:hAnsi="Arial" w:cs="Arial"/>
                <w:color w:val="auto"/>
                <w:sz w:val="20"/>
                <w:szCs w:val="20"/>
              </w:rPr>
              <w:t>ochrony indywidualnej zgodnie</w:t>
            </w:r>
            <w:r w:rsidR="00574687">
              <w:rPr>
                <w:rFonts w:ascii="Arial" w:hAnsi="Arial" w:cs="Arial"/>
                <w:color w:val="auto"/>
                <w:sz w:val="20"/>
                <w:szCs w:val="20"/>
              </w:rPr>
              <w:t xml:space="preserve"> z </w:t>
            </w:r>
            <w:r w:rsidR="008B35CF">
              <w:rPr>
                <w:rFonts w:ascii="Arial" w:hAnsi="Arial" w:cs="Arial"/>
                <w:color w:val="auto"/>
                <w:sz w:val="20"/>
                <w:szCs w:val="20"/>
              </w:rPr>
              <w:t>obowiązującymi normami</w:t>
            </w:r>
            <w:r w:rsidR="00ED6EAE">
              <w:rPr>
                <w:rFonts w:ascii="Arial" w:hAnsi="Arial" w:cs="Arial"/>
                <w:color w:val="auto"/>
                <w:sz w:val="20"/>
                <w:szCs w:val="20"/>
              </w:rPr>
              <w:t xml:space="preserve"> i </w:t>
            </w:r>
            <w:r w:rsidRPr="00BF33A3">
              <w:rPr>
                <w:rFonts w:ascii="Arial" w:hAnsi="Arial" w:cs="Arial"/>
                <w:color w:val="auto"/>
                <w:sz w:val="20"/>
                <w:szCs w:val="20"/>
              </w:rPr>
              <w:t>instrukcjami wykonywania roztworów</w:t>
            </w:r>
            <w:r w:rsidR="00ED6EAE">
              <w:rPr>
                <w:rFonts w:ascii="Arial" w:hAnsi="Arial" w:cs="Arial"/>
                <w:color w:val="auto"/>
                <w:sz w:val="20"/>
                <w:szCs w:val="20"/>
              </w:rPr>
              <w:t xml:space="preserve"> i </w:t>
            </w:r>
            <w:r w:rsidRPr="00BF33A3">
              <w:rPr>
                <w:rFonts w:ascii="Arial" w:hAnsi="Arial" w:cs="Arial"/>
                <w:color w:val="auto"/>
                <w:sz w:val="20"/>
                <w:szCs w:val="20"/>
              </w:rPr>
              <w:t>mieszanin,</w:t>
            </w:r>
          </w:p>
          <w:p w:rsidR="00E8432F" w:rsidRPr="00E8432F" w:rsidRDefault="00E8432F" w:rsidP="00A41572">
            <w:pPr>
              <w:numPr>
                <w:ilvl w:val="0"/>
                <w:numId w:val="122"/>
              </w:numPr>
              <w:pBdr>
                <w:top w:val="nil"/>
                <w:left w:val="nil"/>
                <w:bottom w:val="nil"/>
                <w:right w:val="nil"/>
                <w:between w:val="nil"/>
              </w:pBdr>
              <w:tabs>
                <w:tab w:val="left" w:pos="318"/>
              </w:tabs>
              <w:rPr>
                <w:rFonts w:ascii="Arial" w:hAnsi="Arial" w:cs="Arial"/>
                <w:color w:val="0070C0"/>
                <w:sz w:val="20"/>
                <w:szCs w:val="20"/>
              </w:rPr>
            </w:pPr>
            <w:r w:rsidRPr="00BF33A3">
              <w:rPr>
                <w:rFonts w:ascii="Arial" w:hAnsi="Arial" w:cs="Arial"/>
                <w:color w:val="auto"/>
                <w:sz w:val="20"/>
                <w:szCs w:val="20"/>
              </w:rPr>
              <w:t xml:space="preserve">zastosować </w:t>
            </w:r>
            <w:r w:rsidR="006743AF">
              <w:rPr>
                <w:rFonts w:ascii="Arial" w:hAnsi="Arial" w:cs="Arial"/>
                <w:color w:val="auto"/>
                <w:sz w:val="20"/>
                <w:szCs w:val="20"/>
              </w:rPr>
              <w:t>wymagania zawarte</w:t>
            </w:r>
            <w:r w:rsidR="00ED6EAE">
              <w:rPr>
                <w:rFonts w:ascii="Arial" w:hAnsi="Arial" w:cs="Arial"/>
                <w:color w:val="auto"/>
                <w:sz w:val="20"/>
                <w:szCs w:val="20"/>
              </w:rPr>
              <w:t xml:space="preserve"> w </w:t>
            </w:r>
            <w:r w:rsidRPr="00BF33A3">
              <w:rPr>
                <w:rFonts w:ascii="Arial" w:hAnsi="Arial" w:cs="Arial"/>
                <w:color w:val="auto"/>
                <w:sz w:val="20"/>
                <w:szCs w:val="20"/>
              </w:rPr>
              <w:t>kartach charakterystyk substan</w:t>
            </w:r>
            <w:r w:rsidR="00144206">
              <w:rPr>
                <w:rFonts w:ascii="Arial" w:hAnsi="Arial" w:cs="Arial"/>
                <w:color w:val="auto"/>
                <w:sz w:val="20"/>
                <w:szCs w:val="20"/>
              </w:rPr>
              <w:t>cji</w:t>
            </w:r>
            <w:r w:rsidR="00ED6EAE">
              <w:rPr>
                <w:rFonts w:ascii="Arial" w:hAnsi="Arial" w:cs="Arial"/>
                <w:color w:val="auto"/>
                <w:sz w:val="20"/>
                <w:szCs w:val="20"/>
              </w:rPr>
              <w:t xml:space="preserve"> i </w:t>
            </w:r>
            <w:r>
              <w:rPr>
                <w:rFonts w:ascii="Arial" w:hAnsi="Arial" w:cs="Arial"/>
                <w:color w:val="auto"/>
                <w:sz w:val="20"/>
                <w:szCs w:val="20"/>
              </w:rPr>
              <w:t>mieszanin niebezpiecznych.</w:t>
            </w:r>
          </w:p>
        </w:tc>
        <w:tc>
          <w:tcPr>
            <w:tcW w:w="1208" w:type="pct"/>
          </w:tcPr>
          <w:p w:rsidR="00E8432F" w:rsidRPr="0038146A" w:rsidRDefault="00E8432F" w:rsidP="00A41572">
            <w:pPr>
              <w:pStyle w:val="Akapitzlist"/>
              <w:numPr>
                <w:ilvl w:val="0"/>
                <w:numId w:val="199"/>
              </w:numPr>
              <w:pBdr>
                <w:top w:val="nil"/>
                <w:left w:val="nil"/>
                <w:bottom w:val="nil"/>
                <w:right w:val="nil"/>
                <w:between w:val="nil"/>
              </w:pBdr>
              <w:tabs>
                <w:tab w:val="left" w:pos="318"/>
              </w:tabs>
              <w:rPr>
                <w:rFonts w:ascii="Arial" w:hAnsi="Arial" w:cs="Arial"/>
                <w:color w:val="auto"/>
                <w:sz w:val="20"/>
                <w:szCs w:val="20"/>
              </w:rPr>
            </w:pPr>
            <w:r w:rsidRPr="0038146A">
              <w:rPr>
                <w:rFonts w:ascii="Arial" w:hAnsi="Arial" w:cs="Arial"/>
                <w:color w:val="auto"/>
                <w:sz w:val="20"/>
                <w:szCs w:val="20"/>
              </w:rPr>
              <w:t>wykonać badania właściwości ch</w:t>
            </w:r>
            <w:r w:rsidR="0037221B">
              <w:rPr>
                <w:rFonts w:ascii="Arial" w:hAnsi="Arial" w:cs="Arial"/>
                <w:color w:val="auto"/>
                <w:sz w:val="20"/>
                <w:szCs w:val="20"/>
              </w:rPr>
              <w:t>emicznych wraz</w:t>
            </w:r>
            <w:r w:rsidR="00574687">
              <w:rPr>
                <w:rFonts w:ascii="Arial" w:hAnsi="Arial" w:cs="Arial"/>
                <w:color w:val="auto"/>
                <w:sz w:val="20"/>
                <w:szCs w:val="20"/>
              </w:rPr>
              <w:t xml:space="preserve"> z </w:t>
            </w:r>
            <w:r w:rsidRPr="0038146A">
              <w:rPr>
                <w:rFonts w:ascii="Arial" w:hAnsi="Arial" w:cs="Arial"/>
                <w:color w:val="auto"/>
                <w:sz w:val="20"/>
                <w:szCs w:val="20"/>
              </w:rPr>
              <w:t>interpretacją wyników,</w:t>
            </w:r>
          </w:p>
          <w:p w:rsidR="00E8432F" w:rsidRPr="0038146A" w:rsidRDefault="00E8432F" w:rsidP="00A41572">
            <w:pPr>
              <w:pStyle w:val="Akapitzlist"/>
              <w:numPr>
                <w:ilvl w:val="0"/>
                <w:numId w:val="199"/>
              </w:numPr>
              <w:pBdr>
                <w:top w:val="nil"/>
                <w:left w:val="nil"/>
                <w:bottom w:val="nil"/>
                <w:right w:val="nil"/>
                <w:between w:val="nil"/>
              </w:pBdr>
              <w:tabs>
                <w:tab w:val="left" w:pos="318"/>
              </w:tabs>
              <w:rPr>
                <w:rFonts w:ascii="Arial" w:hAnsi="Arial" w:cs="Arial"/>
                <w:color w:val="auto"/>
                <w:sz w:val="20"/>
                <w:szCs w:val="20"/>
              </w:rPr>
            </w:pPr>
            <w:r w:rsidRPr="0038146A">
              <w:rPr>
                <w:rFonts w:ascii="Arial" w:hAnsi="Arial" w:cs="Arial"/>
                <w:color w:val="auto"/>
                <w:sz w:val="20"/>
                <w:szCs w:val="20"/>
              </w:rPr>
              <w:t>oceniać szkło</w:t>
            </w:r>
            <w:r w:rsidR="00220D96">
              <w:rPr>
                <w:rFonts w:ascii="Arial" w:hAnsi="Arial" w:cs="Arial"/>
                <w:color w:val="auto"/>
                <w:sz w:val="20"/>
                <w:szCs w:val="20"/>
              </w:rPr>
              <w:t xml:space="preserve"> </w:t>
            </w:r>
            <w:r w:rsidRPr="0038146A">
              <w:rPr>
                <w:rFonts w:ascii="Arial" w:hAnsi="Arial" w:cs="Arial"/>
                <w:color w:val="auto"/>
                <w:sz w:val="20"/>
                <w:szCs w:val="20"/>
              </w:rPr>
              <w:t>na podstawie wykonanych badań.</w:t>
            </w:r>
          </w:p>
        </w:tc>
        <w:tc>
          <w:tcPr>
            <w:tcW w:w="476" w:type="pct"/>
          </w:tcPr>
          <w:p w:rsidR="00E8432F" w:rsidRPr="00BF33A3" w:rsidRDefault="006F5D0E" w:rsidP="003B611F">
            <w:pPr>
              <w:rPr>
                <w:rFonts w:ascii="Arial" w:hAnsi="Arial" w:cs="Arial"/>
                <w:color w:val="auto"/>
                <w:sz w:val="20"/>
                <w:szCs w:val="20"/>
              </w:rPr>
            </w:pPr>
            <w:r w:rsidRPr="00BF33A3">
              <w:rPr>
                <w:rFonts w:ascii="Arial" w:hAnsi="Arial" w:cs="Arial"/>
                <w:color w:val="auto"/>
                <w:sz w:val="20"/>
                <w:szCs w:val="20"/>
              </w:rPr>
              <w:t>Klasa IV</w:t>
            </w:r>
          </w:p>
        </w:tc>
      </w:tr>
      <w:tr w:rsidR="00BF33A3" w:rsidRPr="00BF33A3" w:rsidTr="003B611F">
        <w:tc>
          <w:tcPr>
            <w:tcW w:w="786" w:type="pct"/>
          </w:tcPr>
          <w:p w:rsidR="00BF33A3" w:rsidRPr="00BF33A3" w:rsidRDefault="00BF33A3" w:rsidP="003B611F">
            <w:pPr>
              <w:rPr>
                <w:rFonts w:ascii="Arial" w:hAnsi="Arial" w:cs="Arial"/>
                <w:color w:val="auto"/>
                <w:sz w:val="20"/>
                <w:szCs w:val="20"/>
              </w:rPr>
            </w:pPr>
          </w:p>
        </w:tc>
        <w:tc>
          <w:tcPr>
            <w:tcW w:w="847" w:type="pct"/>
          </w:tcPr>
          <w:p w:rsidR="00BF33A3" w:rsidRPr="00BF33A3" w:rsidRDefault="00BF33A3" w:rsidP="00A41572">
            <w:pPr>
              <w:numPr>
                <w:ilvl w:val="0"/>
                <w:numId w:val="57"/>
              </w:numPr>
              <w:pBdr>
                <w:top w:val="nil"/>
                <w:left w:val="nil"/>
                <w:bottom w:val="nil"/>
                <w:right w:val="nil"/>
                <w:between w:val="nil"/>
              </w:pBdr>
              <w:tabs>
                <w:tab w:val="left" w:pos="318"/>
              </w:tabs>
              <w:ind w:left="34" w:firstLine="0"/>
              <w:contextualSpacing/>
              <w:rPr>
                <w:rFonts w:ascii="Arial" w:hAnsi="Arial" w:cs="Arial"/>
                <w:color w:val="auto"/>
                <w:sz w:val="20"/>
                <w:szCs w:val="20"/>
              </w:rPr>
            </w:pPr>
            <w:r w:rsidRPr="00BF33A3">
              <w:rPr>
                <w:rFonts w:ascii="Arial" w:hAnsi="Arial" w:cs="Arial"/>
                <w:color w:val="auto"/>
                <w:sz w:val="20"/>
                <w:szCs w:val="20"/>
              </w:rPr>
              <w:t>Badanie właściwości mechanicznych szkła</w:t>
            </w:r>
          </w:p>
        </w:tc>
        <w:tc>
          <w:tcPr>
            <w:tcW w:w="399" w:type="pct"/>
          </w:tcPr>
          <w:p w:rsidR="00BF33A3" w:rsidRPr="00BF33A3" w:rsidRDefault="00BF33A3" w:rsidP="003B611F">
            <w:pPr>
              <w:jc w:val="center"/>
              <w:rPr>
                <w:rFonts w:ascii="Arial" w:hAnsi="Arial" w:cs="Arial"/>
                <w:color w:val="auto"/>
                <w:sz w:val="20"/>
                <w:szCs w:val="20"/>
              </w:rPr>
            </w:pPr>
          </w:p>
        </w:tc>
        <w:tc>
          <w:tcPr>
            <w:tcW w:w="1284" w:type="pct"/>
          </w:tcPr>
          <w:p w:rsidR="00BF33A3" w:rsidRPr="00BF33A3" w:rsidRDefault="006F5D0E" w:rsidP="00A41572">
            <w:pPr>
              <w:numPr>
                <w:ilvl w:val="0"/>
                <w:numId w:val="123"/>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w</w:t>
            </w:r>
            <w:r w:rsidR="00BF33A3" w:rsidRPr="00BF33A3">
              <w:rPr>
                <w:rFonts w:ascii="Arial" w:hAnsi="Arial" w:cs="Arial"/>
                <w:color w:val="auto"/>
                <w:sz w:val="20"/>
                <w:szCs w:val="20"/>
              </w:rPr>
              <w:t xml:space="preserve">ykonać badania właściwości mechanicznych szkieł: </w:t>
            </w:r>
            <w:r w:rsidR="00BF33A3" w:rsidRPr="00BF33A3">
              <w:rPr>
                <w:rFonts w:ascii="Arial" w:hAnsi="Arial" w:cs="Arial"/>
                <w:color w:val="auto"/>
                <w:sz w:val="20"/>
                <w:szCs w:val="20"/>
              </w:rPr>
              <w:lastRenderedPageBreak/>
              <w:t>mikrotwardości, wytrzymałości na zginanie, wytrzymałości na ściskanie, pomiaru naprężeń, odporności termicznej,</w:t>
            </w:r>
          </w:p>
          <w:p w:rsidR="00BF33A3" w:rsidRPr="00BF33A3" w:rsidRDefault="00BF33A3" w:rsidP="00A41572">
            <w:pPr>
              <w:numPr>
                <w:ilvl w:val="0"/>
                <w:numId w:val="123"/>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wykonać badania jakości szkła budowlanego</w:t>
            </w:r>
            <w:r w:rsidR="00A82A6E">
              <w:rPr>
                <w:rFonts w:ascii="Arial" w:hAnsi="Arial" w:cs="Arial"/>
                <w:color w:val="auto"/>
                <w:sz w:val="20"/>
                <w:szCs w:val="20"/>
              </w:rPr>
              <w:t>,</w:t>
            </w:r>
            <w:r w:rsidRPr="00BF33A3">
              <w:rPr>
                <w:rFonts w:ascii="Arial" w:hAnsi="Arial" w:cs="Arial"/>
                <w:color w:val="auto"/>
                <w:sz w:val="20"/>
                <w:szCs w:val="20"/>
              </w:rPr>
              <w:t xml:space="preserve"> opakowań </w:t>
            </w:r>
            <w:r w:rsidR="008B35CF">
              <w:rPr>
                <w:rFonts w:ascii="Arial" w:hAnsi="Arial" w:cs="Arial"/>
                <w:color w:val="auto"/>
                <w:sz w:val="20"/>
                <w:szCs w:val="20"/>
              </w:rPr>
              <w:t>szklanych szkła gospodarczego</w:t>
            </w:r>
            <w:r w:rsidR="00ED6EAE">
              <w:rPr>
                <w:rFonts w:ascii="Arial" w:hAnsi="Arial" w:cs="Arial"/>
                <w:color w:val="auto"/>
                <w:sz w:val="20"/>
                <w:szCs w:val="20"/>
              </w:rPr>
              <w:t xml:space="preserve"> i </w:t>
            </w:r>
            <w:r w:rsidRPr="00BF33A3">
              <w:rPr>
                <w:rFonts w:ascii="Arial" w:hAnsi="Arial" w:cs="Arial"/>
                <w:color w:val="auto"/>
                <w:sz w:val="20"/>
                <w:szCs w:val="20"/>
              </w:rPr>
              <w:t>technicznego,</w:t>
            </w:r>
          </w:p>
          <w:p w:rsidR="00BF33A3" w:rsidRPr="00BF33A3" w:rsidRDefault="00BF33A3" w:rsidP="00A41572">
            <w:pPr>
              <w:numPr>
                <w:ilvl w:val="0"/>
                <w:numId w:val="123"/>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za</w:t>
            </w:r>
            <w:r w:rsidR="008B35CF">
              <w:rPr>
                <w:rFonts w:ascii="Arial" w:hAnsi="Arial" w:cs="Arial"/>
                <w:color w:val="auto"/>
                <w:sz w:val="20"/>
                <w:szCs w:val="20"/>
              </w:rPr>
              <w:t>stosować normy</w:t>
            </w:r>
            <w:r w:rsidR="00ED6EAE">
              <w:rPr>
                <w:rFonts w:ascii="Arial" w:hAnsi="Arial" w:cs="Arial"/>
                <w:color w:val="auto"/>
                <w:sz w:val="20"/>
                <w:szCs w:val="20"/>
              </w:rPr>
              <w:t xml:space="preserve"> i </w:t>
            </w:r>
            <w:r w:rsidR="008B35CF">
              <w:rPr>
                <w:rFonts w:ascii="Arial" w:hAnsi="Arial" w:cs="Arial"/>
                <w:color w:val="auto"/>
                <w:sz w:val="20"/>
                <w:szCs w:val="20"/>
              </w:rPr>
              <w:t>instrukcje</w:t>
            </w:r>
            <w:r w:rsidR="00FD283B">
              <w:rPr>
                <w:rFonts w:ascii="Arial" w:hAnsi="Arial" w:cs="Arial"/>
                <w:color w:val="auto"/>
                <w:sz w:val="20"/>
                <w:szCs w:val="20"/>
              </w:rPr>
              <w:t xml:space="preserve"> do </w:t>
            </w:r>
            <w:r w:rsidRPr="00BF33A3">
              <w:rPr>
                <w:rFonts w:ascii="Arial" w:hAnsi="Arial" w:cs="Arial"/>
                <w:color w:val="auto"/>
                <w:sz w:val="20"/>
                <w:szCs w:val="20"/>
              </w:rPr>
              <w:t>badań właściwości mechanicznych szkła,</w:t>
            </w:r>
          </w:p>
          <w:p w:rsidR="00BF33A3" w:rsidRPr="00BF33A3" w:rsidRDefault="008B35CF" w:rsidP="00A41572">
            <w:pPr>
              <w:numPr>
                <w:ilvl w:val="0"/>
                <w:numId w:val="123"/>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wykonać czynności związane</w:t>
            </w:r>
            <w:r w:rsidR="00574687">
              <w:rPr>
                <w:rFonts w:ascii="Arial" w:hAnsi="Arial" w:cs="Arial"/>
                <w:color w:val="auto"/>
                <w:sz w:val="20"/>
                <w:szCs w:val="20"/>
              </w:rPr>
              <w:t xml:space="preserve"> z </w:t>
            </w:r>
            <w:r w:rsidR="00BF33A3" w:rsidRPr="00BF33A3">
              <w:rPr>
                <w:rFonts w:ascii="Arial" w:hAnsi="Arial" w:cs="Arial"/>
                <w:color w:val="auto"/>
                <w:sz w:val="20"/>
                <w:szCs w:val="20"/>
              </w:rPr>
              <w:t>badaniami właściwości mechanicznych szkła</w:t>
            </w:r>
          </w:p>
          <w:p w:rsidR="00BF33A3" w:rsidRPr="00BF33A3" w:rsidRDefault="006743AF" w:rsidP="00A41572">
            <w:pPr>
              <w:numPr>
                <w:ilvl w:val="0"/>
                <w:numId w:val="124"/>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dobrać sprzęt laboratoryjny</w:t>
            </w:r>
            <w:r w:rsidR="00FD283B">
              <w:rPr>
                <w:rFonts w:ascii="Arial" w:hAnsi="Arial" w:cs="Arial"/>
                <w:color w:val="auto"/>
                <w:sz w:val="20"/>
                <w:szCs w:val="20"/>
              </w:rPr>
              <w:t xml:space="preserve"> do </w:t>
            </w:r>
            <w:r w:rsidR="00BF33A3" w:rsidRPr="00BF33A3">
              <w:rPr>
                <w:rFonts w:ascii="Arial" w:hAnsi="Arial" w:cs="Arial"/>
                <w:color w:val="auto"/>
                <w:sz w:val="20"/>
                <w:szCs w:val="20"/>
              </w:rPr>
              <w:t>badań właściwości mechanicznych szkła,</w:t>
            </w:r>
          </w:p>
          <w:p w:rsidR="00BF33A3" w:rsidRPr="00BF33A3" w:rsidRDefault="00BF33A3" w:rsidP="00A41572">
            <w:pPr>
              <w:numPr>
                <w:ilvl w:val="0"/>
                <w:numId w:val="124"/>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dobrać środki ochrony indywidualnej zgo</w:t>
            </w:r>
            <w:r w:rsidR="008B35CF">
              <w:rPr>
                <w:rFonts w:ascii="Arial" w:hAnsi="Arial" w:cs="Arial"/>
                <w:color w:val="auto"/>
                <w:sz w:val="20"/>
                <w:szCs w:val="20"/>
              </w:rPr>
              <w:t>dnie</w:t>
            </w:r>
            <w:r w:rsidR="00574687">
              <w:rPr>
                <w:rFonts w:ascii="Arial" w:hAnsi="Arial" w:cs="Arial"/>
                <w:color w:val="auto"/>
                <w:sz w:val="20"/>
                <w:szCs w:val="20"/>
              </w:rPr>
              <w:t xml:space="preserve"> z </w:t>
            </w:r>
            <w:r w:rsidR="008B35CF">
              <w:rPr>
                <w:rFonts w:ascii="Arial" w:hAnsi="Arial" w:cs="Arial"/>
                <w:color w:val="auto"/>
                <w:sz w:val="20"/>
                <w:szCs w:val="20"/>
              </w:rPr>
              <w:t>obowiązującymi normami</w:t>
            </w:r>
            <w:r w:rsidR="00ED6EAE">
              <w:rPr>
                <w:rFonts w:ascii="Arial" w:hAnsi="Arial" w:cs="Arial"/>
                <w:color w:val="auto"/>
                <w:sz w:val="20"/>
                <w:szCs w:val="20"/>
              </w:rPr>
              <w:t xml:space="preserve"> i </w:t>
            </w:r>
            <w:r w:rsidRPr="00BF33A3">
              <w:rPr>
                <w:rFonts w:ascii="Arial" w:hAnsi="Arial" w:cs="Arial"/>
                <w:color w:val="auto"/>
                <w:sz w:val="20"/>
                <w:szCs w:val="20"/>
              </w:rPr>
              <w:t>instrukcjami stosowanymi</w:t>
            </w:r>
            <w:r w:rsidR="00FD283B">
              <w:rPr>
                <w:rFonts w:ascii="Arial" w:hAnsi="Arial" w:cs="Arial"/>
                <w:color w:val="auto"/>
                <w:sz w:val="20"/>
                <w:szCs w:val="20"/>
              </w:rPr>
              <w:t xml:space="preserve"> do </w:t>
            </w:r>
            <w:r w:rsidRPr="00BF33A3">
              <w:rPr>
                <w:rFonts w:ascii="Arial" w:hAnsi="Arial" w:cs="Arial"/>
                <w:color w:val="auto"/>
                <w:sz w:val="20"/>
                <w:szCs w:val="20"/>
              </w:rPr>
              <w:t>badań właściwości m</w:t>
            </w:r>
            <w:r>
              <w:rPr>
                <w:rFonts w:ascii="Arial" w:hAnsi="Arial" w:cs="Arial"/>
                <w:color w:val="auto"/>
                <w:sz w:val="20"/>
                <w:szCs w:val="20"/>
              </w:rPr>
              <w:t>echanicznych szkła.</w:t>
            </w:r>
          </w:p>
        </w:tc>
        <w:tc>
          <w:tcPr>
            <w:tcW w:w="1208" w:type="pct"/>
          </w:tcPr>
          <w:p w:rsidR="00BF33A3" w:rsidRPr="0038146A" w:rsidRDefault="008B35CF" w:rsidP="00A41572">
            <w:pPr>
              <w:pStyle w:val="Akapitzlist"/>
              <w:numPr>
                <w:ilvl w:val="0"/>
                <w:numId w:val="199"/>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lastRenderedPageBreak/>
              <w:t>wykonać badania jakości</w:t>
            </w:r>
            <w:r w:rsidR="00ED6EAE">
              <w:rPr>
                <w:rFonts w:ascii="Arial" w:hAnsi="Arial" w:cs="Arial"/>
                <w:color w:val="auto"/>
                <w:sz w:val="20"/>
                <w:szCs w:val="20"/>
              </w:rPr>
              <w:t xml:space="preserve"> i </w:t>
            </w:r>
            <w:r w:rsidR="00BF33A3" w:rsidRPr="0038146A">
              <w:rPr>
                <w:rFonts w:ascii="Arial" w:hAnsi="Arial" w:cs="Arial"/>
                <w:color w:val="auto"/>
                <w:sz w:val="20"/>
                <w:szCs w:val="20"/>
              </w:rPr>
              <w:t xml:space="preserve">właściwości mechanicznych </w:t>
            </w:r>
            <w:r w:rsidR="00BF33A3" w:rsidRPr="0038146A">
              <w:rPr>
                <w:rFonts w:ascii="Arial" w:hAnsi="Arial" w:cs="Arial"/>
                <w:color w:val="auto"/>
                <w:sz w:val="20"/>
                <w:szCs w:val="20"/>
              </w:rPr>
              <w:lastRenderedPageBreak/>
              <w:t>wyrobów gotowy</w:t>
            </w:r>
            <w:r w:rsidR="005C325F" w:rsidRPr="0038146A">
              <w:rPr>
                <w:rFonts w:ascii="Arial" w:hAnsi="Arial" w:cs="Arial"/>
                <w:color w:val="auto"/>
                <w:sz w:val="20"/>
                <w:szCs w:val="20"/>
              </w:rPr>
              <w:t>ch wraz</w:t>
            </w:r>
            <w:r w:rsidR="00574687">
              <w:rPr>
                <w:rFonts w:ascii="Arial" w:hAnsi="Arial" w:cs="Arial"/>
                <w:color w:val="auto"/>
                <w:sz w:val="20"/>
                <w:szCs w:val="20"/>
              </w:rPr>
              <w:t xml:space="preserve"> z </w:t>
            </w:r>
            <w:r w:rsidR="00BF33A3" w:rsidRPr="0038146A">
              <w:rPr>
                <w:rFonts w:ascii="Arial" w:hAnsi="Arial" w:cs="Arial"/>
                <w:color w:val="auto"/>
                <w:sz w:val="20"/>
                <w:szCs w:val="20"/>
              </w:rPr>
              <w:t>interpretacją wyników</w:t>
            </w:r>
            <w:r w:rsidR="00A82A6E" w:rsidRPr="0038146A">
              <w:rPr>
                <w:rFonts w:ascii="Arial" w:hAnsi="Arial" w:cs="Arial"/>
                <w:color w:val="auto"/>
                <w:sz w:val="20"/>
                <w:szCs w:val="20"/>
              </w:rPr>
              <w:t>,</w:t>
            </w:r>
          </w:p>
          <w:p w:rsidR="00A82A6E" w:rsidRPr="00BF33A3" w:rsidRDefault="00A82A6E" w:rsidP="006F5D0E">
            <w:pPr>
              <w:pBdr>
                <w:top w:val="nil"/>
                <w:left w:val="nil"/>
                <w:bottom w:val="nil"/>
                <w:right w:val="nil"/>
                <w:between w:val="nil"/>
              </w:pBdr>
              <w:tabs>
                <w:tab w:val="left" w:pos="318"/>
              </w:tabs>
              <w:ind w:left="34"/>
              <w:rPr>
                <w:rFonts w:ascii="Arial" w:hAnsi="Arial" w:cs="Arial"/>
                <w:color w:val="auto"/>
                <w:sz w:val="20"/>
                <w:szCs w:val="20"/>
              </w:rPr>
            </w:pPr>
          </w:p>
        </w:tc>
        <w:tc>
          <w:tcPr>
            <w:tcW w:w="476" w:type="pct"/>
          </w:tcPr>
          <w:p w:rsidR="00BF33A3" w:rsidRPr="00BF33A3" w:rsidRDefault="00BF33A3" w:rsidP="003B611F">
            <w:pPr>
              <w:rPr>
                <w:rFonts w:ascii="Arial" w:hAnsi="Arial" w:cs="Arial"/>
                <w:color w:val="auto"/>
                <w:sz w:val="20"/>
                <w:szCs w:val="20"/>
              </w:rPr>
            </w:pPr>
            <w:r w:rsidRPr="00BF33A3">
              <w:rPr>
                <w:rFonts w:ascii="Arial" w:hAnsi="Arial" w:cs="Arial"/>
                <w:color w:val="auto"/>
                <w:sz w:val="20"/>
                <w:szCs w:val="20"/>
              </w:rPr>
              <w:lastRenderedPageBreak/>
              <w:t>Klasa V</w:t>
            </w:r>
          </w:p>
        </w:tc>
      </w:tr>
      <w:tr w:rsidR="006F5D0E" w:rsidRPr="00BF33A3" w:rsidTr="003B611F">
        <w:tc>
          <w:tcPr>
            <w:tcW w:w="786" w:type="pct"/>
          </w:tcPr>
          <w:p w:rsidR="006F5D0E" w:rsidRPr="00BF33A3" w:rsidRDefault="006F5D0E" w:rsidP="003B611F">
            <w:pPr>
              <w:rPr>
                <w:rFonts w:ascii="Arial" w:hAnsi="Arial" w:cs="Arial"/>
                <w:color w:val="auto"/>
                <w:sz w:val="20"/>
                <w:szCs w:val="20"/>
              </w:rPr>
            </w:pPr>
          </w:p>
        </w:tc>
        <w:tc>
          <w:tcPr>
            <w:tcW w:w="847" w:type="pct"/>
          </w:tcPr>
          <w:p w:rsidR="006F5D0E" w:rsidRPr="00BF33A3" w:rsidRDefault="006F5D0E" w:rsidP="00A41572">
            <w:pPr>
              <w:numPr>
                <w:ilvl w:val="0"/>
                <w:numId w:val="57"/>
              </w:numPr>
              <w:pBdr>
                <w:top w:val="nil"/>
                <w:left w:val="nil"/>
                <w:bottom w:val="nil"/>
                <w:right w:val="nil"/>
                <w:between w:val="nil"/>
              </w:pBdr>
              <w:tabs>
                <w:tab w:val="left" w:pos="318"/>
              </w:tabs>
              <w:ind w:left="34" w:hanging="34"/>
              <w:contextualSpacing/>
              <w:rPr>
                <w:rFonts w:ascii="Arial" w:hAnsi="Arial" w:cs="Arial"/>
                <w:color w:val="auto"/>
                <w:sz w:val="20"/>
                <w:szCs w:val="20"/>
              </w:rPr>
            </w:pPr>
            <w:r w:rsidRPr="00BF33A3">
              <w:rPr>
                <w:rFonts w:ascii="Arial" w:hAnsi="Arial" w:cs="Arial"/>
                <w:color w:val="auto"/>
                <w:sz w:val="20"/>
                <w:szCs w:val="20"/>
              </w:rPr>
              <w:t>Badanie właściwości użytkowych szkła</w:t>
            </w:r>
          </w:p>
        </w:tc>
        <w:tc>
          <w:tcPr>
            <w:tcW w:w="399" w:type="pct"/>
          </w:tcPr>
          <w:p w:rsidR="006F5D0E" w:rsidRPr="00BF33A3" w:rsidRDefault="006F5D0E" w:rsidP="003B611F">
            <w:pPr>
              <w:jc w:val="center"/>
              <w:rPr>
                <w:rFonts w:ascii="Arial" w:hAnsi="Arial" w:cs="Arial"/>
                <w:color w:val="auto"/>
                <w:sz w:val="20"/>
                <w:szCs w:val="20"/>
              </w:rPr>
            </w:pPr>
          </w:p>
        </w:tc>
        <w:tc>
          <w:tcPr>
            <w:tcW w:w="1284" w:type="pct"/>
          </w:tcPr>
          <w:p w:rsidR="006F5D0E" w:rsidRPr="00BF33A3" w:rsidRDefault="006F5D0E" w:rsidP="00A41572">
            <w:pPr>
              <w:numPr>
                <w:ilvl w:val="0"/>
                <w:numId w:val="126"/>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rozróżniać cechy użytkowe wyrobów ze szkła,</w:t>
            </w:r>
          </w:p>
          <w:p w:rsidR="006F5D0E" w:rsidRPr="00BF33A3" w:rsidRDefault="006F5D0E" w:rsidP="00A41572">
            <w:pPr>
              <w:numPr>
                <w:ilvl w:val="0"/>
                <w:numId w:val="126"/>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wykonać badania na znak bezpieczeństwa wyrobów,</w:t>
            </w:r>
          </w:p>
          <w:p w:rsidR="006F5D0E" w:rsidRPr="00BF33A3" w:rsidRDefault="006F5D0E" w:rsidP="00A41572">
            <w:pPr>
              <w:numPr>
                <w:ilvl w:val="0"/>
                <w:numId w:val="126"/>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za</w:t>
            </w:r>
            <w:r w:rsidR="008B35CF">
              <w:rPr>
                <w:rFonts w:ascii="Arial" w:hAnsi="Arial" w:cs="Arial"/>
                <w:color w:val="auto"/>
                <w:sz w:val="20"/>
                <w:szCs w:val="20"/>
              </w:rPr>
              <w:t>stosować normy</w:t>
            </w:r>
            <w:r w:rsidR="00ED6EAE">
              <w:rPr>
                <w:rFonts w:ascii="Arial" w:hAnsi="Arial" w:cs="Arial"/>
                <w:color w:val="auto"/>
                <w:sz w:val="20"/>
                <w:szCs w:val="20"/>
              </w:rPr>
              <w:t xml:space="preserve"> i </w:t>
            </w:r>
            <w:r w:rsidR="008B35CF">
              <w:rPr>
                <w:rFonts w:ascii="Arial" w:hAnsi="Arial" w:cs="Arial"/>
                <w:color w:val="auto"/>
                <w:sz w:val="20"/>
                <w:szCs w:val="20"/>
              </w:rPr>
              <w:t>instrukcje</w:t>
            </w:r>
            <w:r w:rsidR="00FD283B">
              <w:rPr>
                <w:rFonts w:ascii="Arial" w:hAnsi="Arial" w:cs="Arial"/>
                <w:color w:val="auto"/>
                <w:sz w:val="20"/>
                <w:szCs w:val="20"/>
              </w:rPr>
              <w:t xml:space="preserve"> do </w:t>
            </w:r>
            <w:r w:rsidRPr="00BF33A3">
              <w:rPr>
                <w:rFonts w:ascii="Arial" w:hAnsi="Arial" w:cs="Arial"/>
                <w:color w:val="auto"/>
                <w:sz w:val="20"/>
                <w:szCs w:val="20"/>
              </w:rPr>
              <w:t>badań właściwości użytkowych szkła,</w:t>
            </w:r>
          </w:p>
          <w:p w:rsidR="006F5D0E" w:rsidRPr="00BF33A3" w:rsidRDefault="00144206" w:rsidP="00A41572">
            <w:pPr>
              <w:numPr>
                <w:ilvl w:val="0"/>
                <w:numId w:val="126"/>
              </w:numPr>
              <w:pBdr>
                <w:top w:val="nil"/>
                <w:left w:val="nil"/>
                <w:bottom w:val="nil"/>
                <w:right w:val="nil"/>
                <w:between w:val="nil"/>
              </w:pBdr>
              <w:tabs>
                <w:tab w:val="left" w:pos="318"/>
              </w:tabs>
              <w:rPr>
                <w:rFonts w:ascii="Arial" w:hAnsi="Arial" w:cs="Arial"/>
                <w:color w:val="auto"/>
                <w:sz w:val="20"/>
                <w:szCs w:val="20"/>
              </w:rPr>
            </w:pPr>
            <w:r>
              <w:rPr>
                <w:rFonts w:ascii="Arial" w:hAnsi="Arial" w:cs="Arial"/>
                <w:color w:val="auto"/>
                <w:sz w:val="20"/>
                <w:szCs w:val="20"/>
              </w:rPr>
              <w:t>wykonać czynności związane</w:t>
            </w:r>
            <w:r w:rsidR="00574687">
              <w:rPr>
                <w:rFonts w:ascii="Arial" w:hAnsi="Arial" w:cs="Arial"/>
                <w:color w:val="auto"/>
                <w:sz w:val="20"/>
                <w:szCs w:val="20"/>
              </w:rPr>
              <w:t xml:space="preserve"> z </w:t>
            </w:r>
            <w:r w:rsidR="006F5D0E" w:rsidRPr="00BF33A3">
              <w:rPr>
                <w:rFonts w:ascii="Arial" w:hAnsi="Arial" w:cs="Arial"/>
                <w:color w:val="auto"/>
                <w:sz w:val="20"/>
                <w:szCs w:val="20"/>
              </w:rPr>
              <w:t>badaniami właściwości użytkowych szkła</w:t>
            </w:r>
            <w:r w:rsidR="006F5D0E">
              <w:rPr>
                <w:rFonts w:ascii="Arial" w:hAnsi="Arial" w:cs="Arial"/>
                <w:color w:val="auto"/>
                <w:sz w:val="20"/>
                <w:szCs w:val="20"/>
              </w:rPr>
              <w:t>,</w:t>
            </w:r>
          </w:p>
          <w:p w:rsidR="006F5D0E" w:rsidRPr="00BF33A3" w:rsidRDefault="006F5D0E" w:rsidP="00A41572">
            <w:pPr>
              <w:numPr>
                <w:ilvl w:val="0"/>
                <w:numId w:val="126"/>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 xml:space="preserve">dobrać sprzęt </w:t>
            </w:r>
            <w:r w:rsidR="006743AF">
              <w:rPr>
                <w:rFonts w:ascii="Arial" w:hAnsi="Arial" w:cs="Arial"/>
                <w:color w:val="auto"/>
                <w:sz w:val="20"/>
                <w:szCs w:val="20"/>
              </w:rPr>
              <w:t>laboratoryjny</w:t>
            </w:r>
            <w:r w:rsidR="00FD283B">
              <w:rPr>
                <w:rFonts w:ascii="Arial" w:hAnsi="Arial" w:cs="Arial"/>
                <w:color w:val="auto"/>
                <w:sz w:val="20"/>
                <w:szCs w:val="20"/>
              </w:rPr>
              <w:t xml:space="preserve"> do </w:t>
            </w:r>
            <w:r w:rsidRPr="00BF33A3">
              <w:rPr>
                <w:rFonts w:ascii="Arial" w:hAnsi="Arial" w:cs="Arial"/>
                <w:color w:val="auto"/>
                <w:sz w:val="20"/>
                <w:szCs w:val="20"/>
              </w:rPr>
              <w:t>badań właściwości użytkowych szkła,</w:t>
            </w:r>
          </w:p>
          <w:p w:rsidR="006F5D0E" w:rsidRPr="00BF33A3" w:rsidRDefault="006F5D0E" w:rsidP="00A41572">
            <w:pPr>
              <w:numPr>
                <w:ilvl w:val="0"/>
                <w:numId w:val="126"/>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 xml:space="preserve">dobrać środki </w:t>
            </w:r>
            <w:r w:rsidR="008B35CF">
              <w:rPr>
                <w:rFonts w:ascii="Arial" w:hAnsi="Arial" w:cs="Arial"/>
                <w:color w:val="auto"/>
                <w:sz w:val="20"/>
                <w:szCs w:val="20"/>
              </w:rPr>
              <w:t xml:space="preserve">ochrony indywidualnej zgodnie </w:t>
            </w:r>
            <w:r w:rsidR="008B35CF" w:rsidRPr="008B35CF">
              <w:lastRenderedPageBreak/>
              <w:t>z</w:t>
            </w:r>
            <w:r w:rsidRPr="008B35CF">
              <w:t>obowiązując</w:t>
            </w:r>
            <w:r w:rsidR="00144206" w:rsidRPr="008B35CF">
              <w:t>ymi</w:t>
            </w:r>
            <w:r w:rsidR="00144206">
              <w:rPr>
                <w:rFonts w:ascii="Arial" w:hAnsi="Arial" w:cs="Arial"/>
                <w:color w:val="auto"/>
                <w:sz w:val="20"/>
                <w:szCs w:val="20"/>
              </w:rPr>
              <w:t xml:space="preserve"> normami</w:t>
            </w:r>
            <w:r w:rsidR="00ED6EAE">
              <w:rPr>
                <w:rFonts w:ascii="Arial" w:hAnsi="Arial" w:cs="Arial"/>
                <w:color w:val="auto"/>
                <w:sz w:val="20"/>
                <w:szCs w:val="20"/>
              </w:rPr>
              <w:t xml:space="preserve"> i </w:t>
            </w:r>
            <w:r w:rsidRPr="00BF33A3">
              <w:rPr>
                <w:rFonts w:ascii="Arial" w:hAnsi="Arial" w:cs="Arial"/>
                <w:color w:val="auto"/>
                <w:sz w:val="20"/>
                <w:szCs w:val="20"/>
              </w:rPr>
              <w:t>instrukcjami stosowanymi</w:t>
            </w:r>
            <w:r w:rsidR="00FD283B">
              <w:rPr>
                <w:rFonts w:ascii="Arial" w:hAnsi="Arial" w:cs="Arial"/>
                <w:color w:val="auto"/>
                <w:sz w:val="20"/>
                <w:szCs w:val="20"/>
              </w:rPr>
              <w:t xml:space="preserve"> do </w:t>
            </w:r>
            <w:r w:rsidRPr="00BF33A3">
              <w:rPr>
                <w:rFonts w:ascii="Arial" w:hAnsi="Arial" w:cs="Arial"/>
                <w:color w:val="auto"/>
                <w:sz w:val="20"/>
                <w:szCs w:val="20"/>
              </w:rPr>
              <w:t xml:space="preserve">badań właściwości </w:t>
            </w:r>
            <w:r>
              <w:rPr>
                <w:rFonts w:ascii="Arial" w:hAnsi="Arial" w:cs="Arial"/>
                <w:color w:val="auto"/>
                <w:sz w:val="20"/>
                <w:szCs w:val="20"/>
              </w:rPr>
              <w:t>użytkowych szkła.</w:t>
            </w:r>
          </w:p>
        </w:tc>
        <w:tc>
          <w:tcPr>
            <w:tcW w:w="1208" w:type="pct"/>
          </w:tcPr>
          <w:p w:rsidR="006F5D0E" w:rsidRDefault="006F5D0E" w:rsidP="00A41572">
            <w:pPr>
              <w:numPr>
                <w:ilvl w:val="0"/>
                <w:numId w:val="125"/>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lastRenderedPageBreak/>
              <w:t>wykonać badania użytkowych wyrobów gotowy</w:t>
            </w:r>
            <w:r w:rsidR="00144206">
              <w:rPr>
                <w:rFonts w:ascii="Arial" w:hAnsi="Arial" w:cs="Arial"/>
                <w:color w:val="auto"/>
                <w:sz w:val="20"/>
                <w:szCs w:val="20"/>
              </w:rPr>
              <w:t>ch wraz</w:t>
            </w:r>
            <w:r w:rsidR="00574687">
              <w:rPr>
                <w:rFonts w:ascii="Arial" w:hAnsi="Arial" w:cs="Arial"/>
                <w:color w:val="auto"/>
                <w:sz w:val="20"/>
                <w:szCs w:val="20"/>
              </w:rPr>
              <w:t xml:space="preserve"> z </w:t>
            </w:r>
            <w:r>
              <w:rPr>
                <w:rFonts w:ascii="Arial" w:hAnsi="Arial" w:cs="Arial"/>
                <w:color w:val="auto"/>
                <w:sz w:val="20"/>
                <w:szCs w:val="20"/>
              </w:rPr>
              <w:t>interpretacją wyników,</w:t>
            </w:r>
          </w:p>
          <w:p w:rsidR="006F5D0E" w:rsidRPr="00BF33A3" w:rsidRDefault="006F5D0E" w:rsidP="00A41572">
            <w:pPr>
              <w:numPr>
                <w:ilvl w:val="0"/>
                <w:numId w:val="125"/>
              </w:numPr>
              <w:pBdr>
                <w:top w:val="nil"/>
                <w:left w:val="nil"/>
                <w:bottom w:val="nil"/>
                <w:right w:val="nil"/>
                <w:between w:val="nil"/>
              </w:pBdr>
              <w:tabs>
                <w:tab w:val="left" w:pos="318"/>
              </w:tabs>
              <w:rPr>
                <w:rFonts w:ascii="Arial" w:hAnsi="Arial" w:cs="Arial"/>
                <w:color w:val="auto"/>
                <w:sz w:val="20"/>
                <w:szCs w:val="20"/>
              </w:rPr>
            </w:pPr>
            <w:r w:rsidRPr="00A82A6E">
              <w:rPr>
                <w:rFonts w:ascii="Arial" w:hAnsi="Arial" w:cs="Arial"/>
                <w:color w:val="auto"/>
                <w:sz w:val="20"/>
                <w:szCs w:val="20"/>
              </w:rPr>
              <w:t>oceniać przydatność użytkową wyrobów szklanych na podstawie wykonanych badań</w:t>
            </w:r>
            <w:r>
              <w:rPr>
                <w:rFonts w:ascii="Arial" w:hAnsi="Arial" w:cs="Arial"/>
                <w:color w:val="auto"/>
                <w:sz w:val="20"/>
                <w:szCs w:val="20"/>
              </w:rPr>
              <w:t>.</w:t>
            </w:r>
          </w:p>
        </w:tc>
        <w:tc>
          <w:tcPr>
            <w:tcW w:w="476" w:type="pct"/>
          </w:tcPr>
          <w:p w:rsidR="006F5D0E" w:rsidRPr="00BF33A3" w:rsidRDefault="006F5D0E" w:rsidP="003B611F">
            <w:pPr>
              <w:rPr>
                <w:rFonts w:ascii="Arial" w:hAnsi="Arial" w:cs="Arial"/>
                <w:color w:val="auto"/>
                <w:sz w:val="20"/>
                <w:szCs w:val="20"/>
              </w:rPr>
            </w:pPr>
            <w:r w:rsidRPr="00BF33A3">
              <w:rPr>
                <w:rFonts w:ascii="Arial" w:hAnsi="Arial" w:cs="Arial"/>
                <w:color w:val="auto"/>
                <w:sz w:val="20"/>
                <w:szCs w:val="20"/>
              </w:rPr>
              <w:t>Klasa V</w:t>
            </w:r>
          </w:p>
        </w:tc>
      </w:tr>
      <w:tr w:rsidR="00BF33A3" w:rsidRPr="00BF33A3" w:rsidTr="003B611F">
        <w:tc>
          <w:tcPr>
            <w:tcW w:w="786" w:type="pct"/>
          </w:tcPr>
          <w:p w:rsidR="00BF33A3" w:rsidRPr="00BF33A3" w:rsidRDefault="00BF33A3" w:rsidP="003B611F">
            <w:pPr>
              <w:rPr>
                <w:rFonts w:ascii="Arial" w:hAnsi="Arial" w:cs="Arial"/>
                <w:color w:val="auto"/>
                <w:sz w:val="20"/>
                <w:szCs w:val="20"/>
              </w:rPr>
            </w:pPr>
          </w:p>
        </w:tc>
        <w:tc>
          <w:tcPr>
            <w:tcW w:w="847" w:type="pct"/>
          </w:tcPr>
          <w:p w:rsidR="00BF33A3" w:rsidRPr="00BF33A3" w:rsidRDefault="006F5D0E" w:rsidP="003B611F">
            <w:pPr>
              <w:tabs>
                <w:tab w:val="left" w:pos="318"/>
              </w:tabs>
              <w:rPr>
                <w:rFonts w:ascii="Arial" w:hAnsi="Arial" w:cs="Arial"/>
                <w:color w:val="auto"/>
                <w:sz w:val="20"/>
                <w:szCs w:val="20"/>
              </w:rPr>
            </w:pPr>
            <w:r>
              <w:rPr>
                <w:rFonts w:ascii="Arial" w:hAnsi="Arial" w:cs="Arial"/>
                <w:color w:val="auto"/>
                <w:sz w:val="20"/>
                <w:szCs w:val="20"/>
              </w:rPr>
              <w:t>5</w:t>
            </w:r>
            <w:r w:rsidR="00BF33A3" w:rsidRPr="00BF33A3">
              <w:rPr>
                <w:rFonts w:ascii="Arial" w:hAnsi="Arial" w:cs="Arial"/>
                <w:color w:val="auto"/>
                <w:sz w:val="20"/>
                <w:szCs w:val="20"/>
              </w:rPr>
              <w:t>. Opracowywanie wyników badań laboratoryjnych</w:t>
            </w:r>
          </w:p>
        </w:tc>
        <w:tc>
          <w:tcPr>
            <w:tcW w:w="399" w:type="pct"/>
          </w:tcPr>
          <w:p w:rsidR="00BF33A3" w:rsidRPr="00BF33A3" w:rsidRDefault="00BF33A3" w:rsidP="003B611F">
            <w:pPr>
              <w:jc w:val="center"/>
              <w:rPr>
                <w:rFonts w:ascii="Arial" w:hAnsi="Arial" w:cs="Arial"/>
                <w:color w:val="auto"/>
                <w:sz w:val="20"/>
                <w:szCs w:val="20"/>
              </w:rPr>
            </w:pPr>
          </w:p>
        </w:tc>
        <w:tc>
          <w:tcPr>
            <w:tcW w:w="1284" w:type="pct"/>
          </w:tcPr>
          <w:p w:rsidR="00BF33A3" w:rsidRPr="00BF33A3" w:rsidRDefault="00BF33A3" w:rsidP="00A41572">
            <w:pPr>
              <w:numPr>
                <w:ilvl w:val="0"/>
                <w:numId w:val="128"/>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dokumentować czynności związane</w:t>
            </w:r>
            <w:r w:rsidR="00574687">
              <w:rPr>
                <w:rFonts w:ascii="Arial" w:hAnsi="Arial" w:cs="Arial"/>
                <w:color w:val="auto"/>
                <w:sz w:val="20"/>
                <w:szCs w:val="20"/>
              </w:rPr>
              <w:t xml:space="preserve"> z </w:t>
            </w:r>
            <w:r w:rsidR="00144206">
              <w:rPr>
                <w:rFonts w:ascii="Arial" w:hAnsi="Arial" w:cs="Arial"/>
                <w:color w:val="auto"/>
                <w:sz w:val="20"/>
                <w:szCs w:val="20"/>
              </w:rPr>
              <w:t>pobieraniem, przygotowaniem</w:t>
            </w:r>
            <w:r w:rsidR="00ED6EAE">
              <w:rPr>
                <w:rFonts w:ascii="Arial" w:hAnsi="Arial" w:cs="Arial"/>
                <w:color w:val="auto"/>
                <w:sz w:val="20"/>
                <w:szCs w:val="20"/>
              </w:rPr>
              <w:t xml:space="preserve"> i </w:t>
            </w:r>
            <w:r w:rsidR="006743AF">
              <w:rPr>
                <w:rFonts w:ascii="Arial" w:hAnsi="Arial" w:cs="Arial"/>
                <w:color w:val="auto"/>
                <w:sz w:val="20"/>
                <w:szCs w:val="20"/>
              </w:rPr>
              <w:t>przechowywaniem próbek</w:t>
            </w:r>
            <w:r w:rsidR="00FD283B">
              <w:rPr>
                <w:rFonts w:ascii="Arial" w:hAnsi="Arial" w:cs="Arial"/>
                <w:color w:val="auto"/>
                <w:sz w:val="20"/>
                <w:szCs w:val="20"/>
              </w:rPr>
              <w:t xml:space="preserve"> do </w:t>
            </w:r>
            <w:r w:rsidRPr="00BF33A3">
              <w:rPr>
                <w:rFonts w:ascii="Arial" w:hAnsi="Arial" w:cs="Arial"/>
                <w:color w:val="auto"/>
                <w:sz w:val="20"/>
                <w:szCs w:val="20"/>
              </w:rPr>
              <w:t>badań laboratoryjnych,</w:t>
            </w:r>
          </w:p>
          <w:p w:rsidR="00BF33A3" w:rsidRPr="00BF33A3" w:rsidRDefault="00BF33A3" w:rsidP="00A41572">
            <w:pPr>
              <w:numPr>
                <w:ilvl w:val="0"/>
                <w:numId w:val="128"/>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porównać wyniki bada</w:t>
            </w:r>
            <w:r w:rsidR="005524DF">
              <w:rPr>
                <w:rFonts w:ascii="Arial" w:hAnsi="Arial" w:cs="Arial"/>
                <w:color w:val="auto"/>
                <w:sz w:val="20"/>
                <w:szCs w:val="20"/>
              </w:rPr>
              <w:t>ń laboratoryjnych z dokumentacją technologiczną</w:t>
            </w:r>
            <w:r w:rsidRPr="00BF33A3">
              <w:rPr>
                <w:rFonts w:ascii="Arial" w:hAnsi="Arial" w:cs="Arial"/>
                <w:color w:val="auto"/>
                <w:sz w:val="20"/>
                <w:szCs w:val="20"/>
              </w:rPr>
              <w:t>.</w:t>
            </w:r>
          </w:p>
        </w:tc>
        <w:tc>
          <w:tcPr>
            <w:tcW w:w="1208" w:type="pct"/>
          </w:tcPr>
          <w:p w:rsidR="00BF33A3" w:rsidRDefault="00BF33A3" w:rsidP="00A41572">
            <w:pPr>
              <w:numPr>
                <w:ilvl w:val="0"/>
                <w:numId w:val="127"/>
              </w:numPr>
              <w:pBdr>
                <w:top w:val="nil"/>
                <w:left w:val="nil"/>
                <w:bottom w:val="nil"/>
                <w:right w:val="nil"/>
                <w:between w:val="nil"/>
              </w:pBdr>
              <w:tabs>
                <w:tab w:val="left" w:pos="318"/>
              </w:tabs>
              <w:rPr>
                <w:rFonts w:ascii="Arial" w:hAnsi="Arial" w:cs="Arial"/>
                <w:color w:val="auto"/>
                <w:sz w:val="20"/>
                <w:szCs w:val="20"/>
              </w:rPr>
            </w:pPr>
            <w:r w:rsidRPr="00BF33A3">
              <w:rPr>
                <w:rFonts w:ascii="Arial" w:hAnsi="Arial" w:cs="Arial"/>
                <w:color w:val="auto"/>
                <w:sz w:val="20"/>
                <w:szCs w:val="20"/>
              </w:rPr>
              <w:t xml:space="preserve">sporządzać raport z badań laboratoryjnych surowców </w:t>
            </w:r>
            <w:r w:rsidR="006743AF">
              <w:rPr>
                <w:rFonts w:ascii="Arial" w:hAnsi="Arial" w:cs="Arial"/>
                <w:color w:val="auto"/>
                <w:sz w:val="20"/>
                <w:szCs w:val="20"/>
              </w:rPr>
              <w:t>szklarskich, szkła</w:t>
            </w:r>
            <w:r w:rsidR="00ED6EAE">
              <w:rPr>
                <w:rFonts w:ascii="Arial" w:hAnsi="Arial" w:cs="Arial"/>
                <w:color w:val="auto"/>
                <w:sz w:val="20"/>
                <w:szCs w:val="20"/>
              </w:rPr>
              <w:t xml:space="preserve"> i </w:t>
            </w:r>
            <w:r w:rsidR="006743AF">
              <w:rPr>
                <w:rFonts w:ascii="Arial" w:hAnsi="Arial" w:cs="Arial"/>
                <w:color w:val="auto"/>
                <w:sz w:val="20"/>
                <w:szCs w:val="20"/>
              </w:rPr>
              <w:t>wyrobów ze </w:t>
            </w:r>
            <w:r w:rsidRPr="00BF33A3">
              <w:rPr>
                <w:rFonts w:ascii="Arial" w:hAnsi="Arial" w:cs="Arial"/>
                <w:color w:val="auto"/>
                <w:sz w:val="20"/>
                <w:szCs w:val="20"/>
              </w:rPr>
              <w:t>szkła</w:t>
            </w:r>
            <w:r w:rsidR="00A82A6E">
              <w:rPr>
                <w:rFonts w:ascii="Arial" w:hAnsi="Arial" w:cs="Arial"/>
                <w:color w:val="auto"/>
                <w:sz w:val="20"/>
                <w:szCs w:val="20"/>
              </w:rPr>
              <w:t>,</w:t>
            </w:r>
          </w:p>
          <w:p w:rsidR="00A82A6E" w:rsidRPr="00BF33A3" w:rsidRDefault="00A82A6E" w:rsidP="00A41572">
            <w:pPr>
              <w:numPr>
                <w:ilvl w:val="0"/>
                <w:numId w:val="127"/>
              </w:numPr>
              <w:pBdr>
                <w:top w:val="nil"/>
                <w:left w:val="nil"/>
                <w:bottom w:val="nil"/>
                <w:right w:val="nil"/>
                <w:between w:val="nil"/>
              </w:pBdr>
              <w:tabs>
                <w:tab w:val="left" w:pos="318"/>
              </w:tabs>
              <w:rPr>
                <w:rFonts w:ascii="Arial" w:hAnsi="Arial" w:cs="Arial"/>
                <w:color w:val="auto"/>
                <w:sz w:val="20"/>
                <w:szCs w:val="20"/>
              </w:rPr>
            </w:pPr>
            <w:r w:rsidRPr="00A82A6E">
              <w:rPr>
                <w:rFonts w:ascii="Arial" w:hAnsi="Arial" w:cs="Arial"/>
                <w:color w:val="auto"/>
                <w:sz w:val="20"/>
                <w:szCs w:val="20"/>
              </w:rPr>
              <w:t>szacuje niepewność wyników pomiarów</w:t>
            </w:r>
            <w:r>
              <w:rPr>
                <w:rFonts w:ascii="Arial" w:hAnsi="Arial" w:cs="Arial"/>
                <w:color w:val="auto"/>
                <w:sz w:val="20"/>
                <w:szCs w:val="20"/>
              </w:rPr>
              <w:t>.</w:t>
            </w:r>
          </w:p>
        </w:tc>
        <w:tc>
          <w:tcPr>
            <w:tcW w:w="476" w:type="pct"/>
          </w:tcPr>
          <w:p w:rsidR="00BF33A3" w:rsidRPr="00BF33A3" w:rsidRDefault="00BF33A3" w:rsidP="003B611F">
            <w:pPr>
              <w:rPr>
                <w:rFonts w:ascii="Arial" w:hAnsi="Arial" w:cs="Arial"/>
                <w:color w:val="auto"/>
                <w:sz w:val="20"/>
                <w:szCs w:val="20"/>
              </w:rPr>
            </w:pPr>
            <w:r w:rsidRPr="00BF33A3">
              <w:rPr>
                <w:rFonts w:ascii="Arial" w:hAnsi="Arial" w:cs="Arial"/>
                <w:color w:val="auto"/>
                <w:sz w:val="20"/>
                <w:szCs w:val="20"/>
              </w:rPr>
              <w:t>Klasa V</w:t>
            </w:r>
          </w:p>
        </w:tc>
      </w:tr>
      <w:tr w:rsidR="00BF33A3" w:rsidRPr="00BF33A3" w:rsidTr="003B611F">
        <w:tc>
          <w:tcPr>
            <w:tcW w:w="1633" w:type="pct"/>
            <w:gridSpan w:val="2"/>
          </w:tcPr>
          <w:p w:rsidR="00BF33A3" w:rsidRPr="00BF33A3" w:rsidRDefault="00BF33A3" w:rsidP="003B611F">
            <w:pPr>
              <w:rPr>
                <w:rFonts w:ascii="Arial" w:hAnsi="Arial" w:cs="Arial"/>
                <w:b/>
                <w:color w:val="auto"/>
                <w:sz w:val="20"/>
                <w:szCs w:val="20"/>
              </w:rPr>
            </w:pPr>
            <w:r w:rsidRPr="00BF33A3">
              <w:rPr>
                <w:rFonts w:ascii="Arial" w:hAnsi="Arial" w:cs="Arial"/>
                <w:b/>
                <w:color w:val="auto"/>
                <w:sz w:val="20"/>
                <w:szCs w:val="20"/>
              </w:rPr>
              <w:t>RAZEM</w:t>
            </w:r>
          </w:p>
        </w:tc>
        <w:tc>
          <w:tcPr>
            <w:tcW w:w="399" w:type="pct"/>
          </w:tcPr>
          <w:p w:rsidR="00BF33A3" w:rsidRPr="00BF33A3" w:rsidRDefault="00BF33A3" w:rsidP="00F7172E">
            <w:pPr>
              <w:jc w:val="center"/>
              <w:rPr>
                <w:rFonts w:ascii="Arial" w:hAnsi="Arial" w:cs="Arial"/>
                <w:b/>
                <w:color w:val="auto"/>
                <w:sz w:val="20"/>
                <w:szCs w:val="20"/>
              </w:rPr>
            </w:pPr>
          </w:p>
        </w:tc>
        <w:tc>
          <w:tcPr>
            <w:tcW w:w="1284" w:type="pct"/>
          </w:tcPr>
          <w:p w:rsidR="00BF33A3" w:rsidRPr="00BF33A3" w:rsidRDefault="00BF33A3" w:rsidP="003B611F">
            <w:pPr>
              <w:rPr>
                <w:rFonts w:ascii="Arial" w:hAnsi="Arial" w:cs="Arial"/>
                <w:b/>
                <w:color w:val="auto"/>
                <w:sz w:val="20"/>
                <w:szCs w:val="20"/>
              </w:rPr>
            </w:pPr>
          </w:p>
        </w:tc>
        <w:tc>
          <w:tcPr>
            <w:tcW w:w="1208" w:type="pct"/>
          </w:tcPr>
          <w:p w:rsidR="00BF33A3" w:rsidRPr="00BF33A3" w:rsidRDefault="00BF33A3" w:rsidP="003B611F">
            <w:pPr>
              <w:rPr>
                <w:rFonts w:ascii="Arial" w:hAnsi="Arial" w:cs="Arial"/>
                <w:b/>
                <w:color w:val="auto"/>
                <w:sz w:val="20"/>
                <w:szCs w:val="20"/>
              </w:rPr>
            </w:pPr>
          </w:p>
        </w:tc>
        <w:tc>
          <w:tcPr>
            <w:tcW w:w="476" w:type="pct"/>
          </w:tcPr>
          <w:p w:rsidR="00BF33A3" w:rsidRPr="00BF33A3" w:rsidRDefault="00BF33A3" w:rsidP="003B611F">
            <w:pPr>
              <w:rPr>
                <w:rFonts w:ascii="Arial" w:hAnsi="Arial" w:cs="Arial"/>
                <w:b/>
                <w:color w:val="auto"/>
                <w:sz w:val="20"/>
                <w:szCs w:val="20"/>
              </w:rPr>
            </w:pPr>
          </w:p>
        </w:tc>
      </w:tr>
    </w:tbl>
    <w:p w:rsidR="00BF33A3" w:rsidRPr="00BF33A3" w:rsidRDefault="00BF33A3" w:rsidP="00DC41CE">
      <w:pPr>
        <w:pBdr>
          <w:top w:val="nil"/>
          <w:left w:val="nil"/>
          <w:bottom w:val="nil"/>
          <w:right w:val="nil"/>
          <w:between w:val="nil"/>
        </w:pBdr>
        <w:tabs>
          <w:tab w:val="left" w:pos="0"/>
        </w:tabs>
        <w:spacing w:line="360" w:lineRule="auto"/>
        <w:jc w:val="both"/>
        <w:rPr>
          <w:rFonts w:ascii="Arial" w:hAnsi="Arial" w:cs="Arial"/>
          <w:b/>
          <w:bCs/>
          <w:color w:val="auto"/>
          <w:sz w:val="20"/>
          <w:szCs w:val="20"/>
        </w:rPr>
      </w:pPr>
    </w:p>
    <w:p w:rsidR="00BF33A3" w:rsidRPr="00BF33A3" w:rsidRDefault="00BF33A3" w:rsidP="00DC41CE">
      <w:pPr>
        <w:spacing w:line="360" w:lineRule="auto"/>
        <w:jc w:val="both"/>
        <w:rPr>
          <w:rFonts w:ascii="Arial" w:hAnsi="Arial" w:cs="Arial"/>
          <w:color w:val="auto"/>
          <w:sz w:val="20"/>
          <w:szCs w:val="20"/>
        </w:rPr>
      </w:pPr>
      <w:r w:rsidRPr="00BF33A3">
        <w:rPr>
          <w:rFonts w:ascii="Arial" w:hAnsi="Arial" w:cs="Arial"/>
          <w:b/>
          <w:color w:val="auto"/>
          <w:sz w:val="20"/>
          <w:szCs w:val="20"/>
        </w:rPr>
        <w:t>PROCEDURY OSIĄGANIA CELÓW KSZTAŁCENIA PRZEDMIOTU</w:t>
      </w:r>
    </w:p>
    <w:p w:rsidR="00BF33A3" w:rsidRPr="00BF33A3" w:rsidRDefault="00BF33A3" w:rsidP="00DC41CE">
      <w:pPr>
        <w:autoSpaceDE w:val="0"/>
        <w:autoSpaceDN w:val="0"/>
        <w:adjustRightInd w:val="0"/>
        <w:spacing w:line="360" w:lineRule="auto"/>
        <w:ind w:firstLine="851"/>
        <w:jc w:val="both"/>
        <w:rPr>
          <w:rFonts w:ascii="Arial" w:hAnsi="Arial" w:cs="Arial"/>
          <w:b/>
          <w:bCs/>
          <w:color w:val="auto"/>
          <w:sz w:val="20"/>
          <w:szCs w:val="20"/>
        </w:rPr>
      </w:pPr>
    </w:p>
    <w:p w:rsidR="00BF33A3" w:rsidRPr="00BF33A3" w:rsidRDefault="00BF33A3" w:rsidP="00DC41CE">
      <w:pPr>
        <w:autoSpaceDE w:val="0"/>
        <w:autoSpaceDN w:val="0"/>
        <w:adjustRightInd w:val="0"/>
        <w:spacing w:line="360" w:lineRule="auto"/>
        <w:ind w:firstLine="851"/>
        <w:jc w:val="both"/>
        <w:rPr>
          <w:rFonts w:ascii="Arial" w:hAnsi="Arial" w:cs="Arial"/>
          <w:color w:val="auto"/>
          <w:sz w:val="20"/>
          <w:szCs w:val="20"/>
        </w:rPr>
      </w:pPr>
      <w:r w:rsidRPr="00BF33A3">
        <w:rPr>
          <w:rFonts w:ascii="Arial" w:hAnsi="Arial" w:cs="Arial"/>
          <w:b/>
          <w:bCs/>
          <w:color w:val="auto"/>
          <w:sz w:val="20"/>
          <w:szCs w:val="20"/>
        </w:rPr>
        <w:t xml:space="preserve">Propozycje metod nauczania: </w:t>
      </w:r>
      <w:r w:rsidRPr="00BF33A3">
        <w:rPr>
          <w:rFonts w:ascii="Arial" w:hAnsi="Arial" w:cs="Arial"/>
          <w:color w:val="auto"/>
          <w:sz w:val="20"/>
          <w:szCs w:val="20"/>
        </w:rPr>
        <w:t>należy stosować aktywizujące metody nauczania – uczenia się, ze szczególnym uwzględnieniem metody ćwiczeń: praktycznych, ćwiczeń z instruktażem, metody przewodniego tekstu, ćwiczeń wykonywania obliczeń, ćwiczeń ilustratywnych, stanowiących ilustrację uprzednio opanowanych przez uczących się praw</w:t>
      </w:r>
      <w:r w:rsidR="00ED6EAE">
        <w:rPr>
          <w:rFonts w:ascii="Arial" w:hAnsi="Arial" w:cs="Arial"/>
          <w:color w:val="auto"/>
          <w:sz w:val="20"/>
          <w:szCs w:val="20"/>
        </w:rPr>
        <w:t xml:space="preserve"> i </w:t>
      </w:r>
      <w:r w:rsidRPr="00BF33A3">
        <w:rPr>
          <w:rFonts w:ascii="Arial" w:hAnsi="Arial" w:cs="Arial"/>
          <w:color w:val="auto"/>
          <w:sz w:val="20"/>
          <w:szCs w:val="20"/>
        </w:rPr>
        <w:t xml:space="preserve">związków przyczynowo- skutkowych. </w:t>
      </w:r>
    </w:p>
    <w:p w:rsidR="00BF33A3" w:rsidRPr="00BF33A3" w:rsidRDefault="00BF33A3" w:rsidP="00DC41CE">
      <w:pPr>
        <w:autoSpaceDE w:val="0"/>
        <w:autoSpaceDN w:val="0"/>
        <w:adjustRightInd w:val="0"/>
        <w:spacing w:line="360" w:lineRule="auto"/>
        <w:ind w:firstLine="851"/>
        <w:jc w:val="both"/>
        <w:rPr>
          <w:rFonts w:ascii="Arial" w:hAnsi="Arial" w:cs="Arial"/>
          <w:color w:val="auto"/>
          <w:sz w:val="20"/>
          <w:szCs w:val="20"/>
        </w:rPr>
      </w:pPr>
      <w:r w:rsidRPr="00BF33A3">
        <w:rPr>
          <w:rFonts w:ascii="Arial" w:hAnsi="Arial" w:cs="Arial"/>
          <w:color w:val="auto"/>
          <w:sz w:val="20"/>
          <w:szCs w:val="20"/>
        </w:rPr>
        <w:t>Zaleca się, by prowadzenie zajęć</w:t>
      </w:r>
      <w:r w:rsidR="00ED6EAE">
        <w:rPr>
          <w:rFonts w:ascii="Arial" w:hAnsi="Arial" w:cs="Arial"/>
          <w:color w:val="auto"/>
          <w:sz w:val="20"/>
          <w:szCs w:val="20"/>
        </w:rPr>
        <w:t xml:space="preserve"> w </w:t>
      </w:r>
      <w:r w:rsidRPr="00BF33A3">
        <w:rPr>
          <w:rFonts w:ascii="Arial" w:hAnsi="Arial" w:cs="Arial"/>
          <w:color w:val="auto"/>
          <w:sz w:val="20"/>
          <w:szCs w:val="20"/>
        </w:rPr>
        <w:t>formie wykładu ograniczyć do minimum. Do opracowywania podsumowania ćwiczeń</w:t>
      </w:r>
      <w:r w:rsidR="00ED6EAE">
        <w:rPr>
          <w:rFonts w:ascii="Arial" w:hAnsi="Arial" w:cs="Arial"/>
          <w:color w:val="auto"/>
          <w:sz w:val="20"/>
          <w:szCs w:val="20"/>
        </w:rPr>
        <w:t xml:space="preserve"> i </w:t>
      </w:r>
      <w:r w:rsidRPr="00BF33A3">
        <w:rPr>
          <w:rFonts w:ascii="Arial" w:hAnsi="Arial" w:cs="Arial"/>
          <w:color w:val="auto"/>
          <w:sz w:val="20"/>
          <w:szCs w:val="20"/>
        </w:rPr>
        <w:t>prezentacji wyników można zastosować metodę dyskusji. Metody te zawierają opisy czynności niezbędne do wykonania zadania, a uczniow</w:t>
      </w:r>
      <w:r w:rsidR="006743AF">
        <w:rPr>
          <w:rFonts w:ascii="Arial" w:hAnsi="Arial" w:cs="Arial"/>
          <w:color w:val="auto"/>
          <w:sz w:val="20"/>
          <w:szCs w:val="20"/>
        </w:rPr>
        <w:t>ie mogą pracować samodzielnie</w:t>
      </w:r>
      <w:r w:rsidR="00ED6EAE">
        <w:rPr>
          <w:rFonts w:ascii="Arial" w:hAnsi="Arial" w:cs="Arial"/>
          <w:color w:val="auto"/>
          <w:sz w:val="20"/>
          <w:szCs w:val="20"/>
        </w:rPr>
        <w:t xml:space="preserve"> i </w:t>
      </w:r>
      <w:r w:rsidR="006743AF">
        <w:rPr>
          <w:rFonts w:ascii="Arial" w:hAnsi="Arial" w:cs="Arial"/>
          <w:color w:val="auto"/>
          <w:sz w:val="20"/>
          <w:szCs w:val="20"/>
        </w:rPr>
        <w:t>w </w:t>
      </w:r>
      <w:r w:rsidRPr="00BF33A3">
        <w:rPr>
          <w:rFonts w:ascii="Arial" w:hAnsi="Arial" w:cs="Arial"/>
          <w:color w:val="auto"/>
          <w:sz w:val="20"/>
          <w:szCs w:val="20"/>
        </w:rPr>
        <w:t xml:space="preserve">grupach. </w:t>
      </w:r>
    </w:p>
    <w:p w:rsidR="00BF33A3" w:rsidRPr="00BF33A3" w:rsidRDefault="00BF33A3" w:rsidP="00DC41CE">
      <w:pPr>
        <w:autoSpaceDE w:val="0"/>
        <w:autoSpaceDN w:val="0"/>
        <w:adjustRightInd w:val="0"/>
        <w:spacing w:line="360" w:lineRule="auto"/>
        <w:ind w:firstLine="851"/>
        <w:jc w:val="both"/>
        <w:rPr>
          <w:rFonts w:ascii="Arial" w:hAnsi="Arial" w:cs="Arial"/>
          <w:color w:val="auto"/>
          <w:sz w:val="20"/>
          <w:szCs w:val="20"/>
        </w:rPr>
      </w:pPr>
      <w:r w:rsidRPr="00BF33A3">
        <w:rPr>
          <w:rFonts w:ascii="Arial" w:hAnsi="Arial" w:cs="Arial"/>
          <w:color w:val="auto"/>
          <w:sz w:val="20"/>
          <w:szCs w:val="20"/>
        </w:rPr>
        <w:t>W procesie nauczania-uczenia się należy wiązać teorię z praktyką poprzez odpowiedni dobór ćwiczeń konstrukcyjnych oraz rozwijać u uczniów umiejętność samokształcenia</w:t>
      </w:r>
      <w:r w:rsidR="00ED6EAE">
        <w:rPr>
          <w:rFonts w:ascii="Arial" w:hAnsi="Arial" w:cs="Arial"/>
          <w:color w:val="auto"/>
          <w:sz w:val="20"/>
          <w:szCs w:val="20"/>
        </w:rPr>
        <w:t xml:space="preserve"> i </w:t>
      </w:r>
      <w:r w:rsidRPr="00BF33A3">
        <w:rPr>
          <w:rFonts w:ascii="Arial" w:hAnsi="Arial" w:cs="Arial"/>
          <w:color w:val="auto"/>
          <w:sz w:val="20"/>
          <w:szCs w:val="20"/>
        </w:rPr>
        <w:t xml:space="preserve">korzystania z różnych źródeł informacji. </w:t>
      </w:r>
    </w:p>
    <w:p w:rsidR="00BF33A3" w:rsidRPr="00BF33A3" w:rsidRDefault="00BF33A3" w:rsidP="00DC41CE">
      <w:pPr>
        <w:autoSpaceDE w:val="0"/>
        <w:autoSpaceDN w:val="0"/>
        <w:adjustRightInd w:val="0"/>
        <w:spacing w:line="360" w:lineRule="auto"/>
        <w:jc w:val="both"/>
        <w:rPr>
          <w:rFonts w:ascii="Arial" w:hAnsi="Arial" w:cs="Arial"/>
          <w:color w:val="auto"/>
          <w:sz w:val="20"/>
          <w:szCs w:val="20"/>
        </w:rPr>
      </w:pPr>
    </w:p>
    <w:p w:rsidR="00A90C6E" w:rsidRPr="00A90C6E" w:rsidRDefault="00BF33A3" w:rsidP="00DC41CE">
      <w:pPr>
        <w:pStyle w:val="Bezodstpw"/>
        <w:spacing w:line="360" w:lineRule="auto"/>
        <w:ind w:firstLine="851"/>
        <w:jc w:val="both"/>
        <w:rPr>
          <w:rFonts w:ascii="Arial" w:hAnsi="Arial" w:cs="Arial"/>
          <w:sz w:val="20"/>
          <w:szCs w:val="20"/>
        </w:rPr>
      </w:pPr>
      <w:r w:rsidRPr="00BF33A3">
        <w:rPr>
          <w:rFonts w:ascii="Arial" w:hAnsi="Arial" w:cs="Arial"/>
          <w:b/>
          <w:color w:val="auto"/>
          <w:sz w:val="20"/>
          <w:szCs w:val="20"/>
        </w:rPr>
        <w:t xml:space="preserve">Propozycje środków dydaktycznych do przedmiotu: </w:t>
      </w:r>
      <w:r w:rsidRPr="00BF33A3">
        <w:rPr>
          <w:rFonts w:ascii="Arial" w:hAnsi="Arial" w:cs="Arial"/>
          <w:color w:val="auto"/>
          <w:sz w:val="20"/>
          <w:szCs w:val="20"/>
        </w:rPr>
        <w:t>zajęcia edukacy</w:t>
      </w:r>
      <w:r w:rsidR="00A90C6E">
        <w:rPr>
          <w:rFonts w:ascii="Arial" w:hAnsi="Arial" w:cs="Arial"/>
          <w:color w:val="auto"/>
          <w:sz w:val="20"/>
          <w:szCs w:val="20"/>
        </w:rPr>
        <w:t xml:space="preserve">jne będą prowadzone w pracowni </w:t>
      </w:r>
      <w:r w:rsidR="00A90C6E" w:rsidRPr="00A90C6E">
        <w:rPr>
          <w:rFonts w:ascii="Arial" w:hAnsi="Arial" w:cs="Arial"/>
          <w:sz w:val="20"/>
          <w:szCs w:val="20"/>
        </w:rPr>
        <w:t>badań fizykochemicznych</w:t>
      </w:r>
    </w:p>
    <w:p w:rsidR="00BF33A3" w:rsidRPr="00BF33A3" w:rsidRDefault="00BF33A3" w:rsidP="00DC41CE">
      <w:pPr>
        <w:autoSpaceDE w:val="0"/>
        <w:autoSpaceDN w:val="0"/>
        <w:adjustRightInd w:val="0"/>
        <w:spacing w:line="360" w:lineRule="auto"/>
        <w:ind w:firstLine="851"/>
        <w:jc w:val="both"/>
        <w:rPr>
          <w:rFonts w:ascii="Arial" w:hAnsi="Arial" w:cs="Arial"/>
          <w:color w:val="auto"/>
          <w:sz w:val="20"/>
          <w:szCs w:val="20"/>
        </w:rPr>
      </w:pPr>
      <w:r w:rsidRPr="00BF33A3">
        <w:rPr>
          <w:rFonts w:ascii="Arial" w:hAnsi="Arial" w:cs="Arial"/>
          <w:color w:val="auto"/>
          <w:sz w:val="20"/>
          <w:szCs w:val="20"/>
        </w:rPr>
        <w:t xml:space="preserve"> w</w:t>
      </w:r>
      <w:r w:rsidR="00A90C6E">
        <w:rPr>
          <w:rFonts w:ascii="Arial" w:hAnsi="Arial" w:cs="Arial"/>
          <w:color w:val="auto"/>
          <w:sz w:val="20"/>
          <w:szCs w:val="20"/>
        </w:rPr>
        <w:t>yposażonej w urządzenia do badań</w:t>
      </w:r>
      <w:r w:rsidRPr="00BF33A3">
        <w:rPr>
          <w:rFonts w:ascii="Arial" w:hAnsi="Arial" w:cs="Arial"/>
          <w:color w:val="auto"/>
          <w:sz w:val="20"/>
          <w:szCs w:val="20"/>
        </w:rPr>
        <w:t xml:space="preserve"> laboratoryjnych, kolekcje surowców szklarskich</w:t>
      </w:r>
      <w:r w:rsidR="00ED6EAE">
        <w:rPr>
          <w:rFonts w:ascii="Arial" w:hAnsi="Arial" w:cs="Arial"/>
          <w:color w:val="auto"/>
          <w:sz w:val="20"/>
          <w:szCs w:val="20"/>
        </w:rPr>
        <w:t xml:space="preserve"> i </w:t>
      </w:r>
      <w:r w:rsidR="005C325F" w:rsidRPr="00BF33A3">
        <w:rPr>
          <w:rFonts w:ascii="Arial" w:hAnsi="Arial" w:cs="Arial"/>
          <w:color w:val="auto"/>
          <w:sz w:val="20"/>
          <w:szCs w:val="20"/>
        </w:rPr>
        <w:t>wyrobów</w:t>
      </w:r>
      <w:r w:rsidRPr="00BF33A3">
        <w:rPr>
          <w:rFonts w:ascii="Arial" w:hAnsi="Arial" w:cs="Arial"/>
          <w:color w:val="auto"/>
          <w:sz w:val="20"/>
          <w:szCs w:val="20"/>
        </w:rPr>
        <w:t xml:space="preserve"> ze szkła, normy branżowe, instrukcje obsługi urządzeń laboratoryjnych, instrukcje bhp, środki ochrony indywidualnej, karty charakterystyki, schematy technologiczne</w:t>
      </w:r>
      <w:r w:rsidR="00ED6EAE">
        <w:rPr>
          <w:rFonts w:ascii="Arial" w:hAnsi="Arial" w:cs="Arial"/>
          <w:color w:val="auto"/>
          <w:sz w:val="20"/>
          <w:szCs w:val="20"/>
        </w:rPr>
        <w:t xml:space="preserve"> i </w:t>
      </w:r>
      <w:r w:rsidRPr="00BF33A3">
        <w:rPr>
          <w:rFonts w:ascii="Arial" w:hAnsi="Arial" w:cs="Arial"/>
          <w:color w:val="auto"/>
          <w:sz w:val="20"/>
          <w:szCs w:val="20"/>
        </w:rPr>
        <w:t>dokumentację techniczno-</w:t>
      </w:r>
      <w:r w:rsidRPr="00BF33A3">
        <w:rPr>
          <w:rFonts w:ascii="Arial" w:hAnsi="Arial" w:cs="Arial"/>
          <w:color w:val="auto"/>
          <w:sz w:val="20"/>
          <w:szCs w:val="20"/>
        </w:rPr>
        <w:lastRenderedPageBreak/>
        <w:t>technologiczną procesów produkcyjnych, katalogi, foliogramy, fotografie, czasopisma branżowe, filmy</w:t>
      </w:r>
      <w:r w:rsidR="00ED6EAE">
        <w:rPr>
          <w:rFonts w:ascii="Arial" w:hAnsi="Arial" w:cs="Arial"/>
          <w:color w:val="auto"/>
          <w:sz w:val="20"/>
          <w:szCs w:val="20"/>
        </w:rPr>
        <w:t xml:space="preserve"> i </w:t>
      </w:r>
      <w:r w:rsidRPr="00BF33A3">
        <w:rPr>
          <w:rFonts w:ascii="Arial" w:hAnsi="Arial" w:cs="Arial"/>
          <w:color w:val="auto"/>
          <w:sz w:val="20"/>
          <w:szCs w:val="20"/>
        </w:rPr>
        <w:t>prezentacje multimedialne - w zakresie metod badań właściwości mechanicznych</w:t>
      </w:r>
      <w:r w:rsidR="00ED6EAE">
        <w:rPr>
          <w:rFonts w:ascii="Arial" w:hAnsi="Arial" w:cs="Arial"/>
          <w:color w:val="auto"/>
          <w:sz w:val="20"/>
          <w:szCs w:val="20"/>
        </w:rPr>
        <w:t xml:space="preserve"> i </w:t>
      </w:r>
      <w:r w:rsidRPr="00BF33A3">
        <w:rPr>
          <w:rFonts w:ascii="Arial" w:hAnsi="Arial" w:cs="Arial"/>
          <w:color w:val="auto"/>
          <w:sz w:val="20"/>
          <w:szCs w:val="20"/>
        </w:rPr>
        <w:t>użytkowych szkła.</w:t>
      </w:r>
    </w:p>
    <w:p w:rsidR="00BF33A3" w:rsidRPr="00BF33A3" w:rsidRDefault="00BF33A3" w:rsidP="00DC41CE">
      <w:pPr>
        <w:autoSpaceDE w:val="0"/>
        <w:autoSpaceDN w:val="0"/>
        <w:adjustRightInd w:val="0"/>
        <w:spacing w:line="360" w:lineRule="auto"/>
        <w:ind w:firstLine="720"/>
        <w:jc w:val="both"/>
        <w:rPr>
          <w:rFonts w:ascii="Arial" w:hAnsi="Arial" w:cs="Arial"/>
          <w:color w:val="auto"/>
          <w:sz w:val="20"/>
          <w:szCs w:val="20"/>
        </w:rPr>
      </w:pPr>
      <w:r w:rsidRPr="00BF33A3">
        <w:rPr>
          <w:rFonts w:ascii="Arial" w:hAnsi="Arial" w:cs="Arial"/>
          <w:color w:val="auto"/>
          <w:sz w:val="20"/>
          <w:szCs w:val="20"/>
        </w:rPr>
        <w:t>Część zajęć powinna być prowadzona w hutach szkła, w formie wycieczek, tak aby uczeń mógł zapoznać się z zakresem prowadzonych badań na etapie procesu produkcji</w:t>
      </w:r>
      <w:r w:rsidR="00220D96">
        <w:rPr>
          <w:rFonts w:ascii="Arial" w:hAnsi="Arial" w:cs="Arial"/>
          <w:color w:val="auto"/>
          <w:sz w:val="20"/>
          <w:szCs w:val="20"/>
        </w:rPr>
        <w:t xml:space="preserve"> </w:t>
      </w:r>
      <w:r w:rsidRPr="00BF33A3">
        <w:rPr>
          <w:rFonts w:ascii="Arial" w:hAnsi="Arial" w:cs="Arial"/>
          <w:color w:val="auto"/>
          <w:sz w:val="20"/>
          <w:szCs w:val="20"/>
        </w:rPr>
        <w:t>oraz z wyposażeniem laboratorium do badań wyrobów ze szkła.</w:t>
      </w:r>
    </w:p>
    <w:p w:rsidR="00BF33A3" w:rsidRPr="00BF33A3" w:rsidRDefault="00BF33A3" w:rsidP="00DC41CE">
      <w:pPr>
        <w:autoSpaceDE w:val="0"/>
        <w:autoSpaceDN w:val="0"/>
        <w:adjustRightInd w:val="0"/>
        <w:spacing w:line="360" w:lineRule="auto"/>
        <w:jc w:val="both"/>
        <w:rPr>
          <w:rFonts w:ascii="Arial" w:hAnsi="Arial" w:cs="Arial"/>
          <w:color w:val="auto"/>
          <w:sz w:val="20"/>
          <w:szCs w:val="20"/>
        </w:rPr>
      </w:pPr>
    </w:p>
    <w:p w:rsidR="00BF33A3" w:rsidRPr="00BF33A3" w:rsidRDefault="00BF33A3" w:rsidP="00DC41CE">
      <w:pPr>
        <w:autoSpaceDE w:val="0"/>
        <w:autoSpaceDN w:val="0"/>
        <w:adjustRightInd w:val="0"/>
        <w:spacing w:line="360" w:lineRule="auto"/>
        <w:jc w:val="both"/>
        <w:rPr>
          <w:rFonts w:ascii="Arial" w:hAnsi="Arial" w:cs="Arial"/>
          <w:color w:val="auto"/>
          <w:sz w:val="20"/>
          <w:szCs w:val="20"/>
        </w:rPr>
      </w:pPr>
      <w:r w:rsidRPr="00BF33A3">
        <w:rPr>
          <w:rFonts w:ascii="Arial" w:hAnsi="Arial" w:cs="Arial"/>
          <w:color w:val="auto"/>
          <w:sz w:val="20"/>
          <w:szCs w:val="20"/>
        </w:rPr>
        <w:t xml:space="preserve">Pracownia, w której prowadzone będą zajęcia powinna być również wyposażona w: </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narzędzia</w:t>
      </w:r>
      <w:r w:rsidR="00ED6EAE">
        <w:rPr>
          <w:rFonts w:ascii="Arial" w:hAnsi="Arial" w:cs="Arial"/>
          <w:color w:val="auto"/>
          <w:sz w:val="20"/>
          <w:szCs w:val="20"/>
        </w:rPr>
        <w:t xml:space="preserve"> i </w:t>
      </w:r>
      <w:r w:rsidRPr="00BF33A3">
        <w:rPr>
          <w:rFonts w:ascii="Arial" w:hAnsi="Arial" w:cs="Arial"/>
          <w:color w:val="auto"/>
          <w:sz w:val="20"/>
          <w:szCs w:val="20"/>
        </w:rPr>
        <w:t>przyrządy pomiarowe,</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schematy technologiczne</w:t>
      </w:r>
      <w:r w:rsidR="00ED6EAE">
        <w:rPr>
          <w:rFonts w:ascii="Arial" w:hAnsi="Arial" w:cs="Arial"/>
          <w:color w:val="auto"/>
          <w:sz w:val="20"/>
          <w:szCs w:val="20"/>
        </w:rPr>
        <w:t xml:space="preserve"> i </w:t>
      </w:r>
      <w:r w:rsidRPr="00BF33A3">
        <w:rPr>
          <w:rFonts w:ascii="Arial" w:hAnsi="Arial" w:cs="Arial"/>
          <w:color w:val="auto"/>
          <w:sz w:val="20"/>
          <w:szCs w:val="20"/>
        </w:rPr>
        <w:t>dokumentacja techniczna procesów produkcyjnych,</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kolekcje surowców szklarskich,</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kolekcje wyrobów ze szkła: formowanych, wykańczanych, zdobionych, przetwarzanych różnymi technikami,</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kolekcje wyrobów ze szkła z wadami masy szklanej</w:t>
      </w:r>
      <w:r w:rsidR="00ED6EAE">
        <w:rPr>
          <w:rFonts w:ascii="Arial" w:hAnsi="Arial" w:cs="Arial"/>
          <w:color w:val="auto"/>
          <w:sz w:val="20"/>
          <w:szCs w:val="20"/>
        </w:rPr>
        <w:t xml:space="preserve"> i </w:t>
      </w:r>
      <w:r w:rsidRPr="00BF33A3">
        <w:rPr>
          <w:rFonts w:ascii="Arial" w:hAnsi="Arial" w:cs="Arial"/>
          <w:color w:val="auto"/>
          <w:sz w:val="20"/>
          <w:szCs w:val="20"/>
        </w:rPr>
        <w:t>wadami wykonania,</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dokumentację technologiczną,</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katalogi, instrukcje, fotografie, filmy dydaktyczne dotyczące procesów produkcji szkła,</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stanowisko komputerowe: z dostępem do Internetu, pakietem programów biurowych, z oprogramowaniem (do wykonywania dokumentacji technicznej, uproszczonych schematów technologicznych, symulacji przebiegu procesów technologicznych), wielofunkcyjną drukarką sieciową;</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dydaktyczne stanowisko multimedialne (z oprzyrządowaniem</w:t>
      </w:r>
      <w:r w:rsidR="00ED6EAE">
        <w:rPr>
          <w:rFonts w:ascii="Arial" w:hAnsi="Arial" w:cs="Arial"/>
          <w:color w:val="auto"/>
          <w:sz w:val="20"/>
          <w:szCs w:val="20"/>
        </w:rPr>
        <w:t xml:space="preserve"> i </w:t>
      </w:r>
      <w:r w:rsidRPr="00BF33A3">
        <w:rPr>
          <w:rFonts w:ascii="Arial" w:hAnsi="Arial" w:cs="Arial"/>
          <w:color w:val="auto"/>
          <w:sz w:val="20"/>
          <w:szCs w:val="20"/>
        </w:rPr>
        <w:t>systemem multimedialnym),</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stanowisko do oceny makroskopowej surowców wyposażone w: próbki surowców, lupę powiększającą, pojemniki, mikroskop monookularowy, moździerz, suszarkę, wstrząsarkę z zestawem sit, pędzle, wagę laboratoryjną,</w:t>
      </w:r>
    </w:p>
    <w:p w:rsidR="00BF33A3" w:rsidRPr="00BF33A3" w:rsidRDefault="00BF33A3" w:rsidP="00DC41CE">
      <w:pPr>
        <w:pStyle w:val="Tekstkomentarza"/>
        <w:numPr>
          <w:ilvl w:val="1"/>
          <w:numId w:val="86"/>
        </w:numPr>
        <w:tabs>
          <w:tab w:val="left" w:pos="1134"/>
        </w:tabs>
        <w:spacing w:line="360" w:lineRule="auto"/>
        <w:ind w:left="709" w:firstLine="0"/>
        <w:jc w:val="both"/>
        <w:rPr>
          <w:rFonts w:ascii="Arial" w:hAnsi="Arial" w:cs="Arial"/>
        </w:rPr>
      </w:pPr>
      <w:r w:rsidRPr="00BF33A3">
        <w:rPr>
          <w:rFonts w:ascii="Arial" w:hAnsi="Arial" w:cs="Arial"/>
        </w:rPr>
        <w:t>stanowisko do badań analitycznych wyposażone w: probówki, pipety, zlewki, kolby miarowe, cylindry, naczyńka wagowe, biurety, bagietki, parownice, pojemniki, higrometr, mieszadła magnetyczne, wagi, odważniki, płyty grzewcze, łaźnia wodna statywy, podstawowe odczynniki chemiczne w postaci kwasów, zasad, soli, i innych wskaźników,</w:t>
      </w:r>
    </w:p>
    <w:p w:rsidR="00BF33A3" w:rsidRPr="00BF33A3" w:rsidRDefault="00BF33A3" w:rsidP="00DC41CE">
      <w:pPr>
        <w:pStyle w:val="Akapitzlist"/>
        <w:numPr>
          <w:ilvl w:val="1"/>
          <w:numId w:val="86"/>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 xml:space="preserve">stanowisko kontrolno-pomiarowe wyposażone w: pehametr, termometry cieczowe i termoelektryczne, manometr, pirometr, przepływomierz, suwmiarkę, śrubę mikrometryczną, przyrządy i urządzenia do pomiaru wielkości geometrycznych, urządzenia do badania lepkości i gęstości, rejestratory, areometr, polarymetr do pomiaru naprężeń w szkle, mikrotwardościomierz, urządzenia do badania wytrzymałości na zginanie i ściskanie. </w:t>
      </w:r>
    </w:p>
    <w:p w:rsidR="00BF33A3" w:rsidRPr="00BF33A3" w:rsidRDefault="00BF33A3" w:rsidP="00DC41CE">
      <w:pPr>
        <w:pStyle w:val="Akapitzlist"/>
        <w:tabs>
          <w:tab w:val="left" w:pos="709"/>
          <w:tab w:val="left" w:pos="851"/>
        </w:tabs>
        <w:spacing w:line="360" w:lineRule="auto"/>
        <w:ind w:left="1003"/>
        <w:contextualSpacing w:val="0"/>
        <w:jc w:val="both"/>
        <w:rPr>
          <w:rFonts w:ascii="Arial" w:hAnsi="Arial" w:cs="Arial"/>
          <w:color w:val="auto"/>
          <w:sz w:val="20"/>
          <w:szCs w:val="20"/>
        </w:rPr>
      </w:pPr>
    </w:p>
    <w:p w:rsidR="00BF33A3" w:rsidRPr="00BF33A3" w:rsidRDefault="00BF33A3" w:rsidP="00DC41CE">
      <w:pPr>
        <w:autoSpaceDE w:val="0"/>
        <w:autoSpaceDN w:val="0"/>
        <w:adjustRightInd w:val="0"/>
        <w:spacing w:line="360" w:lineRule="auto"/>
        <w:ind w:firstLine="851"/>
        <w:jc w:val="both"/>
        <w:rPr>
          <w:rFonts w:ascii="Arial" w:hAnsi="Arial" w:cs="Arial"/>
          <w:color w:val="auto"/>
          <w:sz w:val="20"/>
          <w:szCs w:val="20"/>
        </w:rPr>
      </w:pPr>
      <w:r w:rsidRPr="00BF33A3">
        <w:rPr>
          <w:rFonts w:ascii="Arial" w:hAnsi="Arial" w:cs="Arial"/>
          <w:b/>
          <w:color w:val="auto"/>
          <w:sz w:val="20"/>
          <w:szCs w:val="20"/>
        </w:rPr>
        <w:lastRenderedPageBreak/>
        <w:t xml:space="preserve">Obudowa dydaktyczna: </w:t>
      </w:r>
      <w:r w:rsidRPr="00BF33A3">
        <w:rPr>
          <w:rFonts w:ascii="Arial" w:hAnsi="Arial" w:cs="Arial"/>
          <w:color w:val="auto"/>
          <w:sz w:val="20"/>
          <w:szCs w:val="20"/>
        </w:rPr>
        <w:t>zajęcia powinny być prowadzone w systemie klasowo-lekcyjnym. Treści programowe powinny być realizowane w różnych formach organizacyjnych. Zajęcia teoretyczne należy uzupełniać ćwiczeniami wykonywanymi w grupie lub indywidua</w:t>
      </w:r>
      <w:r w:rsidR="00ED6EAE">
        <w:rPr>
          <w:rFonts w:ascii="Arial" w:hAnsi="Arial" w:cs="Arial"/>
          <w:color w:val="auto"/>
          <w:sz w:val="20"/>
          <w:szCs w:val="20"/>
        </w:rPr>
        <w:t>lnie. Praca w grupie pozwoli na </w:t>
      </w:r>
      <w:r w:rsidRPr="00BF33A3">
        <w:rPr>
          <w:rFonts w:ascii="Arial" w:hAnsi="Arial" w:cs="Arial"/>
          <w:color w:val="auto"/>
          <w:sz w:val="20"/>
          <w:szCs w:val="20"/>
        </w:rPr>
        <w:t xml:space="preserve">kształtowaniu umiejętności komunikowania się, dyskusji, podejmowania decyzji oraz prezentacji wyników. </w:t>
      </w:r>
    </w:p>
    <w:p w:rsidR="00BF33A3" w:rsidRPr="00BF33A3" w:rsidRDefault="00BF33A3" w:rsidP="00DC41CE">
      <w:pPr>
        <w:autoSpaceDE w:val="0"/>
        <w:autoSpaceDN w:val="0"/>
        <w:adjustRightInd w:val="0"/>
        <w:spacing w:line="360" w:lineRule="auto"/>
        <w:ind w:firstLine="851"/>
        <w:jc w:val="both"/>
        <w:rPr>
          <w:rFonts w:ascii="Arial" w:hAnsi="Arial" w:cs="Arial"/>
          <w:color w:val="auto"/>
          <w:sz w:val="20"/>
          <w:szCs w:val="20"/>
        </w:rPr>
      </w:pPr>
      <w:r w:rsidRPr="00BF33A3">
        <w:rPr>
          <w:rFonts w:ascii="Arial" w:hAnsi="Arial" w:cs="Arial"/>
          <w:color w:val="auto"/>
          <w:sz w:val="20"/>
          <w:szCs w:val="20"/>
        </w:rPr>
        <w:t xml:space="preserve">Zaleca się wykorzystywanie prezentacji multimedialnych, których stosowanie podczas lekcji rozwija zainteresowanie przedmiotem, a także służy przyswajaniu nowych informacji przez uczniów. Zajęcia należy realizować w pracowni w grupie 12-15 osób, gdzie uczniowie wykonują ćwiczenia indywidualnie na wydzielonych stanowiskach pracy. </w:t>
      </w:r>
    </w:p>
    <w:p w:rsidR="00BF33A3" w:rsidRPr="00BF33A3" w:rsidRDefault="00BF33A3" w:rsidP="00DC41CE">
      <w:pPr>
        <w:autoSpaceDE w:val="0"/>
        <w:autoSpaceDN w:val="0"/>
        <w:adjustRightInd w:val="0"/>
        <w:spacing w:line="360" w:lineRule="auto"/>
        <w:ind w:firstLine="851"/>
        <w:jc w:val="both"/>
        <w:rPr>
          <w:rFonts w:ascii="Arial" w:hAnsi="Arial" w:cs="Arial"/>
          <w:color w:val="auto"/>
          <w:sz w:val="20"/>
          <w:szCs w:val="20"/>
        </w:rPr>
      </w:pPr>
      <w:r w:rsidRPr="00BF33A3">
        <w:rPr>
          <w:rFonts w:ascii="Arial" w:hAnsi="Arial" w:cs="Arial"/>
          <w:color w:val="auto"/>
          <w:sz w:val="20"/>
          <w:szCs w:val="20"/>
        </w:rPr>
        <w:t xml:space="preserve">Formy indywidualizacji pracy z uczniem powinny uwzględniać: dostosowanie warunków, środków, metod i form kształcenia do potrzeb i możliwości ucznia. 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BF33A3" w:rsidRPr="00BF33A3" w:rsidRDefault="00BF33A3" w:rsidP="00DC41CE">
      <w:pPr>
        <w:autoSpaceDE w:val="0"/>
        <w:autoSpaceDN w:val="0"/>
        <w:adjustRightInd w:val="0"/>
        <w:spacing w:line="360" w:lineRule="auto"/>
        <w:jc w:val="both"/>
        <w:rPr>
          <w:rFonts w:ascii="Arial" w:hAnsi="Arial" w:cs="Arial"/>
          <w:color w:val="auto"/>
          <w:sz w:val="20"/>
          <w:szCs w:val="20"/>
        </w:rPr>
      </w:pPr>
    </w:p>
    <w:p w:rsidR="00BF33A3" w:rsidRPr="00BF33A3" w:rsidRDefault="00BF33A3" w:rsidP="00DC41CE">
      <w:pPr>
        <w:autoSpaceDE w:val="0"/>
        <w:autoSpaceDN w:val="0"/>
        <w:adjustRightInd w:val="0"/>
        <w:spacing w:line="360" w:lineRule="auto"/>
        <w:ind w:firstLine="851"/>
        <w:jc w:val="both"/>
        <w:rPr>
          <w:rFonts w:ascii="Arial" w:hAnsi="Arial" w:cs="Arial"/>
          <w:color w:val="auto"/>
          <w:sz w:val="20"/>
          <w:szCs w:val="20"/>
        </w:rPr>
      </w:pPr>
      <w:r w:rsidRPr="00BF33A3">
        <w:rPr>
          <w:rFonts w:ascii="Arial" w:hAnsi="Arial" w:cs="Arial"/>
          <w:b/>
          <w:color w:val="auto"/>
          <w:sz w:val="20"/>
          <w:szCs w:val="20"/>
        </w:rPr>
        <w:t xml:space="preserve">Warunki realizacji: </w:t>
      </w:r>
      <w:r w:rsidRPr="00BF33A3">
        <w:rPr>
          <w:rFonts w:ascii="Arial" w:hAnsi="Arial" w:cs="Arial"/>
          <w:color w:val="auto"/>
          <w:sz w:val="20"/>
          <w:szCs w:val="20"/>
        </w:rPr>
        <w:t>pracownia powinna być wyposażona w stanowiska do pracy indywidualnej i grupowej uc</w:t>
      </w:r>
      <w:r w:rsidR="00354A20">
        <w:rPr>
          <w:rFonts w:ascii="Arial" w:hAnsi="Arial" w:cs="Arial"/>
          <w:color w:val="auto"/>
          <w:sz w:val="20"/>
          <w:szCs w:val="20"/>
        </w:rPr>
        <w:t>zniów, stanowiska komputerowe z </w:t>
      </w:r>
      <w:r w:rsidRPr="00BF33A3">
        <w:rPr>
          <w:rFonts w:ascii="Arial" w:hAnsi="Arial" w:cs="Arial"/>
          <w:color w:val="auto"/>
          <w:sz w:val="20"/>
          <w:szCs w:val="20"/>
        </w:rPr>
        <w:t>dostępem do Internetu (jedno stanowisko na jednego ucznia). Stanowisko nauczycielskie wyposażone w komput</w:t>
      </w:r>
      <w:r w:rsidR="00ED6EAE">
        <w:rPr>
          <w:rFonts w:ascii="Arial" w:hAnsi="Arial" w:cs="Arial"/>
          <w:color w:val="auto"/>
          <w:sz w:val="20"/>
          <w:szCs w:val="20"/>
        </w:rPr>
        <w:t>er z dostępem do Internetu, Dla </w:t>
      </w:r>
      <w:r w:rsidRPr="00BF33A3">
        <w:rPr>
          <w:rFonts w:ascii="Arial" w:hAnsi="Arial" w:cs="Arial"/>
          <w:color w:val="auto"/>
          <w:sz w:val="20"/>
          <w:szCs w:val="20"/>
        </w:rPr>
        <w:t>prawidłowej realizacji programu nauczania konieczne jest również posiadanie wyposażonej w środki dydaktyczne pracowni oraz podrę</w:t>
      </w:r>
      <w:r w:rsidR="00354A20">
        <w:rPr>
          <w:rFonts w:ascii="Arial" w:hAnsi="Arial" w:cs="Arial"/>
          <w:color w:val="auto"/>
          <w:sz w:val="20"/>
          <w:szCs w:val="20"/>
        </w:rPr>
        <w:t>cznej biblioteki zaopatrzonej w </w:t>
      </w:r>
      <w:r w:rsidRPr="00BF33A3">
        <w:rPr>
          <w:rFonts w:ascii="Arial" w:hAnsi="Arial" w:cs="Arial"/>
          <w:color w:val="auto"/>
          <w:sz w:val="20"/>
          <w:szCs w:val="20"/>
        </w:rPr>
        <w:t xml:space="preserve">literaturę przedmiotową zestawy norm, dokumentacje techniczna katalogi i czasopisma techniczne. </w:t>
      </w:r>
    </w:p>
    <w:p w:rsidR="00BF33A3" w:rsidRPr="00BF33A3" w:rsidRDefault="00BF33A3" w:rsidP="00DC41CE">
      <w:pPr>
        <w:autoSpaceDE w:val="0"/>
        <w:autoSpaceDN w:val="0"/>
        <w:adjustRightInd w:val="0"/>
        <w:spacing w:line="360" w:lineRule="auto"/>
        <w:ind w:firstLine="720"/>
        <w:jc w:val="both"/>
        <w:rPr>
          <w:rFonts w:ascii="Arial" w:hAnsi="Arial" w:cs="Arial"/>
          <w:color w:val="auto"/>
          <w:sz w:val="20"/>
          <w:szCs w:val="20"/>
        </w:rPr>
      </w:pPr>
    </w:p>
    <w:p w:rsidR="00BF33A3" w:rsidRPr="00BF33A3" w:rsidRDefault="00BF33A3" w:rsidP="00DC41CE">
      <w:pPr>
        <w:pBdr>
          <w:top w:val="nil"/>
          <w:left w:val="nil"/>
          <w:bottom w:val="nil"/>
          <w:right w:val="nil"/>
          <w:between w:val="nil"/>
        </w:pBdr>
        <w:spacing w:line="360" w:lineRule="auto"/>
        <w:jc w:val="both"/>
        <w:rPr>
          <w:rFonts w:ascii="Arial" w:hAnsi="Arial" w:cs="Arial"/>
          <w:b/>
          <w:bCs/>
          <w:color w:val="auto"/>
          <w:sz w:val="20"/>
          <w:szCs w:val="20"/>
        </w:rPr>
      </w:pPr>
      <w:r w:rsidRPr="00BF33A3">
        <w:rPr>
          <w:rFonts w:ascii="Arial" w:hAnsi="Arial" w:cs="Arial"/>
          <w:b/>
          <w:bCs/>
          <w:color w:val="auto"/>
          <w:sz w:val="20"/>
          <w:szCs w:val="20"/>
        </w:rPr>
        <w:t>PROPONOWANE METODY SPRAWDZANIA OSIĄGNIĘĆ EDUKACYJNYCH UCZNIA/SŁUCHACZA</w:t>
      </w:r>
    </w:p>
    <w:p w:rsidR="00BF33A3" w:rsidRPr="00BF33A3" w:rsidRDefault="00BF33A3" w:rsidP="00DC41CE">
      <w:pPr>
        <w:autoSpaceDE w:val="0"/>
        <w:autoSpaceDN w:val="0"/>
        <w:adjustRightInd w:val="0"/>
        <w:spacing w:line="360" w:lineRule="auto"/>
        <w:ind w:firstLine="720"/>
        <w:jc w:val="both"/>
        <w:rPr>
          <w:rFonts w:ascii="Arial" w:hAnsi="Arial" w:cs="Arial"/>
          <w:color w:val="auto"/>
          <w:sz w:val="20"/>
          <w:szCs w:val="20"/>
        </w:rPr>
      </w:pPr>
      <w:r w:rsidRPr="00BF33A3">
        <w:rPr>
          <w:rFonts w:ascii="Arial" w:hAnsi="Arial" w:cs="Arial"/>
          <w:color w:val="auto"/>
          <w:sz w:val="20"/>
          <w:szCs w:val="20"/>
        </w:rPr>
        <w:t>Sprawdzanie i ocenianie osiągnięć uczniów należy przeprowadzać systematycznie przez cały okres realizacji pr</w:t>
      </w:r>
      <w:r w:rsidR="00354A20">
        <w:rPr>
          <w:rFonts w:ascii="Arial" w:hAnsi="Arial" w:cs="Arial"/>
          <w:color w:val="auto"/>
          <w:sz w:val="20"/>
          <w:szCs w:val="20"/>
        </w:rPr>
        <w:t>ogramu nauczania przedmiotu, na </w:t>
      </w:r>
      <w:r w:rsidRPr="00BF33A3">
        <w:rPr>
          <w:rFonts w:ascii="Arial" w:hAnsi="Arial" w:cs="Arial"/>
          <w:color w:val="auto"/>
          <w:sz w:val="20"/>
          <w:szCs w:val="20"/>
        </w:rPr>
        <w:t>podstawie wymagań przedstawionych w programie nauczanie i przedstawionych uczniom na początku zajęć.</w:t>
      </w:r>
      <w:r w:rsidR="00220D96">
        <w:rPr>
          <w:rFonts w:ascii="Arial" w:hAnsi="Arial" w:cs="Arial"/>
          <w:color w:val="auto"/>
          <w:sz w:val="20"/>
          <w:szCs w:val="20"/>
        </w:rPr>
        <w:t xml:space="preserve"> </w:t>
      </w:r>
      <w:r w:rsidRPr="00BF33A3">
        <w:rPr>
          <w:rFonts w:ascii="Arial" w:hAnsi="Arial" w:cs="Arial"/>
          <w:color w:val="auto"/>
          <w:sz w:val="20"/>
          <w:szCs w:val="20"/>
        </w:rPr>
        <w:t>Osiąg</w:t>
      </w:r>
      <w:r w:rsidR="00354A20">
        <w:rPr>
          <w:rFonts w:ascii="Arial" w:hAnsi="Arial" w:cs="Arial"/>
          <w:color w:val="auto"/>
          <w:sz w:val="20"/>
          <w:szCs w:val="20"/>
        </w:rPr>
        <w:t>nięcia uczniów należy oceniać w </w:t>
      </w:r>
      <w:r w:rsidRPr="00BF33A3">
        <w:rPr>
          <w:rFonts w:ascii="Arial" w:hAnsi="Arial" w:cs="Arial"/>
          <w:color w:val="auto"/>
          <w:sz w:val="20"/>
          <w:szCs w:val="20"/>
        </w:rPr>
        <w:t>zakresie zaplanowanych celów kształcenia na podstawie:</w:t>
      </w:r>
    </w:p>
    <w:p w:rsidR="00BF33A3" w:rsidRPr="00BF33A3" w:rsidRDefault="00BF33A3"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odpowiedzi ustnych,</w:t>
      </w:r>
    </w:p>
    <w:p w:rsidR="00BF33A3" w:rsidRPr="00BF33A3" w:rsidRDefault="00BF33A3"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sprawdzianów pisemnych,</w:t>
      </w:r>
    </w:p>
    <w:p w:rsidR="00BF33A3" w:rsidRPr="00BF33A3" w:rsidRDefault="00BF33A3"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ukierunkowanej obserwacji pracy ucznia,</w:t>
      </w:r>
    </w:p>
    <w:p w:rsidR="00BF33A3" w:rsidRPr="00BF33A3" w:rsidRDefault="00BF33A3"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wykonywanych ćwiczeń,</w:t>
      </w:r>
    </w:p>
    <w:p w:rsidR="00BF33A3" w:rsidRPr="00BF33A3" w:rsidRDefault="00BF33A3"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wykonywanego projektu,</w:t>
      </w:r>
    </w:p>
    <w:p w:rsidR="00BF33A3" w:rsidRPr="00BF33A3" w:rsidRDefault="00BF33A3" w:rsidP="00DC41CE">
      <w:pPr>
        <w:numPr>
          <w:ilvl w:val="0"/>
          <w:numId w:val="20"/>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lastRenderedPageBreak/>
        <w:t>prezentacji projektu.</w:t>
      </w:r>
    </w:p>
    <w:p w:rsidR="00BF33A3" w:rsidRPr="00BF33A3" w:rsidRDefault="00BF33A3" w:rsidP="00DC41CE">
      <w:pPr>
        <w:autoSpaceDE w:val="0"/>
        <w:autoSpaceDN w:val="0"/>
        <w:adjustRightInd w:val="0"/>
        <w:spacing w:line="360" w:lineRule="auto"/>
        <w:ind w:firstLine="851"/>
        <w:jc w:val="both"/>
        <w:rPr>
          <w:rFonts w:ascii="Arial" w:hAnsi="Arial" w:cs="Arial"/>
          <w:color w:val="auto"/>
          <w:sz w:val="20"/>
          <w:szCs w:val="20"/>
        </w:rPr>
      </w:pPr>
      <w:r w:rsidRPr="00BF33A3">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BF33A3" w:rsidRPr="00BF33A3" w:rsidRDefault="00BF33A3" w:rsidP="00DC41CE">
      <w:pPr>
        <w:autoSpaceDE w:val="0"/>
        <w:autoSpaceDN w:val="0"/>
        <w:adjustRightInd w:val="0"/>
        <w:spacing w:line="360" w:lineRule="auto"/>
        <w:ind w:firstLine="720"/>
        <w:jc w:val="both"/>
        <w:rPr>
          <w:rFonts w:ascii="Arial" w:hAnsi="Arial" w:cs="Arial"/>
          <w:color w:val="auto"/>
          <w:sz w:val="20"/>
          <w:szCs w:val="20"/>
        </w:rPr>
      </w:pPr>
      <w:r w:rsidRPr="00BF33A3">
        <w:rPr>
          <w:rFonts w:ascii="Arial" w:hAnsi="Arial" w:cs="Arial"/>
          <w:color w:val="auto"/>
          <w:sz w:val="20"/>
          <w:szCs w:val="20"/>
        </w:rPr>
        <w:t>Zajęcia należy prowadzać z naciskiem na:</w:t>
      </w:r>
    </w:p>
    <w:p w:rsidR="00BF33A3" w:rsidRPr="00BF33A3" w:rsidRDefault="00BF33A3"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wykorzystywanie różnych źródeł informacji,</w:t>
      </w:r>
    </w:p>
    <w:p w:rsidR="00BF33A3" w:rsidRPr="00BF33A3" w:rsidRDefault="00BF33A3"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pracę w zespole,</w:t>
      </w:r>
    </w:p>
    <w:p w:rsidR="00BF33A3" w:rsidRPr="00BF33A3" w:rsidRDefault="00BF33A3" w:rsidP="00DC41CE">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F33A3">
        <w:rPr>
          <w:rFonts w:ascii="Arial" w:hAnsi="Arial" w:cs="Arial"/>
          <w:color w:val="auto"/>
          <w:sz w:val="20"/>
          <w:szCs w:val="20"/>
        </w:rPr>
        <w:t>poprawność merytoryczną wykonywanych ćwiczeń i projektów.</w:t>
      </w:r>
    </w:p>
    <w:p w:rsidR="00BF33A3" w:rsidRPr="00BF33A3" w:rsidRDefault="00BF33A3" w:rsidP="00DC41CE">
      <w:pPr>
        <w:autoSpaceDE w:val="0"/>
        <w:autoSpaceDN w:val="0"/>
        <w:adjustRightInd w:val="0"/>
        <w:spacing w:line="360" w:lineRule="auto"/>
        <w:ind w:firstLine="851"/>
        <w:jc w:val="both"/>
        <w:rPr>
          <w:rFonts w:ascii="Arial" w:hAnsi="Arial" w:cs="Arial"/>
          <w:color w:val="auto"/>
          <w:sz w:val="20"/>
          <w:szCs w:val="20"/>
        </w:rPr>
      </w:pPr>
      <w:r w:rsidRPr="00BF33A3">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BF33A3" w:rsidRPr="00BF33A3" w:rsidRDefault="00BF33A3" w:rsidP="00DC41CE">
      <w:pPr>
        <w:autoSpaceDE w:val="0"/>
        <w:autoSpaceDN w:val="0"/>
        <w:adjustRightInd w:val="0"/>
        <w:spacing w:line="360" w:lineRule="auto"/>
        <w:jc w:val="both"/>
        <w:rPr>
          <w:rFonts w:ascii="Arial" w:hAnsi="Arial" w:cs="Arial"/>
          <w:color w:val="auto"/>
          <w:sz w:val="20"/>
          <w:szCs w:val="20"/>
        </w:rPr>
      </w:pPr>
    </w:p>
    <w:p w:rsidR="00BF33A3" w:rsidRPr="00BF33A3" w:rsidRDefault="00BF33A3" w:rsidP="00DC41CE">
      <w:pPr>
        <w:pBdr>
          <w:top w:val="nil"/>
          <w:left w:val="nil"/>
          <w:bottom w:val="nil"/>
          <w:right w:val="nil"/>
          <w:between w:val="nil"/>
        </w:pBdr>
        <w:spacing w:line="360" w:lineRule="auto"/>
        <w:jc w:val="both"/>
        <w:rPr>
          <w:rFonts w:ascii="Arial" w:hAnsi="Arial" w:cs="Arial"/>
          <w:b/>
          <w:bCs/>
          <w:color w:val="auto"/>
          <w:sz w:val="20"/>
          <w:szCs w:val="20"/>
        </w:rPr>
      </w:pPr>
      <w:r w:rsidRPr="00BF33A3">
        <w:rPr>
          <w:rFonts w:ascii="Arial" w:hAnsi="Arial" w:cs="Arial"/>
          <w:b/>
          <w:bCs/>
          <w:color w:val="auto"/>
          <w:sz w:val="20"/>
          <w:szCs w:val="20"/>
        </w:rPr>
        <w:t>EWALUACJA PRZEDMIOTU</w:t>
      </w:r>
    </w:p>
    <w:p w:rsidR="00BF33A3" w:rsidRPr="00BF33A3" w:rsidRDefault="00BF33A3" w:rsidP="00DC41CE">
      <w:pPr>
        <w:spacing w:line="360" w:lineRule="auto"/>
        <w:ind w:firstLine="851"/>
        <w:jc w:val="both"/>
        <w:rPr>
          <w:rFonts w:ascii="Arial" w:hAnsi="Arial" w:cs="Arial"/>
          <w:color w:val="auto"/>
          <w:sz w:val="20"/>
          <w:szCs w:val="20"/>
        </w:rPr>
      </w:pPr>
      <w:r w:rsidRPr="00BF33A3">
        <w:rPr>
          <w:rFonts w:ascii="Arial" w:hAnsi="Arial" w:cs="Arial"/>
          <w:color w:val="auto"/>
          <w:sz w:val="20"/>
          <w:szCs w:val="20"/>
        </w:rPr>
        <w:t>Ewaluacja przedmiotu ma na celu określenie jakości i skuteczności procesu nauczania a w szczególności stopnia realizacji celów szczegółowych. Powinna ona swym zakresem obejmować:</w:t>
      </w:r>
    </w:p>
    <w:p w:rsidR="00BF33A3" w:rsidRPr="00BF33A3" w:rsidRDefault="00BF33A3" w:rsidP="00DC41CE">
      <w:pPr>
        <w:numPr>
          <w:ilvl w:val="0"/>
          <w:numId w:val="18"/>
        </w:numPr>
        <w:pBdr>
          <w:top w:val="nil"/>
          <w:left w:val="nil"/>
          <w:bottom w:val="nil"/>
          <w:right w:val="nil"/>
          <w:between w:val="nil"/>
        </w:pBdr>
        <w:tabs>
          <w:tab w:val="left" w:pos="1134"/>
        </w:tabs>
        <w:spacing w:line="360" w:lineRule="auto"/>
        <w:ind w:hanging="11"/>
        <w:jc w:val="both"/>
        <w:rPr>
          <w:rFonts w:ascii="Arial" w:hAnsi="Arial" w:cs="Arial"/>
          <w:color w:val="auto"/>
          <w:sz w:val="20"/>
          <w:szCs w:val="20"/>
        </w:rPr>
      </w:pPr>
      <w:r w:rsidRPr="00BF33A3">
        <w:rPr>
          <w:rFonts w:ascii="Arial" w:hAnsi="Arial" w:cs="Arial"/>
          <w:color w:val="auto"/>
          <w:sz w:val="20"/>
          <w:szCs w:val="20"/>
        </w:rPr>
        <w:t>osiąganie szczegółowych efektów kształcenia,</w:t>
      </w:r>
    </w:p>
    <w:p w:rsidR="00BF33A3" w:rsidRPr="00BF33A3" w:rsidRDefault="00BF33A3" w:rsidP="00DC41CE">
      <w:pPr>
        <w:numPr>
          <w:ilvl w:val="0"/>
          <w:numId w:val="18"/>
        </w:numPr>
        <w:pBdr>
          <w:top w:val="nil"/>
          <w:left w:val="nil"/>
          <w:bottom w:val="nil"/>
          <w:right w:val="nil"/>
          <w:between w:val="nil"/>
        </w:pBdr>
        <w:tabs>
          <w:tab w:val="left" w:pos="1134"/>
        </w:tabs>
        <w:spacing w:line="360" w:lineRule="auto"/>
        <w:ind w:hanging="11"/>
        <w:jc w:val="both"/>
        <w:rPr>
          <w:rFonts w:ascii="Arial" w:hAnsi="Arial" w:cs="Arial"/>
          <w:color w:val="auto"/>
          <w:sz w:val="20"/>
          <w:szCs w:val="20"/>
        </w:rPr>
      </w:pPr>
      <w:r w:rsidRPr="00BF33A3">
        <w:rPr>
          <w:rFonts w:ascii="Arial" w:hAnsi="Arial" w:cs="Arial"/>
          <w:color w:val="auto"/>
          <w:sz w:val="20"/>
          <w:szCs w:val="20"/>
        </w:rPr>
        <w:t>dobór oraz zastosowanie form, metod i strategii dydaktycznych,</w:t>
      </w:r>
    </w:p>
    <w:p w:rsidR="00BF33A3" w:rsidRPr="00BF33A3" w:rsidRDefault="00BF33A3" w:rsidP="00DC41CE">
      <w:pPr>
        <w:numPr>
          <w:ilvl w:val="0"/>
          <w:numId w:val="18"/>
        </w:numPr>
        <w:pBdr>
          <w:top w:val="nil"/>
          <w:left w:val="nil"/>
          <w:bottom w:val="nil"/>
          <w:right w:val="nil"/>
          <w:between w:val="nil"/>
        </w:pBdr>
        <w:tabs>
          <w:tab w:val="left" w:pos="1134"/>
        </w:tabs>
        <w:spacing w:line="360" w:lineRule="auto"/>
        <w:ind w:hanging="11"/>
        <w:jc w:val="both"/>
        <w:rPr>
          <w:rFonts w:ascii="Arial" w:hAnsi="Arial" w:cs="Arial"/>
          <w:color w:val="auto"/>
          <w:sz w:val="20"/>
          <w:szCs w:val="20"/>
        </w:rPr>
      </w:pPr>
      <w:r w:rsidRPr="00BF33A3">
        <w:rPr>
          <w:rFonts w:ascii="Arial" w:hAnsi="Arial" w:cs="Arial"/>
          <w:color w:val="auto"/>
          <w:sz w:val="20"/>
          <w:szCs w:val="20"/>
        </w:rPr>
        <w:t>wykorzystanie bazy dydaktycznej.</w:t>
      </w:r>
    </w:p>
    <w:p w:rsidR="00BF33A3" w:rsidRPr="00BF33A3" w:rsidRDefault="00BF33A3" w:rsidP="00DC41CE">
      <w:pPr>
        <w:spacing w:line="360" w:lineRule="auto"/>
        <w:ind w:firstLine="851"/>
        <w:jc w:val="both"/>
        <w:rPr>
          <w:rFonts w:ascii="Arial" w:hAnsi="Arial" w:cs="Arial"/>
          <w:color w:val="auto"/>
          <w:sz w:val="20"/>
          <w:szCs w:val="20"/>
          <w:shd w:val="clear" w:color="auto" w:fill="FFFFFF"/>
        </w:rPr>
      </w:pPr>
      <w:r w:rsidRPr="00BF33A3">
        <w:rPr>
          <w:rFonts w:ascii="Arial" w:hAnsi="Arial" w:cs="Arial"/>
          <w:color w:val="auto"/>
          <w:sz w:val="20"/>
          <w:szCs w:val="20"/>
        </w:rPr>
        <w:t>Proponuje się dokonywać ewaluacji procesu nauczania – uczenia się przedmiotu przez ocenianie poziom</w:t>
      </w:r>
      <w:r w:rsidR="00A82A6E">
        <w:rPr>
          <w:rFonts w:ascii="Arial" w:hAnsi="Arial" w:cs="Arial"/>
          <w:color w:val="auto"/>
          <w:sz w:val="20"/>
          <w:szCs w:val="20"/>
        </w:rPr>
        <w:t>u</w:t>
      </w:r>
      <w:r w:rsidRPr="00BF33A3">
        <w:rPr>
          <w:rFonts w:ascii="Arial" w:hAnsi="Arial" w:cs="Arial"/>
          <w:color w:val="auto"/>
          <w:sz w:val="20"/>
          <w:szCs w:val="20"/>
        </w:rPr>
        <w:t xml:space="preserve"> kompetencji uczniów realizujących określony program </w:t>
      </w:r>
      <w:r w:rsidRPr="00BF33A3">
        <w:rPr>
          <w:rFonts w:ascii="Arial" w:hAnsi="Arial" w:cs="Arial"/>
          <w:color w:val="auto"/>
          <w:sz w:val="20"/>
          <w:szCs w:val="20"/>
          <w:shd w:val="clear" w:color="auto" w:fill="FFFFFF"/>
        </w:rPr>
        <w:t xml:space="preserve">ze zwróceniem uwagi na szczegółowe cele kształcenia. </w:t>
      </w:r>
      <w:r w:rsidRPr="00BF33A3">
        <w:rPr>
          <w:rFonts w:ascii="Arial" w:hAnsi="Arial" w:cs="Arial"/>
          <w:color w:val="auto"/>
          <w:sz w:val="20"/>
          <w:szCs w:val="20"/>
        </w:rPr>
        <w:t>Jednym z elementów zapewniających ewaluację jest stosowanie oceniania kształtującego polegającego na otrzymywaniu (zarówno przez nauczyciela, jak i ucznia) informacji zwrotnych o postępach w nauce.</w:t>
      </w:r>
      <w:r w:rsidR="00F03544">
        <w:rPr>
          <w:rFonts w:ascii="Arial" w:hAnsi="Arial" w:cs="Arial"/>
          <w:color w:val="auto"/>
          <w:sz w:val="20"/>
          <w:szCs w:val="20"/>
        </w:rPr>
        <w:t xml:space="preserve"> </w:t>
      </w:r>
      <w:r w:rsidRPr="00BF33A3">
        <w:rPr>
          <w:rFonts w:ascii="Arial" w:hAnsi="Arial" w:cs="Arial"/>
          <w:color w:val="auto"/>
          <w:sz w:val="20"/>
          <w:szCs w:val="20"/>
        </w:rPr>
        <w:t>Ocenianie kształtujące pozwala nauczycielowi sprawniej i mądrzej modyfikować dalsze nauczanie "pod ucznia".</w:t>
      </w:r>
    </w:p>
    <w:p w:rsidR="00BF33A3" w:rsidRPr="00BF33A3" w:rsidRDefault="00BF33A3" w:rsidP="00DC41CE">
      <w:pPr>
        <w:spacing w:line="360" w:lineRule="auto"/>
        <w:ind w:firstLine="851"/>
        <w:jc w:val="both"/>
        <w:rPr>
          <w:rFonts w:ascii="Arial" w:hAnsi="Arial" w:cs="Arial"/>
          <w:color w:val="auto"/>
          <w:sz w:val="20"/>
          <w:szCs w:val="20"/>
        </w:rPr>
      </w:pPr>
      <w:r w:rsidRPr="00BF33A3">
        <w:rPr>
          <w:rFonts w:ascii="Arial" w:hAnsi="Arial" w:cs="Arial"/>
          <w:color w:val="auto"/>
          <w:sz w:val="20"/>
          <w:szCs w:val="20"/>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0"/>
        </w:rPr>
        <w:t xml:space="preserve"> nauki zawodu. Zastosowanie tej </w:t>
      </w:r>
      <w:r w:rsidRPr="00BF33A3">
        <w:rPr>
          <w:rFonts w:ascii="Arial" w:hAnsi="Arial" w:cs="Arial"/>
          <w:color w:val="auto"/>
          <w:sz w:val="20"/>
          <w:szCs w:val="20"/>
        </w:rPr>
        <w:t xml:space="preserve">metody pozwoli na określenie pozytywów (mocne strony i szanse) oraz negatywów (słabe strony i zagrożenia) programu przedmiotu. </w:t>
      </w:r>
    </w:p>
    <w:p w:rsidR="00BF33A3" w:rsidRPr="00BF33A3" w:rsidRDefault="00BF33A3" w:rsidP="00DC41CE">
      <w:pPr>
        <w:spacing w:line="360" w:lineRule="auto"/>
        <w:ind w:firstLine="851"/>
        <w:jc w:val="both"/>
        <w:rPr>
          <w:rFonts w:ascii="Arial" w:hAnsi="Arial" w:cs="Arial"/>
          <w:color w:val="auto"/>
          <w:sz w:val="20"/>
          <w:szCs w:val="20"/>
        </w:rPr>
      </w:pPr>
      <w:r w:rsidRPr="00BF33A3">
        <w:rPr>
          <w:rFonts w:ascii="Arial" w:hAnsi="Arial" w:cs="Arial"/>
          <w:color w:val="auto"/>
          <w:sz w:val="20"/>
          <w:szCs w:val="20"/>
        </w:rPr>
        <w:lastRenderedPageBreak/>
        <w:t xml:space="preserve">Ewaluację w fazie podsumowującej proponuje się przeprowadzić w </w:t>
      </w:r>
      <w:r w:rsidRPr="00BF33A3">
        <w:rPr>
          <w:rFonts w:ascii="Arial" w:hAnsi="Arial" w:cs="Arial"/>
          <w:bCs/>
          <w:color w:val="auto"/>
          <w:sz w:val="20"/>
          <w:szCs w:val="20"/>
        </w:rPr>
        <w:t>modelu triangulacyjnym.</w:t>
      </w:r>
      <w:r w:rsidRPr="00BF33A3">
        <w:rPr>
          <w:rFonts w:ascii="Arial" w:hAnsi="Arial" w:cs="Arial"/>
          <w:color w:val="auto"/>
          <w:sz w:val="20"/>
          <w:szCs w:val="20"/>
        </w:rPr>
        <w:t xml:space="preserve"> Cechą charakteryst</w:t>
      </w:r>
      <w:r w:rsidR="00ED6EAE">
        <w:rPr>
          <w:rFonts w:ascii="Arial" w:hAnsi="Arial" w:cs="Arial"/>
          <w:color w:val="auto"/>
          <w:sz w:val="20"/>
          <w:szCs w:val="20"/>
        </w:rPr>
        <w:t>yczną tego modelu jest fakt, iż </w:t>
      </w:r>
      <w:r w:rsidRPr="00BF33A3">
        <w:rPr>
          <w:rFonts w:ascii="Arial" w:hAnsi="Arial" w:cs="Arial"/>
          <w:color w:val="auto"/>
          <w:sz w:val="20"/>
          <w:szCs w:val="20"/>
        </w:rPr>
        <w:t>ocenia się program z punktu widzenia kilku grup, np. z perspektywy ucznia, rodzica i nauczyciela. Główne działania ewaluatora to obserwacja, wykorzystanie wywiadu, ankiety, kwestionariusza. Pozyskanie danych od różnych osób i z różnych perspektyw na te</w:t>
      </w:r>
      <w:r w:rsidR="00ED6EAE">
        <w:rPr>
          <w:rFonts w:ascii="Arial" w:hAnsi="Arial" w:cs="Arial"/>
          <w:color w:val="auto"/>
          <w:sz w:val="20"/>
          <w:szCs w:val="20"/>
        </w:rPr>
        <w:t>mat jednego elementu pozwala na </w:t>
      </w:r>
      <w:r w:rsidRPr="00BF33A3">
        <w:rPr>
          <w:rFonts w:ascii="Arial" w:hAnsi="Arial" w:cs="Arial"/>
          <w:color w:val="auto"/>
          <w:sz w:val="20"/>
          <w:szCs w:val="20"/>
        </w:rPr>
        <w:t>uzyskanie wielowymiarowego i obiektywnego opisu zjawiska.</w:t>
      </w:r>
    </w:p>
    <w:p w:rsidR="00BF33A3" w:rsidRPr="00BF33A3" w:rsidRDefault="00BF33A3" w:rsidP="00DC41CE">
      <w:pPr>
        <w:pBdr>
          <w:top w:val="nil"/>
          <w:left w:val="nil"/>
          <w:bottom w:val="nil"/>
          <w:right w:val="nil"/>
          <w:between w:val="nil"/>
        </w:pBdr>
        <w:tabs>
          <w:tab w:val="left" w:pos="0"/>
        </w:tabs>
        <w:spacing w:line="360" w:lineRule="auto"/>
        <w:jc w:val="both"/>
        <w:rPr>
          <w:rFonts w:ascii="Arial" w:hAnsi="Arial" w:cs="Arial"/>
          <w:b/>
          <w:bCs/>
          <w:color w:val="auto"/>
          <w:sz w:val="20"/>
          <w:szCs w:val="20"/>
        </w:rPr>
      </w:pPr>
    </w:p>
    <w:p w:rsidR="00BF33A3" w:rsidRPr="00BF33A3" w:rsidRDefault="00BF33A3" w:rsidP="00DC41CE">
      <w:pPr>
        <w:spacing w:line="360" w:lineRule="auto"/>
        <w:jc w:val="both"/>
        <w:rPr>
          <w:rFonts w:ascii="Arial" w:hAnsi="Arial" w:cs="Arial"/>
          <w:b/>
          <w:color w:val="auto"/>
          <w:sz w:val="22"/>
          <w:szCs w:val="22"/>
        </w:rPr>
      </w:pPr>
      <w:r w:rsidRPr="00BF33A3">
        <w:rPr>
          <w:rFonts w:ascii="Arial" w:hAnsi="Arial" w:cs="Arial"/>
          <w:b/>
          <w:color w:val="auto"/>
          <w:sz w:val="22"/>
          <w:szCs w:val="22"/>
        </w:rPr>
        <w:t>ZALECANA LITERATURA DO PRZEDMIOTU</w:t>
      </w:r>
    </w:p>
    <w:p w:rsidR="00BF33A3" w:rsidRPr="00BF33A3" w:rsidRDefault="00BF33A3" w:rsidP="00DC41CE">
      <w:pPr>
        <w:spacing w:line="360" w:lineRule="auto"/>
        <w:ind w:firstLineChars="851" w:firstLine="1709"/>
        <w:jc w:val="both"/>
        <w:rPr>
          <w:rFonts w:ascii="Arial" w:hAnsi="Arial" w:cs="Arial"/>
          <w:b/>
          <w:color w:val="auto"/>
          <w:sz w:val="20"/>
          <w:szCs w:val="20"/>
        </w:rPr>
      </w:pPr>
    </w:p>
    <w:p w:rsidR="00BF33A3" w:rsidRPr="00BF33A3" w:rsidRDefault="00BF33A3" w:rsidP="00DC41CE">
      <w:pPr>
        <w:spacing w:line="360" w:lineRule="auto"/>
        <w:jc w:val="both"/>
        <w:rPr>
          <w:rFonts w:ascii="Arial" w:hAnsi="Arial" w:cs="Arial"/>
          <w:color w:val="auto"/>
          <w:sz w:val="20"/>
          <w:szCs w:val="20"/>
        </w:rPr>
      </w:pPr>
      <w:r w:rsidRPr="00BF33A3">
        <w:rPr>
          <w:rFonts w:ascii="Arial" w:hAnsi="Arial" w:cs="Arial"/>
          <w:color w:val="auto"/>
          <w:sz w:val="20"/>
          <w:szCs w:val="20"/>
        </w:rPr>
        <w:t>Proponowane podręczniki:</w:t>
      </w:r>
    </w:p>
    <w:p w:rsidR="00BF33A3" w:rsidRPr="00BF33A3" w:rsidRDefault="00BF33A3" w:rsidP="00DC41CE">
      <w:pPr>
        <w:numPr>
          <w:ilvl w:val="0"/>
          <w:numId w:val="61"/>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Ciecińska M., Dorosz D., Greiner-Wrona E., Gruszka B., Kucharski J., Lisiecki M., Łączka M., Procyk B., Siwulski S., Środa M., Wacławska I., Wasylak</w:t>
      </w:r>
      <w:r w:rsidR="00A82A6E">
        <w:rPr>
          <w:rFonts w:ascii="Arial" w:hAnsi="Arial" w:cs="Arial"/>
          <w:color w:val="auto"/>
          <w:sz w:val="20"/>
          <w:szCs w:val="20"/>
        </w:rPr>
        <w:t xml:space="preserve"> J</w:t>
      </w:r>
      <w:r w:rsidRPr="00BF33A3">
        <w:rPr>
          <w:rFonts w:ascii="Arial" w:hAnsi="Arial" w:cs="Arial"/>
          <w:color w:val="auto"/>
          <w:sz w:val="20"/>
          <w:szCs w:val="20"/>
        </w:rPr>
        <w:t xml:space="preserve">.: Technologia szkła, właściwości fizykochemiczne. Polskie Towarzystwo Ceramiczne, Kraków 2002. </w:t>
      </w:r>
    </w:p>
    <w:p w:rsidR="00BF33A3" w:rsidRPr="00BF33A3" w:rsidRDefault="00BF33A3" w:rsidP="00DC41CE">
      <w:pPr>
        <w:numPr>
          <w:ilvl w:val="0"/>
          <w:numId w:val="61"/>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Nowotny W.: Podstawy technologii szkła, część 1–3. Państwowe Wydawnictwa Szkolnictwa Zawodowego, Warszawa 1961.</w:t>
      </w:r>
    </w:p>
    <w:p w:rsidR="00BF33A3" w:rsidRPr="00BF33A3" w:rsidRDefault="00BF33A3" w:rsidP="00DC41CE">
      <w:pPr>
        <w:numPr>
          <w:ilvl w:val="0"/>
          <w:numId w:val="61"/>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Piech J.: Piece ceramiczne i szklarskie. Wydawnictwo AGH, Kraków 1993.</w:t>
      </w:r>
    </w:p>
    <w:p w:rsidR="00BF33A3" w:rsidRPr="00BF33A3" w:rsidRDefault="00BF33A3" w:rsidP="00DC41CE">
      <w:pPr>
        <w:numPr>
          <w:ilvl w:val="0"/>
          <w:numId w:val="61"/>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 xml:space="preserve">Płoński I. (red.): Technologia szkła. Wydawnictwo Arkady, Warszawa 1962. </w:t>
      </w:r>
    </w:p>
    <w:p w:rsidR="00BF33A3" w:rsidRPr="00BF33A3" w:rsidRDefault="00BF33A3" w:rsidP="00DC41CE">
      <w:pPr>
        <w:numPr>
          <w:ilvl w:val="0"/>
          <w:numId w:val="61"/>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Wójcicki J.: Technologia szkła, część 1 i 2. Wydawnictwo Arkady, Warszawa 1987.</w:t>
      </w:r>
    </w:p>
    <w:p w:rsidR="00BF33A3" w:rsidRPr="00BF33A3" w:rsidRDefault="00BF33A3" w:rsidP="00DC41CE">
      <w:pPr>
        <w:numPr>
          <w:ilvl w:val="0"/>
          <w:numId w:val="61"/>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Ziemba B. (red.): Technologia szkła. Wydawnictwo Arkady, Warszawa 1987.</w:t>
      </w:r>
    </w:p>
    <w:p w:rsidR="00BF33A3" w:rsidRPr="00BF33A3" w:rsidRDefault="00BF33A3" w:rsidP="00DC41CE">
      <w:pPr>
        <w:spacing w:line="360" w:lineRule="auto"/>
        <w:jc w:val="both"/>
        <w:rPr>
          <w:rFonts w:ascii="Arial" w:hAnsi="Arial" w:cs="Arial"/>
          <w:color w:val="auto"/>
          <w:sz w:val="20"/>
          <w:szCs w:val="20"/>
        </w:rPr>
      </w:pPr>
    </w:p>
    <w:p w:rsidR="00BF33A3" w:rsidRPr="00BF33A3" w:rsidRDefault="00BF33A3" w:rsidP="00DC41CE">
      <w:pPr>
        <w:spacing w:line="360" w:lineRule="auto"/>
        <w:jc w:val="both"/>
        <w:rPr>
          <w:rFonts w:ascii="Arial" w:hAnsi="Arial" w:cs="Arial"/>
          <w:color w:val="auto"/>
          <w:sz w:val="20"/>
          <w:szCs w:val="20"/>
        </w:rPr>
      </w:pPr>
      <w:r w:rsidRPr="00BF33A3">
        <w:rPr>
          <w:rFonts w:ascii="Arial" w:hAnsi="Arial" w:cs="Arial"/>
          <w:color w:val="auto"/>
          <w:sz w:val="20"/>
          <w:szCs w:val="20"/>
        </w:rPr>
        <w:t>Czasopisma branżowe:</w:t>
      </w:r>
    </w:p>
    <w:p w:rsidR="00BF33A3" w:rsidRPr="00BF33A3" w:rsidRDefault="00BF33A3" w:rsidP="00DC41CE">
      <w:pPr>
        <w:numPr>
          <w:ilvl w:val="0"/>
          <w:numId w:val="62"/>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F33A3">
        <w:rPr>
          <w:rFonts w:ascii="Arial" w:hAnsi="Arial" w:cs="Arial"/>
          <w:color w:val="auto"/>
          <w:sz w:val="20"/>
          <w:szCs w:val="20"/>
        </w:rPr>
        <w:t xml:space="preserve">Miesięcznik „Świat Szkła”. </w:t>
      </w:r>
    </w:p>
    <w:p w:rsidR="00BF33A3" w:rsidRPr="00BF33A3" w:rsidRDefault="00BF33A3" w:rsidP="00DC41CE">
      <w:pPr>
        <w:numPr>
          <w:ilvl w:val="0"/>
          <w:numId w:val="62"/>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F33A3">
        <w:rPr>
          <w:rFonts w:ascii="Arial" w:hAnsi="Arial" w:cs="Arial"/>
          <w:color w:val="auto"/>
          <w:sz w:val="20"/>
          <w:szCs w:val="20"/>
        </w:rPr>
        <w:t>Dwumiesięcznik „S+C Szkło i Ceramika”.</w:t>
      </w:r>
    </w:p>
    <w:p w:rsidR="00BF33A3" w:rsidRPr="00BF33A3" w:rsidRDefault="00BF33A3" w:rsidP="00DC41CE">
      <w:pPr>
        <w:numPr>
          <w:ilvl w:val="0"/>
          <w:numId w:val="62"/>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F33A3">
        <w:rPr>
          <w:rFonts w:ascii="Arial" w:hAnsi="Arial" w:cs="Arial"/>
          <w:color w:val="auto"/>
          <w:sz w:val="20"/>
          <w:szCs w:val="20"/>
        </w:rPr>
        <w:t>KATALOG 2008 CATALOGUE,, Szkło i Ceramika’’. Wydawnictwo VITREL.</w:t>
      </w:r>
    </w:p>
    <w:p w:rsidR="00BF33A3" w:rsidRPr="00BF33A3" w:rsidRDefault="00BF33A3" w:rsidP="00DC41CE">
      <w:pPr>
        <w:spacing w:line="360" w:lineRule="auto"/>
        <w:jc w:val="both"/>
        <w:rPr>
          <w:rFonts w:ascii="Arial" w:hAnsi="Arial" w:cs="Arial"/>
          <w:color w:val="auto"/>
          <w:sz w:val="20"/>
          <w:szCs w:val="20"/>
        </w:rPr>
      </w:pPr>
      <w:r w:rsidRPr="00BF33A3">
        <w:rPr>
          <w:rFonts w:ascii="Arial" w:hAnsi="Arial" w:cs="Arial"/>
          <w:color w:val="auto"/>
          <w:sz w:val="20"/>
          <w:szCs w:val="20"/>
        </w:rPr>
        <w:t>Normy:</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12150 -1. </w:t>
      </w:r>
      <w:r>
        <w:rPr>
          <w:rFonts w:ascii="Arial" w:hAnsi="Arial" w:cs="Arial"/>
          <w:color w:val="auto"/>
          <w:sz w:val="20"/>
          <w:szCs w:val="20"/>
        </w:rPr>
        <w:t>Szkł</w:t>
      </w:r>
      <w:r w:rsidRPr="00BF33A3">
        <w:rPr>
          <w:rFonts w:ascii="Arial" w:hAnsi="Arial" w:cs="Arial"/>
          <w:color w:val="auto"/>
          <w:sz w:val="20"/>
          <w:szCs w:val="20"/>
        </w:rPr>
        <w:t>o w budownictwie.</w:t>
      </w:r>
      <w:r>
        <w:rPr>
          <w:rFonts w:ascii="Arial" w:hAnsi="Arial" w:cs="Arial"/>
          <w:color w:val="auto"/>
          <w:sz w:val="20"/>
          <w:szCs w:val="20"/>
        </w:rPr>
        <w:t xml:space="preserve"> T</w:t>
      </w:r>
      <w:r w:rsidRPr="00BF33A3">
        <w:rPr>
          <w:rFonts w:ascii="Arial" w:hAnsi="Arial" w:cs="Arial"/>
          <w:color w:val="auto"/>
          <w:sz w:val="20"/>
          <w:szCs w:val="20"/>
        </w:rPr>
        <w:t xml:space="preserve">ermicznie hartowane bezpieczne szkło sodowo-wapniowo- krzemianowe. Część 1: definicje i </w:t>
      </w:r>
      <w:r w:rsidR="007226C3" w:rsidRPr="00BF33A3">
        <w:rPr>
          <w:rFonts w:ascii="Arial" w:hAnsi="Arial" w:cs="Arial"/>
          <w:color w:val="auto"/>
          <w:sz w:val="20"/>
          <w:szCs w:val="20"/>
        </w:rPr>
        <w:t>opis. Grudzień</w:t>
      </w:r>
      <w:r w:rsidRPr="00BF33A3">
        <w:rPr>
          <w:rFonts w:ascii="Arial" w:hAnsi="Arial" w:cs="Arial"/>
          <w:color w:val="auto"/>
          <w:sz w:val="20"/>
          <w:szCs w:val="20"/>
        </w:rPr>
        <w:t xml:space="preserve">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356. Szyby ochronne.</w:t>
      </w:r>
      <w:r>
        <w:rPr>
          <w:rFonts w:ascii="Arial" w:hAnsi="Arial" w:cs="Arial"/>
          <w:color w:val="auto"/>
          <w:sz w:val="20"/>
          <w:szCs w:val="20"/>
        </w:rPr>
        <w:t xml:space="preserve"> B</w:t>
      </w:r>
      <w:r w:rsidRPr="00BF33A3">
        <w:rPr>
          <w:rFonts w:ascii="Arial" w:hAnsi="Arial" w:cs="Arial"/>
          <w:color w:val="auto"/>
          <w:sz w:val="20"/>
          <w:szCs w:val="20"/>
        </w:rPr>
        <w:t>adania</w:t>
      </w:r>
      <w:r>
        <w:rPr>
          <w:rFonts w:ascii="Arial" w:hAnsi="Arial" w:cs="Arial"/>
          <w:color w:val="auto"/>
          <w:sz w:val="20"/>
          <w:szCs w:val="20"/>
        </w:rPr>
        <w:t xml:space="preserve"> i klasyfikacja odporności na rę</w:t>
      </w:r>
      <w:r w:rsidRPr="00BF33A3">
        <w:rPr>
          <w:rFonts w:ascii="Arial" w:hAnsi="Arial" w:cs="Arial"/>
          <w:color w:val="auto"/>
          <w:sz w:val="20"/>
          <w:szCs w:val="20"/>
        </w:rPr>
        <w:t>czny atak. Czerwiec 2008</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ISO 12543-6:2011/AC. Szkło w budownictwie-szkło warstwowe i bezpieczne szkło warstwowe-część6: wygląd. Lipiec 2000.</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lastRenderedPageBreak/>
        <w:t>PN-EN 14428. Kabiny prysznicowe-wymagania funkcjonalności i metody badań. Lipiec 2012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12600. Szkło w budownictwie.</w:t>
      </w:r>
      <w:r>
        <w:rPr>
          <w:rFonts w:ascii="Arial" w:hAnsi="Arial" w:cs="Arial"/>
          <w:color w:val="auto"/>
          <w:sz w:val="20"/>
          <w:szCs w:val="20"/>
        </w:rPr>
        <w:t xml:space="preserve"> B</w:t>
      </w:r>
      <w:r w:rsidRPr="00BF33A3">
        <w:rPr>
          <w:rFonts w:ascii="Arial" w:hAnsi="Arial" w:cs="Arial"/>
          <w:color w:val="auto"/>
          <w:sz w:val="20"/>
          <w:szCs w:val="20"/>
        </w:rPr>
        <w:t>adania wahadłem.</w:t>
      </w:r>
      <w:r>
        <w:rPr>
          <w:rFonts w:ascii="Arial" w:hAnsi="Arial" w:cs="Arial"/>
          <w:color w:val="auto"/>
          <w:sz w:val="20"/>
          <w:szCs w:val="20"/>
        </w:rPr>
        <w:t xml:space="preserve"> U</w:t>
      </w:r>
      <w:r w:rsidRPr="00BF33A3">
        <w:rPr>
          <w:rFonts w:ascii="Arial" w:hAnsi="Arial" w:cs="Arial"/>
          <w:color w:val="auto"/>
          <w:sz w:val="20"/>
          <w:szCs w:val="20"/>
        </w:rPr>
        <w:t>darowa metoda badania i klasyfikacja szkła płaskiego. Grudzień 2004.</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PN-84/ B-13166. Oznaczanie wytrzymałości</w:t>
      </w:r>
      <w:r w:rsidR="00220D96">
        <w:rPr>
          <w:rFonts w:ascii="Arial" w:hAnsi="Arial" w:cs="Arial"/>
          <w:color w:val="auto"/>
          <w:sz w:val="20"/>
          <w:szCs w:val="20"/>
        </w:rPr>
        <w:t xml:space="preserve"> </w:t>
      </w:r>
      <w:r w:rsidRPr="00BF33A3">
        <w:rPr>
          <w:rFonts w:ascii="Arial" w:hAnsi="Arial" w:cs="Arial"/>
          <w:color w:val="auto"/>
          <w:sz w:val="20"/>
          <w:szCs w:val="20"/>
        </w:rPr>
        <w:t xml:space="preserve">płyt szkła na obciążenie równomierne.1984 </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1288-1.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1: podstawy badań szkła.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1288-2.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2: metoda współosiowego dwupierścieniowego badania płaskich próbek o dużych powierzchniach badanych.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1288-3.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3: badanie na próbkach podpartych na dwóch podporach (czteropunktowe zginanie).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1288-4.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Część 4: badanie szkł</w:t>
      </w:r>
      <w:r w:rsidRPr="00BF33A3">
        <w:rPr>
          <w:rFonts w:ascii="Arial" w:hAnsi="Arial" w:cs="Arial"/>
          <w:color w:val="auto"/>
          <w:sz w:val="20"/>
          <w:szCs w:val="20"/>
        </w:rPr>
        <w:t>a profilowego w kształcie litery u.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1288-4.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5:</w:t>
      </w:r>
      <w:r w:rsidR="00144206">
        <w:rPr>
          <w:rFonts w:ascii="Arial" w:hAnsi="Arial" w:cs="Arial"/>
          <w:color w:val="auto"/>
          <w:sz w:val="20"/>
          <w:szCs w:val="20"/>
        </w:rPr>
        <w:t xml:space="preserve"> </w:t>
      </w:r>
      <w:r w:rsidRPr="00BF33A3">
        <w:rPr>
          <w:rFonts w:ascii="Arial" w:hAnsi="Arial" w:cs="Arial"/>
          <w:color w:val="auto"/>
          <w:sz w:val="20"/>
          <w:szCs w:val="20"/>
        </w:rPr>
        <w:t>metoda współosiowego dwupierścieniowego badania płaskich próbek o małych powierzchniach badanych.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572-1. Szkło w budownictwie – podstawowe wyroby ze szkła sodowo- wapniowo –krzemianowego - część 1: definicje i podstawowe właściwości fizyczne i mechaniczne. Maj 2005.</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572-2. Szkło w budownictwie – podstawowe wyroby ze szkła sodowo- wapniowo –krzemianowego - część 2: szkło float. Maj 2005.</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572-4. Szkło w budownictwie – podstawowe wyroby ze szkła sodowo- wapniowo –krzemianowego - część 4: szkło płaskie ciągnione. Maj 2005.</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12543-2.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2: bezpieczne szkło warstwowe. Grudzień 2011</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12543-3.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 xml:space="preserve">3: bezpieczne szkło warstwowe. Grudzień 2011. </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12543-4.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4: metody badań odporności. Grudzień 2011.</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12543-5.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5: wymiary i wykończenie obrzeża. Grudzień 2011.</w:t>
      </w:r>
    </w:p>
    <w:p w:rsidR="005C325F" w:rsidRDefault="005C325F" w:rsidP="00DC41CE">
      <w:pPr>
        <w:spacing w:line="360" w:lineRule="auto"/>
        <w:rPr>
          <w:rFonts w:ascii="Arial" w:hAnsi="Arial" w:cs="Arial"/>
          <w:b/>
          <w:color w:val="auto"/>
          <w:szCs w:val="20"/>
        </w:rPr>
      </w:pPr>
      <w:r>
        <w:rPr>
          <w:rFonts w:ascii="Arial" w:hAnsi="Arial" w:cs="Arial"/>
          <w:b/>
          <w:color w:val="auto"/>
          <w:szCs w:val="20"/>
        </w:rPr>
        <w:br w:type="page"/>
      </w:r>
    </w:p>
    <w:p w:rsidR="00F34918" w:rsidRPr="00796FA2" w:rsidRDefault="002B144C" w:rsidP="00DC41CE">
      <w:pPr>
        <w:spacing w:line="360" w:lineRule="auto"/>
        <w:jc w:val="both"/>
        <w:rPr>
          <w:rFonts w:ascii="Arial" w:hAnsi="Arial" w:cs="Arial"/>
          <w:b/>
          <w:color w:val="auto"/>
          <w:szCs w:val="20"/>
        </w:rPr>
      </w:pPr>
      <w:r>
        <w:rPr>
          <w:rFonts w:ascii="Arial" w:hAnsi="Arial" w:cs="Arial"/>
          <w:b/>
          <w:color w:val="auto"/>
          <w:szCs w:val="20"/>
        </w:rPr>
        <w:lastRenderedPageBreak/>
        <w:t>PRAKTYKA ZAWODOWA</w:t>
      </w:r>
      <w:r w:rsidR="00E0469F">
        <w:rPr>
          <w:rFonts w:ascii="Arial" w:hAnsi="Arial" w:cs="Arial"/>
          <w:b/>
          <w:color w:val="auto"/>
          <w:szCs w:val="20"/>
        </w:rPr>
        <w:t xml:space="preserve"> (K1, K2)</w:t>
      </w:r>
      <w:r w:rsidR="00F34918" w:rsidRPr="00796FA2">
        <w:rPr>
          <w:rFonts w:ascii="Arial" w:hAnsi="Arial" w:cs="Arial"/>
          <w:b/>
          <w:color w:val="auto"/>
          <w:szCs w:val="20"/>
        </w:rPr>
        <w:t xml:space="preserve"> </w:t>
      </w:r>
    </w:p>
    <w:p w:rsidR="00F34918" w:rsidRPr="00796FA2" w:rsidRDefault="00F34918" w:rsidP="00DC41CE">
      <w:pPr>
        <w:spacing w:line="360" w:lineRule="auto"/>
        <w:jc w:val="both"/>
        <w:rPr>
          <w:rFonts w:ascii="Arial" w:hAnsi="Arial" w:cs="Arial"/>
          <w:b/>
          <w:color w:val="auto"/>
          <w:sz w:val="20"/>
          <w:szCs w:val="20"/>
        </w:rPr>
      </w:pPr>
    </w:p>
    <w:p w:rsidR="00F34918" w:rsidRPr="00796FA2" w:rsidRDefault="00F34918" w:rsidP="00DC41CE">
      <w:pPr>
        <w:spacing w:line="360" w:lineRule="auto"/>
        <w:jc w:val="both"/>
        <w:rPr>
          <w:rFonts w:ascii="Arial" w:hAnsi="Arial" w:cs="Arial"/>
          <w:b/>
          <w:color w:val="auto"/>
          <w:sz w:val="20"/>
          <w:szCs w:val="20"/>
        </w:rPr>
      </w:pPr>
      <w:r w:rsidRPr="00796FA2">
        <w:rPr>
          <w:rFonts w:ascii="Arial" w:hAnsi="Arial" w:cs="Arial"/>
          <w:b/>
          <w:color w:val="auto"/>
          <w:sz w:val="20"/>
          <w:szCs w:val="20"/>
        </w:rPr>
        <w:t>Cele ogólne przedmiotu:</w:t>
      </w:r>
    </w:p>
    <w:p w:rsidR="002B144C" w:rsidRDefault="002B144C" w:rsidP="00DC41CE">
      <w:pPr>
        <w:spacing w:line="360" w:lineRule="auto"/>
        <w:ind w:firstLine="851"/>
        <w:contextualSpacing/>
        <w:jc w:val="both"/>
        <w:rPr>
          <w:rFonts w:ascii="Arial" w:eastAsia="Calibri" w:hAnsi="Arial" w:cs="Arial"/>
          <w:color w:val="auto"/>
          <w:sz w:val="20"/>
          <w:szCs w:val="20"/>
          <w:lang w:eastAsia="en-US"/>
        </w:rPr>
      </w:pPr>
    </w:p>
    <w:p w:rsidR="00F34918" w:rsidRPr="00796FA2" w:rsidRDefault="002B144C" w:rsidP="00DC41CE">
      <w:pPr>
        <w:spacing w:line="360" w:lineRule="auto"/>
        <w:ind w:firstLine="851"/>
        <w:contextualSpacing/>
        <w:jc w:val="both"/>
        <w:rPr>
          <w:rFonts w:ascii="Arial" w:hAnsi="Arial" w:cs="Arial"/>
          <w:color w:val="auto"/>
          <w:sz w:val="20"/>
          <w:szCs w:val="20"/>
        </w:rPr>
      </w:pPr>
      <w:r w:rsidRPr="002B144C">
        <w:rPr>
          <w:rFonts w:ascii="Arial" w:eastAsia="Calibri" w:hAnsi="Arial" w:cs="Arial"/>
          <w:color w:val="auto"/>
          <w:sz w:val="20"/>
          <w:szCs w:val="20"/>
          <w:lang w:eastAsia="en-US"/>
        </w:rPr>
        <w:t>Przygotowanie do przyszłej pracy zawodowej - organizowania i prowadzenia procesów wytwarzania wyrobów ze szkła oraz kontrolowania przebiegu procesów technologicznych przemysłu szklarskiego w rzeczywistych warunkach pracy.</w:t>
      </w:r>
    </w:p>
    <w:p w:rsidR="002B144C" w:rsidRDefault="002B144C" w:rsidP="00DC41CE">
      <w:pPr>
        <w:spacing w:line="360" w:lineRule="auto"/>
        <w:jc w:val="both"/>
        <w:rPr>
          <w:rFonts w:ascii="Arial" w:hAnsi="Arial" w:cs="Arial"/>
          <w:b/>
          <w:color w:val="auto"/>
          <w:sz w:val="20"/>
          <w:szCs w:val="20"/>
        </w:rPr>
      </w:pPr>
    </w:p>
    <w:p w:rsidR="00F34918" w:rsidRDefault="00F34918" w:rsidP="00DC41CE">
      <w:pPr>
        <w:spacing w:line="360" w:lineRule="auto"/>
        <w:jc w:val="both"/>
        <w:rPr>
          <w:rFonts w:ascii="Arial" w:hAnsi="Arial" w:cs="Arial"/>
          <w:b/>
          <w:color w:val="auto"/>
          <w:sz w:val="20"/>
          <w:szCs w:val="20"/>
        </w:rPr>
      </w:pPr>
      <w:r w:rsidRPr="00796FA2">
        <w:rPr>
          <w:rFonts w:ascii="Arial" w:hAnsi="Arial" w:cs="Arial"/>
          <w:b/>
          <w:color w:val="auto"/>
          <w:sz w:val="20"/>
          <w:szCs w:val="20"/>
        </w:rPr>
        <w:t>Cele operacyjne:</w:t>
      </w:r>
    </w:p>
    <w:p w:rsidR="002B144C" w:rsidRPr="002B144C" w:rsidRDefault="002B144C" w:rsidP="00DC41CE">
      <w:pPr>
        <w:pStyle w:val="Akapitzlist"/>
        <w:numPr>
          <w:ilvl w:val="0"/>
          <w:numId w:val="8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wykonać czy</w:t>
      </w:r>
      <w:r w:rsidR="008C228D">
        <w:rPr>
          <w:rFonts w:ascii="Arial" w:hAnsi="Arial" w:cs="Arial"/>
          <w:color w:val="auto"/>
          <w:sz w:val="20"/>
        </w:rPr>
        <w:t>nności</w:t>
      </w:r>
      <w:r w:rsidRPr="002B144C">
        <w:rPr>
          <w:rFonts w:ascii="Arial" w:hAnsi="Arial" w:cs="Arial"/>
          <w:color w:val="auto"/>
          <w:sz w:val="20"/>
        </w:rPr>
        <w:t xml:space="preserve"> na stanowiskach pracy związane z obsługą urządzeń zestawiarni surowców, prowadzeniem</w:t>
      </w:r>
      <w:r w:rsidR="00354A20">
        <w:rPr>
          <w:rFonts w:ascii="Arial" w:hAnsi="Arial" w:cs="Arial"/>
          <w:color w:val="auto"/>
          <w:sz w:val="20"/>
        </w:rPr>
        <w:t xml:space="preserve"> szklarskich pieców topliwych i </w:t>
      </w:r>
      <w:r w:rsidRPr="002B144C">
        <w:rPr>
          <w:rFonts w:ascii="Arial" w:hAnsi="Arial" w:cs="Arial"/>
          <w:color w:val="auto"/>
          <w:sz w:val="20"/>
        </w:rPr>
        <w:t xml:space="preserve">pomocniczych, obsługą urządzeń do obróbki końcowej, zdobienia i przetwarzania wyrobów szklanych, </w:t>
      </w:r>
    </w:p>
    <w:p w:rsidR="002B144C" w:rsidRPr="002B144C" w:rsidRDefault="002B144C" w:rsidP="00DC41CE">
      <w:pPr>
        <w:pStyle w:val="Akapitzlist"/>
        <w:numPr>
          <w:ilvl w:val="0"/>
          <w:numId w:val="8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 xml:space="preserve">wykonać czynności obsługowe i regulacyjne na podstawowych maszynach i urządzeniach stosowanych w zakładzie, </w:t>
      </w:r>
    </w:p>
    <w:p w:rsidR="002B144C" w:rsidRPr="002B144C" w:rsidRDefault="002B144C" w:rsidP="00DC41CE">
      <w:pPr>
        <w:pStyle w:val="Akapitzlist"/>
        <w:numPr>
          <w:ilvl w:val="0"/>
          <w:numId w:val="8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 xml:space="preserve">ocenić jakość surowców, masy szklanej i wyrobów szklanych metodami laboratoryjnymi, wizualnymi i pomiarowymi, </w:t>
      </w:r>
    </w:p>
    <w:p w:rsidR="002B144C" w:rsidRPr="002B144C" w:rsidRDefault="002B144C" w:rsidP="00DC41CE">
      <w:pPr>
        <w:pStyle w:val="Akapitzlist"/>
        <w:numPr>
          <w:ilvl w:val="0"/>
          <w:numId w:val="8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sporządz</w:t>
      </w:r>
      <w:r w:rsidR="00DF491F">
        <w:rPr>
          <w:rFonts w:ascii="Arial" w:hAnsi="Arial" w:cs="Arial"/>
          <w:color w:val="auto"/>
          <w:sz w:val="20"/>
        </w:rPr>
        <w:t>i</w:t>
      </w:r>
      <w:r w:rsidRPr="002B144C">
        <w:rPr>
          <w:rFonts w:ascii="Arial" w:hAnsi="Arial" w:cs="Arial"/>
          <w:color w:val="auto"/>
          <w:sz w:val="20"/>
        </w:rPr>
        <w:t xml:space="preserve">ć dokumentację technologiczną i produkcyjną, czynności planowania produkcji oraz wykonywania pomiarów i badań laboratoryjnych związanych z procesem produkcji wyrobów szklanych, </w:t>
      </w:r>
    </w:p>
    <w:p w:rsidR="002B144C" w:rsidRPr="002B144C" w:rsidRDefault="002B144C" w:rsidP="00DC41CE">
      <w:pPr>
        <w:pStyle w:val="Akapitzlist"/>
        <w:numPr>
          <w:ilvl w:val="0"/>
          <w:numId w:val="8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 xml:space="preserve">zastosować przepisy bezpieczeństwa i higieny pracy na stanowiskach pracy, </w:t>
      </w:r>
    </w:p>
    <w:p w:rsidR="002B144C" w:rsidRPr="002B144C" w:rsidRDefault="002B144C" w:rsidP="00DC41CE">
      <w:pPr>
        <w:pStyle w:val="Akapitzlist"/>
        <w:numPr>
          <w:ilvl w:val="0"/>
          <w:numId w:val="8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 xml:space="preserve">kształtować postawy społeczno-zawodowe warunkujące sprawne i odpowiedzialne wykonywanie zadań zawodowych, </w:t>
      </w:r>
    </w:p>
    <w:p w:rsidR="00F34918" w:rsidRPr="002B144C" w:rsidRDefault="002B144C" w:rsidP="00DC41CE">
      <w:pPr>
        <w:pStyle w:val="Akapitzlist"/>
        <w:numPr>
          <w:ilvl w:val="0"/>
          <w:numId w:val="87"/>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współpracować z kadrą zakładową celem rozwijania zasad współdziałania w zespołach pracowniczych.</w:t>
      </w:r>
    </w:p>
    <w:p w:rsidR="002B144C" w:rsidRPr="00BD200D" w:rsidRDefault="002B144C" w:rsidP="00DC41CE">
      <w:pPr>
        <w:pBdr>
          <w:top w:val="nil"/>
          <w:left w:val="nil"/>
          <w:bottom w:val="nil"/>
          <w:right w:val="nil"/>
          <w:between w:val="nil"/>
        </w:pBdr>
        <w:spacing w:line="360" w:lineRule="auto"/>
        <w:rPr>
          <w:rFonts w:ascii="Arial" w:hAnsi="Arial" w:cs="Arial"/>
          <w:color w:val="auto"/>
          <w:sz w:val="20"/>
          <w:szCs w:val="20"/>
        </w:rPr>
      </w:pPr>
    </w:p>
    <w:p w:rsidR="00F34918" w:rsidRDefault="00F34918" w:rsidP="00DC41CE">
      <w:pPr>
        <w:pBdr>
          <w:top w:val="nil"/>
          <w:left w:val="nil"/>
          <w:bottom w:val="nil"/>
          <w:right w:val="nil"/>
          <w:between w:val="nil"/>
        </w:pBdr>
        <w:spacing w:line="360" w:lineRule="auto"/>
        <w:rPr>
          <w:rFonts w:ascii="Arial" w:hAnsi="Arial" w:cs="Arial"/>
          <w:b/>
          <w:color w:val="auto"/>
          <w:sz w:val="20"/>
          <w:szCs w:val="20"/>
        </w:rPr>
      </w:pPr>
      <w:r w:rsidRPr="00796FA2">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2B144C" w:rsidRPr="002B144C" w:rsidTr="00521D1B">
        <w:tc>
          <w:tcPr>
            <w:tcW w:w="786" w:type="pct"/>
            <w:vMerge w:val="restar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Dział programowy</w:t>
            </w:r>
          </w:p>
        </w:tc>
        <w:tc>
          <w:tcPr>
            <w:tcW w:w="847" w:type="pct"/>
            <w:vMerge w:val="restar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Tematy jednostek metodycznych</w:t>
            </w:r>
          </w:p>
        </w:tc>
        <w:tc>
          <w:tcPr>
            <w:tcW w:w="399" w:type="pct"/>
            <w:vMerge w:val="restart"/>
          </w:tcPr>
          <w:p w:rsidR="002B144C" w:rsidRPr="002B144C" w:rsidRDefault="002B144C" w:rsidP="002B144C">
            <w:pPr>
              <w:jc w:val="center"/>
              <w:rPr>
                <w:rFonts w:ascii="Calibri" w:eastAsia="Calibri" w:hAnsi="Calibri"/>
                <w:color w:val="auto"/>
                <w:sz w:val="20"/>
                <w:szCs w:val="20"/>
                <w:lang w:eastAsia="en-US"/>
              </w:rPr>
            </w:pPr>
            <w:r w:rsidRPr="002B144C">
              <w:rPr>
                <w:rFonts w:ascii="Arial" w:eastAsia="Calibri" w:hAnsi="Arial" w:cs="Arial"/>
                <w:color w:val="auto"/>
                <w:sz w:val="20"/>
                <w:szCs w:val="20"/>
                <w:lang w:eastAsia="en-US"/>
              </w:rPr>
              <w:t>Liczba godz.</w:t>
            </w:r>
          </w:p>
        </w:tc>
        <w:tc>
          <w:tcPr>
            <w:tcW w:w="2492" w:type="pct"/>
            <w:gridSpan w:val="2"/>
          </w:tcPr>
          <w:p w:rsidR="002B144C" w:rsidRPr="002B144C" w:rsidRDefault="002B144C" w:rsidP="002B144C">
            <w:pPr>
              <w:jc w:val="center"/>
              <w:rPr>
                <w:rFonts w:ascii="Calibri" w:eastAsia="Calibri" w:hAnsi="Calibri"/>
                <w:color w:val="auto"/>
                <w:sz w:val="20"/>
                <w:szCs w:val="20"/>
                <w:lang w:eastAsia="en-US"/>
              </w:rPr>
            </w:pPr>
            <w:r w:rsidRPr="002B144C">
              <w:rPr>
                <w:rFonts w:ascii="Arial" w:eastAsia="Calibri" w:hAnsi="Arial" w:cs="Arial"/>
                <w:color w:val="auto"/>
                <w:sz w:val="20"/>
                <w:szCs w:val="20"/>
                <w:lang w:eastAsia="en-US"/>
              </w:rPr>
              <w:t>Wymagania programowe</w:t>
            </w:r>
          </w:p>
        </w:tc>
        <w:tc>
          <w:tcPr>
            <w:tcW w:w="476"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Uwagi o realizacji</w:t>
            </w:r>
          </w:p>
        </w:tc>
      </w:tr>
      <w:tr w:rsidR="002B144C" w:rsidRPr="002B144C" w:rsidTr="00521D1B">
        <w:tc>
          <w:tcPr>
            <w:tcW w:w="786" w:type="pct"/>
            <w:vMerge/>
          </w:tcPr>
          <w:p w:rsidR="002B144C" w:rsidRPr="002B144C" w:rsidRDefault="002B144C" w:rsidP="002B144C">
            <w:pPr>
              <w:jc w:val="center"/>
              <w:rPr>
                <w:rFonts w:ascii="Arial" w:eastAsia="Calibri" w:hAnsi="Arial" w:cs="Arial"/>
                <w:color w:val="auto"/>
                <w:sz w:val="20"/>
                <w:szCs w:val="20"/>
                <w:lang w:eastAsia="en-US"/>
              </w:rPr>
            </w:pPr>
          </w:p>
        </w:tc>
        <w:tc>
          <w:tcPr>
            <w:tcW w:w="847" w:type="pct"/>
            <w:vMerge/>
          </w:tcPr>
          <w:p w:rsidR="002B144C" w:rsidRPr="002B144C" w:rsidRDefault="002B144C" w:rsidP="002B144C">
            <w:pPr>
              <w:jc w:val="center"/>
              <w:rPr>
                <w:rFonts w:ascii="Arial" w:eastAsia="Calibri" w:hAnsi="Arial" w:cs="Arial"/>
                <w:color w:val="auto"/>
                <w:sz w:val="20"/>
                <w:szCs w:val="20"/>
                <w:lang w:eastAsia="en-US"/>
              </w:rPr>
            </w:pPr>
          </w:p>
        </w:tc>
        <w:tc>
          <w:tcPr>
            <w:tcW w:w="399" w:type="pct"/>
            <w:vMerge/>
          </w:tcPr>
          <w:p w:rsidR="002B144C" w:rsidRPr="002B144C" w:rsidRDefault="002B144C" w:rsidP="002B144C">
            <w:pPr>
              <w:jc w:val="center"/>
              <w:rPr>
                <w:rFonts w:ascii="Calibri" w:eastAsia="Calibri" w:hAnsi="Calibri"/>
                <w:color w:val="auto"/>
                <w:sz w:val="20"/>
                <w:szCs w:val="20"/>
                <w:lang w:eastAsia="en-US"/>
              </w:rPr>
            </w:pPr>
          </w:p>
        </w:tc>
        <w:tc>
          <w:tcPr>
            <w:tcW w:w="1284"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Podstawowe</w:t>
            </w:r>
          </w:p>
          <w:p w:rsidR="002B144C" w:rsidRPr="002B144C" w:rsidRDefault="002B144C" w:rsidP="002B144C">
            <w:pPr>
              <w:jc w:val="center"/>
              <w:rPr>
                <w:rFonts w:ascii="Calibri" w:eastAsia="Calibri" w:hAnsi="Calibri"/>
                <w:b/>
                <w:color w:val="auto"/>
                <w:sz w:val="20"/>
                <w:szCs w:val="20"/>
                <w:lang w:eastAsia="en-US"/>
              </w:rPr>
            </w:pPr>
            <w:r w:rsidRPr="002B144C">
              <w:rPr>
                <w:rFonts w:ascii="Arial" w:eastAsia="Calibri" w:hAnsi="Arial" w:cs="Arial"/>
                <w:b/>
                <w:color w:val="auto"/>
                <w:sz w:val="20"/>
                <w:szCs w:val="20"/>
                <w:lang w:eastAsia="en-US"/>
              </w:rPr>
              <w:t>Uczeń potrafi:</w:t>
            </w:r>
          </w:p>
        </w:tc>
        <w:tc>
          <w:tcPr>
            <w:tcW w:w="1208"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Ponadpodstawowe</w:t>
            </w:r>
          </w:p>
          <w:p w:rsidR="002B144C" w:rsidRPr="002B144C" w:rsidRDefault="002B144C" w:rsidP="002B144C">
            <w:pPr>
              <w:jc w:val="center"/>
              <w:rPr>
                <w:rFonts w:ascii="Calibri" w:eastAsia="Calibri" w:hAnsi="Calibri"/>
                <w:color w:val="auto"/>
                <w:sz w:val="20"/>
                <w:szCs w:val="20"/>
                <w:lang w:eastAsia="en-US"/>
              </w:rPr>
            </w:pPr>
            <w:r w:rsidRPr="002B144C">
              <w:rPr>
                <w:rFonts w:ascii="Arial" w:eastAsia="Calibri" w:hAnsi="Arial" w:cs="Arial"/>
                <w:b/>
                <w:color w:val="auto"/>
                <w:sz w:val="20"/>
                <w:szCs w:val="20"/>
                <w:lang w:eastAsia="en-US"/>
              </w:rPr>
              <w:t>Uczeń potrafi:</w:t>
            </w:r>
          </w:p>
        </w:tc>
        <w:tc>
          <w:tcPr>
            <w:tcW w:w="476"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Etap realizacji</w:t>
            </w:r>
          </w:p>
        </w:tc>
      </w:tr>
      <w:tr w:rsidR="002B144C" w:rsidRPr="002B144C" w:rsidTr="00521D1B">
        <w:tc>
          <w:tcPr>
            <w:tcW w:w="786" w:type="pct"/>
            <w:vMerge w:val="restar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I. Wytwarzanie wyrobów ze szkła </w:t>
            </w:r>
          </w:p>
        </w:tc>
        <w:tc>
          <w:tcPr>
            <w:tcW w:w="847" w:type="pc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1. Praca zestawiarni surowców </w:t>
            </w:r>
          </w:p>
        </w:tc>
        <w:tc>
          <w:tcPr>
            <w:tcW w:w="399" w:type="pct"/>
          </w:tcPr>
          <w:p w:rsidR="002B144C" w:rsidRPr="002B144C" w:rsidRDefault="002B144C" w:rsidP="002B144C">
            <w:pPr>
              <w:jc w:val="center"/>
              <w:rPr>
                <w:rFonts w:ascii="Arial" w:eastAsia="Calibri" w:hAnsi="Arial" w:cs="Arial"/>
                <w:color w:val="auto"/>
                <w:sz w:val="20"/>
                <w:szCs w:val="20"/>
                <w:lang w:eastAsia="en-US"/>
              </w:rPr>
            </w:pPr>
          </w:p>
        </w:tc>
        <w:tc>
          <w:tcPr>
            <w:tcW w:w="1284" w:type="pct"/>
          </w:tcPr>
          <w:p w:rsidR="002B144C" w:rsidRPr="005C325F" w:rsidRDefault="002B144C" w:rsidP="00A41572">
            <w:pPr>
              <w:pStyle w:val="Akapitzlist"/>
              <w:numPr>
                <w:ilvl w:val="0"/>
                <w:numId w:val="12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rozróżniać stosowany sys</w:t>
            </w:r>
            <w:r w:rsidR="00354A20">
              <w:rPr>
                <w:rFonts w:ascii="Arial" w:eastAsia="Calibri" w:hAnsi="Arial" w:cs="Arial"/>
                <w:color w:val="auto"/>
                <w:sz w:val="20"/>
                <w:szCs w:val="20"/>
                <w:lang w:eastAsia="en-US"/>
              </w:rPr>
              <w:t>tem magazynowania, transportu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obróbki surowców, </w:t>
            </w:r>
          </w:p>
          <w:p w:rsidR="002B144C" w:rsidRPr="005C325F" w:rsidRDefault="00354A20" w:rsidP="00A41572">
            <w:pPr>
              <w:pStyle w:val="Akapitzlist"/>
              <w:numPr>
                <w:ilvl w:val="0"/>
                <w:numId w:val="129"/>
              </w:numPr>
              <w:rPr>
                <w:rFonts w:ascii="Arial" w:eastAsia="Calibri" w:hAnsi="Arial" w:cs="Arial"/>
                <w:color w:val="auto"/>
                <w:sz w:val="20"/>
                <w:szCs w:val="20"/>
                <w:lang w:eastAsia="en-US"/>
              </w:rPr>
            </w:pPr>
            <w:r>
              <w:rPr>
                <w:rFonts w:ascii="Arial" w:eastAsia="Calibri" w:hAnsi="Arial" w:cs="Arial"/>
                <w:color w:val="auto"/>
                <w:sz w:val="20"/>
                <w:szCs w:val="20"/>
                <w:lang w:eastAsia="en-US"/>
              </w:rPr>
              <w:t>- wskazywać rodzaj sterowania</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zestawiarni, </w:t>
            </w:r>
          </w:p>
          <w:p w:rsidR="002B144C" w:rsidRPr="005C325F" w:rsidRDefault="002B144C" w:rsidP="00A41572">
            <w:pPr>
              <w:pStyle w:val="Akapitzlist"/>
              <w:numPr>
                <w:ilvl w:val="0"/>
                <w:numId w:val="12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 xml:space="preserve">- dokonywać operacji przygotowania zestawów szklarskich, </w:t>
            </w:r>
          </w:p>
          <w:p w:rsidR="002B144C" w:rsidRPr="005C325F" w:rsidRDefault="00354A20" w:rsidP="00A41572">
            <w:pPr>
              <w:pStyle w:val="Akapitzlist"/>
              <w:numPr>
                <w:ilvl w:val="0"/>
                <w:numId w:val="129"/>
              </w:numPr>
              <w:rPr>
                <w:rFonts w:ascii="Arial" w:eastAsia="Calibri" w:hAnsi="Arial" w:cs="Arial"/>
                <w:color w:val="auto"/>
                <w:sz w:val="20"/>
                <w:szCs w:val="20"/>
                <w:lang w:eastAsia="en-US"/>
              </w:rPr>
            </w:pPr>
            <w:r>
              <w:rPr>
                <w:rFonts w:ascii="Arial" w:eastAsia="Calibri" w:hAnsi="Arial" w:cs="Arial"/>
                <w:color w:val="auto"/>
                <w:sz w:val="20"/>
                <w:szCs w:val="20"/>
                <w:lang w:eastAsia="en-US"/>
              </w:rPr>
              <w:t>- usuwać awarie występujące</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zestawiarni surowców, </w:t>
            </w:r>
          </w:p>
          <w:p w:rsidR="002B144C" w:rsidRPr="005C325F" w:rsidRDefault="00354A20" w:rsidP="00A41572">
            <w:pPr>
              <w:pStyle w:val="Akapitzlist"/>
              <w:numPr>
                <w:ilvl w:val="0"/>
                <w:numId w:val="129"/>
              </w:numPr>
              <w:rPr>
                <w:rFonts w:ascii="Arial" w:eastAsia="Calibri" w:hAnsi="Arial" w:cs="Arial"/>
                <w:color w:val="auto"/>
                <w:sz w:val="20"/>
                <w:szCs w:val="20"/>
                <w:lang w:eastAsia="en-US"/>
              </w:rPr>
            </w:pPr>
            <w:r>
              <w:rPr>
                <w:rFonts w:ascii="Arial" w:eastAsia="Calibri" w:hAnsi="Arial" w:cs="Arial"/>
                <w:color w:val="auto"/>
                <w:sz w:val="20"/>
                <w:szCs w:val="20"/>
                <w:lang w:eastAsia="en-US"/>
              </w:rPr>
              <w:t>- obsługiwać urządzenia</w:t>
            </w:r>
            <w:r w:rsidR="00ED6EAE">
              <w:rPr>
                <w:rFonts w:ascii="Arial" w:eastAsia="Calibri" w:hAnsi="Arial" w:cs="Arial"/>
                <w:color w:val="auto"/>
                <w:sz w:val="20"/>
                <w:szCs w:val="20"/>
                <w:lang w:eastAsia="en-US"/>
              </w:rPr>
              <w:t xml:space="preserve"> i </w:t>
            </w:r>
            <w:r w:rsidR="002B144C" w:rsidRPr="005C325F">
              <w:rPr>
                <w:rFonts w:ascii="Arial" w:eastAsia="Calibri" w:hAnsi="Arial" w:cs="Arial"/>
                <w:color w:val="auto"/>
                <w:sz w:val="20"/>
                <w:szCs w:val="20"/>
                <w:lang w:eastAsia="en-US"/>
              </w:rPr>
              <w:t>maszyny</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zestawiarni, </w:t>
            </w:r>
          </w:p>
          <w:p w:rsidR="002B144C" w:rsidRPr="005C325F" w:rsidRDefault="002B144C" w:rsidP="00A41572">
            <w:pPr>
              <w:pStyle w:val="Akapitzlist"/>
              <w:numPr>
                <w:ilvl w:val="0"/>
                <w:numId w:val="12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rozróżniać czynniki szkodliwe występujące przy pracy</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 xml:space="preserve">surowcami, </w:t>
            </w:r>
          </w:p>
          <w:p w:rsidR="002B144C" w:rsidRPr="005C325F" w:rsidRDefault="002B144C" w:rsidP="00A41572">
            <w:pPr>
              <w:pStyle w:val="Akapitzlist"/>
              <w:numPr>
                <w:ilvl w:val="0"/>
                <w:numId w:val="12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opisywać przepisy bhp przy magazynowaniu surowców, </w:t>
            </w:r>
          </w:p>
          <w:p w:rsidR="002B144C" w:rsidRPr="005C325F" w:rsidRDefault="002B144C" w:rsidP="00A41572">
            <w:pPr>
              <w:pStyle w:val="Akapitzlist"/>
              <w:numPr>
                <w:ilvl w:val="0"/>
                <w:numId w:val="12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wskazywać środki oc</w:t>
            </w:r>
            <w:r w:rsidR="00354A20">
              <w:rPr>
                <w:rFonts w:ascii="Arial" w:eastAsia="Calibri" w:hAnsi="Arial" w:cs="Arial"/>
                <w:color w:val="auto"/>
                <w:sz w:val="20"/>
                <w:szCs w:val="20"/>
                <w:lang w:eastAsia="en-US"/>
              </w:rPr>
              <w:t>hrony indywidualne przy pracy</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surowcami,</w:t>
            </w:r>
          </w:p>
          <w:p w:rsidR="002B144C" w:rsidRPr="005C325F" w:rsidRDefault="002B144C" w:rsidP="00A41572">
            <w:pPr>
              <w:pStyle w:val="Akapitzlist"/>
              <w:numPr>
                <w:ilvl w:val="0"/>
                <w:numId w:val="12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przejawiać gotowość</w:t>
            </w:r>
            <w:r w:rsidR="00FD283B">
              <w:rPr>
                <w:rFonts w:ascii="Arial" w:eastAsia="Calibri" w:hAnsi="Arial" w:cs="Arial"/>
                <w:color w:val="auto"/>
                <w:sz w:val="20"/>
                <w:szCs w:val="20"/>
                <w:lang w:eastAsia="en-US"/>
              </w:rPr>
              <w:t xml:space="preserve"> do </w:t>
            </w:r>
            <w:r w:rsidRPr="005C325F">
              <w:rPr>
                <w:rFonts w:ascii="Arial" w:eastAsia="Calibri" w:hAnsi="Arial" w:cs="Arial"/>
                <w:color w:val="auto"/>
                <w:sz w:val="20"/>
                <w:szCs w:val="20"/>
                <w:lang w:eastAsia="en-US"/>
              </w:rPr>
              <w:t xml:space="preserve">ciągłego uczenia się. </w:t>
            </w:r>
          </w:p>
        </w:tc>
        <w:tc>
          <w:tcPr>
            <w:tcW w:w="1208" w:type="pct"/>
          </w:tcPr>
          <w:p w:rsidR="002B144C" w:rsidRPr="005C325F" w:rsidRDefault="002B144C" w:rsidP="00A41572">
            <w:pPr>
              <w:pStyle w:val="Akapitzlist"/>
              <w:numPr>
                <w:ilvl w:val="0"/>
                <w:numId w:val="130"/>
              </w:numPr>
              <w:ind w:left="360"/>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 opisywać or</w:t>
            </w:r>
            <w:r w:rsidR="00354A20">
              <w:rPr>
                <w:rFonts w:ascii="Arial" w:eastAsia="Calibri" w:hAnsi="Arial" w:cs="Arial"/>
                <w:color w:val="auto"/>
                <w:sz w:val="20"/>
                <w:szCs w:val="20"/>
                <w:lang w:eastAsia="en-US"/>
              </w:rPr>
              <w:t>ganizację pracy</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zestawiarni surowców, </w:t>
            </w:r>
          </w:p>
          <w:p w:rsidR="002B144C" w:rsidRPr="005C325F" w:rsidRDefault="002B144C" w:rsidP="00A41572">
            <w:pPr>
              <w:pStyle w:val="Akapitzlist"/>
              <w:numPr>
                <w:ilvl w:val="0"/>
                <w:numId w:val="130"/>
              </w:numPr>
              <w:ind w:left="360"/>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rozpoznać zagrożenia dla zdrowia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życia człowieka związane</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 xml:space="preserve">pracą przy </w:t>
            </w:r>
            <w:r w:rsidRPr="005C325F">
              <w:rPr>
                <w:rFonts w:ascii="Arial" w:eastAsia="Calibri" w:hAnsi="Arial" w:cs="Arial"/>
                <w:color w:val="auto"/>
                <w:sz w:val="20"/>
                <w:szCs w:val="20"/>
                <w:lang w:eastAsia="en-US"/>
              </w:rPr>
              <w:lastRenderedPageBreak/>
              <w:t>surowcach,</w:t>
            </w:r>
          </w:p>
          <w:p w:rsidR="002B144C" w:rsidRPr="005C325F" w:rsidRDefault="002B144C" w:rsidP="00A41572">
            <w:pPr>
              <w:pStyle w:val="Akapitzlist"/>
              <w:numPr>
                <w:ilvl w:val="0"/>
                <w:numId w:val="130"/>
              </w:numPr>
              <w:ind w:left="360"/>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określać zasady bezpiec</w:t>
            </w:r>
            <w:r w:rsidR="00144206">
              <w:rPr>
                <w:rFonts w:ascii="Arial" w:eastAsia="Calibri" w:hAnsi="Arial" w:cs="Arial"/>
                <w:color w:val="auto"/>
                <w:sz w:val="20"/>
                <w:szCs w:val="20"/>
                <w:lang w:eastAsia="en-US"/>
              </w:rPr>
              <w:t>zeństwa przy pracy</w:t>
            </w:r>
            <w:r w:rsidR="00574687">
              <w:rPr>
                <w:rFonts w:ascii="Arial" w:eastAsia="Calibri" w:hAnsi="Arial" w:cs="Arial"/>
                <w:color w:val="auto"/>
                <w:sz w:val="20"/>
                <w:szCs w:val="20"/>
                <w:lang w:eastAsia="en-US"/>
              </w:rPr>
              <w:t xml:space="preserve"> z </w:t>
            </w:r>
            <w:r w:rsidR="00BF33A3" w:rsidRPr="005C325F">
              <w:rPr>
                <w:rFonts w:ascii="Arial" w:eastAsia="Calibri" w:hAnsi="Arial" w:cs="Arial"/>
                <w:color w:val="auto"/>
                <w:sz w:val="20"/>
                <w:szCs w:val="20"/>
                <w:lang w:eastAsia="en-US"/>
              </w:rPr>
              <w:t>surowcami.</w:t>
            </w:r>
          </w:p>
          <w:p w:rsidR="002B144C" w:rsidRPr="002B144C" w:rsidRDefault="002B144C" w:rsidP="005C325F">
            <w:pPr>
              <w:rPr>
                <w:rFonts w:ascii="Arial" w:eastAsia="Calibri" w:hAnsi="Arial" w:cs="Arial"/>
                <w:color w:val="auto"/>
                <w:sz w:val="20"/>
                <w:szCs w:val="20"/>
                <w:lang w:eastAsia="en-US"/>
              </w:rPr>
            </w:pPr>
          </w:p>
          <w:p w:rsidR="002B144C" w:rsidRPr="002B144C" w:rsidRDefault="002B144C" w:rsidP="002B144C">
            <w:pPr>
              <w:rPr>
                <w:rFonts w:ascii="Arial" w:eastAsia="Calibri" w:hAnsi="Arial" w:cs="Arial"/>
                <w:color w:val="auto"/>
                <w:sz w:val="20"/>
                <w:szCs w:val="20"/>
                <w:lang w:eastAsia="en-US"/>
              </w:rPr>
            </w:pPr>
          </w:p>
        </w:tc>
        <w:tc>
          <w:tcPr>
            <w:tcW w:w="476" w:type="pct"/>
          </w:tcPr>
          <w:p w:rsidR="002B144C" w:rsidRPr="002B144C" w:rsidRDefault="00E740EE" w:rsidP="00E740EE">
            <w:pPr>
              <w:rPr>
                <w:rFonts w:ascii="Arial" w:eastAsia="Calibri" w:hAnsi="Arial" w:cs="Arial"/>
                <w:color w:val="auto"/>
                <w:sz w:val="20"/>
                <w:szCs w:val="20"/>
                <w:lang w:eastAsia="en-US"/>
              </w:rPr>
            </w:pPr>
            <w:r>
              <w:rPr>
                <w:rFonts w:ascii="Arial" w:eastAsia="Calibri" w:hAnsi="Arial" w:cs="Arial"/>
                <w:color w:val="auto"/>
                <w:sz w:val="20"/>
                <w:szCs w:val="20"/>
                <w:lang w:eastAsia="en-US"/>
              </w:rPr>
              <w:lastRenderedPageBreak/>
              <w:t>R</w:t>
            </w:r>
            <w:r w:rsidR="002B144C" w:rsidRPr="002B144C">
              <w:rPr>
                <w:rFonts w:ascii="Arial" w:eastAsia="Calibri" w:hAnsi="Arial" w:cs="Arial"/>
                <w:color w:val="auto"/>
                <w:sz w:val="20"/>
                <w:szCs w:val="20"/>
                <w:lang w:eastAsia="en-US"/>
              </w:rPr>
              <w:t>ealizacj</w:t>
            </w:r>
            <w:r>
              <w:rPr>
                <w:rFonts w:ascii="Arial" w:eastAsia="Calibri" w:hAnsi="Arial" w:cs="Arial"/>
                <w:color w:val="auto"/>
                <w:sz w:val="20"/>
                <w:szCs w:val="20"/>
                <w:lang w:eastAsia="en-US"/>
              </w:rPr>
              <w:t>a</w:t>
            </w:r>
            <w:r w:rsidR="002B144C" w:rsidRPr="002B144C">
              <w:rPr>
                <w:rFonts w:ascii="Arial" w:eastAsia="Calibri" w:hAnsi="Arial" w:cs="Arial"/>
                <w:color w:val="auto"/>
                <w:sz w:val="20"/>
                <w:szCs w:val="20"/>
                <w:lang w:eastAsia="en-US"/>
              </w:rPr>
              <w:t xml:space="preserve"> praktyki po klasie II</w:t>
            </w:r>
          </w:p>
        </w:tc>
      </w:tr>
      <w:tr w:rsidR="002B144C" w:rsidRPr="002B144C" w:rsidTr="00521D1B">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2. Topienie masy szklanej </w:t>
            </w:r>
          </w:p>
        </w:tc>
        <w:tc>
          <w:tcPr>
            <w:tcW w:w="399" w:type="pct"/>
          </w:tcPr>
          <w:p w:rsidR="002B144C" w:rsidRPr="002B144C" w:rsidRDefault="002B144C" w:rsidP="002B144C">
            <w:pPr>
              <w:jc w:val="center"/>
              <w:rPr>
                <w:rFonts w:ascii="Arial" w:eastAsia="Calibri" w:hAnsi="Arial" w:cs="Arial"/>
                <w:color w:val="auto"/>
                <w:sz w:val="20"/>
                <w:szCs w:val="20"/>
                <w:lang w:eastAsia="en-US"/>
              </w:rPr>
            </w:pPr>
          </w:p>
        </w:tc>
        <w:tc>
          <w:tcPr>
            <w:tcW w:w="1284" w:type="pct"/>
          </w:tcPr>
          <w:p w:rsidR="002B144C" w:rsidRPr="005C325F" w:rsidRDefault="00144206" w:rsidP="00A41572">
            <w:pPr>
              <w:pStyle w:val="Akapitzlist"/>
              <w:numPr>
                <w:ilvl w:val="0"/>
                <w:numId w:val="131"/>
              </w:numPr>
              <w:rPr>
                <w:rFonts w:ascii="Arial" w:eastAsia="Calibri" w:hAnsi="Arial" w:cs="Arial"/>
                <w:color w:val="auto"/>
                <w:sz w:val="20"/>
                <w:szCs w:val="20"/>
                <w:lang w:eastAsia="en-US"/>
              </w:rPr>
            </w:pPr>
            <w:r>
              <w:rPr>
                <w:rFonts w:ascii="Arial" w:eastAsia="Calibri" w:hAnsi="Arial" w:cs="Arial"/>
                <w:color w:val="auto"/>
                <w:sz w:val="20"/>
                <w:szCs w:val="20"/>
                <w:lang w:eastAsia="en-US"/>
              </w:rPr>
              <w:t>- rozpoznawać konstrukcję</w:t>
            </w:r>
            <w:r w:rsidR="00ED6EAE">
              <w:rPr>
                <w:rFonts w:ascii="Arial" w:eastAsia="Calibri" w:hAnsi="Arial" w:cs="Arial"/>
                <w:color w:val="auto"/>
                <w:sz w:val="20"/>
                <w:szCs w:val="20"/>
                <w:lang w:eastAsia="en-US"/>
              </w:rPr>
              <w:t xml:space="preserve"> i </w:t>
            </w:r>
            <w:r w:rsidR="00354A20">
              <w:rPr>
                <w:rFonts w:ascii="Arial" w:eastAsia="Calibri" w:hAnsi="Arial" w:cs="Arial"/>
                <w:color w:val="auto"/>
                <w:sz w:val="20"/>
                <w:szCs w:val="20"/>
                <w:lang w:eastAsia="en-US"/>
              </w:rPr>
              <w:t>zasadę działania stosowanych</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zakładzie pieców szklarskich, </w:t>
            </w:r>
          </w:p>
          <w:p w:rsidR="002B144C" w:rsidRPr="005C325F" w:rsidRDefault="002B144C" w:rsidP="00A41572">
            <w:pPr>
              <w:pStyle w:val="Akapitzlist"/>
              <w:numPr>
                <w:ilvl w:val="0"/>
                <w:numId w:val="132"/>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wykonywać pomiary temperatur, </w:t>
            </w:r>
          </w:p>
          <w:p w:rsidR="002B144C" w:rsidRPr="005C325F" w:rsidRDefault="002B144C" w:rsidP="00A41572">
            <w:pPr>
              <w:pStyle w:val="Akapitzlist"/>
              <w:numPr>
                <w:ilvl w:val="0"/>
                <w:numId w:val="132"/>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t>
            </w:r>
            <w:r w:rsidR="00354A20">
              <w:rPr>
                <w:rFonts w:ascii="Arial" w:eastAsia="Calibri" w:hAnsi="Arial" w:cs="Arial"/>
                <w:color w:val="auto"/>
                <w:sz w:val="20"/>
                <w:szCs w:val="20"/>
                <w:lang w:eastAsia="en-US"/>
              </w:rPr>
              <w:t xml:space="preserve"> dokonywać rejestracji danych</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 xml:space="preserve">pieców szklarskich, </w:t>
            </w:r>
          </w:p>
          <w:p w:rsidR="002B144C" w:rsidRPr="005C325F" w:rsidRDefault="00354A20" w:rsidP="00A41572">
            <w:pPr>
              <w:pStyle w:val="Akapitzlist"/>
              <w:numPr>
                <w:ilvl w:val="0"/>
                <w:numId w:val="132"/>
              </w:numPr>
              <w:rPr>
                <w:rFonts w:ascii="Arial" w:eastAsia="Calibri" w:hAnsi="Arial" w:cs="Arial"/>
                <w:color w:val="auto"/>
                <w:sz w:val="20"/>
                <w:szCs w:val="20"/>
                <w:lang w:eastAsia="en-US"/>
              </w:rPr>
            </w:pPr>
            <w:r>
              <w:rPr>
                <w:rFonts w:ascii="Arial" w:eastAsia="Calibri" w:hAnsi="Arial" w:cs="Arial"/>
                <w:color w:val="auto"/>
                <w:sz w:val="20"/>
                <w:szCs w:val="20"/>
                <w:lang w:eastAsia="en-US"/>
              </w:rPr>
              <w:t>- obsługiwać piece szklarskie</w:t>
            </w:r>
            <w:r w:rsidR="00ED6EAE">
              <w:rPr>
                <w:rFonts w:ascii="Arial" w:eastAsia="Calibri" w:hAnsi="Arial" w:cs="Arial"/>
                <w:color w:val="auto"/>
                <w:sz w:val="20"/>
                <w:szCs w:val="20"/>
                <w:lang w:eastAsia="en-US"/>
              </w:rPr>
              <w:t xml:space="preserve"> i </w:t>
            </w:r>
            <w:r w:rsidR="002B144C" w:rsidRPr="005C325F">
              <w:rPr>
                <w:rFonts w:ascii="Arial" w:eastAsia="Calibri" w:hAnsi="Arial" w:cs="Arial"/>
                <w:color w:val="auto"/>
                <w:sz w:val="20"/>
                <w:szCs w:val="20"/>
                <w:lang w:eastAsia="en-US"/>
              </w:rPr>
              <w:t xml:space="preserve">maszyny wspomagające, </w:t>
            </w:r>
          </w:p>
          <w:p w:rsidR="002B144C" w:rsidRPr="005C325F" w:rsidRDefault="002B144C" w:rsidP="00A41572">
            <w:pPr>
              <w:pStyle w:val="Akapitzlist"/>
              <w:numPr>
                <w:ilvl w:val="0"/>
                <w:numId w:val="132"/>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rozróżniać czynniki szkodliwe występujące przy pracy topiarza, </w:t>
            </w:r>
          </w:p>
          <w:p w:rsidR="002B144C" w:rsidRPr="005C325F" w:rsidRDefault="002B144C" w:rsidP="00A41572">
            <w:pPr>
              <w:pStyle w:val="Akapitzlist"/>
              <w:numPr>
                <w:ilvl w:val="0"/>
                <w:numId w:val="132"/>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opisywać przepisy bhp przy pracy topiarza, </w:t>
            </w:r>
          </w:p>
          <w:p w:rsidR="002B144C" w:rsidRPr="005C325F" w:rsidRDefault="002B144C" w:rsidP="00A41572">
            <w:pPr>
              <w:pStyle w:val="Akapitzlist"/>
              <w:numPr>
                <w:ilvl w:val="0"/>
                <w:numId w:val="132"/>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wskazywać środki ochrony indywidualne przy pracy</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 xml:space="preserve">piecami szklarskimi. </w:t>
            </w:r>
          </w:p>
        </w:tc>
        <w:tc>
          <w:tcPr>
            <w:tcW w:w="1208" w:type="pct"/>
          </w:tcPr>
          <w:p w:rsidR="002B144C" w:rsidRPr="005C325F" w:rsidRDefault="002B144C" w:rsidP="00A41572">
            <w:pPr>
              <w:pStyle w:val="Akapitzlist"/>
              <w:numPr>
                <w:ilvl w:val="0"/>
                <w:numId w:val="132"/>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opisywać charakterystykę techniczno-eksploatacyjną pieców, </w:t>
            </w:r>
          </w:p>
          <w:p w:rsidR="002B144C" w:rsidRPr="005C325F" w:rsidRDefault="002B144C" w:rsidP="00A41572">
            <w:pPr>
              <w:pStyle w:val="Akapitzlist"/>
              <w:numPr>
                <w:ilvl w:val="0"/>
                <w:numId w:val="132"/>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wskazywać zagrożenia awaryjne pieców szklarskich, </w:t>
            </w:r>
          </w:p>
          <w:p w:rsidR="002B144C" w:rsidRPr="005C325F" w:rsidRDefault="002B144C" w:rsidP="00A41572">
            <w:pPr>
              <w:pStyle w:val="Akapitzlist"/>
              <w:numPr>
                <w:ilvl w:val="0"/>
                <w:numId w:val="132"/>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zapobiegać awariom pieców szklarskich, </w:t>
            </w:r>
          </w:p>
          <w:p w:rsidR="002B144C" w:rsidRPr="005C325F" w:rsidRDefault="002B144C" w:rsidP="00A41572">
            <w:pPr>
              <w:pStyle w:val="Akapitzlist"/>
              <w:numPr>
                <w:ilvl w:val="0"/>
                <w:numId w:val="132"/>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określać wpływ </w:t>
            </w:r>
            <w:r w:rsidR="00144206" w:rsidRPr="005C325F">
              <w:rPr>
                <w:rFonts w:ascii="Arial" w:eastAsia="Calibri" w:hAnsi="Arial" w:cs="Arial"/>
                <w:color w:val="auto"/>
                <w:sz w:val="20"/>
                <w:szCs w:val="20"/>
                <w:lang w:eastAsia="en-US"/>
              </w:rPr>
              <w:t>eksploatacji, na jakość</w:t>
            </w:r>
            <w:r w:rsidRPr="005C325F">
              <w:rPr>
                <w:rFonts w:ascii="Arial" w:eastAsia="Calibri" w:hAnsi="Arial" w:cs="Arial"/>
                <w:color w:val="auto"/>
                <w:sz w:val="20"/>
                <w:szCs w:val="20"/>
                <w:lang w:eastAsia="en-US"/>
              </w:rPr>
              <w:t xml:space="preserve"> masy szklanej</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energochłonność jednostkową produkcji. </w:t>
            </w:r>
          </w:p>
        </w:tc>
        <w:tc>
          <w:tcPr>
            <w:tcW w:w="476" w:type="pct"/>
          </w:tcPr>
          <w:p w:rsidR="002B144C" w:rsidRPr="002B144C" w:rsidRDefault="002B144C" w:rsidP="002B144C">
            <w:pPr>
              <w:rPr>
                <w:rFonts w:ascii="Arial" w:eastAsia="Calibri" w:hAnsi="Arial" w:cs="Arial"/>
                <w:color w:val="auto"/>
                <w:sz w:val="20"/>
                <w:szCs w:val="20"/>
                <w:lang w:eastAsia="en-US"/>
              </w:rPr>
            </w:pPr>
          </w:p>
        </w:tc>
      </w:tr>
      <w:tr w:rsidR="002B144C" w:rsidRPr="002B144C" w:rsidTr="00521D1B">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354A20" w:rsidP="002B144C">
            <w:pPr>
              <w:rPr>
                <w:rFonts w:ascii="Arial" w:eastAsia="Calibri" w:hAnsi="Arial" w:cs="Arial"/>
                <w:color w:val="auto"/>
                <w:sz w:val="20"/>
                <w:szCs w:val="20"/>
                <w:lang w:eastAsia="en-US"/>
              </w:rPr>
            </w:pPr>
            <w:r>
              <w:rPr>
                <w:rFonts w:ascii="Arial" w:eastAsia="Calibri" w:hAnsi="Arial" w:cs="Arial"/>
                <w:color w:val="auto"/>
                <w:sz w:val="20"/>
                <w:szCs w:val="20"/>
                <w:lang w:eastAsia="en-US"/>
              </w:rPr>
              <w:t>3. Formowanie</w:t>
            </w:r>
            <w:r w:rsidR="00ED6EAE">
              <w:rPr>
                <w:rFonts w:ascii="Arial" w:eastAsia="Calibri" w:hAnsi="Arial" w:cs="Arial"/>
                <w:color w:val="auto"/>
                <w:sz w:val="20"/>
                <w:szCs w:val="20"/>
                <w:lang w:eastAsia="en-US"/>
              </w:rPr>
              <w:t xml:space="preserve"> i </w:t>
            </w:r>
            <w:r w:rsidR="002B144C" w:rsidRPr="002B144C">
              <w:rPr>
                <w:rFonts w:ascii="Arial" w:eastAsia="Calibri" w:hAnsi="Arial" w:cs="Arial"/>
                <w:color w:val="auto"/>
                <w:sz w:val="20"/>
                <w:szCs w:val="20"/>
                <w:lang w:eastAsia="en-US"/>
              </w:rPr>
              <w:t>odprężanie wyrobów</w:t>
            </w:r>
          </w:p>
        </w:tc>
        <w:tc>
          <w:tcPr>
            <w:tcW w:w="399" w:type="pct"/>
          </w:tcPr>
          <w:p w:rsidR="002B144C" w:rsidRPr="002B144C" w:rsidRDefault="002B144C" w:rsidP="002B144C">
            <w:pPr>
              <w:jc w:val="center"/>
              <w:rPr>
                <w:rFonts w:ascii="Arial" w:eastAsia="Calibri" w:hAnsi="Arial" w:cs="Arial"/>
                <w:color w:val="auto"/>
                <w:sz w:val="20"/>
                <w:szCs w:val="20"/>
                <w:lang w:eastAsia="en-US"/>
              </w:rPr>
            </w:pPr>
          </w:p>
        </w:tc>
        <w:tc>
          <w:tcPr>
            <w:tcW w:w="1284" w:type="pct"/>
          </w:tcPr>
          <w:p w:rsidR="002B144C" w:rsidRPr="005C325F" w:rsidRDefault="002B144C" w:rsidP="00A41572">
            <w:pPr>
              <w:pStyle w:val="Akapitzlist"/>
              <w:numPr>
                <w:ilvl w:val="0"/>
                <w:numId w:val="13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wskazywać etapy pracy zespołów: formowania ręcznego, maszynowo-ręcznego, maszynowego, </w:t>
            </w:r>
          </w:p>
          <w:p w:rsidR="002B144C" w:rsidRPr="005C325F" w:rsidRDefault="002B144C" w:rsidP="00A41572">
            <w:pPr>
              <w:pStyle w:val="Akapitzlist"/>
              <w:numPr>
                <w:ilvl w:val="0"/>
                <w:numId w:val="13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obsługiwać narzędzia ręcznego formowania, </w:t>
            </w:r>
          </w:p>
          <w:p w:rsidR="002B144C" w:rsidRPr="005C325F" w:rsidRDefault="002B144C" w:rsidP="00A41572">
            <w:pPr>
              <w:pStyle w:val="Akapitzlist"/>
              <w:numPr>
                <w:ilvl w:val="0"/>
                <w:numId w:val="13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 xml:space="preserve">- obsługiwać maszyny formujące, </w:t>
            </w:r>
          </w:p>
          <w:p w:rsidR="002B144C" w:rsidRPr="005C325F" w:rsidRDefault="002B144C" w:rsidP="00A41572">
            <w:pPr>
              <w:pStyle w:val="Akapitzlist"/>
              <w:numPr>
                <w:ilvl w:val="0"/>
                <w:numId w:val="13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wskazywać wady produkcyjne, </w:t>
            </w:r>
          </w:p>
          <w:p w:rsidR="002B144C" w:rsidRPr="005C325F" w:rsidRDefault="002B144C" w:rsidP="00A41572">
            <w:pPr>
              <w:pStyle w:val="Akapitzlist"/>
              <w:numPr>
                <w:ilvl w:val="0"/>
                <w:numId w:val="13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stosować urządzenia</w:t>
            </w:r>
            <w:r w:rsidR="00FD283B">
              <w:rPr>
                <w:rFonts w:ascii="Arial" w:eastAsia="Calibri" w:hAnsi="Arial" w:cs="Arial"/>
                <w:color w:val="auto"/>
                <w:sz w:val="20"/>
                <w:szCs w:val="20"/>
                <w:lang w:eastAsia="en-US"/>
              </w:rPr>
              <w:t xml:space="preserve"> do </w:t>
            </w:r>
            <w:r w:rsidRPr="005C325F">
              <w:rPr>
                <w:rFonts w:ascii="Arial" w:eastAsia="Calibri" w:hAnsi="Arial" w:cs="Arial"/>
                <w:color w:val="auto"/>
                <w:sz w:val="20"/>
                <w:szCs w:val="20"/>
                <w:lang w:eastAsia="en-US"/>
              </w:rPr>
              <w:t>odprężania,</w:t>
            </w:r>
          </w:p>
          <w:p w:rsidR="002B144C" w:rsidRPr="005C325F" w:rsidRDefault="002B144C" w:rsidP="00A41572">
            <w:pPr>
              <w:pStyle w:val="Akapitzlist"/>
              <w:numPr>
                <w:ilvl w:val="0"/>
                <w:numId w:val="13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wskazywać r</w:t>
            </w:r>
            <w:r w:rsidR="00144206">
              <w:rPr>
                <w:rFonts w:ascii="Arial" w:eastAsia="Calibri" w:hAnsi="Arial" w:cs="Arial"/>
                <w:color w:val="auto"/>
                <w:sz w:val="20"/>
                <w:szCs w:val="20"/>
                <w:lang w:eastAsia="en-US"/>
              </w:rPr>
              <w:t>eżimy temperaturowe odprężania,</w:t>
            </w:r>
          </w:p>
          <w:p w:rsidR="002B144C" w:rsidRPr="005C325F" w:rsidRDefault="002B144C" w:rsidP="00A41572">
            <w:pPr>
              <w:pStyle w:val="Akapitzlist"/>
              <w:numPr>
                <w:ilvl w:val="0"/>
                <w:numId w:val="13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dokonywać oględzin jakości odprężania wyrobów, </w:t>
            </w:r>
          </w:p>
          <w:p w:rsidR="002B144C" w:rsidRPr="005C325F" w:rsidRDefault="002B144C" w:rsidP="00A41572">
            <w:pPr>
              <w:pStyle w:val="Akapitzlist"/>
              <w:numPr>
                <w:ilvl w:val="0"/>
                <w:numId w:val="13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rozróżniać czynniki szkodliwe występujące przy formowaniu, </w:t>
            </w:r>
          </w:p>
          <w:p w:rsidR="002B144C" w:rsidRPr="005C325F" w:rsidRDefault="002B144C" w:rsidP="00A41572">
            <w:pPr>
              <w:pStyle w:val="Akapitzlist"/>
              <w:numPr>
                <w:ilvl w:val="0"/>
                <w:numId w:val="13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opisywać przepisy bhp przy formowaniu, odprężaniu, </w:t>
            </w:r>
          </w:p>
          <w:p w:rsidR="002B144C" w:rsidRPr="005C325F" w:rsidRDefault="002B144C" w:rsidP="00A41572">
            <w:pPr>
              <w:pStyle w:val="Akapitzlist"/>
              <w:numPr>
                <w:ilvl w:val="0"/>
                <w:numId w:val="13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wskazywać środki ochrony indywidualne przy formowaniu, odprężaniu. </w:t>
            </w:r>
          </w:p>
        </w:tc>
        <w:tc>
          <w:tcPr>
            <w:tcW w:w="1208" w:type="pct"/>
          </w:tcPr>
          <w:p w:rsidR="002B144C" w:rsidRPr="005C325F" w:rsidRDefault="002B144C" w:rsidP="00A41572">
            <w:pPr>
              <w:pStyle w:val="Akapitzlist"/>
              <w:numPr>
                <w:ilvl w:val="0"/>
                <w:numId w:val="13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 opisywać wydaj</w:t>
            </w:r>
            <w:r w:rsidR="00354A20">
              <w:rPr>
                <w:rFonts w:ascii="Arial" w:eastAsia="Calibri" w:hAnsi="Arial" w:cs="Arial"/>
                <w:color w:val="auto"/>
                <w:sz w:val="20"/>
                <w:szCs w:val="20"/>
                <w:lang w:eastAsia="en-US"/>
              </w:rPr>
              <w:t>ność formowania</w:t>
            </w:r>
            <w:r w:rsidR="00ED6EAE">
              <w:rPr>
                <w:rFonts w:ascii="Arial" w:eastAsia="Calibri" w:hAnsi="Arial" w:cs="Arial"/>
                <w:color w:val="auto"/>
                <w:sz w:val="20"/>
                <w:szCs w:val="20"/>
                <w:lang w:eastAsia="en-US"/>
              </w:rPr>
              <w:t xml:space="preserve"> w </w:t>
            </w:r>
            <w:r w:rsidR="00354A20">
              <w:rPr>
                <w:rFonts w:ascii="Arial" w:eastAsia="Calibri" w:hAnsi="Arial" w:cs="Arial"/>
                <w:color w:val="auto"/>
                <w:sz w:val="20"/>
                <w:szCs w:val="20"/>
                <w:lang w:eastAsia="en-US"/>
              </w:rPr>
              <w:t>zależności od </w:t>
            </w:r>
            <w:r w:rsidRPr="005C325F">
              <w:rPr>
                <w:rFonts w:ascii="Arial" w:eastAsia="Calibri" w:hAnsi="Arial" w:cs="Arial"/>
                <w:color w:val="auto"/>
                <w:sz w:val="20"/>
                <w:szCs w:val="20"/>
                <w:lang w:eastAsia="en-US"/>
              </w:rPr>
              <w:t>asortymentu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metody formowania, </w:t>
            </w:r>
          </w:p>
          <w:p w:rsidR="002B144C" w:rsidRPr="005C325F" w:rsidRDefault="002B144C" w:rsidP="00A41572">
            <w:pPr>
              <w:pStyle w:val="Akapitzlist"/>
              <w:numPr>
                <w:ilvl w:val="0"/>
                <w:numId w:val="13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dokonywać regulacji procesów mechanicznego formowania, </w:t>
            </w:r>
          </w:p>
          <w:p w:rsidR="002B144C" w:rsidRPr="005C325F" w:rsidRDefault="002B144C" w:rsidP="00A41572">
            <w:pPr>
              <w:pStyle w:val="Akapitzlist"/>
              <w:numPr>
                <w:ilvl w:val="0"/>
                <w:numId w:val="13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 xml:space="preserve">- dokonywać oględzin jakości odprężania wyrobów. </w:t>
            </w:r>
          </w:p>
        </w:tc>
        <w:tc>
          <w:tcPr>
            <w:tcW w:w="476" w:type="pct"/>
          </w:tcPr>
          <w:p w:rsidR="002B144C" w:rsidRPr="002B144C" w:rsidRDefault="002B144C" w:rsidP="002B144C">
            <w:pPr>
              <w:rPr>
                <w:rFonts w:ascii="Arial" w:eastAsia="Calibri" w:hAnsi="Arial" w:cs="Arial"/>
                <w:color w:val="auto"/>
                <w:sz w:val="20"/>
                <w:szCs w:val="20"/>
                <w:lang w:eastAsia="en-US"/>
              </w:rPr>
            </w:pPr>
          </w:p>
        </w:tc>
      </w:tr>
      <w:tr w:rsidR="002B144C" w:rsidRPr="002B144C" w:rsidTr="00521D1B">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4. Procesy obróbki, zdobienia</w:t>
            </w:r>
            <w:r w:rsidR="00ED6EAE">
              <w:rPr>
                <w:rFonts w:ascii="Arial" w:eastAsia="Calibri" w:hAnsi="Arial" w:cs="Arial"/>
                <w:color w:val="auto"/>
                <w:sz w:val="20"/>
                <w:szCs w:val="20"/>
                <w:lang w:eastAsia="en-US"/>
              </w:rPr>
              <w:t xml:space="preserve"> i </w:t>
            </w:r>
            <w:r w:rsidRPr="002B144C">
              <w:rPr>
                <w:rFonts w:ascii="Arial" w:eastAsia="Calibri" w:hAnsi="Arial" w:cs="Arial"/>
                <w:color w:val="auto"/>
                <w:sz w:val="20"/>
                <w:szCs w:val="20"/>
                <w:lang w:eastAsia="en-US"/>
              </w:rPr>
              <w:t>przetwarzania szkła, wyrobów ze szkła</w:t>
            </w:r>
          </w:p>
        </w:tc>
        <w:tc>
          <w:tcPr>
            <w:tcW w:w="399" w:type="pct"/>
          </w:tcPr>
          <w:p w:rsidR="002B144C" w:rsidRPr="002B144C" w:rsidRDefault="002B144C" w:rsidP="002B144C">
            <w:pPr>
              <w:jc w:val="center"/>
              <w:rPr>
                <w:rFonts w:ascii="Arial" w:eastAsia="Calibri" w:hAnsi="Arial" w:cs="Arial"/>
                <w:color w:val="auto"/>
                <w:sz w:val="20"/>
                <w:szCs w:val="20"/>
                <w:lang w:eastAsia="en-US"/>
              </w:rPr>
            </w:pPr>
          </w:p>
        </w:tc>
        <w:tc>
          <w:tcPr>
            <w:tcW w:w="1284" w:type="pct"/>
          </w:tcPr>
          <w:p w:rsidR="002B144C" w:rsidRPr="005C325F" w:rsidRDefault="002B144C" w:rsidP="00A41572">
            <w:pPr>
              <w:pStyle w:val="Akapitzlist"/>
              <w:numPr>
                <w:ilvl w:val="0"/>
                <w:numId w:val="135"/>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wymieniać techniki obróbki wykańczającej</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metody zdobienia wyrobów szklanych, </w:t>
            </w:r>
          </w:p>
          <w:p w:rsidR="002B144C" w:rsidRPr="005C325F" w:rsidRDefault="002B144C" w:rsidP="00A41572">
            <w:pPr>
              <w:pStyle w:val="Akapitzlist"/>
              <w:numPr>
                <w:ilvl w:val="0"/>
                <w:numId w:val="135"/>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obsługiwać urządzenia s</w:t>
            </w:r>
            <w:r w:rsidR="00354A20">
              <w:rPr>
                <w:rFonts w:ascii="Arial" w:eastAsia="Calibri" w:hAnsi="Arial" w:cs="Arial"/>
                <w:color w:val="auto"/>
                <w:sz w:val="20"/>
                <w:szCs w:val="20"/>
                <w:lang w:eastAsia="en-US"/>
              </w:rPr>
              <w:t>tosowane</w:t>
            </w:r>
            <w:r w:rsidR="00ED6EAE">
              <w:rPr>
                <w:rFonts w:ascii="Arial" w:eastAsia="Calibri" w:hAnsi="Arial" w:cs="Arial"/>
                <w:color w:val="auto"/>
                <w:sz w:val="20"/>
                <w:szCs w:val="20"/>
                <w:lang w:eastAsia="en-US"/>
              </w:rPr>
              <w:t xml:space="preserve"> w </w:t>
            </w:r>
            <w:r w:rsidR="00354A20">
              <w:rPr>
                <w:rFonts w:ascii="Arial" w:eastAsia="Calibri" w:hAnsi="Arial" w:cs="Arial"/>
                <w:color w:val="auto"/>
                <w:sz w:val="20"/>
                <w:szCs w:val="20"/>
                <w:lang w:eastAsia="en-US"/>
              </w:rPr>
              <w:t>obróbce, zdobieniu</w:t>
            </w:r>
            <w:r w:rsidR="00ED6EAE">
              <w:rPr>
                <w:rFonts w:ascii="Arial" w:eastAsia="Calibri" w:hAnsi="Arial" w:cs="Arial"/>
                <w:color w:val="auto"/>
                <w:sz w:val="20"/>
                <w:szCs w:val="20"/>
                <w:lang w:eastAsia="en-US"/>
              </w:rPr>
              <w:t xml:space="preserve"> i </w:t>
            </w:r>
            <w:r w:rsidR="00354A20">
              <w:rPr>
                <w:rFonts w:ascii="Arial" w:eastAsia="Calibri" w:hAnsi="Arial" w:cs="Arial"/>
                <w:color w:val="auto"/>
                <w:sz w:val="20"/>
                <w:szCs w:val="20"/>
                <w:lang w:eastAsia="en-US"/>
              </w:rPr>
              <w:t>przetwarzaniu szkła, wyrobów ze </w:t>
            </w:r>
            <w:r w:rsidRPr="005C325F">
              <w:rPr>
                <w:rFonts w:ascii="Arial" w:eastAsia="Calibri" w:hAnsi="Arial" w:cs="Arial"/>
                <w:color w:val="auto"/>
                <w:sz w:val="20"/>
                <w:szCs w:val="20"/>
                <w:lang w:eastAsia="en-US"/>
              </w:rPr>
              <w:t xml:space="preserve">szkła, </w:t>
            </w:r>
          </w:p>
          <w:p w:rsidR="002B144C" w:rsidRPr="005C325F" w:rsidRDefault="002B144C" w:rsidP="00A41572">
            <w:pPr>
              <w:pStyle w:val="Akapitzlist"/>
              <w:numPr>
                <w:ilvl w:val="0"/>
                <w:numId w:val="135"/>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rozróżniać czynniki szkodliwe występujące przy obróbce, zdobieniu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przetwarzaniu szkła, wyrobów ze szkła, </w:t>
            </w:r>
          </w:p>
          <w:p w:rsidR="002B144C" w:rsidRPr="005C325F" w:rsidRDefault="002B144C" w:rsidP="00A41572">
            <w:pPr>
              <w:pStyle w:val="Akapitzlist"/>
              <w:numPr>
                <w:ilvl w:val="0"/>
                <w:numId w:val="135"/>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wskazywać środki ochrony indywidualne</w:t>
            </w:r>
            <w:r w:rsidR="00725AC3" w:rsidRPr="005C325F">
              <w:rPr>
                <w:rFonts w:ascii="Arial" w:eastAsia="Calibri" w:hAnsi="Arial" w:cs="Arial"/>
                <w:color w:val="auto"/>
                <w:sz w:val="20"/>
                <w:szCs w:val="20"/>
                <w:lang w:eastAsia="en-US"/>
              </w:rPr>
              <w:t>j</w:t>
            </w:r>
            <w:r w:rsidRPr="005C325F">
              <w:rPr>
                <w:rFonts w:ascii="Arial" w:eastAsia="Calibri" w:hAnsi="Arial" w:cs="Arial"/>
                <w:color w:val="auto"/>
                <w:sz w:val="20"/>
                <w:szCs w:val="20"/>
                <w:lang w:eastAsia="en-US"/>
              </w:rPr>
              <w:t xml:space="preserve"> przy obróbce, zdobieniu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przetwarzaniu szkła, wyrobów ze szkła. </w:t>
            </w:r>
          </w:p>
        </w:tc>
        <w:tc>
          <w:tcPr>
            <w:tcW w:w="1208" w:type="pct"/>
          </w:tcPr>
          <w:p w:rsidR="002B144C" w:rsidRPr="005C325F" w:rsidRDefault="002B144C" w:rsidP="00A41572">
            <w:pPr>
              <w:pStyle w:val="Akapitzlist"/>
              <w:numPr>
                <w:ilvl w:val="0"/>
                <w:numId w:val="135"/>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prowadzić dokumentację produkcyjną</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działach obróbki, zdobienia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przetwarzania szkła, wyrobów ze szkła, </w:t>
            </w:r>
          </w:p>
          <w:p w:rsidR="002B144C" w:rsidRPr="005C325F" w:rsidRDefault="002B144C" w:rsidP="00A41572">
            <w:pPr>
              <w:pStyle w:val="Akapitzlist"/>
              <w:numPr>
                <w:ilvl w:val="0"/>
                <w:numId w:val="135"/>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określać zasady bezpieczeństwa przy pracy obróbki, zdobienia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przetwarzania szkła, wyrobów ze szkła. </w:t>
            </w:r>
          </w:p>
          <w:p w:rsidR="002B144C" w:rsidRPr="002B144C" w:rsidRDefault="002B144C" w:rsidP="002B144C">
            <w:pPr>
              <w:rPr>
                <w:rFonts w:ascii="Arial" w:eastAsia="Calibri" w:hAnsi="Arial" w:cs="Arial"/>
                <w:color w:val="auto"/>
                <w:sz w:val="20"/>
                <w:szCs w:val="20"/>
                <w:lang w:eastAsia="en-US"/>
              </w:rPr>
            </w:pPr>
          </w:p>
        </w:tc>
        <w:tc>
          <w:tcPr>
            <w:tcW w:w="476" w:type="pct"/>
          </w:tcPr>
          <w:p w:rsidR="002B144C" w:rsidRPr="002B144C" w:rsidRDefault="002B144C" w:rsidP="002B144C">
            <w:pPr>
              <w:rPr>
                <w:rFonts w:ascii="Arial" w:eastAsia="Calibri" w:hAnsi="Arial" w:cs="Arial"/>
                <w:color w:val="auto"/>
                <w:sz w:val="20"/>
                <w:szCs w:val="20"/>
                <w:lang w:eastAsia="en-US"/>
              </w:rPr>
            </w:pPr>
          </w:p>
        </w:tc>
      </w:tr>
      <w:tr w:rsidR="002B144C" w:rsidRPr="002B144C" w:rsidTr="00521D1B">
        <w:tc>
          <w:tcPr>
            <w:tcW w:w="786" w:type="pct"/>
            <w:vMerge w:val="restar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II. Organizacja procesów produkcyjnych </w:t>
            </w:r>
          </w:p>
        </w:tc>
        <w:tc>
          <w:tcPr>
            <w:tcW w:w="847" w:type="pct"/>
          </w:tcPr>
          <w:p w:rsidR="002B144C" w:rsidRPr="002B144C" w:rsidRDefault="00354A20" w:rsidP="002B144C">
            <w:pPr>
              <w:rPr>
                <w:rFonts w:ascii="Arial" w:eastAsia="Calibri" w:hAnsi="Arial" w:cs="Arial"/>
                <w:color w:val="auto"/>
                <w:sz w:val="20"/>
                <w:szCs w:val="20"/>
                <w:lang w:eastAsia="en-US"/>
              </w:rPr>
            </w:pPr>
            <w:r>
              <w:rPr>
                <w:rFonts w:ascii="Arial" w:eastAsia="Calibri" w:hAnsi="Arial" w:cs="Arial"/>
                <w:color w:val="auto"/>
                <w:sz w:val="20"/>
                <w:szCs w:val="20"/>
                <w:lang w:eastAsia="en-US"/>
              </w:rPr>
              <w:t>1. Praca laboranta</w:t>
            </w:r>
            <w:r w:rsidR="00ED6EAE">
              <w:rPr>
                <w:rFonts w:ascii="Arial" w:eastAsia="Calibri" w:hAnsi="Arial" w:cs="Arial"/>
                <w:color w:val="auto"/>
                <w:sz w:val="20"/>
                <w:szCs w:val="20"/>
                <w:lang w:eastAsia="en-US"/>
              </w:rPr>
              <w:t xml:space="preserve"> w </w:t>
            </w:r>
            <w:r w:rsidR="002B144C" w:rsidRPr="002B144C">
              <w:rPr>
                <w:rFonts w:ascii="Arial" w:eastAsia="Calibri" w:hAnsi="Arial" w:cs="Arial"/>
                <w:color w:val="auto"/>
                <w:sz w:val="20"/>
                <w:szCs w:val="20"/>
                <w:lang w:eastAsia="en-US"/>
              </w:rPr>
              <w:t xml:space="preserve">zakładzie </w:t>
            </w:r>
          </w:p>
        </w:tc>
        <w:tc>
          <w:tcPr>
            <w:tcW w:w="399" w:type="pct"/>
          </w:tcPr>
          <w:p w:rsidR="002B144C" w:rsidRPr="002B144C" w:rsidRDefault="002B144C" w:rsidP="002B144C">
            <w:pPr>
              <w:jc w:val="center"/>
              <w:rPr>
                <w:rFonts w:ascii="Arial" w:eastAsia="Calibri" w:hAnsi="Arial" w:cs="Arial"/>
                <w:color w:val="auto"/>
                <w:sz w:val="20"/>
                <w:szCs w:val="20"/>
                <w:lang w:eastAsia="en-US"/>
              </w:rPr>
            </w:pPr>
          </w:p>
        </w:tc>
        <w:tc>
          <w:tcPr>
            <w:tcW w:w="1284" w:type="pct"/>
          </w:tcPr>
          <w:p w:rsidR="002B144C" w:rsidRPr="005C325F" w:rsidRDefault="002B144C" w:rsidP="00A41572">
            <w:pPr>
              <w:pStyle w:val="Akapitzlist"/>
              <w:numPr>
                <w:ilvl w:val="0"/>
                <w:numId w:val="13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posługiwać się normami</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kartami charakt</w:t>
            </w:r>
            <w:r w:rsidR="00BF33A3" w:rsidRPr="005C325F">
              <w:rPr>
                <w:rFonts w:ascii="Arial" w:eastAsia="Calibri" w:hAnsi="Arial" w:cs="Arial"/>
                <w:color w:val="auto"/>
                <w:sz w:val="20"/>
                <w:szCs w:val="20"/>
                <w:lang w:eastAsia="en-US"/>
              </w:rPr>
              <w:t>erystyk surowców, materiałów</w:t>
            </w:r>
            <w:r w:rsidR="00ED6EAE">
              <w:rPr>
                <w:rFonts w:ascii="Arial" w:eastAsia="Calibri" w:hAnsi="Arial" w:cs="Arial"/>
                <w:color w:val="auto"/>
                <w:sz w:val="20"/>
                <w:szCs w:val="20"/>
                <w:lang w:eastAsia="en-US"/>
              </w:rPr>
              <w:t xml:space="preserve"> i </w:t>
            </w:r>
            <w:r w:rsidR="00BF33A3" w:rsidRPr="005C325F">
              <w:rPr>
                <w:rFonts w:ascii="Arial" w:eastAsia="Calibri" w:hAnsi="Arial" w:cs="Arial"/>
                <w:color w:val="auto"/>
                <w:sz w:val="20"/>
                <w:szCs w:val="20"/>
                <w:lang w:eastAsia="en-US"/>
              </w:rPr>
              <w:t>wyrobów,</w:t>
            </w:r>
          </w:p>
          <w:p w:rsidR="002B144C" w:rsidRPr="005C325F" w:rsidRDefault="002B144C" w:rsidP="00A41572">
            <w:pPr>
              <w:pStyle w:val="Akapitzlist"/>
              <w:numPr>
                <w:ilvl w:val="0"/>
                <w:numId w:val="13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wykonywać badania laboratoryjne surowców szklarskich</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szkła, </w:t>
            </w:r>
          </w:p>
          <w:p w:rsidR="002B144C" w:rsidRPr="005C325F" w:rsidRDefault="002B144C" w:rsidP="00A41572">
            <w:pPr>
              <w:pStyle w:val="Akapitzlist"/>
              <w:numPr>
                <w:ilvl w:val="0"/>
                <w:numId w:val="13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posługiwać się sprzętem laboratoryjnym, </w:t>
            </w:r>
          </w:p>
          <w:p w:rsidR="002B144C" w:rsidRPr="005C325F" w:rsidRDefault="002B144C" w:rsidP="00A41572">
            <w:pPr>
              <w:pStyle w:val="Akapitzlist"/>
              <w:numPr>
                <w:ilvl w:val="0"/>
                <w:numId w:val="13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 wskazywać organizację</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zadania służby kontroli jakości, </w:t>
            </w:r>
          </w:p>
          <w:p w:rsidR="002B144C" w:rsidRPr="005C325F" w:rsidRDefault="002B144C" w:rsidP="00A41572">
            <w:pPr>
              <w:pStyle w:val="Akapitzlist"/>
              <w:numPr>
                <w:ilvl w:val="0"/>
                <w:numId w:val="13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prowadzić zadania</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dziale kontroli jakości, </w:t>
            </w:r>
          </w:p>
          <w:p w:rsidR="002B144C" w:rsidRPr="005C325F" w:rsidRDefault="002B144C" w:rsidP="00A41572">
            <w:pPr>
              <w:pStyle w:val="Akapitzlist"/>
              <w:numPr>
                <w:ilvl w:val="0"/>
                <w:numId w:val="13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rozróżniać czynniki szkodliwe występujące</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pracy laboranta zakładowego, </w:t>
            </w:r>
          </w:p>
          <w:p w:rsidR="002B144C" w:rsidRPr="005C325F" w:rsidRDefault="002B144C" w:rsidP="00A41572">
            <w:pPr>
              <w:pStyle w:val="Akapitzlist"/>
              <w:numPr>
                <w:ilvl w:val="0"/>
                <w:numId w:val="13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wskazywać środki ochrony indywidualne przy pracy laboranta zakładowego. </w:t>
            </w:r>
          </w:p>
        </w:tc>
        <w:tc>
          <w:tcPr>
            <w:tcW w:w="1208" w:type="pct"/>
          </w:tcPr>
          <w:p w:rsidR="002B144C" w:rsidRPr="005C325F" w:rsidRDefault="002B144C" w:rsidP="00A41572">
            <w:pPr>
              <w:pStyle w:val="Akapitzlist"/>
              <w:numPr>
                <w:ilvl w:val="0"/>
                <w:numId w:val="13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lastRenderedPageBreak/>
              <w:t>- opisywać zadania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program badań laboratorium zakładowego, </w:t>
            </w:r>
          </w:p>
          <w:p w:rsidR="002B144C" w:rsidRPr="005C325F" w:rsidRDefault="002B144C" w:rsidP="00A41572">
            <w:pPr>
              <w:pStyle w:val="Akapitzlist"/>
              <w:numPr>
                <w:ilvl w:val="0"/>
                <w:numId w:val="13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 charakteryzować współpracę laboratorium ze służbami produkcyjnymi. </w:t>
            </w:r>
          </w:p>
        </w:tc>
        <w:tc>
          <w:tcPr>
            <w:tcW w:w="476" w:type="pct"/>
          </w:tcPr>
          <w:p w:rsidR="002B144C" w:rsidRPr="002B144C" w:rsidRDefault="00E740EE" w:rsidP="00E740EE">
            <w:pPr>
              <w:rPr>
                <w:rFonts w:ascii="Arial" w:eastAsia="Calibri" w:hAnsi="Arial" w:cs="Arial"/>
                <w:color w:val="auto"/>
                <w:sz w:val="20"/>
                <w:szCs w:val="20"/>
                <w:lang w:eastAsia="en-US"/>
              </w:rPr>
            </w:pPr>
            <w:r>
              <w:rPr>
                <w:rFonts w:ascii="Arial" w:eastAsia="Calibri" w:hAnsi="Arial" w:cs="Arial"/>
                <w:color w:val="auto"/>
                <w:sz w:val="20"/>
                <w:szCs w:val="20"/>
                <w:lang w:eastAsia="en-US"/>
              </w:rPr>
              <w:t>R</w:t>
            </w:r>
            <w:r w:rsidR="002B144C" w:rsidRPr="002B144C">
              <w:rPr>
                <w:rFonts w:ascii="Arial" w:eastAsia="Calibri" w:hAnsi="Arial" w:cs="Arial"/>
                <w:color w:val="auto"/>
                <w:sz w:val="20"/>
                <w:szCs w:val="20"/>
                <w:lang w:eastAsia="en-US"/>
              </w:rPr>
              <w:t>ealizacj</w:t>
            </w:r>
            <w:r>
              <w:rPr>
                <w:rFonts w:ascii="Arial" w:eastAsia="Calibri" w:hAnsi="Arial" w:cs="Arial"/>
                <w:color w:val="auto"/>
                <w:sz w:val="20"/>
                <w:szCs w:val="20"/>
                <w:lang w:eastAsia="en-US"/>
              </w:rPr>
              <w:t>a</w:t>
            </w:r>
            <w:r w:rsidR="002B144C" w:rsidRPr="002B144C">
              <w:rPr>
                <w:rFonts w:ascii="Arial" w:eastAsia="Calibri" w:hAnsi="Arial" w:cs="Arial"/>
                <w:color w:val="auto"/>
                <w:sz w:val="20"/>
                <w:szCs w:val="20"/>
                <w:lang w:eastAsia="en-US"/>
              </w:rPr>
              <w:t xml:space="preserve"> praktyki po klasie IV</w:t>
            </w:r>
          </w:p>
        </w:tc>
      </w:tr>
      <w:tr w:rsidR="002B144C" w:rsidRPr="002B144C" w:rsidTr="00521D1B">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354A20" w:rsidP="002B144C">
            <w:pPr>
              <w:rPr>
                <w:rFonts w:ascii="Arial" w:eastAsia="Calibri" w:hAnsi="Arial" w:cs="Arial"/>
                <w:color w:val="auto"/>
                <w:sz w:val="20"/>
                <w:szCs w:val="20"/>
                <w:lang w:eastAsia="en-US"/>
              </w:rPr>
            </w:pPr>
            <w:r>
              <w:rPr>
                <w:rFonts w:ascii="Arial" w:eastAsia="Calibri" w:hAnsi="Arial" w:cs="Arial"/>
                <w:color w:val="auto"/>
                <w:sz w:val="20"/>
                <w:szCs w:val="20"/>
                <w:lang w:eastAsia="en-US"/>
              </w:rPr>
              <w:t>2. Organizacja</w:t>
            </w:r>
            <w:r w:rsidR="00ED6EAE">
              <w:rPr>
                <w:rFonts w:ascii="Arial" w:eastAsia="Calibri" w:hAnsi="Arial" w:cs="Arial"/>
                <w:color w:val="auto"/>
                <w:sz w:val="20"/>
                <w:szCs w:val="20"/>
                <w:lang w:eastAsia="en-US"/>
              </w:rPr>
              <w:t xml:space="preserve"> i </w:t>
            </w:r>
            <w:r w:rsidR="002B144C" w:rsidRPr="002B144C">
              <w:rPr>
                <w:rFonts w:ascii="Arial" w:eastAsia="Calibri" w:hAnsi="Arial" w:cs="Arial"/>
                <w:color w:val="auto"/>
                <w:sz w:val="20"/>
                <w:szCs w:val="20"/>
                <w:lang w:eastAsia="en-US"/>
              </w:rPr>
              <w:t xml:space="preserve">planowanie produkcji </w:t>
            </w:r>
          </w:p>
        </w:tc>
        <w:tc>
          <w:tcPr>
            <w:tcW w:w="399" w:type="pct"/>
          </w:tcPr>
          <w:p w:rsidR="002B144C" w:rsidRPr="002B144C" w:rsidRDefault="002B144C" w:rsidP="002B144C">
            <w:pPr>
              <w:jc w:val="center"/>
              <w:rPr>
                <w:rFonts w:ascii="Arial" w:eastAsia="Calibri" w:hAnsi="Arial" w:cs="Arial"/>
                <w:color w:val="auto"/>
                <w:sz w:val="20"/>
                <w:szCs w:val="20"/>
                <w:lang w:eastAsia="en-US"/>
              </w:rPr>
            </w:pPr>
          </w:p>
        </w:tc>
        <w:tc>
          <w:tcPr>
            <w:tcW w:w="1284" w:type="pct"/>
          </w:tcPr>
          <w:p w:rsidR="002B144C" w:rsidRPr="005C325F" w:rsidRDefault="002B144C" w:rsidP="00A41572">
            <w:pPr>
              <w:pStyle w:val="Akapitzlist"/>
              <w:numPr>
                <w:ilvl w:val="0"/>
                <w:numId w:val="13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planować zaopatrzenie zakładu</w:t>
            </w:r>
            <w:r w:rsidR="00354A20">
              <w:rPr>
                <w:rFonts w:ascii="Arial" w:eastAsia="Calibri" w:hAnsi="Arial" w:cs="Arial"/>
                <w:color w:val="auto"/>
                <w:sz w:val="20"/>
                <w:szCs w:val="20"/>
                <w:lang w:eastAsia="en-US"/>
              </w:rPr>
              <w:t>: gospodarka miedzy surowcami</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materiałami</w:t>
            </w:r>
            <w:r w:rsidR="00FD283B">
              <w:rPr>
                <w:rFonts w:ascii="Arial" w:eastAsia="Calibri" w:hAnsi="Arial" w:cs="Arial"/>
                <w:color w:val="auto"/>
                <w:sz w:val="20"/>
                <w:szCs w:val="20"/>
                <w:lang w:eastAsia="en-US"/>
              </w:rPr>
              <w:t xml:space="preserve"> do </w:t>
            </w:r>
            <w:r w:rsidRPr="005C325F">
              <w:rPr>
                <w:rFonts w:ascii="Arial" w:eastAsia="Calibri" w:hAnsi="Arial" w:cs="Arial"/>
                <w:color w:val="auto"/>
                <w:sz w:val="20"/>
                <w:szCs w:val="20"/>
                <w:lang w:eastAsia="en-US"/>
              </w:rPr>
              <w:t xml:space="preserve">produkcji, </w:t>
            </w:r>
          </w:p>
          <w:p w:rsidR="002B144C" w:rsidRPr="005C325F" w:rsidRDefault="002B144C" w:rsidP="00A41572">
            <w:pPr>
              <w:pStyle w:val="Akapitzlist"/>
              <w:numPr>
                <w:ilvl w:val="0"/>
                <w:numId w:val="13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wymieniać zadania służby mechanicznej zakładu, </w:t>
            </w:r>
          </w:p>
          <w:p w:rsidR="002B144C" w:rsidRPr="005C325F" w:rsidRDefault="002B144C" w:rsidP="00A41572">
            <w:pPr>
              <w:pStyle w:val="Akapitzlist"/>
              <w:numPr>
                <w:ilvl w:val="0"/>
                <w:numId w:val="13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zasady oszczędneg</w:t>
            </w:r>
            <w:r w:rsidR="00354A20">
              <w:rPr>
                <w:rFonts w:ascii="Arial" w:eastAsia="Calibri" w:hAnsi="Arial" w:cs="Arial"/>
                <w:color w:val="auto"/>
                <w:sz w:val="20"/>
                <w:szCs w:val="20"/>
                <w:lang w:eastAsia="en-US"/>
              </w:rPr>
              <w:t>o stosowania energii cieplnej</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zakładzie, </w:t>
            </w:r>
          </w:p>
          <w:p w:rsidR="002B144C" w:rsidRPr="005C325F" w:rsidRDefault="002B144C" w:rsidP="00A41572">
            <w:pPr>
              <w:pStyle w:val="Akapitzlist"/>
              <w:numPr>
                <w:ilvl w:val="0"/>
                <w:numId w:val="13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śledzić konserwację</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remonty maszyn</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urządzeń oraz wstępnie do</w:t>
            </w:r>
            <w:r w:rsidR="00354A20">
              <w:rPr>
                <w:rFonts w:ascii="Arial" w:eastAsia="Calibri" w:hAnsi="Arial" w:cs="Arial"/>
                <w:color w:val="auto"/>
                <w:sz w:val="20"/>
                <w:szCs w:val="20"/>
                <w:lang w:eastAsia="en-US"/>
              </w:rPr>
              <w:t>konywać planowania konserwacji,</w:t>
            </w:r>
          </w:p>
          <w:p w:rsidR="002B144C" w:rsidRPr="005C325F" w:rsidRDefault="002B144C" w:rsidP="00A41572">
            <w:pPr>
              <w:pStyle w:val="Akapitzlist"/>
              <w:numPr>
                <w:ilvl w:val="0"/>
                <w:numId w:val="13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określić przebieg planowania produkcji. </w:t>
            </w:r>
          </w:p>
        </w:tc>
        <w:tc>
          <w:tcPr>
            <w:tcW w:w="1208" w:type="pct"/>
          </w:tcPr>
          <w:p w:rsidR="002B144C" w:rsidRPr="005C325F" w:rsidRDefault="002B144C" w:rsidP="00A41572">
            <w:pPr>
              <w:pStyle w:val="Akapitzlist"/>
              <w:numPr>
                <w:ilvl w:val="0"/>
                <w:numId w:val="13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wykonywać rozliczenia miedzy produkcją a działem zaopatrzenia, </w:t>
            </w:r>
          </w:p>
          <w:p w:rsidR="002B144C" w:rsidRPr="005C325F" w:rsidRDefault="002B144C" w:rsidP="00A41572">
            <w:pPr>
              <w:pStyle w:val="Akapitzlist"/>
              <w:numPr>
                <w:ilvl w:val="0"/>
                <w:numId w:val="13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wykonać miesięczne plany asortymentów produkcji.</w:t>
            </w:r>
          </w:p>
        </w:tc>
        <w:tc>
          <w:tcPr>
            <w:tcW w:w="476" w:type="pct"/>
          </w:tcPr>
          <w:p w:rsidR="002B144C" w:rsidRPr="002B144C" w:rsidRDefault="002B144C" w:rsidP="002B144C">
            <w:pPr>
              <w:rPr>
                <w:rFonts w:ascii="Arial" w:eastAsia="Calibri" w:hAnsi="Arial" w:cs="Arial"/>
                <w:color w:val="auto"/>
                <w:sz w:val="20"/>
                <w:szCs w:val="20"/>
                <w:lang w:eastAsia="en-US"/>
              </w:rPr>
            </w:pPr>
          </w:p>
        </w:tc>
      </w:tr>
      <w:tr w:rsidR="00E740EE" w:rsidRPr="002B144C" w:rsidTr="00E740EE">
        <w:tc>
          <w:tcPr>
            <w:tcW w:w="1633" w:type="pct"/>
            <w:gridSpan w:val="2"/>
          </w:tcPr>
          <w:p w:rsidR="00E740EE" w:rsidRPr="00796FA2" w:rsidRDefault="00E740EE" w:rsidP="00521D1B">
            <w:pPr>
              <w:rPr>
                <w:rFonts w:ascii="Arial" w:hAnsi="Arial" w:cs="Arial"/>
                <w:b/>
                <w:color w:val="auto"/>
                <w:sz w:val="20"/>
                <w:szCs w:val="20"/>
              </w:rPr>
            </w:pPr>
            <w:r w:rsidRPr="00796FA2">
              <w:rPr>
                <w:rFonts w:ascii="Arial" w:hAnsi="Arial" w:cs="Arial"/>
                <w:b/>
                <w:color w:val="auto"/>
                <w:sz w:val="20"/>
                <w:szCs w:val="20"/>
              </w:rPr>
              <w:t>RAZEM</w:t>
            </w:r>
          </w:p>
        </w:tc>
        <w:tc>
          <w:tcPr>
            <w:tcW w:w="399" w:type="pct"/>
          </w:tcPr>
          <w:p w:rsidR="00E740EE" w:rsidRPr="00796FA2" w:rsidRDefault="00E740EE" w:rsidP="00E740EE">
            <w:pPr>
              <w:jc w:val="center"/>
              <w:rPr>
                <w:rFonts w:ascii="Arial" w:hAnsi="Arial" w:cs="Arial"/>
                <w:b/>
                <w:color w:val="auto"/>
                <w:sz w:val="20"/>
                <w:szCs w:val="20"/>
              </w:rPr>
            </w:pPr>
          </w:p>
        </w:tc>
        <w:tc>
          <w:tcPr>
            <w:tcW w:w="2968" w:type="pct"/>
            <w:gridSpan w:val="3"/>
          </w:tcPr>
          <w:p w:rsidR="00E740EE" w:rsidRPr="002B144C" w:rsidRDefault="00E740EE" w:rsidP="002B144C">
            <w:pPr>
              <w:rPr>
                <w:rFonts w:ascii="Arial" w:eastAsia="Calibri" w:hAnsi="Arial" w:cs="Arial"/>
                <w:color w:val="auto"/>
                <w:sz w:val="20"/>
                <w:szCs w:val="20"/>
                <w:lang w:eastAsia="en-US"/>
              </w:rPr>
            </w:pPr>
          </w:p>
        </w:tc>
      </w:tr>
    </w:tbl>
    <w:p w:rsidR="00F34918" w:rsidRDefault="00F34918" w:rsidP="00DC41CE">
      <w:pPr>
        <w:spacing w:line="360" w:lineRule="auto"/>
        <w:rPr>
          <w:rFonts w:ascii="Arial" w:hAnsi="Arial" w:cs="Arial"/>
          <w:color w:val="auto"/>
          <w:sz w:val="20"/>
          <w:szCs w:val="20"/>
        </w:rPr>
      </w:pPr>
    </w:p>
    <w:p w:rsidR="00A82A6E" w:rsidRPr="00A301F3" w:rsidRDefault="00A82A6E" w:rsidP="00DC41CE">
      <w:pPr>
        <w:spacing w:line="360" w:lineRule="auto"/>
        <w:jc w:val="both"/>
        <w:rPr>
          <w:rFonts w:ascii="Arial" w:hAnsi="Arial" w:cs="Arial"/>
          <w:sz w:val="20"/>
          <w:szCs w:val="20"/>
        </w:rPr>
      </w:pPr>
      <w:r w:rsidRPr="002B144C">
        <w:rPr>
          <w:rFonts w:ascii="Arial" w:hAnsi="Arial" w:cs="Arial"/>
          <w:b/>
          <w:sz w:val="20"/>
          <w:szCs w:val="20"/>
        </w:rPr>
        <w:t>PROCEDURY OSIĄGANIA CELÓW KSZTAŁCENIA PRZEDMIOTU</w:t>
      </w:r>
    </w:p>
    <w:p w:rsidR="00F03544" w:rsidRDefault="00F03544" w:rsidP="00DC41CE">
      <w:pPr>
        <w:autoSpaceDE w:val="0"/>
        <w:autoSpaceDN w:val="0"/>
        <w:adjustRightInd w:val="0"/>
        <w:spacing w:line="360" w:lineRule="auto"/>
        <w:ind w:firstLine="851"/>
        <w:jc w:val="both"/>
        <w:rPr>
          <w:rFonts w:ascii="Arial" w:hAnsi="Arial" w:cs="Arial"/>
          <w:bCs/>
          <w:color w:val="auto"/>
          <w:sz w:val="20"/>
          <w:szCs w:val="20"/>
        </w:rPr>
      </w:pPr>
    </w:p>
    <w:p w:rsidR="00A82A6E" w:rsidRPr="00E66EAF" w:rsidRDefault="00A82A6E" w:rsidP="00DC41CE">
      <w:pPr>
        <w:autoSpaceDE w:val="0"/>
        <w:autoSpaceDN w:val="0"/>
        <w:adjustRightInd w:val="0"/>
        <w:spacing w:line="360" w:lineRule="auto"/>
        <w:ind w:firstLine="851"/>
        <w:jc w:val="both"/>
        <w:rPr>
          <w:rFonts w:ascii="Arial" w:hAnsi="Arial" w:cs="Arial"/>
          <w:color w:val="auto"/>
          <w:sz w:val="20"/>
          <w:szCs w:val="20"/>
        </w:rPr>
      </w:pPr>
      <w:r w:rsidRPr="00E740EE">
        <w:rPr>
          <w:rFonts w:ascii="Arial" w:hAnsi="Arial" w:cs="Arial"/>
          <w:bCs/>
          <w:color w:val="auto"/>
          <w:sz w:val="20"/>
          <w:szCs w:val="20"/>
        </w:rPr>
        <w:t>S</w:t>
      </w:r>
      <w:r w:rsidRPr="00E740EE">
        <w:rPr>
          <w:rFonts w:ascii="Arial" w:hAnsi="Arial" w:cs="Arial"/>
          <w:color w:val="auto"/>
          <w:sz w:val="20"/>
          <w:szCs w:val="20"/>
        </w:rPr>
        <w:t>z</w:t>
      </w:r>
      <w:r w:rsidRPr="002B144C">
        <w:rPr>
          <w:rFonts w:ascii="Arial" w:hAnsi="Arial" w:cs="Arial"/>
          <w:color w:val="auto"/>
          <w:sz w:val="20"/>
          <w:szCs w:val="20"/>
        </w:rPr>
        <w:t>koła organizuje praktyki zawodowe</w:t>
      </w:r>
      <w:r w:rsidR="00ED6EAE">
        <w:rPr>
          <w:rFonts w:ascii="Arial" w:hAnsi="Arial" w:cs="Arial"/>
          <w:color w:val="auto"/>
          <w:sz w:val="20"/>
          <w:szCs w:val="20"/>
        </w:rPr>
        <w:t xml:space="preserve"> w </w:t>
      </w:r>
      <w:r w:rsidRPr="002B144C">
        <w:rPr>
          <w:rFonts w:ascii="Arial" w:hAnsi="Arial" w:cs="Arial"/>
          <w:color w:val="auto"/>
          <w:sz w:val="20"/>
          <w:szCs w:val="20"/>
        </w:rPr>
        <w:t>przedsiębiorstwach zatrudniających pracowników</w:t>
      </w:r>
      <w:r w:rsidR="00574687">
        <w:rPr>
          <w:rFonts w:ascii="Arial" w:hAnsi="Arial" w:cs="Arial"/>
          <w:color w:val="auto"/>
          <w:sz w:val="20"/>
          <w:szCs w:val="20"/>
        </w:rPr>
        <w:t xml:space="preserve"> z </w:t>
      </w:r>
      <w:r w:rsidRPr="002B144C">
        <w:rPr>
          <w:rFonts w:ascii="Arial" w:hAnsi="Arial" w:cs="Arial"/>
          <w:color w:val="auto"/>
          <w:sz w:val="20"/>
          <w:szCs w:val="20"/>
        </w:rPr>
        <w:t>obszaru zawodowego właściwego dla nauczanego zawodu,</w:t>
      </w:r>
      <w:r w:rsidR="00ED6EAE">
        <w:rPr>
          <w:rFonts w:ascii="Arial" w:hAnsi="Arial" w:cs="Arial"/>
          <w:color w:val="auto"/>
          <w:sz w:val="20"/>
          <w:szCs w:val="20"/>
        </w:rPr>
        <w:t xml:space="preserve"> w </w:t>
      </w:r>
      <w:r w:rsidRPr="002B144C">
        <w:rPr>
          <w:rFonts w:ascii="Arial" w:hAnsi="Arial" w:cs="Arial"/>
          <w:color w:val="auto"/>
          <w:sz w:val="20"/>
          <w:szCs w:val="20"/>
        </w:rPr>
        <w:t>rzeczywistych warunkach pracy</w:t>
      </w:r>
      <w:r w:rsidR="00ED6EAE">
        <w:rPr>
          <w:rFonts w:ascii="Arial" w:hAnsi="Arial" w:cs="Arial"/>
          <w:color w:val="auto"/>
          <w:sz w:val="20"/>
          <w:szCs w:val="20"/>
        </w:rPr>
        <w:t xml:space="preserve"> w </w:t>
      </w:r>
      <w:r w:rsidRPr="002B144C">
        <w:rPr>
          <w:rFonts w:ascii="Arial" w:hAnsi="Arial" w:cs="Arial"/>
          <w:color w:val="auto"/>
          <w:sz w:val="20"/>
          <w:szCs w:val="20"/>
        </w:rPr>
        <w:t>kontakcie z nowoczesnymi technikami</w:t>
      </w:r>
      <w:r w:rsidR="00ED6EAE">
        <w:rPr>
          <w:rFonts w:ascii="Arial" w:hAnsi="Arial" w:cs="Arial"/>
          <w:color w:val="auto"/>
          <w:sz w:val="20"/>
          <w:szCs w:val="20"/>
        </w:rPr>
        <w:t xml:space="preserve"> i </w:t>
      </w:r>
      <w:r w:rsidRPr="002B144C">
        <w:rPr>
          <w:rFonts w:ascii="Arial" w:hAnsi="Arial" w:cs="Arial"/>
          <w:color w:val="auto"/>
          <w:sz w:val="20"/>
          <w:szCs w:val="20"/>
        </w:rPr>
        <w:t>technologiami. Program praktyk zawodowych powinien być opracowywany przez zespół nauczycieli kształcenia zawodowego</w:t>
      </w:r>
      <w:r w:rsidR="00ED6EAE">
        <w:rPr>
          <w:rFonts w:ascii="Arial" w:hAnsi="Arial" w:cs="Arial"/>
          <w:color w:val="auto"/>
          <w:sz w:val="20"/>
          <w:szCs w:val="20"/>
        </w:rPr>
        <w:t xml:space="preserve"> w </w:t>
      </w:r>
      <w:r w:rsidRPr="002B144C">
        <w:rPr>
          <w:rFonts w:ascii="Arial" w:hAnsi="Arial" w:cs="Arial"/>
          <w:color w:val="auto"/>
          <w:sz w:val="20"/>
          <w:szCs w:val="20"/>
        </w:rPr>
        <w:t>konsultacji z pracodawcami lub organizacjami p</w:t>
      </w:r>
      <w:r w:rsidR="00354A20">
        <w:rPr>
          <w:rFonts w:ascii="Arial" w:hAnsi="Arial" w:cs="Arial"/>
          <w:color w:val="auto"/>
          <w:sz w:val="20"/>
          <w:szCs w:val="20"/>
        </w:rPr>
        <w:t>racodawców, współpracującymi ze </w:t>
      </w:r>
      <w:r w:rsidRPr="002B144C">
        <w:rPr>
          <w:rFonts w:ascii="Arial" w:hAnsi="Arial" w:cs="Arial"/>
          <w:color w:val="auto"/>
          <w:sz w:val="20"/>
          <w:szCs w:val="20"/>
        </w:rPr>
        <w:t>szkołą. Zakres treści zawartych</w:t>
      </w:r>
      <w:r w:rsidR="00ED6EAE">
        <w:rPr>
          <w:rFonts w:ascii="Arial" w:hAnsi="Arial" w:cs="Arial"/>
          <w:color w:val="auto"/>
          <w:sz w:val="20"/>
          <w:szCs w:val="20"/>
        </w:rPr>
        <w:t xml:space="preserve"> w </w:t>
      </w:r>
      <w:r w:rsidRPr="002B144C">
        <w:rPr>
          <w:rFonts w:ascii="Arial" w:hAnsi="Arial" w:cs="Arial"/>
          <w:color w:val="auto"/>
          <w:sz w:val="20"/>
          <w:szCs w:val="20"/>
        </w:rPr>
        <w:t>programie praktyk zawodowych powinien odpowiadać potrzebom lokalnego rynku pracy.</w:t>
      </w:r>
      <w:r>
        <w:rPr>
          <w:rFonts w:ascii="Arial" w:hAnsi="Arial" w:cs="Arial"/>
          <w:color w:val="auto"/>
          <w:sz w:val="20"/>
          <w:szCs w:val="20"/>
        </w:rPr>
        <w:t xml:space="preserve"> P</w:t>
      </w:r>
      <w:r w:rsidRPr="00E66EAF">
        <w:rPr>
          <w:rFonts w:ascii="Arial" w:hAnsi="Arial" w:cs="Arial"/>
          <w:color w:val="auto"/>
          <w:sz w:val="20"/>
          <w:szCs w:val="20"/>
        </w:rPr>
        <w:t>raktyka zawodowa</w:t>
      </w:r>
      <w:r w:rsidR="00220D96">
        <w:rPr>
          <w:rFonts w:ascii="Arial" w:hAnsi="Arial" w:cs="Arial"/>
          <w:color w:val="auto"/>
          <w:sz w:val="20"/>
          <w:szCs w:val="20"/>
        </w:rPr>
        <w:t xml:space="preserve"> </w:t>
      </w:r>
      <w:r w:rsidRPr="00E66EAF">
        <w:rPr>
          <w:rFonts w:ascii="Arial" w:hAnsi="Arial" w:cs="Arial"/>
          <w:color w:val="auto"/>
          <w:sz w:val="20"/>
          <w:szCs w:val="20"/>
        </w:rPr>
        <w:t>może być prowadzona</w:t>
      </w:r>
      <w:r w:rsidR="00ED6EAE">
        <w:rPr>
          <w:rFonts w:ascii="Arial" w:hAnsi="Arial" w:cs="Arial"/>
          <w:color w:val="auto"/>
          <w:sz w:val="20"/>
          <w:szCs w:val="20"/>
        </w:rPr>
        <w:t xml:space="preserve"> w </w:t>
      </w:r>
      <w:r w:rsidRPr="00E66EAF">
        <w:rPr>
          <w:rFonts w:ascii="Arial" w:hAnsi="Arial" w:cs="Arial"/>
          <w:color w:val="auto"/>
          <w:sz w:val="20"/>
          <w:szCs w:val="20"/>
        </w:rPr>
        <w:t>podmiocie zapewniającym rzeczywiste warunki pracy właściwe dla nauczanego zawodu oraz</w:t>
      </w:r>
      <w:r w:rsidR="00ED6EAE">
        <w:rPr>
          <w:rFonts w:ascii="Arial" w:hAnsi="Arial" w:cs="Arial"/>
          <w:color w:val="auto"/>
          <w:sz w:val="20"/>
          <w:szCs w:val="20"/>
        </w:rPr>
        <w:t xml:space="preserve"> w </w:t>
      </w:r>
      <w:r w:rsidRPr="00E66EAF">
        <w:rPr>
          <w:rFonts w:ascii="Arial" w:hAnsi="Arial" w:cs="Arial"/>
          <w:color w:val="auto"/>
          <w:sz w:val="20"/>
          <w:szCs w:val="20"/>
        </w:rPr>
        <w:t>podmiotach stanowiących potencjalne miejsce zatrudnienia absolwentów szkół kształcących</w:t>
      </w:r>
      <w:r w:rsidR="00ED6EAE">
        <w:rPr>
          <w:rFonts w:ascii="Arial" w:hAnsi="Arial" w:cs="Arial"/>
          <w:color w:val="auto"/>
          <w:sz w:val="20"/>
          <w:szCs w:val="20"/>
        </w:rPr>
        <w:t xml:space="preserve"> w </w:t>
      </w:r>
      <w:r w:rsidRPr="00E66EAF">
        <w:rPr>
          <w:rFonts w:ascii="Arial" w:hAnsi="Arial" w:cs="Arial"/>
          <w:color w:val="auto"/>
          <w:sz w:val="20"/>
          <w:szCs w:val="20"/>
        </w:rPr>
        <w:t>zawodzie technik technologii szkła.</w:t>
      </w:r>
    </w:p>
    <w:p w:rsidR="00A82A6E" w:rsidRPr="00E66EAF" w:rsidRDefault="00A82A6E" w:rsidP="00DC41CE">
      <w:pPr>
        <w:autoSpaceDE w:val="0"/>
        <w:autoSpaceDN w:val="0"/>
        <w:adjustRightInd w:val="0"/>
        <w:spacing w:line="360" w:lineRule="auto"/>
        <w:ind w:firstLine="851"/>
        <w:jc w:val="both"/>
        <w:rPr>
          <w:rFonts w:ascii="Arial" w:hAnsi="Arial" w:cs="Arial"/>
          <w:color w:val="auto"/>
          <w:sz w:val="20"/>
          <w:szCs w:val="20"/>
        </w:rPr>
      </w:pPr>
      <w:r w:rsidRPr="00E66EAF">
        <w:rPr>
          <w:rFonts w:ascii="Arial" w:hAnsi="Arial" w:cs="Arial"/>
          <w:color w:val="auto"/>
          <w:sz w:val="20"/>
          <w:szCs w:val="20"/>
        </w:rPr>
        <w:lastRenderedPageBreak/>
        <w:t>W programie praktyk należy uwzględnić specyfikę przedsiębiorstw,</w:t>
      </w:r>
      <w:r w:rsidR="00ED6EAE">
        <w:rPr>
          <w:rFonts w:ascii="Arial" w:hAnsi="Arial" w:cs="Arial"/>
          <w:color w:val="auto"/>
          <w:sz w:val="20"/>
          <w:szCs w:val="20"/>
        </w:rPr>
        <w:t xml:space="preserve"> w </w:t>
      </w:r>
      <w:r w:rsidRPr="00E66EAF">
        <w:rPr>
          <w:rFonts w:ascii="Arial" w:hAnsi="Arial" w:cs="Arial"/>
          <w:color w:val="auto"/>
          <w:sz w:val="20"/>
          <w:szCs w:val="20"/>
        </w:rPr>
        <w:t>których uczniowie będą odbywali praktyki zawodowe. Mogą to być przedsiębiorstwa specjalizujące się w produkcji szkła gospodarczego, budowlanego, artystycznego, płaskiego itp. W czasie odbywania praktyki uczniowie powinni uczestniczyć w wykonywaniu zadań zawodowych na różnych stanowiskach pracy. Zaleca się, aby uczniowie bral</w:t>
      </w:r>
      <w:r w:rsidR="005C325F">
        <w:rPr>
          <w:rFonts w:ascii="Arial" w:hAnsi="Arial" w:cs="Arial"/>
          <w:color w:val="auto"/>
          <w:sz w:val="20"/>
          <w:szCs w:val="20"/>
        </w:rPr>
        <w:t>i udział w pracach związanych z </w:t>
      </w:r>
      <w:r w:rsidRPr="00E66EAF">
        <w:rPr>
          <w:rFonts w:ascii="Arial" w:hAnsi="Arial" w:cs="Arial"/>
          <w:color w:val="auto"/>
          <w:sz w:val="20"/>
          <w:szCs w:val="20"/>
        </w:rPr>
        <w:t xml:space="preserve">całym procesem produkcyjnym </w:t>
      </w:r>
      <w:r w:rsidRPr="000C48AB">
        <w:rPr>
          <w:rFonts w:ascii="Arial" w:hAnsi="Arial" w:cs="Arial"/>
          <w:color w:val="auto"/>
          <w:sz w:val="20"/>
          <w:szCs w:val="20"/>
        </w:rPr>
        <w:t>szkła,</w:t>
      </w:r>
      <w:r>
        <w:rPr>
          <w:rFonts w:ascii="Arial" w:hAnsi="Arial" w:cs="Arial"/>
          <w:color w:val="FF0000"/>
          <w:sz w:val="20"/>
          <w:szCs w:val="20"/>
        </w:rPr>
        <w:t xml:space="preserve"> </w:t>
      </w:r>
      <w:r w:rsidRPr="00E66EAF">
        <w:rPr>
          <w:rFonts w:ascii="Arial" w:hAnsi="Arial" w:cs="Arial"/>
          <w:color w:val="auto"/>
          <w:sz w:val="20"/>
          <w:szCs w:val="20"/>
        </w:rPr>
        <w:t>wyrobów szklanych.</w:t>
      </w:r>
    </w:p>
    <w:p w:rsidR="00A82A6E" w:rsidRPr="00E66EAF" w:rsidRDefault="00A82A6E" w:rsidP="00DC41CE">
      <w:pPr>
        <w:autoSpaceDE w:val="0"/>
        <w:autoSpaceDN w:val="0"/>
        <w:adjustRightInd w:val="0"/>
        <w:spacing w:line="360" w:lineRule="auto"/>
        <w:ind w:firstLine="851"/>
        <w:jc w:val="both"/>
        <w:rPr>
          <w:rFonts w:ascii="Arial" w:hAnsi="Arial" w:cs="Arial"/>
          <w:color w:val="auto"/>
          <w:sz w:val="20"/>
          <w:szCs w:val="20"/>
        </w:rPr>
      </w:pPr>
      <w:r w:rsidRPr="00E66EAF">
        <w:rPr>
          <w:rFonts w:ascii="Arial" w:hAnsi="Arial" w:cs="Arial"/>
          <w:color w:val="auto"/>
          <w:sz w:val="20"/>
          <w:szCs w:val="20"/>
        </w:rPr>
        <w:t>Praktyka zawodowa powinna być tak zorganizowana, aby uczniowie mieli możliwość zastosowania</w:t>
      </w:r>
      <w:r w:rsidR="00ED6EAE">
        <w:rPr>
          <w:rFonts w:ascii="Arial" w:hAnsi="Arial" w:cs="Arial"/>
          <w:color w:val="auto"/>
          <w:sz w:val="20"/>
          <w:szCs w:val="20"/>
        </w:rPr>
        <w:t xml:space="preserve"> i </w:t>
      </w:r>
      <w:r w:rsidRPr="00E66EAF">
        <w:rPr>
          <w:rFonts w:ascii="Arial" w:hAnsi="Arial" w:cs="Arial"/>
          <w:color w:val="auto"/>
          <w:sz w:val="20"/>
          <w:szCs w:val="20"/>
        </w:rPr>
        <w:t>pogłębiania wiedzy</w:t>
      </w:r>
      <w:r w:rsidR="00ED6EAE">
        <w:rPr>
          <w:rFonts w:ascii="Arial" w:hAnsi="Arial" w:cs="Arial"/>
          <w:color w:val="auto"/>
          <w:sz w:val="20"/>
          <w:szCs w:val="20"/>
        </w:rPr>
        <w:t xml:space="preserve"> i umiejętności zawodowych w </w:t>
      </w:r>
      <w:r w:rsidRPr="00E66EAF">
        <w:rPr>
          <w:rFonts w:ascii="Arial" w:hAnsi="Arial" w:cs="Arial"/>
          <w:color w:val="auto"/>
          <w:sz w:val="20"/>
          <w:szCs w:val="20"/>
        </w:rPr>
        <w:t>rzeczywistych warunkach pracy. Zaleca się, aby w miarę możliwości uczniowie mogli poznać pracę w różnych działach przedsiębiorstwa. Zadania praktyczne uczniowie powinni wykonywać pod kierunkiem wyznaczonym przez pracodawcę</w:t>
      </w:r>
      <w:r w:rsidR="00ED6EAE">
        <w:rPr>
          <w:rFonts w:ascii="Arial" w:hAnsi="Arial" w:cs="Arial"/>
          <w:color w:val="auto"/>
          <w:sz w:val="20"/>
          <w:szCs w:val="20"/>
        </w:rPr>
        <w:t xml:space="preserve"> i </w:t>
      </w:r>
      <w:r w:rsidRPr="00E66EAF">
        <w:rPr>
          <w:rFonts w:ascii="Arial" w:hAnsi="Arial" w:cs="Arial"/>
          <w:color w:val="auto"/>
          <w:sz w:val="20"/>
          <w:szCs w:val="20"/>
        </w:rPr>
        <w:t>pracowników.</w:t>
      </w:r>
      <w:r>
        <w:rPr>
          <w:rFonts w:ascii="Arial" w:hAnsi="Arial" w:cs="Arial"/>
          <w:color w:val="auto"/>
          <w:sz w:val="20"/>
          <w:szCs w:val="20"/>
        </w:rPr>
        <w:t xml:space="preserve"> </w:t>
      </w:r>
    </w:p>
    <w:p w:rsidR="00A82A6E" w:rsidRDefault="00A82A6E" w:rsidP="00DC41CE">
      <w:pPr>
        <w:autoSpaceDE w:val="0"/>
        <w:autoSpaceDN w:val="0"/>
        <w:adjustRightInd w:val="0"/>
        <w:spacing w:line="360" w:lineRule="auto"/>
        <w:ind w:firstLine="851"/>
        <w:jc w:val="both"/>
        <w:rPr>
          <w:rFonts w:ascii="Arial" w:hAnsi="Arial" w:cs="Arial"/>
          <w:color w:val="auto"/>
          <w:sz w:val="20"/>
          <w:szCs w:val="20"/>
        </w:rPr>
      </w:pPr>
      <w:r w:rsidRPr="00E66EAF">
        <w:rPr>
          <w:rFonts w:ascii="Arial" w:hAnsi="Arial" w:cs="Arial"/>
          <w:color w:val="auto"/>
          <w:sz w:val="20"/>
          <w:szCs w:val="20"/>
        </w:rPr>
        <w:t>Uczniowie powinni mieć możliwość samodzielnego wyboru przedsiębiorstwa, w którym mogą odbyć praktykę zawodową, pod warunkiem akceptacji dokonanego wyboru przez szkołę. W trakcie praktyki uczniowie powinni prowadzić dzienniczki praktyk, dokumen</w:t>
      </w:r>
      <w:r w:rsidR="00354A20">
        <w:rPr>
          <w:rFonts w:ascii="Arial" w:hAnsi="Arial" w:cs="Arial"/>
          <w:color w:val="auto"/>
          <w:sz w:val="20"/>
          <w:szCs w:val="20"/>
        </w:rPr>
        <w:t>tując w nich przebieg praktyki.</w:t>
      </w:r>
    </w:p>
    <w:p w:rsidR="00A82A6E" w:rsidRPr="002B144C" w:rsidRDefault="00A82A6E" w:rsidP="00DC41CE">
      <w:pPr>
        <w:autoSpaceDE w:val="0"/>
        <w:autoSpaceDN w:val="0"/>
        <w:adjustRightInd w:val="0"/>
        <w:spacing w:line="360" w:lineRule="auto"/>
        <w:ind w:firstLine="851"/>
        <w:jc w:val="both"/>
        <w:rPr>
          <w:rFonts w:ascii="Arial" w:hAnsi="Arial" w:cs="Arial"/>
          <w:color w:val="auto"/>
          <w:sz w:val="20"/>
          <w:szCs w:val="20"/>
        </w:rPr>
      </w:pPr>
    </w:p>
    <w:p w:rsidR="00A82A6E" w:rsidRPr="002B144C" w:rsidRDefault="00A82A6E" w:rsidP="00DC41CE">
      <w:pPr>
        <w:pBdr>
          <w:top w:val="nil"/>
          <w:left w:val="nil"/>
          <w:bottom w:val="nil"/>
          <w:right w:val="nil"/>
          <w:between w:val="nil"/>
        </w:pBdr>
        <w:spacing w:line="360" w:lineRule="auto"/>
        <w:jc w:val="both"/>
        <w:rPr>
          <w:rFonts w:ascii="Arial" w:hAnsi="Arial" w:cs="Arial"/>
          <w:b/>
          <w:bCs/>
          <w:color w:val="auto"/>
          <w:sz w:val="20"/>
          <w:szCs w:val="20"/>
        </w:rPr>
      </w:pPr>
      <w:r w:rsidRPr="002B144C">
        <w:rPr>
          <w:rFonts w:ascii="Arial" w:hAnsi="Arial" w:cs="Arial"/>
          <w:b/>
          <w:bCs/>
          <w:color w:val="auto"/>
          <w:sz w:val="20"/>
          <w:szCs w:val="20"/>
        </w:rPr>
        <w:t>PROPONOWANE METODY SPRAWDZANIA OSIĄGNIĘĆ EDUKACYJNYCH UCZNIA/SŁUCHACZA</w:t>
      </w:r>
    </w:p>
    <w:p w:rsidR="00A82A6E" w:rsidRPr="00E740EE" w:rsidRDefault="00A82A6E" w:rsidP="00DC41CE">
      <w:pPr>
        <w:autoSpaceDE w:val="0"/>
        <w:autoSpaceDN w:val="0"/>
        <w:adjustRightInd w:val="0"/>
        <w:spacing w:line="360" w:lineRule="auto"/>
        <w:ind w:firstLine="851"/>
        <w:jc w:val="both"/>
        <w:rPr>
          <w:rFonts w:ascii="Arial" w:hAnsi="Arial" w:cs="Arial"/>
          <w:color w:val="auto"/>
          <w:sz w:val="20"/>
          <w:szCs w:val="20"/>
        </w:rPr>
      </w:pPr>
      <w:r w:rsidRPr="00E740EE">
        <w:rPr>
          <w:rFonts w:ascii="Arial" w:hAnsi="Arial" w:cs="Arial"/>
          <w:color w:val="auto"/>
          <w:sz w:val="20"/>
          <w:szCs w:val="20"/>
        </w:rPr>
        <w:t>Sprawdzanie</w:t>
      </w:r>
      <w:r w:rsidR="00ED6EAE">
        <w:rPr>
          <w:rFonts w:ascii="Arial" w:hAnsi="Arial" w:cs="Arial"/>
          <w:color w:val="auto"/>
          <w:sz w:val="20"/>
          <w:szCs w:val="20"/>
        </w:rPr>
        <w:t xml:space="preserve"> i </w:t>
      </w:r>
      <w:r w:rsidRPr="00E740EE">
        <w:rPr>
          <w:rFonts w:ascii="Arial" w:hAnsi="Arial" w:cs="Arial"/>
          <w:color w:val="auto"/>
          <w:sz w:val="20"/>
          <w:szCs w:val="20"/>
        </w:rPr>
        <w:t xml:space="preserve">ocenianie osiągnięć uczniów należy przeprowadzać systematycznie przez cały okres realizacji </w:t>
      </w:r>
      <w:r w:rsidR="00354A20">
        <w:rPr>
          <w:rFonts w:ascii="Arial" w:hAnsi="Arial" w:cs="Arial"/>
          <w:color w:val="auto"/>
          <w:sz w:val="20"/>
          <w:szCs w:val="20"/>
        </w:rPr>
        <w:t>programu praktyki zawodowej, na </w:t>
      </w:r>
      <w:r w:rsidRPr="00E740EE">
        <w:rPr>
          <w:rFonts w:ascii="Arial" w:hAnsi="Arial" w:cs="Arial"/>
          <w:color w:val="auto"/>
          <w:sz w:val="20"/>
          <w:szCs w:val="20"/>
        </w:rPr>
        <w:t>podstawie wymagań przedstawionych w programie nauczanie</w:t>
      </w:r>
      <w:r w:rsidR="00ED6EAE">
        <w:rPr>
          <w:rFonts w:ascii="Arial" w:hAnsi="Arial" w:cs="Arial"/>
          <w:color w:val="auto"/>
          <w:sz w:val="20"/>
          <w:szCs w:val="20"/>
        </w:rPr>
        <w:t xml:space="preserve"> i </w:t>
      </w:r>
      <w:r w:rsidRPr="00E740EE">
        <w:rPr>
          <w:rFonts w:ascii="Arial" w:hAnsi="Arial" w:cs="Arial"/>
          <w:color w:val="auto"/>
          <w:sz w:val="20"/>
          <w:szCs w:val="20"/>
        </w:rPr>
        <w:t>przedstawionych uczniom na początku zajęć</w:t>
      </w:r>
      <w:r>
        <w:rPr>
          <w:rFonts w:ascii="Arial" w:hAnsi="Arial" w:cs="Arial"/>
          <w:color w:val="auto"/>
          <w:sz w:val="20"/>
          <w:szCs w:val="20"/>
        </w:rPr>
        <w:t xml:space="preserve"> </w:t>
      </w:r>
      <w:r w:rsidRPr="000C48AB">
        <w:rPr>
          <w:rFonts w:ascii="Arial" w:hAnsi="Arial" w:cs="Arial"/>
          <w:color w:val="auto"/>
          <w:sz w:val="20"/>
          <w:szCs w:val="20"/>
        </w:rPr>
        <w:t>(praktyki).</w:t>
      </w:r>
      <w:r w:rsidR="00220D96">
        <w:rPr>
          <w:rFonts w:ascii="Arial" w:hAnsi="Arial" w:cs="Arial"/>
          <w:color w:val="auto"/>
          <w:sz w:val="20"/>
          <w:szCs w:val="20"/>
        </w:rPr>
        <w:t xml:space="preserve"> </w:t>
      </w:r>
      <w:r w:rsidRPr="00E740EE">
        <w:rPr>
          <w:rFonts w:ascii="Arial" w:hAnsi="Arial" w:cs="Arial"/>
          <w:color w:val="auto"/>
          <w:sz w:val="20"/>
          <w:szCs w:val="20"/>
        </w:rPr>
        <w:t>Osiągnięcia uczniów należy oceniać w zakresie zaplanowanych celów kształcenia na podstawie:</w:t>
      </w:r>
    </w:p>
    <w:p w:rsidR="00A82A6E" w:rsidRPr="00E740EE" w:rsidRDefault="00A82A6E" w:rsidP="00DC41CE">
      <w:pPr>
        <w:numPr>
          <w:ilvl w:val="0"/>
          <w:numId w:val="8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odpowiedzi ustnych,</w:t>
      </w:r>
    </w:p>
    <w:p w:rsidR="00A82A6E" w:rsidRPr="00E740EE" w:rsidRDefault="00A82A6E" w:rsidP="00DC41CE">
      <w:pPr>
        <w:numPr>
          <w:ilvl w:val="0"/>
          <w:numId w:val="8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ukierunkowanej obserwacji pracy ucznia,</w:t>
      </w:r>
    </w:p>
    <w:p w:rsidR="00A82A6E" w:rsidRPr="00E740EE" w:rsidRDefault="00A82A6E" w:rsidP="00DC41CE">
      <w:pPr>
        <w:numPr>
          <w:ilvl w:val="0"/>
          <w:numId w:val="8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wykonywanych zadań zawodowych,</w:t>
      </w:r>
    </w:p>
    <w:p w:rsidR="00A82A6E" w:rsidRPr="00E740EE" w:rsidRDefault="00A82A6E" w:rsidP="00DC41CE">
      <w:pPr>
        <w:numPr>
          <w:ilvl w:val="0"/>
          <w:numId w:val="8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wykonywanego projektu,</w:t>
      </w:r>
    </w:p>
    <w:p w:rsidR="00A82A6E" w:rsidRPr="00E740EE" w:rsidRDefault="00A82A6E" w:rsidP="00DC41CE">
      <w:pPr>
        <w:numPr>
          <w:ilvl w:val="0"/>
          <w:numId w:val="8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prezentacji projektu.</w:t>
      </w:r>
    </w:p>
    <w:p w:rsidR="00A82A6E" w:rsidRPr="00E740EE" w:rsidRDefault="00A82A6E" w:rsidP="00DC41CE">
      <w:pPr>
        <w:autoSpaceDE w:val="0"/>
        <w:autoSpaceDN w:val="0"/>
        <w:adjustRightInd w:val="0"/>
        <w:spacing w:line="360" w:lineRule="auto"/>
        <w:ind w:firstLine="851"/>
        <w:jc w:val="both"/>
        <w:rPr>
          <w:rFonts w:ascii="Arial" w:hAnsi="Arial" w:cs="Arial"/>
          <w:color w:val="auto"/>
          <w:sz w:val="20"/>
          <w:szCs w:val="20"/>
        </w:rPr>
      </w:pPr>
      <w:r w:rsidRPr="00E740EE">
        <w:rPr>
          <w:rFonts w:ascii="Arial" w:hAnsi="Arial" w:cs="Arial"/>
          <w:color w:val="auto"/>
          <w:sz w:val="20"/>
          <w:szCs w:val="20"/>
        </w:rPr>
        <w:t xml:space="preserve"> W ocenie dokonywanej w formie ustnej należy uwzględniać następujące kryteria: wiedzę merytoryczną, jakość wypowiedzi, poprawność wnioskowania. Umiejętności praktyczne należy oceniać na podstawie obserwacji czynności wykonywanych przez ucznia w trakcie realizacji zadań zawodowych, ich poprawność wykonania</w:t>
      </w:r>
      <w:r w:rsidR="00ED6EAE">
        <w:rPr>
          <w:rFonts w:ascii="Arial" w:hAnsi="Arial" w:cs="Arial"/>
          <w:color w:val="auto"/>
          <w:sz w:val="20"/>
          <w:szCs w:val="20"/>
        </w:rPr>
        <w:t xml:space="preserve"> i </w:t>
      </w:r>
      <w:r w:rsidRPr="00E740EE">
        <w:rPr>
          <w:rFonts w:ascii="Arial" w:hAnsi="Arial" w:cs="Arial"/>
          <w:color w:val="auto"/>
          <w:sz w:val="20"/>
          <w:szCs w:val="20"/>
        </w:rPr>
        <w:t>formy przedstawienia</w:t>
      </w:r>
      <w:r w:rsidR="00ED6EAE">
        <w:rPr>
          <w:rFonts w:ascii="Arial" w:hAnsi="Arial" w:cs="Arial"/>
          <w:color w:val="auto"/>
          <w:sz w:val="20"/>
          <w:szCs w:val="20"/>
        </w:rPr>
        <w:t xml:space="preserve"> i </w:t>
      </w:r>
      <w:r w:rsidRPr="00E740EE">
        <w:rPr>
          <w:rFonts w:ascii="Arial" w:hAnsi="Arial" w:cs="Arial"/>
          <w:color w:val="auto"/>
          <w:sz w:val="20"/>
          <w:szCs w:val="20"/>
        </w:rPr>
        <w:t>uzasadnienia.</w:t>
      </w:r>
    </w:p>
    <w:p w:rsidR="00A82A6E" w:rsidRPr="00E740EE" w:rsidRDefault="00A82A6E" w:rsidP="00DC41CE">
      <w:pPr>
        <w:autoSpaceDE w:val="0"/>
        <w:autoSpaceDN w:val="0"/>
        <w:adjustRightInd w:val="0"/>
        <w:spacing w:line="360" w:lineRule="auto"/>
        <w:ind w:firstLine="851"/>
        <w:jc w:val="both"/>
        <w:rPr>
          <w:rFonts w:ascii="Arial" w:hAnsi="Arial" w:cs="Arial"/>
          <w:color w:val="auto"/>
          <w:sz w:val="20"/>
          <w:szCs w:val="20"/>
        </w:rPr>
      </w:pPr>
      <w:r w:rsidRPr="000C48AB">
        <w:rPr>
          <w:rFonts w:ascii="Arial" w:hAnsi="Arial" w:cs="Arial"/>
          <w:color w:val="auto"/>
          <w:sz w:val="20"/>
          <w:szCs w:val="20"/>
        </w:rPr>
        <w:t>Ocenianie</w:t>
      </w:r>
      <w:r>
        <w:rPr>
          <w:rFonts w:ascii="Arial" w:hAnsi="Arial" w:cs="Arial"/>
          <w:color w:val="FF0000"/>
          <w:sz w:val="20"/>
          <w:szCs w:val="20"/>
        </w:rPr>
        <w:t xml:space="preserve"> </w:t>
      </w:r>
      <w:r w:rsidRPr="00E740EE">
        <w:rPr>
          <w:rFonts w:ascii="Arial" w:hAnsi="Arial" w:cs="Arial"/>
          <w:color w:val="auto"/>
          <w:sz w:val="20"/>
          <w:szCs w:val="20"/>
        </w:rPr>
        <w:t>prowadzić z naciskiem na:</w:t>
      </w:r>
    </w:p>
    <w:p w:rsidR="00A82A6E" w:rsidRPr="00E740EE" w:rsidRDefault="00A82A6E" w:rsidP="00DC41CE">
      <w:pPr>
        <w:numPr>
          <w:ilvl w:val="0"/>
          <w:numId w:val="88"/>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przestrzeganie bhp w trakcie wykonywania zadań zawodowych,</w:t>
      </w:r>
    </w:p>
    <w:p w:rsidR="00A82A6E" w:rsidRPr="00E740EE" w:rsidRDefault="00A82A6E" w:rsidP="00DC41CE">
      <w:pPr>
        <w:numPr>
          <w:ilvl w:val="0"/>
          <w:numId w:val="88"/>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wykorzystywanie różnych źródeł informacji,</w:t>
      </w:r>
    </w:p>
    <w:p w:rsidR="00A82A6E" w:rsidRPr="00E740EE" w:rsidRDefault="00A82A6E" w:rsidP="00DC41CE">
      <w:pPr>
        <w:numPr>
          <w:ilvl w:val="0"/>
          <w:numId w:val="88"/>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lastRenderedPageBreak/>
        <w:t>pracę w zespole,</w:t>
      </w:r>
    </w:p>
    <w:p w:rsidR="00A82A6E" w:rsidRPr="00E740EE" w:rsidRDefault="00A82A6E" w:rsidP="00DC41CE">
      <w:pPr>
        <w:numPr>
          <w:ilvl w:val="0"/>
          <w:numId w:val="88"/>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poprawność merytoryczną wykonywanych zadania lub projektu.</w:t>
      </w:r>
    </w:p>
    <w:p w:rsidR="00A82A6E" w:rsidRPr="000C48AB" w:rsidRDefault="00A82A6E" w:rsidP="00DC41CE">
      <w:pPr>
        <w:autoSpaceDE w:val="0"/>
        <w:autoSpaceDN w:val="0"/>
        <w:adjustRightInd w:val="0"/>
        <w:spacing w:line="360" w:lineRule="auto"/>
        <w:ind w:firstLine="851"/>
        <w:jc w:val="both"/>
        <w:rPr>
          <w:rFonts w:ascii="Arial" w:hAnsi="Arial" w:cs="Arial"/>
          <w:color w:val="auto"/>
          <w:sz w:val="20"/>
          <w:szCs w:val="20"/>
        </w:rPr>
      </w:pPr>
      <w:r w:rsidRPr="00E740EE">
        <w:rPr>
          <w:rFonts w:ascii="Arial" w:hAnsi="Arial" w:cs="Arial"/>
          <w:color w:val="auto"/>
          <w:sz w:val="20"/>
          <w:szCs w:val="20"/>
        </w:rPr>
        <w:t xml:space="preserve">W ocenie końcowej należy </w:t>
      </w:r>
      <w:r w:rsidRPr="000C48AB">
        <w:rPr>
          <w:rFonts w:ascii="Arial" w:hAnsi="Arial" w:cs="Arial"/>
          <w:color w:val="auto"/>
          <w:sz w:val="20"/>
          <w:szCs w:val="20"/>
        </w:rPr>
        <w:t>uwzględnić poziom wykonywanych zadań zawodowych, przestrzegania bhp w trakcie ich realizacji oraz osiągnięte kompetencje personalne związane z zawodem technika technologii szkła.</w:t>
      </w:r>
    </w:p>
    <w:p w:rsidR="00A82A6E" w:rsidRPr="00E740EE" w:rsidRDefault="00A82A6E" w:rsidP="00DC41CE">
      <w:pPr>
        <w:autoSpaceDE w:val="0"/>
        <w:autoSpaceDN w:val="0"/>
        <w:adjustRightInd w:val="0"/>
        <w:spacing w:line="360" w:lineRule="auto"/>
        <w:jc w:val="both"/>
        <w:rPr>
          <w:rFonts w:ascii="Arial" w:hAnsi="Arial" w:cs="Arial"/>
          <w:color w:val="auto"/>
          <w:sz w:val="20"/>
          <w:szCs w:val="20"/>
        </w:rPr>
      </w:pPr>
    </w:p>
    <w:p w:rsidR="00A82A6E" w:rsidRPr="002B144C" w:rsidRDefault="00A82A6E" w:rsidP="00DC41CE">
      <w:pPr>
        <w:pBdr>
          <w:top w:val="nil"/>
          <w:left w:val="nil"/>
          <w:bottom w:val="nil"/>
          <w:right w:val="nil"/>
          <w:between w:val="nil"/>
        </w:pBdr>
        <w:spacing w:line="360" w:lineRule="auto"/>
        <w:jc w:val="both"/>
        <w:rPr>
          <w:rFonts w:ascii="Arial" w:hAnsi="Arial" w:cs="Arial"/>
          <w:b/>
          <w:bCs/>
          <w:color w:val="auto"/>
          <w:sz w:val="20"/>
          <w:szCs w:val="20"/>
        </w:rPr>
      </w:pPr>
      <w:r w:rsidRPr="002B144C">
        <w:rPr>
          <w:rFonts w:ascii="Arial" w:hAnsi="Arial" w:cs="Arial"/>
          <w:b/>
          <w:bCs/>
          <w:color w:val="auto"/>
          <w:sz w:val="20"/>
          <w:szCs w:val="20"/>
        </w:rPr>
        <w:t>EWALUACJA PRZEDMIOTU</w:t>
      </w:r>
    </w:p>
    <w:p w:rsidR="00A82A6E" w:rsidRPr="00E740EE" w:rsidRDefault="00A82A6E" w:rsidP="00DC41CE">
      <w:pPr>
        <w:spacing w:line="360" w:lineRule="auto"/>
        <w:ind w:firstLine="851"/>
        <w:jc w:val="both"/>
        <w:rPr>
          <w:rFonts w:ascii="Arial" w:hAnsi="Arial" w:cs="Arial"/>
          <w:color w:val="auto"/>
          <w:sz w:val="20"/>
          <w:szCs w:val="22"/>
        </w:rPr>
      </w:pPr>
      <w:r w:rsidRPr="00E740EE">
        <w:rPr>
          <w:rFonts w:ascii="Arial" w:hAnsi="Arial" w:cs="Arial"/>
          <w:color w:val="auto"/>
          <w:sz w:val="20"/>
          <w:szCs w:val="22"/>
        </w:rPr>
        <w:t>Ewaluacja przedmiotu ma na celu określenie jakości</w:t>
      </w:r>
      <w:r w:rsidR="00ED6EAE">
        <w:rPr>
          <w:rFonts w:ascii="Arial" w:hAnsi="Arial" w:cs="Arial"/>
          <w:color w:val="auto"/>
          <w:sz w:val="20"/>
          <w:szCs w:val="22"/>
        </w:rPr>
        <w:t xml:space="preserve"> i </w:t>
      </w:r>
      <w:r w:rsidRPr="00E740EE">
        <w:rPr>
          <w:rFonts w:ascii="Arial" w:hAnsi="Arial" w:cs="Arial"/>
          <w:color w:val="auto"/>
          <w:sz w:val="20"/>
          <w:szCs w:val="22"/>
        </w:rPr>
        <w:t>skuteczności procesu nauczania</w:t>
      </w:r>
      <w:r>
        <w:rPr>
          <w:rFonts w:ascii="Arial" w:hAnsi="Arial" w:cs="Arial"/>
          <w:color w:val="auto"/>
          <w:sz w:val="20"/>
          <w:szCs w:val="22"/>
        </w:rPr>
        <w:t>,</w:t>
      </w:r>
      <w:r w:rsidRPr="00E740EE">
        <w:rPr>
          <w:rFonts w:ascii="Arial" w:hAnsi="Arial" w:cs="Arial"/>
          <w:color w:val="auto"/>
          <w:sz w:val="20"/>
          <w:szCs w:val="22"/>
        </w:rPr>
        <w:t xml:space="preserve"> a w szczególności stopnia realizacji celów szczegółowych. Powinna ona swym zakresem obejmować:</w:t>
      </w:r>
    </w:p>
    <w:p w:rsidR="00A82A6E" w:rsidRPr="00E740EE" w:rsidRDefault="00A82A6E" w:rsidP="00DC41CE">
      <w:pPr>
        <w:pStyle w:val="Akapitzlist"/>
        <w:numPr>
          <w:ilvl w:val="0"/>
          <w:numId w:val="90"/>
        </w:numPr>
        <w:tabs>
          <w:tab w:val="left" w:pos="1134"/>
        </w:tabs>
        <w:spacing w:line="360" w:lineRule="auto"/>
        <w:ind w:hanging="11"/>
        <w:jc w:val="both"/>
        <w:rPr>
          <w:rFonts w:ascii="Arial" w:hAnsi="Arial" w:cs="Arial"/>
          <w:color w:val="auto"/>
          <w:sz w:val="20"/>
          <w:szCs w:val="22"/>
        </w:rPr>
      </w:pPr>
      <w:r w:rsidRPr="00E740EE">
        <w:rPr>
          <w:rFonts w:ascii="Arial" w:hAnsi="Arial" w:cs="Arial"/>
          <w:color w:val="auto"/>
          <w:sz w:val="20"/>
          <w:szCs w:val="22"/>
        </w:rPr>
        <w:t>osiąganie szczegółowych efektów kształcenia,</w:t>
      </w:r>
    </w:p>
    <w:p w:rsidR="00A82A6E" w:rsidRPr="00E740EE" w:rsidRDefault="00A82A6E" w:rsidP="00DC41CE">
      <w:pPr>
        <w:pStyle w:val="Akapitzlist"/>
        <w:numPr>
          <w:ilvl w:val="0"/>
          <w:numId w:val="90"/>
        </w:numPr>
        <w:tabs>
          <w:tab w:val="left" w:pos="1134"/>
        </w:tabs>
        <w:spacing w:line="360" w:lineRule="auto"/>
        <w:ind w:hanging="11"/>
        <w:jc w:val="both"/>
        <w:rPr>
          <w:rFonts w:ascii="Arial" w:hAnsi="Arial" w:cs="Arial"/>
          <w:color w:val="auto"/>
          <w:sz w:val="20"/>
          <w:szCs w:val="22"/>
        </w:rPr>
      </w:pPr>
      <w:r w:rsidRPr="00E740EE">
        <w:rPr>
          <w:rFonts w:ascii="Arial" w:hAnsi="Arial" w:cs="Arial"/>
          <w:color w:val="auto"/>
          <w:sz w:val="20"/>
          <w:szCs w:val="22"/>
        </w:rPr>
        <w:t>dobór oraz zastosowanie form, metod i strategii dydaktycznych,</w:t>
      </w:r>
    </w:p>
    <w:p w:rsidR="00A82A6E" w:rsidRPr="00E740EE" w:rsidRDefault="00A82A6E" w:rsidP="00DC41CE">
      <w:pPr>
        <w:pStyle w:val="Akapitzlist"/>
        <w:numPr>
          <w:ilvl w:val="0"/>
          <w:numId w:val="90"/>
        </w:numPr>
        <w:tabs>
          <w:tab w:val="left" w:pos="1134"/>
        </w:tabs>
        <w:spacing w:line="360" w:lineRule="auto"/>
        <w:ind w:hanging="11"/>
        <w:jc w:val="both"/>
        <w:rPr>
          <w:rFonts w:ascii="Arial" w:hAnsi="Arial" w:cs="Arial"/>
          <w:color w:val="auto"/>
          <w:sz w:val="20"/>
          <w:szCs w:val="22"/>
        </w:rPr>
      </w:pPr>
      <w:r w:rsidRPr="00E740EE">
        <w:rPr>
          <w:rFonts w:ascii="Arial" w:hAnsi="Arial" w:cs="Arial"/>
          <w:color w:val="auto"/>
          <w:sz w:val="20"/>
          <w:szCs w:val="22"/>
        </w:rPr>
        <w:t>wykorzystanie bazy dydaktycznej.</w:t>
      </w:r>
    </w:p>
    <w:p w:rsidR="00A82A6E" w:rsidRPr="00E740EE" w:rsidRDefault="00A82A6E" w:rsidP="00DC41CE">
      <w:pPr>
        <w:spacing w:line="360" w:lineRule="auto"/>
        <w:ind w:firstLine="851"/>
        <w:jc w:val="both"/>
        <w:rPr>
          <w:rFonts w:ascii="Arial" w:hAnsi="Arial" w:cs="Arial"/>
          <w:color w:val="auto"/>
          <w:sz w:val="20"/>
          <w:szCs w:val="22"/>
          <w:shd w:val="clear" w:color="auto" w:fill="FFFFFF"/>
        </w:rPr>
      </w:pPr>
      <w:r w:rsidRPr="00E740EE">
        <w:rPr>
          <w:rFonts w:ascii="Arial" w:hAnsi="Arial" w:cs="Arial"/>
          <w:color w:val="auto"/>
          <w:sz w:val="20"/>
          <w:szCs w:val="22"/>
        </w:rPr>
        <w:t xml:space="preserve">Proponuje się dokonywać ewaluacji procesu nauczania – uczenia się przedmiotu przez </w:t>
      </w:r>
      <w:r w:rsidRPr="000C48AB">
        <w:rPr>
          <w:rFonts w:ascii="Arial" w:hAnsi="Arial" w:cs="Arial"/>
          <w:color w:val="auto"/>
          <w:sz w:val="20"/>
          <w:szCs w:val="22"/>
        </w:rPr>
        <w:t>ocenianie poziomu</w:t>
      </w:r>
      <w:r w:rsidRPr="00E740EE">
        <w:rPr>
          <w:rFonts w:ascii="Arial" w:hAnsi="Arial" w:cs="Arial"/>
          <w:color w:val="auto"/>
          <w:sz w:val="20"/>
          <w:szCs w:val="22"/>
        </w:rPr>
        <w:t xml:space="preserve"> kompetencji uczniów realizujących określony program </w:t>
      </w:r>
      <w:r w:rsidRPr="00E740EE">
        <w:rPr>
          <w:rFonts w:ascii="Arial" w:hAnsi="Arial" w:cs="Arial"/>
          <w:color w:val="auto"/>
          <w:sz w:val="20"/>
          <w:szCs w:val="22"/>
          <w:shd w:val="clear" w:color="auto" w:fill="FFFFFF"/>
        </w:rPr>
        <w:t xml:space="preserve">ze zwróceniem uwagi na szczegółowe cele kształcenia. </w:t>
      </w:r>
      <w:r w:rsidRPr="00E740EE">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Pr>
          <w:rFonts w:ascii="Arial" w:hAnsi="Arial" w:cs="Arial"/>
          <w:color w:val="auto"/>
          <w:sz w:val="20"/>
          <w:szCs w:val="22"/>
        </w:rPr>
        <w:t xml:space="preserve"> </w:t>
      </w:r>
      <w:r w:rsidRPr="00E740EE">
        <w:rPr>
          <w:rFonts w:ascii="Arial" w:hAnsi="Arial" w:cs="Arial"/>
          <w:color w:val="auto"/>
          <w:sz w:val="20"/>
          <w:szCs w:val="22"/>
        </w:rPr>
        <w:t>Ocenianie kształtujące pozwala nauczycielowi sprawniej i mądrzej modyfikować dalsze nauczanie "pod ucznia".</w:t>
      </w:r>
    </w:p>
    <w:p w:rsidR="00A82A6E" w:rsidRPr="00E740EE" w:rsidRDefault="00A82A6E" w:rsidP="00DC41CE">
      <w:pPr>
        <w:spacing w:line="360" w:lineRule="auto"/>
        <w:ind w:firstLine="851"/>
        <w:jc w:val="both"/>
        <w:rPr>
          <w:rFonts w:ascii="Arial" w:hAnsi="Arial" w:cs="Arial"/>
          <w:color w:val="auto"/>
          <w:sz w:val="20"/>
          <w:szCs w:val="22"/>
        </w:rPr>
      </w:pPr>
      <w:r w:rsidRPr="00E740EE">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E740EE">
        <w:rPr>
          <w:rFonts w:ascii="Arial" w:hAnsi="Arial" w:cs="Arial"/>
          <w:color w:val="auto"/>
          <w:sz w:val="20"/>
          <w:szCs w:val="22"/>
        </w:rPr>
        <w:t xml:space="preserve">metody pozwoli na określenie pozytywów (mocne strony i szanse) oraz negatywów (słabe strony i zagrożenia) programu przedmiotu. </w:t>
      </w:r>
    </w:p>
    <w:p w:rsidR="00A82A6E" w:rsidRPr="00E740EE" w:rsidRDefault="00A82A6E" w:rsidP="00DC41CE">
      <w:pPr>
        <w:spacing w:line="360" w:lineRule="auto"/>
        <w:ind w:firstLine="851"/>
        <w:jc w:val="both"/>
        <w:rPr>
          <w:rFonts w:ascii="Arial" w:hAnsi="Arial" w:cs="Arial"/>
          <w:color w:val="auto"/>
          <w:sz w:val="20"/>
          <w:szCs w:val="22"/>
        </w:rPr>
      </w:pPr>
      <w:r w:rsidRPr="00E740EE">
        <w:rPr>
          <w:rFonts w:ascii="Arial" w:hAnsi="Arial" w:cs="Arial"/>
          <w:color w:val="auto"/>
          <w:sz w:val="20"/>
          <w:szCs w:val="22"/>
        </w:rPr>
        <w:t xml:space="preserve">Ewaluację w fazie podsumowującej proponuje się przeprowadzić w </w:t>
      </w:r>
      <w:r w:rsidRPr="00E740EE">
        <w:rPr>
          <w:rFonts w:ascii="Arial" w:hAnsi="Arial" w:cs="Arial"/>
          <w:bCs/>
          <w:color w:val="auto"/>
          <w:sz w:val="20"/>
          <w:szCs w:val="22"/>
        </w:rPr>
        <w:t>modelu triangulacyjnym.</w:t>
      </w:r>
      <w:r w:rsidRPr="00E740EE">
        <w:rPr>
          <w:rFonts w:ascii="Arial" w:hAnsi="Arial" w:cs="Arial"/>
          <w:color w:val="auto"/>
          <w:sz w:val="20"/>
          <w:szCs w:val="22"/>
        </w:rPr>
        <w:t xml:space="preserve"> Cechą charakteryst</w:t>
      </w:r>
      <w:r w:rsidR="00354A20">
        <w:rPr>
          <w:rFonts w:ascii="Arial" w:hAnsi="Arial" w:cs="Arial"/>
          <w:color w:val="auto"/>
          <w:sz w:val="20"/>
          <w:szCs w:val="22"/>
        </w:rPr>
        <w:t>yczną tego modelu jest fakt, iż </w:t>
      </w:r>
      <w:r w:rsidRPr="00E740EE">
        <w:rPr>
          <w:rFonts w:ascii="Arial" w:hAnsi="Arial" w:cs="Arial"/>
          <w:color w:val="auto"/>
          <w:sz w:val="20"/>
          <w:szCs w:val="22"/>
        </w:rPr>
        <w:t>ocenia się program z punktu widzenia kilku grup, np. z perspektywy ucznia, rodzica i nauczyciela. Główne działania ewaluatora to obserwacja, wykorzystanie wywiadu, ankiety, kwestionariusza. Pozyskanie danych od różnych osób i z różnych perspektyw na te</w:t>
      </w:r>
      <w:r w:rsidR="00354A20">
        <w:rPr>
          <w:rFonts w:ascii="Arial" w:hAnsi="Arial" w:cs="Arial"/>
          <w:color w:val="auto"/>
          <w:sz w:val="20"/>
          <w:szCs w:val="22"/>
        </w:rPr>
        <w:t xml:space="preserve">mat jednego elementu pozwala </w:t>
      </w:r>
      <w:r w:rsidR="00354A20" w:rsidRPr="00354A20">
        <w:t>na</w:t>
      </w:r>
      <w:r w:rsidR="00220D96">
        <w:t xml:space="preserve"> </w:t>
      </w:r>
      <w:r w:rsidRPr="00354A20">
        <w:t>uzyskanie</w:t>
      </w:r>
      <w:r w:rsidRPr="00E740EE">
        <w:rPr>
          <w:rFonts w:ascii="Arial" w:hAnsi="Arial" w:cs="Arial"/>
          <w:color w:val="auto"/>
          <w:sz w:val="20"/>
          <w:szCs w:val="22"/>
        </w:rPr>
        <w:t xml:space="preserve"> wielowymiarowego i obiektywnego opisu zjawiska.</w:t>
      </w:r>
    </w:p>
    <w:p w:rsidR="002B144C" w:rsidRPr="002B144C" w:rsidRDefault="002B144C" w:rsidP="00DC41CE">
      <w:pPr>
        <w:pBdr>
          <w:top w:val="nil"/>
          <w:left w:val="nil"/>
          <w:bottom w:val="nil"/>
          <w:right w:val="nil"/>
          <w:between w:val="nil"/>
        </w:pBdr>
        <w:tabs>
          <w:tab w:val="left" w:pos="0"/>
        </w:tabs>
        <w:spacing w:line="360" w:lineRule="auto"/>
        <w:jc w:val="both"/>
        <w:rPr>
          <w:rFonts w:ascii="Arial" w:hAnsi="Arial" w:cs="Arial"/>
          <w:b/>
          <w:bCs/>
          <w:color w:val="auto"/>
          <w:sz w:val="20"/>
          <w:szCs w:val="20"/>
        </w:rPr>
      </w:pPr>
    </w:p>
    <w:p w:rsidR="00220D96" w:rsidRPr="00220D96" w:rsidRDefault="00220D96" w:rsidP="00220D96">
      <w:pPr>
        <w:spacing w:line="360" w:lineRule="auto"/>
        <w:jc w:val="both"/>
        <w:rPr>
          <w:rFonts w:ascii="Arial" w:hAnsi="Arial" w:cs="Arial"/>
          <w:b/>
          <w:sz w:val="20"/>
          <w:szCs w:val="20"/>
        </w:rPr>
      </w:pPr>
      <w:r>
        <w:rPr>
          <w:rFonts w:ascii="Arial" w:hAnsi="Arial" w:cs="Arial"/>
          <w:b/>
          <w:color w:val="auto"/>
        </w:rPr>
        <w:br w:type="column"/>
      </w:r>
      <w:r w:rsidR="00E96C47">
        <w:rPr>
          <w:rFonts w:ascii="Arial" w:hAnsi="Arial" w:cs="Arial"/>
          <w:b/>
          <w:color w:val="auto"/>
        </w:rPr>
        <w:lastRenderedPageBreak/>
        <w:t>I</w:t>
      </w:r>
      <w:r w:rsidRPr="00D62D24">
        <w:rPr>
          <w:rFonts w:ascii="Arial" w:hAnsi="Arial" w:cs="Arial"/>
          <w:b/>
          <w:color w:val="auto"/>
          <w:sz w:val="20"/>
          <w:szCs w:val="20"/>
        </w:rPr>
        <w:t xml:space="preserve">V. </w:t>
      </w:r>
      <w:r w:rsidRPr="00220D96">
        <w:rPr>
          <w:rFonts w:ascii="Arial" w:hAnsi="Arial" w:cs="Arial"/>
          <w:b/>
          <w:sz w:val="20"/>
          <w:szCs w:val="20"/>
        </w:rPr>
        <w:t>PROPOZYCJA SPOSOBU EWALUACJI PROGRAMU NAUCZANIA ZAWODU</w:t>
      </w:r>
    </w:p>
    <w:p w:rsidR="00220D96" w:rsidRDefault="00220D96" w:rsidP="00DC41CE">
      <w:pPr>
        <w:spacing w:line="360" w:lineRule="auto"/>
        <w:jc w:val="both"/>
        <w:rPr>
          <w:rFonts w:ascii="Arial" w:hAnsi="Arial" w:cs="Arial"/>
          <w:b/>
          <w:color w:val="auto"/>
        </w:rPr>
      </w:pPr>
    </w:p>
    <w:p w:rsidR="000526B4" w:rsidRPr="000526B4" w:rsidRDefault="000526B4" w:rsidP="00DC41CE">
      <w:pPr>
        <w:spacing w:line="360" w:lineRule="auto"/>
        <w:jc w:val="both"/>
        <w:rPr>
          <w:rFonts w:ascii="Arial" w:hAnsi="Arial" w:cs="Arial"/>
          <w:b/>
          <w:color w:val="auto"/>
        </w:rPr>
      </w:pPr>
      <w:r w:rsidRPr="000526B4">
        <w:rPr>
          <w:rFonts w:ascii="Arial" w:hAnsi="Arial" w:cs="Arial"/>
          <w:b/>
          <w:color w:val="auto"/>
        </w:rPr>
        <w:t xml:space="preserve">Ewaluacja programu nauczania zawodu technik </w:t>
      </w:r>
      <w:r>
        <w:rPr>
          <w:rFonts w:ascii="Arial" w:hAnsi="Arial" w:cs="Arial"/>
          <w:b/>
          <w:color w:val="auto"/>
        </w:rPr>
        <w:t>technologii szkła</w:t>
      </w:r>
    </w:p>
    <w:p w:rsidR="000526B4" w:rsidRPr="000526B4" w:rsidRDefault="000526B4" w:rsidP="00DC41CE">
      <w:pPr>
        <w:spacing w:line="360" w:lineRule="auto"/>
        <w:jc w:val="both"/>
        <w:rPr>
          <w:rFonts w:ascii="Arial" w:hAnsi="Arial" w:cs="Arial"/>
          <w:b/>
          <w:color w:val="auto"/>
        </w:rPr>
      </w:pPr>
    </w:p>
    <w:p w:rsidR="000526B4" w:rsidRPr="000526B4" w:rsidRDefault="000526B4" w:rsidP="00DC41CE">
      <w:pPr>
        <w:spacing w:line="360" w:lineRule="auto"/>
        <w:ind w:firstLine="851"/>
        <w:jc w:val="both"/>
        <w:rPr>
          <w:rFonts w:ascii="Arial" w:hAnsi="Arial" w:cs="Arial"/>
          <w:color w:val="auto"/>
          <w:sz w:val="20"/>
        </w:rPr>
      </w:pPr>
      <w:r w:rsidRPr="000526B4">
        <w:rPr>
          <w:rFonts w:ascii="Arial" w:hAnsi="Arial" w:cs="Arial"/>
          <w:color w:val="auto"/>
          <w:sz w:val="20"/>
        </w:rPr>
        <w:t>Celem ewaluacji jest określenie jakości i skuteczności realizacji programu nauczania zawodu w zakresie osiągania efektów kształcenia, stopnia realizacji celów szczegółowych. Powinna ona swym zakresem obejmować: dobór i zastosowanie form i metod dydaktycznych, wykorzystanie bazy techno</w:t>
      </w:r>
      <w:r w:rsidR="00A301F3">
        <w:rPr>
          <w:rFonts w:ascii="Arial" w:hAnsi="Arial" w:cs="Arial"/>
          <w:color w:val="auto"/>
          <w:sz w:val="20"/>
        </w:rPr>
        <w:t>-</w:t>
      </w:r>
      <w:r w:rsidRPr="000526B4">
        <w:rPr>
          <w:rFonts w:ascii="Arial" w:hAnsi="Arial" w:cs="Arial"/>
          <w:color w:val="auto"/>
          <w:sz w:val="20"/>
        </w:rPr>
        <w:t xml:space="preserve">dydaktycznej, współpracę z pracodawcami. </w:t>
      </w:r>
    </w:p>
    <w:p w:rsidR="000526B4" w:rsidRPr="000526B4" w:rsidRDefault="000526B4" w:rsidP="00DC41CE">
      <w:pPr>
        <w:spacing w:line="360" w:lineRule="auto"/>
        <w:ind w:firstLine="851"/>
        <w:jc w:val="both"/>
        <w:rPr>
          <w:rFonts w:ascii="Arial" w:hAnsi="Arial" w:cs="Arial"/>
          <w:color w:val="auto"/>
          <w:sz w:val="20"/>
          <w:szCs w:val="22"/>
          <w:shd w:val="clear" w:color="auto" w:fill="FFFFFF"/>
        </w:rPr>
      </w:pPr>
      <w:r w:rsidRPr="000526B4">
        <w:rPr>
          <w:rFonts w:ascii="Arial" w:hAnsi="Arial" w:cs="Arial"/>
          <w:color w:val="auto"/>
          <w:sz w:val="20"/>
          <w:szCs w:val="22"/>
        </w:rPr>
        <w:t xml:space="preserve">Proponuje się dokonywać ewaluacji procesu nauczania – uczenia się programu przez ocenianie poziomu kompetencji uczniów realizujących program nauczania, </w:t>
      </w:r>
      <w:r w:rsidRPr="000526B4">
        <w:rPr>
          <w:rFonts w:ascii="Arial" w:hAnsi="Arial" w:cs="Arial"/>
          <w:color w:val="auto"/>
          <w:sz w:val="20"/>
          <w:szCs w:val="22"/>
          <w:shd w:val="clear" w:color="auto" w:fill="FFFFFF"/>
        </w:rPr>
        <w:t xml:space="preserve">ze zwróceniem uwagi na szczegółowe cele kształcenia. </w:t>
      </w:r>
      <w:r w:rsidRPr="000526B4">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Pr="000526B4">
        <w:rPr>
          <w:rFonts w:ascii="Arial" w:hAnsi="Arial" w:cs="Arial"/>
          <w:color w:val="auto"/>
          <w:sz w:val="20"/>
          <w:szCs w:val="22"/>
          <w:shd w:val="clear" w:color="auto" w:fill="FFFFFF"/>
        </w:rPr>
        <w:t xml:space="preserve"> </w:t>
      </w:r>
      <w:r w:rsidRPr="000526B4">
        <w:rPr>
          <w:rFonts w:ascii="Arial" w:hAnsi="Arial" w:cs="Arial"/>
          <w:color w:val="auto"/>
          <w:sz w:val="20"/>
          <w:szCs w:val="22"/>
        </w:rPr>
        <w:t>Ocenianie kształtujące pozwala nauczycielowi sprawniej i mądrzej modyfikować dalsze nauczanie "</w:t>
      </w:r>
      <w:r w:rsidR="005C325F">
        <w:rPr>
          <w:rFonts w:ascii="Arial" w:hAnsi="Arial" w:cs="Arial"/>
          <w:color w:val="auto"/>
          <w:sz w:val="20"/>
          <w:szCs w:val="22"/>
        </w:rPr>
        <w:t>dla</w:t>
      </w:r>
      <w:r w:rsidRPr="000526B4">
        <w:rPr>
          <w:rFonts w:ascii="Arial" w:hAnsi="Arial" w:cs="Arial"/>
          <w:color w:val="auto"/>
          <w:sz w:val="20"/>
          <w:szCs w:val="22"/>
        </w:rPr>
        <w:t xml:space="preserve"> ucznia".</w:t>
      </w:r>
    </w:p>
    <w:p w:rsidR="00F0354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Ewaluację przez ocenianie poziomu kompetencji uczniów realizujących program nauczania zawodu proponuje się przeprowadzić metodą analizy SWOT. Powinna obejmować wszystkich uczestników procesu kształcenia: uczniów, nauczycieli, instruktorów praktycznej nauki zawodu, pracodawców.</w:t>
      </w:r>
    </w:p>
    <w:p w:rsidR="000526B4" w:rsidRPr="000526B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Zastosowanie tej metody pozwoli na określenie pozytywów (mocne strony i szanse) oraz negatywów (słabe strony i zagrożenia) programu nauczania zawodu. Przedmiotem badania w fazie kształtującej, (czyli w trakcie trwania cyklu kształcenia) powinny być obszary obejmujące stopień opanowania przez ucznia zagadnień wynikających z efektów kształcenia zawartych w podstawie programowej. Pytania kluczowe, j</w:t>
      </w:r>
      <w:r w:rsidRPr="000526B4">
        <w:rPr>
          <w:rFonts w:ascii="Arial" w:hAnsi="Arial" w:cs="Arial"/>
          <w:color w:val="auto"/>
          <w:sz w:val="20"/>
          <w:szCs w:val="20"/>
        </w:rPr>
        <w:t>akie należy zadać, aby uzyskać informację czy dany efekt nauczania został osiągnięty</w:t>
      </w:r>
      <w:r w:rsidRPr="000526B4">
        <w:rPr>
          <w:rFonts w:ascii="Arial" w:hAnsi="Arial" w:cs="Arial"/>
          <w:color w:val="auto"/>
          <w:sz w:val="20"/>
          <w:szCs w:val="22"/>
        </w:rPr>
        <w:t>, powinny odpowiadać, czy uczeń potrafi:</w:t>
      </w:r>
    </w:p>
    <w:p w:rsidR="008C228D" w:rsidRPr="00B00FFF" w:rsidRDefault="008C228D" w:rsidP="00DC41CE">
      <w:pPr>
        <w:pStyle w:val="Akapitzlist"/>
        <w:numPr>
          <w:ilvl w:val="0"/>
          <w:numId w:val="94"/>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wykonywać czynności na stanowiskach pracy związane z obsługą urządzeń zestawiarni surowców, prowadzeniem</w:t>
      </w:r>
      <w:r w:rsidR="005C325F">
        <w:rPr>
          <w:rFonts w:ascii="Arial" w:hAnsi="Arial" w:cs="Arial"/>
          <w:iCs/>
          <w:color w:val="auto"/>
          <w:sz w:val="20"/>
          <w:szCs w:val="20"/>
        </w:rPr>
        <w:t xml:space="preserve"> szklarskich pieców topliwych i </w:t>
      </w:r>
      <w:r w:rsidRPr="00B00FFF">
        <w:rPr>
          <w:rFonts w:ascii="Arial" w:hAnsi="Arial" w:cs="Arial"/>
          <w:iCs/>
          <w:color w:val="auto"/>
          <w:sz w:val="20"/>
          <w:szCs w:val="20"/>
        </w:rPr>
        <w:t xml:space="preserve">pomocniczych, obsługą urządzeń do obróbki końcowej, zdobienia i przetwarzania wyrobów szklanych, </w:t>
      </w:r>
    </w:p>
    <w:p w:rsidR="008C228D" w:rsidRPr="00B00FFF" w:rsidRDefault="008C228D" w:rsidP="00DC41CE">
      <w:pPr>
        <w:pStyle w:val="Akapitzlist"/>
        <w:numPr>
          <w:ilvl w:val="0"/>
          <w:numId w:val="94"/>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 xml:space="preserve">wykonywać czynności obsługowe i regulacyjne na podstawowych maszynach i urządzeniach stosowanych w zakładzie, </w:t>
      </w:r>
    </w:p>
    <w:p w:rsidR="008C228D" w:rsidRPr="00B00FFF" w:rsidRDefault="008C228D" w:rsidP="00DC41CE">
      <w:pPr>
        <w:pStyle w:val="Akapitzlist"/>
        <w:numPr>
          <w:ilvl w:val="0"/>
          <w:numId w:val="94"/>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 xml:space="preserve">oceniać jakość surowców, masy szklanej i wyrobów szklanych metodami laboratoryjnymi, wizualnymi i pomiarowymi, </w:t>
      </w:r>
    </w:p>
    <w:p w:rsidR="008C228D" w:rsidRPr="00B00FFF" w:rsidRDefault="008C228D" w:rsidP="00DC41CE">
      <w:pPr>
        <w:pStyle w:val="Akapitzlist"/>
        <w:numPr>
          <w:ilvl w:val="0"/>
          <w:numId w:val="94"/>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 xml:space="preserve">sporządzać dokumentację technologiczną i produkcyjną, czynności planowania produkcji oraz wykonywania pomiarów i badań laboratoryjnych związanych z procesem produkcji wyrobów szklanych, </w:t>
      </w:r>
    </w:p>
    <w:p w:rsidR="008C228D" w:rsidRPr="00B00FFF" w:rsidRDefault="008C228D" w:rsidP="00DC41CE">
      <w:pPr>
        <w:pStyle w:val="Akapitzlist"/>
        <w:numPr>
          <w:ilvl w:val="0"/>
          <w:numId w:val="94"/>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przestrzegać przepisów bezpieczeństwa i higieny pracy, ochrony przeciwpożarowej i ochrony środowiska oraz wymagań ergonomii,</w:t>
      </w:r>
    </w:p>
    <w:p w:rsidR="00B00FFF" w:rsidRPr="00B00FFF" w:rsidRDefault="008C228D" w:rsidP="00DC41CE">
      <w:pPr>
        <w:pStyle w:val="Akapitzlist"/>
        <w:numPr>
          <w:ilvl w:val="0"/>
          <w:numId w:val="94"/>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lastRenderedPageBreak/>
        <w:t>udzielać pierwszej pomocy poszkodowanym w wypadkach przy pracy oraz w stanach zagrożenia zdrowia i życia,</w:t>
      </w:r>
    </w:p>
    <w:p w:rsidR="00B00FFF" w:rsidRDefault="008C228D" w:rsidP="00DC41CE">
      <w:pPr>
        <w:pStyle w:val="Akapitzlist"/>
        <w:numPr>
          <w:ilvl w:val="0"/>
          <w:numId w:val="94"/>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kształtować postawy społeczno-zawodowe warunkujące sprawne i odpowiedzialne wykonywanie zadań zawodowych,</w:t>
      </w:r>
    </w:p>
    <w:p w:rsidR="008C228D" w:rsidRPr="00B00FFF" w:rsidRDefault="00B00FFF" w:rsidP="00DC41CE">
      <w:pPr>
        <w:pStyle w:val="Akapitzlist"/>
        <w:numPr>
          <w:ilvl w:val="0"/>
          <w:numId w:val="94"/>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posługiwać się językiem obcym oraz korzystać z obcojęzycznych źródeł informacji,</w:t>
      </w:r>
    </w:p>
    <w:p w:rsidR="008C228D" w:rsidRPr="00B00FFF" w:rsidRDefault="008C228D" w:rsidP="00DC41CE">
      <w:pPr>
        <w:pStyle w:val="Akapitzlist"/>
        <w:numPr>
          <w:ilvl w:val="0"/>
          <w:numId w:val="94"/>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współpracować z kadrą zakładową celem rozwijania zasad współdziałania w zespołach pracowniczych.</w:t>
      </w:r>
    </w:p>
    <w:p w:rsidR="008C228D" w:rsidRPr="00220D96" w:rsidRDefault="008C228D" w:rsidP="00DC41CE">
      <w:pPr>
        <w:autoSpaceDE w:val="0"/>
        <w:autoSpaceDN w:val="0"/>
        <w:adjustRightInd w:val="0"/>
        <w:spacing w:line="360" w:lineRule="auto"/>
        <w:jc w:val="both"/>
        <w:rPr>
          <w:rFonts w:ascii="Arial" w:hAnsi="Arial" w:cs="Arial"/>
          <w:iCs/>
          <w:color w:val="auto"/>
          <w:sz w:val="20"/>
          <w:szCs w:val="20"/>
        </w:rPr>
      </w:pPr>
    </w:p>
    <w:p w:rsidR="000526B4" w:rsidRPr="000526B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W tej fazie wskaźniki ewaluacji powinny wynikać z kryteriów weryfikacji zawartych w podstawie programowej. Badanie należy prowadzić w trakcie realizacji programu nauczania. Zaleca się prowadzenie badania również po zakończeniu cyklu kształcenia danego przedmiotu.</w:t>
      </w:r>
    </w:p>
    <w:p w:rsidR="000526B4" w:rsidRPr="000526B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 xml:space="preserve">Ewaluację programu nauczania w fazie podsumowującej proponuje się przeprowadzić w </w:t>
      </w:r>
      <w:r w:rsidRPr="000526B4">
        <w:rPr>
          <w:rFonts w:ascii="Arial" w:hAnsi="Arial" w:cs="Arial"/>
          <w:bCs/>
          <w:color w:val="auto"/>
          <w:sz w:val="20"/>
          <w:szCs w:val="22"/>
        </w:rPr>
        <w:t>modelu triangulacyjnym.</w:t>
      </w:r>
      <w:r w:rsidRPr="000526B4">
        <w:rPr>
          <w:rFonts w:ascii="Arial" w:hAnsi="Arial" w:cs="Arial"/>
          <w:color w:val="auto"/>
          <w:sz w:val="20"/>
          <w:szCs w:val="22"/>
        </w:rPr>
        <w:t xml:space="preserve"> Cechą charakte</w:t>
      </w:r>
      <w:r w:rsidRPr="000526B4">
        <w:rPr>
          <w:rFonts w:ascii="Arial" w:hAnsi="Arial" w:cs="Arial"/>
          <w:color w:val="auto"/>
          <w:sz w:val="20"/>
          <w:szCs w:val="22"/>
        </w:rPr>
        <w:softHyphen/>
        <w:t>rystyczną tego modelu jest fakt, iż ocenia się program z punktu widzenia kilku grup, np. z perspektywy ucznia, rodzica i nauczy</w:t>
      </w:r>
      <w:r w:rsidRPr="000526B4">
        <w:rPr>
          <w:rFonts w:ascii="Arial" w:hAnsi="Arial" w:cs="Arial"/>
          <w:color w:val="auto"/>
          <w:sz w:val="20"/>
          <w:szCs w:val="22"/>
        </w:rPr>
        <w:softHyphen/>
        <w:t>ciela.</w:t>
      </w:r>
      <w:r w:rsidR="00ED6EAE">
        <w:rPr>
          <w:rFonts w:ascii="Arial" w:hAnsi="Arial" w:cs="Arial"/>
          <w:color w:val="auto"/>
          <w:sz w:val="20"/>
          <w:szCs w:val="22"/>
        </w:rPr>
        <w:t xml:space="preserve"> Główne działania ewaluatora to </w:t>
      </w:r>
      <w:r w:rsidRPr="000526B4">
        <w:rPr>
          <w:rFonts w:ascii="Arial" w:hAnsi="Arial" w:cs="Arial"/>
          <w:color w:val="auto"/>
          <w:sz w:val="20"/>
          <w:szCs w:val="22"/>
        </w:rPr>
        <w:t>obserwacja, wykorzystanie wywiadu, ankiety, kwestionariusza. Pozyskanie danych od róż</w:t>
      </w:r>
      <w:r w:rsidRPr="000526B4">
        <w:rPr>
          <w:rFonts w:ascii="Arial" w:hAnsi="Arial" w:cs="Arial"/>
          <w:color w:val="auto"/>
          <w:sz w:val="20"/>
          <w:szCs w:val="22"/>
        </w:rPr>
        <w:softHyphen/>
        <w:t xml:space="preserve">nych osób i z różnych perspektyw na temat jednego elementu pozwala na uzyskanie wielowymiarowego i obiektywnego opisu zjawiska. </w:t>
      </w:r>
      <w:r w:rsidRPr="000526B4">
        <w:rPr>
          <w:rFonts w:ascii="Arial" w:hAnsi="Arial" w:cs="Arial"/>
          <w:color w:val="auto"/>
          <w:sz w:val="20"/>
          <w:szCs w:val="20"/>
        </w:rPr>
        <w:t xml:space="preserve">Należy dokonać pomiaru osiągnięć uczniów, analizy końcowych efektów realizacji programu, ocenić program, jako całość, ewentualnie porównać z innymi programami i nanieść określone zmiany programie. Zaleca się łączenie metod badawczych zarówno </w:t>
      </w:r>
      <w:r w:rsidRPr="000526B4">
        <w:rPr>
          <w:rFonts w:ascii="Arial" w:hAnsi="Arial" w:cs="Arial"/>
          <w:color w:val="auto"/>
          <w:sz w:val="20"/>
          <w:szCs w:val="22"/>
        </w:rPr>
        <w:t xml:space="preserve">ilościowych jak i jakościowych. </w:t>
      </w:r>
      <w:r w:rsidRPr="000526B4">
        <w:rPr>
          <w:rFonts w:ascii="Arial" w:hAnsi="Arial" w:cs="Arial"/>
          <w:color w:val="auto"/>
          <w:sz w:val="20"/>
          <w:szCs w:val="20"/>
        </w:rPr>
        <w:t xml:space="preserve">Przedmiotem badania powinna tu być szkoła oraz wyniki egzaminów </w:t>
      </w:r>
      <w:r w:rsidR="00ED6EAE">
        <w:rPr>
          <w:rFonts w:ascii="Arial" w:hAnsi="Arial" w:cs="Arial"/>
          <w:color w:val="auto"/>
          <w:sz w:val="20"/>
          <w:szCs w:val="20"/>
        </w:rPr>
        <w:t>potwierdzających kwalifikacje w </w:t>
      </w:r>
      <w:r w:rsidRPr="000526B4">
        <w:rPr>
          <w:rFonts w:ascii="Arial" w:hAnsi="Arial" w:cs="Arial"/>
          <w:color w:val="auto"/>
          <w:sz w:val="20"/>
          <w:szCs w:val="20"/>
        </w:rPr>
        <w:t xml:space="preserve">zawodzie, a także uzyskanie przez uczniów dyplomów potwierdzających kwalifikacje zawodowe. Jako wskaźniki badania zaleca się ustalenie zakładanej procentowej zdawalności egzaminów zewnętrznych (np. zdawalność na poziomie 80%). Badanie należy przeprowadzić </w:t>
      </w:r>
      <w:r w:rsidR="00220D96">
        <w:rPr>
          <w:rFonts w:ascii="Arial" w:hAnsi="Arial" w:cs="Arial"/>
          <w:color w:val="auto"/>
          <w:sz w:val="20"/>
          <w:szCs w:val="20"/>
        </w:rPr>
        <w:t>po zakończonym cyklu nauczania.</w:t>
      </w:r>
    </w:p>
    <w:p w:rsidR="000526B4" w:rsidRPr="000526B4" w:rsidRDefault="000526B4" w:rsidP="00DC41CE">
      <w:pPr>
        <w:spacing w:line="360" w:lineRule="auto"/>
        <w:contextualSpacing/>
        <w:jc w:val="both"/>
        <w:rPr>
          <w:rFonts w:ascii="Arial" w:hAnsi="Arial" w:cs="Arial"/>
          <w:b/>
          <w:color w:val="auto"/>
          <w:sz w:val="22"/>
          <w:szCs w:val="20"/>
        </w:rPr>
      </w:pPr>
    </w:p>
    <w:p w:rsidR="00220D96" w:rsidRPr="00220D96" w:rsidRDefault="00220D96" w:rsidP="00220D96">
      <w:pPr>
        <w:spacing w:line="360" w:lineRule="auto"/>
        <w:jc w:val="both"/>
        <w:rPr>
          <w:rFonts w:ascii="Arial" w:hAnsi="Arial" w:cs="Arial"/>
          <w:b/>
          <w:sz w:val="20"/>
          <w:szCs w:val="20"/>
        </w:rPr>
      </w:pPr>
      <w:r>
        <w:rPr>
          <w:rFonts w:ascii="Arial" w:hAnsi="Arial" w:cs="Arial"/>
          <w:b/>
          <w:sz w:val="20"/>
          <w:szCs w:val="20"/>
        </w:rPr>
        <w:br w:type="column"/>
      </w:r>
      <w:r w:rsidRPr="00220D96">
        <w:rPr>
          <w:rFonts w:ascii="Arial" w:hAnsi="Arial" w:cs="Arial"/>
          <w:b/>
          <w:sz w:val="20"/>
          <w:szCs w:val="20"/>
        </w:rPr>
        <w:lastRenderedPageBreak/>
        <w:t>V. ZALECANA LITERATURA DO ZAWODU</w:t>
      </w:r>
    </w:p>
    <w:p w:rsidR="000526B4" w:rsidRPr="000526B4" w:rsidRDefault="000526B4" w:rsidP="00DC41CE">
      <w:pPr>
        <w:spacing w:line="360" w:lineRule="auto"/>
        <w:rPr>
          <w:rFonts w:ascii="Arial" w:hAnsi="Arial" w:cs="Arial"/>
          <w:b/>
          <w:color w:val="auto"/>
          <w:sz w:val="20"/>
          <w:szCs w:val="20"/>
        </w:rPr>
      </w:pPr>
      <w:r w:rsidRPr="000526B4">
        <w:rPr>
          <w:rFonts w:ascii="Arial" w:hAnsi="Arial" w:cs="Arial"/>
          <w:b/>
          <w:color w:val="auto"/>
          <w:sz w:val="20"/>
          <w:szCs w:val="20"/>
        </w:rPr>
        <w:t>Proponowane podręczniki:</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Bolkowski S., Elektrotechnika, WSiP Wydawnictwa Szkolne i Pedagogiczne, Warszawa 2014.</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Kostro J., Elementy, urządzenia i układy automatyki, WSiP Wydawnictwa Szkolne i Pedagogiczne, Warszawa 1998.</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Płoński I. (red.): Technologia szkła. Wydawnictwo Arkady, Warszawa 1962. </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Bensel P., Systemy i sieci komputerowe. Podręcznik do nauki zawodu technik informatyk, Helion Edukacja 2010.</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Chabowski L., Nowotny W.: Piece szklarskie. PWSZ, Warszawa 1966. </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Ciecińska M., Dorosz D., Greiner-Wrona E., Gruszka B., Kucharski J., Lisiecki M., Łączka M., Procyk B., Siwulski S., Środa M., Wacławska I., Wasylak</w:t>
      </w:r>
      <w:r w:rsidR="00220D96">
        <w:rPr>
          <w:rFonts w:ascii="Arial" w:hAnsi="Arial" w:cs="Arial"/>
          <w:color w:val="auto"/>
          <w:sz w:val="20"/>
          <w:szCs w:val="20"/>
        </w:rPr>
        <w:t xml:space="preserve"> </w:t>
      </w:r>
      <w:r w:rsidRPr="00985DE2">
        <w:rPr>
          <w:rFonts w:ascii="Arial" w:hAnsi="Arial" w:cs="Arial"/>
          <w:color w:val="auto"/>
          <w:sz w:val="20"/>
          <w:szCs w:val="20"/>
        </w:rPr>
        <w:t xml:space="preserve">J.: Technologia szkła, właściwości fizykochemiczne. Polskie Towarzystwo Ceramiczne, Kraków 2002. </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Dębowski A., Automatyka. Podstawy teorii, Wydawnictwo Naukowe PWN, Warszawa 2017.</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Faustyn R.: Maszyny i urządzenia w przemyśle szklarskim. WSiP, Warszawa 1980.</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H. Solis, T. Lenart, Technologia i eksploatacja maszyn, WSiP, Warszawa 1990.</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Hilgertner A., Nowotny W.: Piece szklarskie. WSiP, Warszawa 1978.</w:t>
      </w:r>
    </w:p>
    <w:p w:rsidR="00985DE2" w:rsidRPr="00985DE2" w:rsidRDefault="00985DE2" w:rsidP="00DC41CE">
      <w:pPr>
        <w:pStyle w:val="Akapitzlist"/>
        <w:numPr>
          <w:ilvl w:val="0"/>
          <w:numId w:val="95"/>
        </w:numPr>
        <w:tabs>
          <w:tab w:val="left" w:pos="567"/>
        </w:tabs>
        <w:spacing w:line="360" w:lineRule="auto"/>
        <w:ind w:left="142" w:firstLine="0"/>
        <w:rPr>
          <w:rFonts w:ascii="Arial" w:hAnsi="Arial" w:cs="Arial"/>
          <w:color w:val="auto"/>
          <w:sz w:val="20"/>
          <w:szCs w:val="20"/>
        </w:rPr>
      </w:pPr>
      <w:r w:rsidRPr="00985DE2">
        <w:rPr>
          <w:rFonts w:ascii="Arial" w:hAnsi="Arial" w:cs="Arial"/>
          <w:color w:val="auto"/>
          <w:sz w:val="20"/>
          <w:szCs w:val="20"/>
        </w:rPr>
        <w:t>Kaczorek T., DzielińskiA., Dąbrowski W., Podstawy teorii sterowania, WNT</w:t>
      </w:r>
      <w:r w:rsidR="0088714A">
        <w:rPr>
          <w:rFonts w:ascii="Arial" w:hAnsi="Arial" w:cs="Arial"/>
          <w:color w:val="auto"/>
          <w:sz w:val="20"/>
          <w:szCs w:val="20"/>
        </w:rPr>
        <w:t xml:space="preserve"> </w:t>
      </w:r>
      <w:r w:rsidRPr="00985DE2">
        <w:rPr>
          <w:rFonts w:ascii="Arial" w:hAnsi="Arial" w:cs="Arial"/>
          <w:color w:val="auto"/>
          <w:sz w:val="20"/>
          <w:szCs w:val="20"/>
        </w:rPr>
        <w:t>Wydawnictwa Naukowo-Techniczne, Warszawa 2016.</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Krzysztof Grzelak, Janusz Telega, Janusz Torzewski: Podstawy konstrukcji maszyn. Podręcznik do nauki, zawód technik, WSiP, 2017.</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Krzysztof Szczęch: Bezpieczeństwo higiena pracy. Podręcznik do kształcenia zawodowego, WSiP, 2018.</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Leszek Mejer, Bolesław Poźniak, Józef Werstler: Urządzenia mechaniczne w przemyśle szklarskim, Arkady Warszawa, 1966.</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Łuszczak Marek: BHP w branży mechanicznej, Podręcznik do kształcenia zawodowego, WSiP, 2016.</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Nowotny W.: Podstawy technologii szkła, część 1–3. Państwowe Wydawnictwa Szkolnictwa Zawodowego, Warszawa 1961.</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Nowotny W.: Szkła barwne . Wydawnictwo Arkady Warszawa ,1969.</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Piech J.: Piece ceramiczne i szklarskie. Wydawnictwo AGH, Kraków 1993.</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Płoński I. (red.): Technologia szkła. Wydawnictwo Arkady, Warszawa 1962. </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Pokorska J., Oprogramowanie biurowe. Podręcznik do nauki zawodu technik informatyk, Helion Edukacja 2010.</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Praca zbiorowa: Podstawy konstrukcji maszyn. Część 2. Techniki wytwarzania i maszynoznawstwo wydawnictwa komunikacji i łączności, Wydawnictwa Komunikacji i Łączności WKŁ.</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lastRenderedPageBreak/>
        <w:t>Rudny T., Multimedia i grafika komputerowa. Podręcznik do nauki zawodu technik informatyk, Helion Edukacja 2010.</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Ryszard Faustyn: Maszyny i urządzenia w przemyśle szklarskim, WSiP, 1980.</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S. Legutko, Eksploatacja maszyn, Wydawnictwo Politechniki Poznańskiej, Poznań 2007.</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Tadeusz Lewandowski: Rysunek techniczny dla mechaników. Podręcznik, WSiP, 2018.</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Włodzimierz Chomczyk: Podstawy konstrukcji maszyn, PWN, 2012.</w:t>
      </w:r>
    </w:p>
    <w:p w:rsidR="00985DE2" w:rsidRPr="00985DE2" w:rsidRDefault="00985DE2" w:rsidP="00220D96">
      <w:pPr>
        <w:pStyle w:val="Akapitzlist"/>
        <w:numPr>
          <w:ilvl w:val="0"/>
          <w:numId w:val="95"/>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Wójcicki J.: Technologia szkła, część 1 i 2. Wydawnictwo Arkady, Warszawa 1987.</w:t>
      </w:r>
    </w:p>
    <w:p w:rsidR="00B00FFF" w:rsidRPr="00985DE2" w:rsidRDefault="00985DE2" w:rsidP="00DC41CE">
      <w:pPr>
        <w:pStyle w:val="Akapitzlist"/>
        <w:numPr>
          <w:ilvl w:val="0"/>
          <w:numId w:val="95"/>
        </w:numPr>
        <w:tabs>
          <w:tab w:val="left" w:pos="567"/>
        </w:tabs>
        <w:spacing w:line="360" w:lineRule="auto"/>
        <w:ind w:left="142" w:firstLine="0"/>
        <w:rPr>
          <w:rFonts w:ascii="Arial" w:hAnsi="Arial" w:cs="Arial"/>
          <w:color w:val="auto"/>
          <w:sz w:val="20"/>
          <w:szCs w:val="20"/>
        </w:rPr>
      </w:pPr>
      <w:r w:rsidRPr="00985DE2">
        <w:rPr>
          <w:rFonts w:ascii="Arial" w:hAnsi="Arial" w:cs="Arial"/>
          <w:color w:val="auto"/>
          <w:sz w:val="20"/>
          <w:szCs w:val="20"/>
        </w:rPr>
        <w:t>Ziemba B. (red.): Technologia szkła. Wydawnictwo Arkady, Warszawa 1987.</w:t>
      </w:r>
    </w:p>
    <w:p w:rsidR="00B00FFF" w:rsidRDefault="00B00FFF" w:rsidP="00DC41CE">
      <w:pPr>
        <w:spacing w:line="360" w:lineRule="auto"/>
        <w:rPr>
          <w:rFonts w:ascii="Arial" w:hAnsi="Arial" w:cs="Arial"/>
          <w:b/>
          <w:color w:val="auto"/>
          <w:sz w:val="20"/>
          <w:szCs w:val="20"/>
        </w:rPr>
      </w:pPr>
    </w:p>
    <w:p w:rsidR="000526B4" w:rsidRPr="000526B4" w:rsidRDefault="000526B4" w:rsidP="00DC41CE">
      <w:pPr>
        <w:spacing w:line="360" w:lineRule="auto"/>
        <w:rPr>
          <w:rFonts w:ascii="Arial" w:hAnsi="Arial" w:cs="Arial"/>
          <w:b/>
          <w:color w:val="auto"/>
          <w:sz w:val="20"/>
          <w:szCs w:val="20"/>
        </w:rPr>
      </w:pPr>
      <w:r w:rsidRPr="000526B4">
        <w:rPr>
          <w:rFonts w:ascii="Arial" w:hAnsi="Arial" w:cs="Arial"/>
          <w:b/>
          <w:color w:val="auto"/>
          <w:sz w:val="20"/>
          <w:szCs w:val="20"/>
        </w:rPr>
        <w:t>Literatura:</w:t>
      </w:r>
    </w:p>
    <w:p w:rsidR="001E7D86" w:rsidRPr="001E7D86" w:rsidRDefault="001E7D86" w:rsidP="00DC41CE">
      <w:pPr>
        <w:pStyle w:val="Akapitzlist"/>
        <w:numPr>
          <w:ilvl w:val="0"/>
          <w:numId w:val="96"/>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Flor I., Organizowanie pracy małych zespołów, EKONOMIK 2015.</w:t>
      </w:r>
    </w:p>
    <w:p w:rsidR="001E7D86" w:rsidRPr="001E7D86" w:rsidRDefault="001E7D86" w:rsidP="00DC41CE">
      <w:pPr>
        <w:pStyle w:val="Akapitzlist"/>
        <w:numPr>
          <w:ilvl w:val="0"/>
          <w:numId w:val="96"/>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Grochowski P., Żurek P.: Pierwsza pomoc przedmedyczna, WSPiA.</w:t>
      </w:r>
    </w:p>
    <w:p w:rsidR="001E7D86" w:rsidRPr="001E7D86" w:rsidRDefault="001E7D86" w:rsidP="00DC41CE">
      <w:pPr>
        <w:pStyle w:val="Akapitzlist"/>
        <w:numPr>
          <w:ilvl w:val="0"/>
          <w:numId w:val="96"/>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Komosa A., Organizacja pracy małych zespołów, EKONOMIK 2012.</w:t>
      </w:r>
    </w:p>
    <w:p w:rsidR="001E7D86" w:rsidRPr="001E7D86" w:rsidRDefault="001E7D86" w:rsidP="00DC41CE">
      <w:pPr>
        <w:pStyle w:val="Akapitzlist"/>
        <w:numPr>
          <w:ilvl w:val="0"/>
          <w:numId w:val="96"/>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 xml:space="preserve">Krajewska A.: Kompetencje personalne i społeczne, Wydawnictwo Ekonomik, Warszawa 2018. </w:t>
      </w:r>
    </w:p>
    <w:p w:rsidR="001E7D86" w:rsidRPr="001E7D86" w:rsidRDefault="001E7D86" w:rsidP="00220D96">
      <w:pPr>
        <w:pStyle w:val="Akapitzlist"/>
        <w:numPr>
          <w:ilvl w:val="0"/>
          <w:numId w:val="96"/>
        </w:numPr>
        <w:tabs>
          <w:tab w:val="left" w:pos="567"/>
        </w:tabs>
        <w:spacing w:line="360" w:lineRule="auto"/>
        <w:ind w:left="142" w:firstLine="0"/>
        <w:jc w:val="both"/>
        <w:rPr>
          <w:rFonts w:ascii="Arial" w:hAnsi="Arial" w:cs="Arial"/>
          <w:bCs/>
          <w:color w:val="auto"/>
          <w:sz w:val="20"/>
          <w:szCs w:val="20"/>
        </w:rPr>
      </w:pPr>
      <w:r w:rsidRPr="001E7D86">
        <w:rPr>
          <w:rFonts w:ascii="Arial" w:hAnsi="Arial" w:cs="Arial"/>
          <w:bCs/>
          <w:color w:val="auto"/>
          <w:sz w:val="20"/>
          <w:szCs w:val="20"/>
        </w:rPr>
        <w:t>Kultura bezpieczeństwa dla szkół ponadgimnazjalnych, Materiały edukacyjne Centralnego Instytutu Ochrony Pracy – Państwowego Instytutu Badawczego.</w:t>
      </w:r>
    </w:p>
    <w:p w:rsidR="001E7D86" w:rsidRPr="001E7D86" w:rsidRDefault="001E7D86" w:rsidP="00DC41CE">
      <w:pPr>
        <w:pStyle w:val="Akapitzlist"/>
        <w:numPr>
          <w:ilvl w:val="0"/>
          <w:numId w:val="96"/>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Michael Buchfelder, Albert Buchfelder: Podręcznik pierwszej pomocy, Wydawnictwo lekarskie PZWL, 2014.</w:t>
      </w:r>
    </w:p>
    <w:p w:rsidR="001E7D86" w:rsidRPr="001E7D86" w:rsidRDefault="001E7D86" w:rsidP="00DC41CE">
      <w:pPr>
        <w:pStyle w:val="Akapitzlist"/>
        <w:numPr>
          <w:ilvl w:val="0"/>
          <w:numId w:val="96"/>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Mikołajczak A., Pierwsza pomoc. Ilustrowany poradnik, Wydawnictwo Publicat, Poznań 2012.</w:t>
      </w:r>
    </w:p>
    <w:p w:rsidR="001E7D86" w:rsidRPr="001E7D86" w:rsidRDefault="001E7D86" w:rsidP="00DC41CE">
      <w:pPr>
        <w:pStyle w:val="Akapitzlist"/>
        <w:numPr>
          <w:ilvl w:val="0"/>
          <w:numId w:val="96"/>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Nowak A., Stanek A.: Kompetencje personalne i społeczne – jak je rozwijać?, EDICON Centrum Rozwoju Edukacji.</w:t>
      </w:r>
    </w:p>
    <w:p w:rsidR="00985DE2" w:rsidRPr="001E7D86" w:rsidRDefault="001E7D86" w:rsidP="00DC41CE">
      <w:pPr>
        <w:pStyle w:val="Akapitzlist"/>
        <w:numPr>
          <w:ilvl w:val="0"/>
          <w:numId w:val="96"/>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Praca zbiorowa: Mały poradnik mechanika Tom I i II, WNT, 2008.</w:t>
      </w:r>
    </w:p>
    <w:p w:rsidR="00985DE2" w:rsidRDefault="00985DE2" w:rsidP="00DC41CE">
      <w:pPr>
        <w:spacing w:line="360" w:lineRule="auto"/>
        <w:rPr>
          <w:rFonts w:ascii="Arial" w:hAnsi="Arial" w:cs="Arial"/>
          <w:bCs/>
          <w:color w:val="auto"/>
          <w:sz w:val="20"/>
          <w:szCs w:val="20"/>
        </w:rPr>
      </w:pPr>
    </w:p>
    <w:p w:rsidR="000526B4" w:rsidRPr="000526B4" w:rsidRDefault="000526B4" w:rsidP="00DC41CE">
      <w:pPr>
        <w:spacing w:line="360" w:lineRule="auto"/>
        <w:rPr>
          <w:rFonts w:ascii="Arial" w:hAnsi="Arial" w:cs="Arial"/>
          <w:b/>
          <w:color w:val="auto"/>
          <w:sz w:val="20"/>
          <w:szCs w:val="20"/>
        </w:rPr>
      </w:pPr>
      <w:r w:rsidRPr="000526B4">
        <w:rPr>
          <w:rFonts w:ascii="Arial" w:hAnsi="Arial" w:cs="Arial"/>
          <w:b/>
          <w:color w:val="auto"/>
          <w:sz w:val="20"/>
          <w:szCs w:val="20"/>
        </w:rPr>
        <w:t>Czasopisma branżowe:</w:t>
      </w:r>
    </w:p>
    <w:p w:rsidR="00B00FFF" w:rsidRPr="001E7D86" w:rsidRDefault="00B00FFF" w:rsidP="00DC41CE">
      <w:pPr>
        <w:pStyle w:val="Akapitzlist"/>
        <w:numPr>
          <w:ilvl w:val="0"/>
          <w:numId w:val="97"/>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Atest ochrona pracy, miesięcznik.</w:t>
      </w:r>
    </w:p>
    <w:p w:rsidR="000526B4" w:rsidRPr="001E7D86" w:rsidRDefault="001E7D86" w:rsidP="00DC41CE">
      <w:pPr>
        <w:pStyle w:val="Akapitzlist"/>
        <w:numPr>
          <w:ilvl w:val="0"/>
          <w:numId w:val="97"/>
        </w:numPr>
        <w:tabs>
          <w:tab w:val="left" w:pos="567"/>
        </w:tabs>
        <w:spacing w:line="360" w:lineRule="auto"/>
        <w:ind w:left="142" w:firstLine="0"/>
        <w:rPr>
          <w:rFonts w:ascii="Arial" w:hAnsi="Arial" w:cs="Arial"/>
          <w:color w:val="auto"/>
          <w:sz w:val="20"/>
          <w:szCs w:val="20"/>
        </w:rPr>
      </w:pPr>
      <w:r>
        <w:rPr>
          <w:rFonts w:ascii="Arial" w:hAnsi="Arial" w:cs="Arial"/>
          <w:color w:val="auto"/>
          <w:sz w:val="20"/>
          <w:szCs w:val="20"/>
        </w:rPr>
        <w:t>http://przyjacielprzypracy.pl/.</w:t>
      </w:r>
    </w:p>
    <w:p w:rsidR="00B00FFF" w:rsidRPr="001E7D86" w:rsidRDefault="00B00FFF" w:rsidP="00DC41CE">
      <w:pPr>
        <w:pStyle w:val="Akapitzlist"/>
        <w:numPr>
          <w:ilvl w:val="0"/>
          <w:numId w:val="97"/>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 xml:space="preserve">Miesięcznik „Świat Szkła”. </w:t>
      </w:r>
    </w:p>
    <w:p w:rsidR="000526B4" w:rsidRPr="001E7D86" w:rsidRDefault="00B00FFF" w:rsidP="00DC41CE">
      <w:pPr>
        <w:pStyle w:val="Akapitzlist"/>
        <w:numPr>
          <w:ilvl w:val="0"/>
          <w:numId w:val="97"/>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Dwumiesięcznik „S+C Szkło i Ceramika”.</w:t>
      </w:r>
    </w:p>
    <w:p w:rsidR="00B00FFF" w:rsidRPr="001E7D86" w:rsidRDefault="00B00FFF" w:rsidP="00DC41CE">
      <w:pPr>
        <w:pStyle w:val="Akapitzlist"/>
        <w:numPr>
          <w:ilvl w:val="0"/>
          <w:numId w:val="97"/>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lastRenderedPageBreak/>
        <w:t>KATALOG 2008 CATALOGUE,, Szkło i Ceramika’’. Wydawnictwo VITREL</w:t>
      </w:r>
    </w:p>
    <w:p w:rsidR="00B00FFF" w:rsidRPr="001E7D86" w:rsidRDefault="00B00FFF" w:rsidP="00DC41CE">
      <w:pPr>
        <w:pStyle w:val="Akapitzlist"/>
        <w:numPr>
          <w:ilvl w:val="0"/>
          <w:numId w:val="97"/>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Informator wydawniczy „Główny mechanik”.</w:t>
      </w:r>
    </w:p>
    <w:p w:rsidR="00B00FFF" w:rsidRPr="001E7D86" w:rsidRDefault="00B00FFF" w:rsidP="00DC41CE">
      <w:pPr>
        <w:pStyle w:val="Akapitzlist"/>
        <w:numPr>
          <w:ilvl w:val="0"/>
          <w:numId w:val="97"/>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Mechanik. Miesięcznik Naukowo – Techniczny, SIM.</w:t>
      </w:r>
    </w:p>
    <w:p w:rsidR="00B00FFF" w:rsidRPr="001E7D86" w:rsidRDefault="00B00FFF" w:rsidP="00DC41CE">
      <w:pPr>
        <w:pStyle w:val="Akapitzlist"/>
        <w:numPr>
          <w:ilvl w:val="0"/>
          <w:numId w:val="97"/>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Młody technik ATV.</w:t>
      </w:r>
    </w:p>
    <w:p w:rsidR="00B00FFF" w:rsidRPr="00220D96" w:rsidRDefault="00B00FFF" w:rsidP="00DC41CE">
      <w:pPr>
        <w:spacing w:line="360" w:lineRule="auto"/>
        <w:jc w:val="both"/>
        <w:rPr>
          <w:rFonts w:ascii="Arial" w:hAnsi="Arial" w:cs="Arial"/>
          <w:color w:val="auto"/>
          <w:sz w:val="20"/>
          <w:szCs w:val="20"/>
        </w:rPr>
      </w:pPr>
    </w:p>
    <w:p w:rsidR="00084FB5" w:rsidRPr="00220D96" w:rsidRDefault="00084FB5" w:rsidP="00084FB5">
      <w:pPr>
        <w:spacing w:line="276" w:lineRule="auto"/>
        <w:rPr>
          <w:rFonts w:ascii="Arial" w:hAnsi="Arial" w:cs="Arial"/>
          <w:sz w:val="20"/>
          <w:szCs w:val="20"/>
        </w:rPr>
      </w:pPr>
    </w:p>
    <w:p w:rsidR="003D3560" w:rsidRPr="00084FB5" w:rsidRDefault="003D3560" w:rsidP="00E96C47">
      <w:pPr>
        <w:pStyle w:val="Akapitzlist"/>
        <w:spacing w:after="200" w:line="360" w:lineRule="auto"/>
        <w:jc w:val="both"/>
        <w:rPr>
          <w:rFonts w:ascii="Arial" w:hAnsi="Arial" w:cs="Arial"/>
          <w:color w:val="auto"/>
          <w:sz w:val="20"/>
          <w:szCs w:val="20"/>
        </w:rPr>
      </w:pPr>
      <w:bookmarkStart w:id="2" w:name="_GoBack"/>
      <w:bookmarkEnd w:id="2"/>
    </w:p>
    <w:sectPr w:rsidR="003D3560" w:rsidRPr="00084FB5" w:rsidSect="001238F7">
      <w:headerReference w:type="even" r:id="rId12"/>
      <w:headerReference w:type="default" r:id="rId13"/>
      <w:footerReference w:type="even" r:id="rId14"/>
      <w:footerReference w:type="default" r:id="rId15"/>
      <w:headerReference w:type="first" r:id="rId16"/>
      <w:footerReference w:type="first" r:id="rId17"/>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589" w:rsidRDefault="00C35589">
      <w:r>
        <w:separator/>
      </w:r>
    </w:p>
  </w:endnote>
  <w:endnote w:type="continuationSeparator" w:id="0">
    <w:p w:rsidR="00C35589" w:rsidRDefault="00C3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439" w:rsidRDefault="00A01439">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439" w:rsidRPr="001D274A" w:rsidRDefault="00A01439" w:rsidP="000B35FE">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A01439" w:rsidRDefault="00A01439">
    <w:pPr>
      <w:ind w:right="260"/>
      <w:rPr>
        <w:color w:val="0F243E" w:themeColor="text2" w:themeShade="80"/>
        <w:sz w:val="26"/>
        <w:szCs w:val="26"/>
      </w:rPr>
    </w:pPr>
    <w:r>
      <w:rPr>
        <w:noProof/>
        <w:color w:val="1F497D" w:themeColor="text2"/>
        <w:sz w:val="26"/>
        <w:szCs w:val="26"/>
      </w:rPr>
      <w:pict>
        <v:shapetype id="_x0000_t202" coordsize="21600,21600" o:spt="202" path="m,l,21600r21600,l21600,xe">
          <v:stroke joinstyle="miter"/>
          <v:path gradientshapeok="t" o:connecttype="rect"/>
        </v:shapetype>
        <v:shape id="Pole tekstowe 49" o:spid="_x0000_s2049" type="#_x0000_t202" style="position:absolute;margin-left:0;margin-top:0;width:30.6pt;height:24.65pt;z-index:251659776;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A01439" w:rsidRDefault="00A01439">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E96C47">
                  <w:rPr>
                    <w:noProof/>
                    <w:color w:val="0F243E" w:themeColor="text2" w:themeShade="80"/>
                    <w:sz w:val="26"/>
                    <w:szCs w:val="26"/>
                  </w:rPr>
                  <w:t>169</w:t>
                </w:r>
                <w:r>
                  <w:rPr>
                    <w:color w:val="0F243E" w:themeColor="text2" w:themeShade="80"/>
                    <w:sz w:val="26"/>
                    <w:szCs w:val="26"/>
                  </w:rPr>
                  <w:fldChar w:fldCharType="end"/>
                </w:r>
              </w:p>
            </w:txbxContent>
          </v:textbox>
          <w10:wrap anchorx="page" anchory="page"/>
        </v:shape>
      </w:pict>
    </w:r>
  </w:p>
  <w:p w:rsidR="00A01439" w:rsidRDefault="00A01439">
    <w:pPr>
      <w:tabs>
        <w:tab w:val="center" w:pos="4536"/>
        <w:tab w:val="right" w:pos="9072"/>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439" w:rsidRPr="001D274A" w:rsidRDefault="00A01439" w:rsidP="001238F7">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A01439" w:rsidRDefault="00A01439">
    <w:pPr>
      <w:tabs>
        <w:tab w:val="center" w:pos="4536"/>
        <w:tab w:val="right"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589" w:rsidRDefault="00C35589">
      <w:r>
        <w:separator/>
      </w:r>
    </w:p>
  </w:footnote>
  <w:footnote w:type="continuationSeparator" w:id="0">
    <w:p w:rsidR="00C35589" w:rsidRDefault="00C35589">
      <w:r>
        <w:continuationSeparator/>
      </w:r>
    </w:p>
  </w:footnote>
  <w:footnote w:id="1">
    <w:p w:rsidR="00A01439" w:rsidRPr="00521F75" w:rsidRDefault="00A01439" w:rsidP="000E30ED">
      <w:pPr>
        <w:pStyle w:val="Tekstprzypisudolnego"/>
        <w:contextualSpacing/>
        <w:rPr>
          <w:rFonts w:ascii="Arial" w:hAnsi="Arial" w:cs="Arial"/>
          <w:sz w:val="16"/>
          <w:szCs w:val="16"/>
        </w:rPr>
      </w:pPr>
      <w:r>
        <w:rPr>
          <w:rStyle w:val="Odwoanieprzypisudolnego"/>
        </w:rPr>
        <w:footnoteRef/>
      </w:r>
      <w:r w:rsidRPr="00521F75">
        <w:rPr>
          <w:rFonts w:ascii="Arial" w:hAnsi="Arial" w:cs="Arial"/>
          <w:sz w:val="16"/>
          <w:szCs w:val="16"/>
        </w:rPr>
        <w:t>Progresywne zmiany w obszarze działalności zawodowej</w:t>
      </w:r>
      <w:r>
        <w:rPr>
          <w:rFonts w:ascii="Arial" w:hAnsi="Arial" w:cs="Arial"/>
          <w:sz w:val="16"/>
          <w:szCs w:val="16"/>
        </w:rPr>
        <w:t xml:space="preserve"> </w:t>
      </w:r>
      <w:r w:rsidRPr="00521F75">
        <w:rPr>
          <w:rFonts w:ascii="Arial" w:hAnsi="Arial" w:cs="Arial"/>
          <w:sz w:val="16"/>
          <w:szCs w:val="16"/>
        </w:rPr>
        <w:t xml:space="preserve">technika </w:t>
      </w:r>
      <w:r>
        <w:rPr>
          <w:rFonts w:ascii="Arial" w:hAnsi="Arial" w:cs="Arial"/>
          <w:sz w:val="16"/>
          <w:szCs w:val="16"/>
        </w:rPr>
        <w:t>technologii szkła</w:t>
      </w:r>
      <w:r w:rsidRPr="00521F75">
        <w:rPr>
          <w:rFonts w:ascii="Arial" w:hAnsi="Arial" w:cs="Arial"/>
          <w:sz w:val="16"/>
          <w:szCs w:val="16"/>
        </w:rPr>
        <w:t>, zgodnie z charakterystyką kwalifikacji w dziedzinie uczenia się i działalności zawodowej, zostały ujęte w nowych opracowanych efektach kształcenia i charakterystyce odpowiednich składników opisu poziomu 5 PRK i wprowadzone od 2018 ( dotychczas zakwalifikowane do poziomu IV PRK) .</w:t>
      </w:r>
    </w:p>
    <w:p w:rsidR="00A01439" w:rsidRPr="00521F75" w:rsidRDefault="00A01439" w:rsidP="000E30ED">
      <w:pPr>
        <w:pStyle w:val="Tekstprzypisudolnego"/>
        <w:contextualSpacing/>
        <w:rPr>
          <w:sz w:val="16"/>
          <w:szCs w:val="16"/>
        </w:rPr>
      </w:pPr>
      <w:r w:rsidRPr="00521F75">
        <w:rPr>
          <w:rFonts w:ascii="Arial" w:hAnsi="Arial" w:cs="Arial"/>
          <w:sz w:val="16"/>
          <w:szCs w:val="16"/>
        </w:rPr>
        <w:t xml:space="preserve"> Poziom</w:t>
      </w:r>
      <w:r>
        <w:rPr>
          <w:rFonts w:ascii="Arial" w:hAnsi="Arial" w:cs="Arial"/>
          <w:sz w:val="16"/>
          <w:szCs w:val="16"/>
        </w:rPr>
        <w:t xml:space="preserve"> </w:t>
      </w:r>
      <w:r w:rsidRPr="00521F75">
        <w:rPr>
          <w:rFonts w:ascii="Arial" w:hAnsi="Arial" w:cs="Arial"/>
          <w:sz w:val="16"/>
          <w:szCs w:val="16"/>
        </w:rPr>
        <w:t>ten w pełni oddaje obraz zawodowych umiejętności i kompetencji wyrażonych efektami i wymaganiom stawianym</w:t>
      </w:r>
      <w:r>
        <w:rPr>
          <w:rFonts w:ascii="Arial" w:hAnsi="Arial" w:cs="Arial"/>
          <w:sz w:val="16"/>
          <w:szCs w:val="16"/>
        </w:rPr>
        <w:t xml:space="preserve"> absolwentom szkół</w:t>
      </w:r>
      <w:r w:rsidRPr="00521F75">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439" w:rsidRDefault="00A01439">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439" w:rsidRDefault="00A01439">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1341120</wp:posOffset>
          </wp:positionH>
          <wp:positionV relativeFrom="paragraph">
            <wp:posOffset>-354330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A01439" w:rsidRDefault="00A01439">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439" w:rsidRDefault="00A01439" w:rsidP="000B35FE">
    <w:pPr>
      <w:tabs>
        <w:tab w:val="left" w:pos="8175"/>
      </w:tabs>
    </w:pPr>
    <w:r>
      <w:rPr>
        <w:noProof/>
      </w:rPr>
      <w:drawing>
        <wp:anchor distT="0" distB="0" distL="0" distR="0" simplePos="0" relativeHeight="251661824" behindDoc="0" locked="0" layoutInCell="1" allowOverlap="1">
          <wp:simplePos x="0" y="0"/>
          <wp:positionH relativeFrom="margin">
            <wp:posOffset>1498600</wp:posOffset>
          </wp:positionH>
          <wp:positionV relativeFrom="paragraph">
            <wp:posOffset>-344805</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C06B60"/>
    <w:multiLevelType w:val="hybridMultilevel"/>
    <w:tmpl w:val="30B892AA"/>
    <w:lvl w:ilvl="0" w:tplc="FB08FFF8">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357D91"/>
    <w:multiLevelType w:val="hybridMultilevel"/>
    <w:tmpl w:val="BA1C487E"/>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583BE1"/>
    <w:multiLevelType w:val="hybridMultilevel"/>
    <w:tmpl w:val="B94C2A5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26D4657"/>
    <w:multiLevelType w:val="hybridMultilevel"/>
    <w:tmpl w:val="738426B2"/>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2BF76E4"/>
    <w:multiLevelType w:val="hybridMultilevel"/>
    <w:tmpl w:val="D7489E5E"/>
    <w:lvl w:ilvl="0" w:tplc="F3048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2D04C5"/>
    <w:multiLevelType w:val="hybridMultilevel"/>
    <w:tmpl w:val="78F6069A"/>
    <w:lvl w:ilvl="0" w:tplc="E654D6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03AA530C"/>
    <w:multiLevelType w:val="hybridMultilevel"/>
    <w:tmpl w:val="F566D9B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3FB6633"/>
    <w:multiLevelType w:val="hybridMultilevel"/>
    <w:tmpl w:val="131A18A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4182A6B"/>
    <w:multiLevelType w:val="hybridMultilevel"/>
    <w:tmpl w:val="FB04868A"/>
    <w:lvl w:ilvl="0" w:tplc="CB0056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916BF3"/>
    <w:multiLevelType w:val="hybridMultilevel"/>
    <w:tmpl w:val="0558480A"/>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5941C4A"/>
    <w:multiLevelType w:val="hybridMultilevel"/>
    <w:tmpl w:val="1EC6D6C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6B56FB2"/>
    <w:multiLevelType w:val="hybridMultilevel"/>
    <w:tmpl w:val="A978FE00"/>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42128C"/>
    <w:multiLevelType w:val="hybridMultilevel"/>
    <w:tmpl w:val="7F14BBA2"/>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48106C"/>
    <w:multiLevelType w:val="hybridMultilevel"/>
    <w:tmpl w:val="65EA427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8C342DF"/>
    <w:multiLevelType w:val="hybridMultilevel"/>
    <w:tmpl w:val="57B8AA0A"/>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0A271B00"/>
    <w:multiLevelType w:val="hybridMultilevel"/>
    <w:tmpl w:val="2792863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AA04186"/>
    <w:multiLevelType w:val="hybridMultilevel"/>
    <w:tmpl w:val="FE78E550"/>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C60387"/>
    <w:multiLevelType w:val="hybridMultilevel"/>
    <w:tmpl w:val="F7D08C7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0B1B34B2"/>
    <w:multiLevelType w:val="hybridMultilevel"/>
    <w:tmpl w:val="4C72147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BA60260"/>
    <w:multiLevelType w:val="hybridMultilevel"/>
    <w:tmpl w:val="6D2A3D2A"/>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BEB6E4E"/>
    <w:multiLevelType w:val="hybridMultilevel"/>
    <w:tmpl w:val="E4DAFA1E"/>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0C9A2E82"/>
    <w:multiLevelType w:val="hybridMultilevel"/>
    <w:tmpl w:val="32600D2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C9D0295"/>
    <w:multiLevelType w:val="hybridMultilevel"/>
    <w:tmpl w:val="9BD6FAD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0DCE3BF0"/>
    <w:multiLevelType w:val="hybridMultilevel"/>
    <w:tmpl w:val="471EAB3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0E837872"/>
    <w:multiLevelType w:val="hybridMultilevel"/>
    <w:tmpl w:val="5B96E610"/>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0EAD3858"/>
    <w:multiLevelType w:val="hybridMultilevel"/>
    <w:tmpl w:val="A14A1D92"/>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C72480"/>
    <w:multiLevelType w:val="hybridMultilevel"/>
    <w:tmpl w:val="8D465FB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0EEF2541"/>
    <w:multiLevelType w:val="hybridMultilevel"/>
    <w:tmpl w:val="F564BED6"/>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10BE73B4"/>
    <w:multiLevelType w:val="hybridMultilevel"/>
    <w:tmpl w:val="05CE297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0C8705E"/>
    <w:multiLevelType w:val="hybridMultilevel"/>
    <w:tmpl w:val="2854A624"/>
    <w:lvl w:ilvl="0" w:tplc="04150001">
      <w:start w:val="1"/>
      <w:numFmt w:val="bullet"/>
      <w:lvlText w:val=""/>
      <w:lvlJc w:val="left"/>
      <w:pPr>
        <w:ind w:left="496" w:hanging="360"/>
      </w:pPr>
      <w:rPr>
        <w:rFonts w:ascii="Symbol" w:hAnsi="Symbol" w:hint="default"/>
      </w:rPr>
    </w:lvl>
    <w:lvl w:ilvl="1" w:tplc="04150003">
      <w:start w:val="1"/>
      <w:numFmt w:val="bullet"/>
      <w:lvlText w:val="o"/>
      <w:lvlJc w:val="left"/>
      <w:pPr>
        <w:ind w:left="1216" w:hanging="360"/>
      </w:pPr>
      <w:rPr>
        <w:rFonts w:ascii="Courier New" w:hAnsi="Courier New" w:cs="Courier New" w:hint="default"/>
      </w:rPr>
    </w:lvl>
    <w:lvl w:ilvl="2" w:tplc="04150005" w:tentative="1">
      <w:start w:val="1"/>
      <w:numFmt w:val="bullet"/>
      <w:lvlText w:val=""/>
      <w:lvlJc w:val="left"/>
      <w:pPr>
        <w:ind w:left="1936" w:hanging="360"/>
      </w:pPr>
      <w:rPr>
        <w:rFonts w:ascii="Wingdings" w:hAnsi="Wingdings" w:hint="default"/>
      </w:rPr>
    </w:lvl>
    <w:lvl w:ilvl="3" w:tplc="04150001" w:tentative="1">
      <w:start w:val="1"/>
      <w:numFmt w:val="bullet"/>
      <w:lvlText w:val=""/>
      <w:lvlJc w:val="left"/>
      <w:pPr>
        <w:ind w:left="2656" w:hanging="360"/>
      </w:pPr>
      <w:rPr>
        <w:rFonts w:ascii="Symbol" w:hAnsi="Symbol" w:hint="default"/>
      </w:rPr>
    </w:lvl>
    <w:lvl w:ilvl="4" w:tplc="04150003" w:tentative="1">
      <w:start w:val="1"/>
      <w:numFmt w:val="bullet"/>
      <w:lvlText w:val="o"/>
      <w:lvlJc w:val="left"/>
      <w:pPr>
        <w:ind w:left="3376" w:hanging="360"/>
      </w:pPr>
      <w:rPr>
        <w:rFonts w:ascii="Courier New" w:hAnsi="Courier New" w:cs="Courier New" w:hint="default"/>
      </w:rPr>
    </w:lvl>
    <w:lvl w:ilvl="5" w:tplc="04150005" w:tentative="1">
      <w:start w:val="1"/>
      <w:numFmt w:val="bullet"/>
      <w:lvlText w:val=""/>
      <w:lvlJc w:val="left"/>
      <w:pPr>
        <w:ind w:left="4096" w:hanging="360"/>
      </w:pPr>
      <w:rPr>
        <w:rFonts w:ascii="Wingdings" w:hAnsi="Wingdings" w:hint="default"/>
      </w:rPr>
    </w:lvl>
    <w:lvl w:ilvl="6" w:tplc="04150001" w:tentative="1">
      <w:start w:val="1"/>
      <w:numFmt w:val="bullet"/>
      <w:lvlText w:val=""/>
      <w:lvlJc w:val="left"/>
      <w:pPr>
        <w:ind w:left="4816" w:hanging="360"/>
      </w:pPr>
      <w:rPr>
        <w:rFonts w:ascii="Symbol" w:hAnsi="Symbol" w:hint="default"/>
      </w:rPr>
    </w:lvl>
    <w:lvl w:ilvl="7" w:tplc="04150003" w:tentative="1">
      <w:start w:val="1"/>
      <w:numFmt w:val="bullet"/>
      <w:lvlText w:val="o"/>
      <w:lvlJc w:val="left"/>
      <w:pPr>
        <w:ind w:left="5536" w:hanging="360"/>
      </w:pPr>
      <w:rPr>
        <w:rFonts w:ascii="Courier New" w:hAnsi="Courier New" w:cs="Courier New" w:hint="default"/>
      </w:rPr>
    </w:lvl>
    <w:lvl w:ilvl="8" w:tplc="04150005" w:tentative="1">
      <w:start w:val="1"/>
      <w:numFmt w:val="bullet"/>
      <w:lvlText w:val=""/>
      <w:lvlJc w:val="left"/>
      <w:pPr>
        <w:ind w:left="6256" w:hanging="360"/>
      </w:pPr>
      <w:rPr>
        <w:rFonts w:ascii="Wingdings" w:hAnsi="Wingdings" w:hint="default"/>
      </w:rPr>
    </w:lvl>
  </w:abstractNum>
  <w:abstractNum w:abstractNumId="31" w15:restartNumberingAfterBreak="0">
    <w:nsid w:val="11DF38A7"/>
    <w:multiLevelType w:val="hybridMultilevel"/>
    <w:tmpl w:val="35C8B0A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2587E9D"/>
    <w:multiLevelType w:val="hybridMultilevel"/>
    <w:tmpl w:val="222AEE2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28A70F4"/>
    <w:multiLevelType w:val="hybridMultilevel"/>
    <w:tmpl w:val="4D309C9C"/>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2E8779F"/>
    <w:multiLevelType w:val="hybridMultilevel"/>
    <w:tmpl w:val="E6E6B71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4193C35"/>
    <w:multiLevelType w:val="hybridMultilevel"/>
    <w:tmpl w:val="EB12932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1471626A"/>
    <w:multiLevelType w:val="hybridMultilevel"/>
    <w:tmpl w:val="076ACD12"/>
    <w:lvl w:ilvl="0" w:tplc="EB54A45C">
      <w:start w:val="1"/>
      <w:numFmt w:val="upperRoman"/>
      <w:lvlText w:val="%1."/>
      <w:lvlJc w:val="left"/>
      <w:pPr>
        <w:ind w:left="360" w:hanging="360"/>
      </w:pPr>
      <w:rPr>
        <w:rFonts w:ascii="Arial" w:eastAsia="Times New Roman" w:hAnsi="Arial" w:cs="Arial"/>
      </w:rPr>
    </w:lvl>
    <w:lvl w:ilvl="1" w:tplc="CD8632A4">
      <w:start w:val="1"/>
      <w:numFmt w:val="decimal"/>
      <w:lvlText w:val="%2."/>
      <w:lvlJc w:val="left"/>
      <w:pPr>
        <w:ind w:left="1637" w:hanging="360"/>
      </w:pPr>
      <w:rPr>
        <w:rFonts w:ascii="Arial" w:eastAsia="Times New Roman" w:hAnsi="Arial" w:cs="Arial" w:hint="default"/>
      </w:rPr>
    </w:lvl>
    <w:lvl w:ilvl="2" w:tplc="DA32365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B84A47"/>
    <w:multiLevelType w:val="hybridMultilevel"/>
    <w:tmpl w:val="9414439C"/>
    <w:lvl w:ilvl="0" w:tplc="992241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E63017"/>
    <w:multiLevelType w:val="hybridMultilevel"/>
    <w:tmpl w:val="5CF830C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17E25F5E"/>
    <w:multiLevelType w:val="hybridMultilevel"/>
    <w:tmpl w:val="B0A8B54E"/>
    <w:lvl w:ilvl="0" w:tplc="BBFC4E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81A5FCC"/>
    <w:multiLevelType w:val="hybridMultilevel"/>
    <w:tmpl w:val="093EFFE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1A044F28"/>
    <w:multiLevelType w:val="hybridMultilevel"/>
    <w:tmpl w:val="B86C7DF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1AFD10EA"/>
    <w:multiLevelType w:val="hybridMultilevel"/>
    <w:tmpl w:val="1704367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1AFE3010"/>
    <w:multiLevelType w:val="hybridMultilevel"/>
    <w:tmpl w:val="35A4277E"/>
    <w:lvl w:ilvl="0" w:tplc="CBC854DE">
      <w:start w:val="1"/>
      <w:numFmt w:val="bullet"/>
      <w:lvlText w:val=""/>
      <w:lvlJc w:val="left"/>
      <w:pPr>
        <w:ind w:left="720" w:hanging="360"/>
      </w:pPr>
      <w:rPr>
        <w:rFonts w:ascii="Symbol" w:hAnsi="Symbol" w:hint="default"/>
      </w:rPr>
    </w:lvl>
    <w:lvl w:ilvl="1" w:tplc="CBC854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B996E25"/>
    <w:multiLevelType w:val="hybridMultilevel"/>
    <w:tmpl w:val="49D01E2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1BBB09C4"/>
    <w:multiLevelType w:val="hybridMultilevel"/>
    <w:tmpl w:val="86284EE8"/>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1C407B3B"/>
    <w:multiLevelType w:val="hybridMultilevel"/>
    <w:tmpl w:val="011AB62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1D2D73E3"/>
    <w:multiLevelType w:val="hybridMultilevel"/>
    <w:tmpl w:val="210AC17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1D4E0251"/>
    <w:multiLevelType w:val="hybridMultilevel"/>
    <w:tmpl w:val="089ED17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1D951682"/>
    <w:multiLevelType w:val="hybridMultilevel"/>
    <w:tmpl w:val="A5F40702"/>
    <w:lvl w:ilvl="0" w:tplc="40EC21B2">
      <w:start w:val="1"/>
      <w:numFmt w:val="decimal"/>
      <w:lvlText w:val="%1)"/>
      <w:lvlJc w:val="left"/>
      <w:pPr>
        <w:ind w:left="502"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1DF45613"/>
    <w:multiLevelType w:val="hybridMultilevel"/>
    <w:tmpl w:val="CAFA6A12"/>
    <w:lvl w:ilvl="0" w:tplc="44BC3356">
      <w:start w:val="1"/>
      <w:numFmt w:val="bullet"/>
      <w:lvlText w:val=""/>
      <w:lvlJc w:val="left"/>
      <w:pPr>
        <w:ind w:left="2912" w:hanging="360"/>
      </w:pPr>
      <w:rPr>
        <w:rFonts w:ascii="Symbol" w:hAnsi="Symbol" w:hint="default"/>
      </w:rPr>
    </w:lvl>
    <w:lvl w:ilvl="1" w:tplc="04150003" w:tentative="1">
      <w:start w:val="1"/>
      <w:numFmt w:val="bullet"/>
      <w:lvlText w:val="o"/>
      <w:lvlJc w:val="left"/>
      <w:pPr>
        <w:ind w:left="3632" w:hanging="360"/>
      </w:pPr>
      <w:rPr>
        <w:rFonts w:ascii="Courier New" w:hAnsi="Courier New" w:cs="Courier New" w:hint="default"/>
      </w:rPr>
    </w:lvl>
    <w:lvl w:ilvl="2" w:tplc="04150005" w:tentative="1">
      <w:start w:val="1"/>
      <w:numFmt w:val="bullet"/>
      <w:lvlText w:val=""/>
      <w:lvlJc w:val="left"/>
      <w:pPr>
        <w:ind w:left="4352" w:hanging="360"/>
      </w:pPr>
      <w:rPr>
        <w:rFonts w:ascii="Wingdings" w:hAnsi="Wingdings" w:hint="default"/>
      </w:rPr>
    </w:lvl>
    <w:lvl w:ilvl="3" w:tplc="04150001" w:tentative="1">
      <w:start w:val="1"/>
      <w:numFmt w:val="bullet"/>
      <w:lvlText w:val=""/>
      <w:lvlJc w:val="left"/>
      <w:pPr>
        <w:ind w:left="5072" w:hanging="360"/>
      </w:pPr>
      <w:rPr>
        <w:rFonts w:ascii="Symbol" w:hAnsi="Symbol" w:hint="default"/>
      </w:rPr>
    </w:lvl>
    <w:lvl w:ilvl="4" w:tplc="04150003" w:tentative="1">
      <w:start w:val="1"/>
      <w:numFmt w:val="bullet"/>
      <w:lvlText w:val="o"/>
      <w:lvlJc w:val="left"/>
      <w:pPr>
        <w:ind w:left="5792" w:hanging="360"/>
      </w:pPr>
      <w:rPr>
        <w:rFonts w:ascii="Courier New" w:hAnsi="Courier New" w:cs="Courier New" w:hint="default"/>
      </w:rPr>
    </w:lvl>
    <w:lvl w:ilvl="5" w:tplc="04150005" w:tentative="1">
      <w:start w:val="1"/>
      <w:numFmt w:val="bullet"/>
      <w:lvlText w:val=""/>
      <w:lvlJc w:val="left"/>
      <w:pPr>
        <w:ind w:left="6512" w:hanging="360"/>
      </w:pPr>
      <w:rPr>
        <w:rFonts w:ascii="Wingdings" w:hAnsi="Wingdings" w:hint="default"/>
      </w:rPr>
    </w:lvl>
    <w:lvl w:ilvl="6" w:tplc="04150001" w:tentative="1">
      <w:start w:val="1"/>
      <w:numFmt w:val="bullet"/>
      <w:lvlText w:val=""/>
      <w:lvlJc w:val="left"/>
      <w:pPr>
        <w:ind w:left="7232" w:hanging="360"/>
      </w:pPr>
      <w:rPr>
        <w:rFonts w:ascii="Symbol" w:hAnsi="Symbol" w:hint="default"/>
      </w:rPr>
    </w:lvl>
    <w:lvl w:ilvl="7" w:tplc="04150003" w:tentative="1">
      <w:start w:val="1"/>
      <w:numFmt w:val="bullet"/>
      <w:lvlText w:val="o"/>
      <w:lvlJc w:val="left"/>
      <w:pPr>
        <w:ind w:left="7952" w:hanging="360"/>
      </w:pPr>
      <w:rPr>
        <w:rFonts w:ascii="Courier New" w:hAnsi="Courier New" w:cs="Courier New" w:hint="default"/>
      </w:rPr>
    </w:lvl>
    <w:lvl w:ilvl="8" w:tplc="04150005" w:tentative="1">
      <w:start w:val="1"/>
      <w:numFmt w:val="bullet"/>
      <w:lvlText w:val=""/>
      <w:lvlJc w:val="left"/>
      <w:pPr>
        <w:ind w:left="8672" w:hanging="360"/>
      </w:pPr>
      <w:rPr>
        <w:rFonts w:ascii="Wingdings" w:hAnsi="Wingdings" w:hint="default"/>
      </w:rPr>
    </w:lvl>
  </w:abstractNum>
  <w:abstractNum w:abstractNumId="51" w15:restartNumberingAfterBreak="0">
    <w:nsid w:val="1E770218"/>
    <w:multiLevelType w:val="hybridMultilevel"/>
    <w:tmpl w:val="F8DCBE10"/>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B66CC9"/>
    <w:multiLevelType w:val="hybridMultilevel"/>
    <w:tmpl w:val="2ECC9D2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1F2E505C"/>
    <w:multiLevelType w:val="hybridMultilevel"/>
    <w:tmpl w:val="5DEA4CDA"/>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AA6CE4"/>
    <w:multiLevelType w:val="hybridMultilevel"/>
    <w:tmpl w:val="BDD6700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1FD97E5D"/>
    <w:multiLevelType w:val="hybridMultilevel"/>
    <w:tmpl w:val="1C343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9B5152"/>
    <w:multiLevelType w:val="hybridMultilevel"/>
    <w:tmpl w:val="DA90454A"/>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229D1FF7"/>
    <w:multiLevelType w:val="hybridMultilevel"/>
    <w:tmpl w:val="EF26406A"/>
    <w:lvl w:ilvl="0" w:tplc="63FE91DC">
      <w:start w:val="1"/>
      <w:numFmt w:val="decimal"/>
      <w:lvlText w:val="%1."/>
      <w:lvlJc w:val="left"/>
      <w:pPr>
        <w:ind w:left="502"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705122A"/>
    <w:multiLevelType w:val="hybridMultilevel"/>
    <w:tmpl w:val="211A5A0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28185CE7"/>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88A7BC8"/>
    <w:multiLevelType w:val="hybridMultilevel"/>
    <w:tmpl w:val="043853FA"/>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8F86BAA"/>
    <w:multiLevelType w:val="hybridMultilevel"/>
    <w:tmpl w:val="6F8002C2"/>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292F23A4"/>
    <w:multiLevelType w:val="hybridMultilevel"/>
    <w:tmpl w:val="F43A0580"/>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2952717E"/>
    <w:multiLevelType w:val="hybridMultilevel"/>
    <w:tmpl w:val="6A6E60B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296305FE"/>
    <w:multiLevelType w:val="hybridMultilevel"/>
    <w:tmpl w:val="32569AD8"/>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C502A8E"/>
    <w:multiLevelType w:val="hybridMultilevel"/>
    <w:tmpl w:val="963E3B1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2CEA48F0"/>
    <w:multiLevelType w:val="hybridMultilevel"/>
    <w:tmpl w:val="B396F9F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2D05606B"/>
    <w:multiLevelType w:val="hybridMultilevel"/>
    <w:tmpl w:val="444439A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2D8E5AAC"/>
    <w:multiLevelType w:val="hybridMultilevel"/>
    <w:tmpl w:val="AE3A7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E6D5524"/>
    <w:multiLevelType w:val="hybridMultilevel"/>
    <w:tmpl w:val="384C07AC"/>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E912F86"/>
    <w:multiLevelType w:val="hybridMultilevel"/>
    <w:tmpl w:val="B7829CC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2EC62A96"/>
    <w:multiLevelType w:val="hybridMultilevel"/>
    <w:tmpl w:val="14881B9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306418F8"/>
    <w:multiLevelType w:val="hybridMultilevel"/>
    <w:tmpl w:val="26FACD70"/>
    <w:lvl w:ilvl="0" w:tplc="F2A41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0FE361A"/>
    <w:multiLevelType w:val="hybridMultilevel"/>
    <w:tmpl w:val="8B860EB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315B366E"/>
    <w:multiLevelType w:val="hybridMultilevel"/>
    <w:tmpl w:val="D5A6BCB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32CD2FE0"/>
    <w:multiLevelType w:val="hybridMultilevel"/>
    <w:tmpl w:val="570A741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32E83438"/>
    <w:multiLevelType w:val="hybridMultilevel"/>
    <w:tmpl w:val="162E4F9A"/>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30B6496"/>
    <w:multiLevelType w:val="hybridMultilevel"/>
    <w:tmpl w:val="32E4D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3905DFD"/>
    <w:multiLevelType w:val="hybridMultilevel"/>
    <w:tmpl w:val="DD36F858"/>
    <w:lvl w:ilvl="0" w:tplc="696E231C">
      <w:start w:val="1"/>
      <w:numFmt w:val="decimal"/>
      <w:lvlText w:val="%1)"/>
      <w:lvlJc w:val="left"/>
      <w:pPr>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3CD0A5F"/>
    <w:multiLevelType w:val="hybridMultilevel"/>
    <w:tmpl w:val="374603EE"/>
    <w:lvl w:ilvl="0" w:tplc="CBC854D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4403D18"/>
    <w:multiLevelType w:val="hybridMultilevel"/>
    <w:tmpl w:val="E33E794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347653B1"/>
    <w:multiLevelType w:val="hybridMultilevel"/>
    <w:tmpl w:val="E9727FB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347B232E"/>
    <w:multiLevelType w:val="hybridMultilevel"/>
    <w:tmpl w:val="8DEAE474"/>
    <w:lvl w:ilvl="0" w:tplc="F1061E02">
      <w:start w:val="1"/>
      <w:numFmt w:val="decimal"/>
      <w:lvlText w:val="%1."/>
      <w:lvlJc w:val="left"/>
      <w:pPr>
        <w:ind w:left="4188" w:hanging="360"/>
      </w:pPr>
      <w:rPr>
        <w:rFonts w:hint="default"/>
        <w:b/>
      </w:rPr>
    </w:lvl>
    <w:lvl w:ilvl="1" w:tplc="04150019" w:tentative="1">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83" w15:restartNumberingAfterBreak="0">
    <w:nsid w:val="36035157"/>
    <w:multiLevelType w:val="hybridMultilevel"/>
    <w:tmpl w:val="6BC4AA5A"/>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69C4419"/>
    <w:multiLevelType w:val="hybridMultilevel"/>
    <w:tmpl w:val="49386C7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36D24DE3"/>
    <w:multiLevelType w:val="hybridMultilevel"/>
    <w:tmpl w:val="27A43CC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36FB6D14"/>
    <w:multiLevelType w:val="hybridMultilevel"/>
    <w:tmpl w:val="B4EE8638"/>
    <w:lvl w:ilvl="0" w:tplc="8B28E3F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8A70B5F"/>
    <w:multiLevelType w:val="hybridMultilevel"/>
    <w:tmpl w:val="EF9A8DC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38B360A0"/>
    <w:multiLevelType w:val="hybridMultilevel"/>
    <w:tmpl w:val="47E48D5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3954062B"/>
    <w:multiLevelType w:val="hybridMultilevel"/>
    <w:tmpl w:val="C034176E"/>
    <w:lvl w:ilvl="0" w:tplc="EF2C1C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A2F5FFE"/>
    <w:multiLevelType w:val="hybridMultilevel"/>
    <w:tmpl w:val="BA247A0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3A3C58FE"/>
    <w:multiLevelType w:val="hybridMultilevel"/>
    <w:tmpl w:val="93B0328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3B0331C0"/>
    <w:multiLevelType w:val="hybridMultilevel"/>
    <w:tmpl w:val="9CF28AB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3B613258"/>
    <w:multiLevelType w:val="hybridMultilevel"/>
    <w:tmpl w:val="16B232E4"/>
    <w:lvl w:ilvl="0" w:tplc="8B28E3F6">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3B990EFB"/>
    <w:multiLevelType w:val="hybridMultilevel"/>
    <w:tmpl w:val="B5BC681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3C041F68"/>
    <w:multiLevelType w:val="hybridMultilevel"/>
    <w:tmpl w:val="251C002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3C08321F"/>
    <w:multiLevelType w:val="hybridMultilevel"/>
    <w:tmpl w:val="225EB80A"/>
    <w:lvl w:ilvl="0" w:tplc="FB08FFF8">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D4532CF"/>
    <w:multiLevelType w:val="hybridMultilevel"/>
    <w:tmpl w:val="CF40677E"/>
    <w:lvl w:ilvl="0" w:tplc="FB08FFF8">
      <w:start w:val="1"/>
      <w:numFmt w:val="decimal"/>
      <w:lvlText w:val="%1."/>
      <w:lvlJc w:val="left"/>
      <w:pPr>
        <w:ind w:left="502" w:hanging="360"/>
      </w:pPr>
      <w:rPr>
        <w:rFonts w:ascii="Arial" w:eastAsia="Times New Roman" w:hAnsi="Arial" w:cs="Aria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EC267A2"/>
    <w:multiLevelType w:val="hybridMultilevel"/>
    <w:tmpl w:val="47748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EF44AA2"/>
    <w:multiLevelType w:val="hybridMultilevel"/>
    <w:tmpl w:val="FE1C0262"/>
    <w:lvl w:ilvl="0" w:tplc="5B7AD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FB65833"/>
    <w:multiLevelType w:val="hybridMultilevel"/>
    <w:tmpl w:val="5034296C"/>
    <w:lvl w:ilvl="0" w:tplc="839C90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FC24409"/>
    <w:multiLevelType w:val="hybridMultilevel"/>
    <w:tmpl w:val="BB90FB40"/>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2" w15:restartNumberingAfterBreak="0">
    <w:nsid w:val="41063584"/>
    <w:multiLevelType w:val="hybridMultilevel"/>
    <w:tmpl w:val="806ACD38"/>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3" w15:restartNumberingAfterBreak="0">
    <w:nsid w:val="4125595A"/>
    <w:multiLevelType w:val="hybridMultilevel"/>
    <w:tmpl w:val="A978FE00"/>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1790028"/>
    <w:multiLevelType w:val="hybridMultilevel"/>
    <w:tmpl w:val="57D0212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2D367A1"/>
    <w:multiLevelType w:val="hybridMultilevel"/>
    <w:tmpl w:val="948E9F9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431C557F"/>
    <w:multiLevelType w:val="hybridMultilevel"/>
    <w:tmpl w:val="CB62F0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4006DE1"/>
    <w:multiLevelType w:val="hybridMultilevel"/>
    <w:tmpl w:val="4FA28C1E"/>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444662DD"/>
    <w:multiLevelType w:val="hybridMultilevel"/>
    <w:tmpl w:val="1CDA33B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47611ED9"/>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7F30BBA"/>
    <w:multiLevelType w:val="hybridMultilevel"/>
    <w:tmpl w:val="32E26634"/>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15:restartNumberingAfterBreak="0">
    <w:nsid w:val="48B33848"/>
    <w:multiLevelType w:val="hybridMultilevel"/>
    <w:tmpl w:val="B7F0019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AB248C9"/>
    <w:multiLevelType w:val="hybridMultilevel"/>
    <w:tmpl w:val="307080C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4B764188"/>
    <w:multiLevelType w:val="hybridMultilevel"/>
    <w:tmpl w:val="9D9288B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4BE727B6"/>
    <w:multiLevelType w:val="hybridMultilevel"/>
    <w:tmpl w:val="73B68B8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4BF1333C"/>
    <w:multiLevelType w:val="hybridMultilevel"/>
    <w:tmpl w:val="2E54C440"/>
    <w:lvl w:ilvl="0" w:tplc="F304802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4C093D43"/>
    <w:multiLevelType w:val="hybridMultilevel"/>
    <w:tmpl w:val="6D0850A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4C95280D"/>
    <w:multiLevelType w:val="hybridMultilevel"/>
    <w:tmpl w:val="5E6A95D8"/>
    <w:lvl w:ilvl="0" w:tplc="CBC854DE">
      <w:start w:val="1"/>
      <w:numFmt w:val="bullet"/>
      <w:lvlText w:val=""/>
      <w:lvlJc w:val="left"/>
      <w:pPr>
        <w:ind w:left="720" w:hanging="360"/>
      </w:pPr>
      <w:rPr>
        <w:rFonts w:ascii="Symbol" w:hAnsi="Symbol" w:hint="default"/>
      </w:rPr>
    </w:lvl>
    <w:lvl w:ilvl="1" w:tplc="CBC854DE">
      <w:start w:val="1"/>
      <w:numFmt w:val="bullet"/>
      <w:lvlText w:val=""/>
      <w:lvlJc w:val="left"/>
      <w:pPr>
        <w:ind w:left="786"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D851E35"/>
    <w:multiLevelType w:val="hybridMultilevel"/>
    <w:tmpl w:val="41F84A50"/>
    <w:lvl w:ilvl="0" w:tplc="D1089E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E7B7F8A"/>
    <w:multiLevelType w:val="hybridMultilevel"/>
    <w:tmpl w:val="61EC246C"/>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E8C1C82"/>
    <w:multiLevelType w:val="hybridMultilevel"/>
    <w:tmpl w:val="DE98EE7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F442C5B"/>
    <w:multiLevelType w:val="hybridMultilevel"/>
    <w:tmpl w:val="92320E5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4F466880"/>
    <w:multiLevelType w:val="hybridMultilevel"/>
    <w:tmpl w:val="94AC218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50BE4B7E"/>
    <w:multiLevelType w:val="hybridMultilevel"/>
    <w:tmpl w:val="AEAC877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511977F0"/>
    <w:multiLevelType w:val="hybridMultilevel"/>
    <w:tmpl w:val="F95272F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51585550"/>
    <w:multiLevelType w:val="hybridMultilevel"/>
    <w:tmpl w:val="6EE0234A"/>
    <w:lvl w:ilvl="0" w:tplc="79147734">
      <w:start w:val="1"/>
      <w:numFmt w:val="decimal"/>
      <w:lvlText w:val="%1."/>
      <w:lvlJc w:val="left"/>
      <w:pPr>
        <w:ind w:left="720" w:hanging="360"/>
      </w:pPr>
      <w:rPr>
        <w:rFonts w:hint="default"/>
      </w:rPr>
    </w:lvl>
    <w:lvl w:ilvl="1" w:tplc="1D1C0E2C">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16730AD"/>
    <w:multiLevelType w:val="hybridMultilevel"/>
    <w:tmpl w:val="0DA611C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5190502A"/>
    <w:multiLevelType w:val="hybridMultilevel"/>
    <w:tmpl w:val="2E8E736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51BC69E3"/>
    <w:multiLevelType w:val="hybridMultilevel"/>
    <w:tmpl w:val="A14A1D92"/>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20C5F16"/>
    <w:multiLevelType w:val="hybridMultilevel"/>
    <w:tmpl w:val="11682C4C"/>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0" w15:restartNumberingAfterBreak="0">
    <w:nsid w:val="53150153"/>
    <w:multiLevelType w:val="hybridMultilevel"/>
    <w:tmpl w:val="FDF8B6CA"/>
    <w:lvl w:ilvl="0" w:tplc="DA323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31D4AE2"/>
    <w:multiLevelType w:val="hybridMultilevel"/>
    <w:tmpl w:val="11068BB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532D1A7B"/>
    <w:multiLevelType w:val="hybridMultilevel"/>
    <w:tmpl w:val="153A8FA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53E652E0"/>
    <w:multiLevelType w:val="hybridMultilevel"/>
    <w:tmpl w:val="51C8BD9C"/>
    <w:lvl w:ilvl="0" w:tplc="022A54F4">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47B427E"/>
    <w:multiLevelType w:val="hybridMultilevel"/>
    <w:tmpl w:val="61022764"/>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50F6A65"/>
    <w:multiLevelType w:val="hybridMultilevel"/>
    <w:tmpl w:val="7B76D19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55612E9A"/>
    <w:multiLevelType w:val="hybridMultilevel"/>
    <w:tmpl w:val="B4DE4564"/>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15:restartNumberingAfterBreak="0">
    <w:nsid w:val="568732F7"/>
    <w:multiLevelType w:val="hybridMultilevel"/>
    <w:tmpl w:val="B91AB4D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56A36B46"/>
    <w:multiLevelType w:val="hybridMultilevel"/>
    <w:tmpl w:val="6838AC4C"/>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6E1430B"/>
    <w:multiLevelType w:val="hybridMultilevel"/>
    <w:tmpl w:val="76ECA8AA"/>
    <w:lvl w:ilvl="0" w:tplc="D52819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93634ED"/>
    <w:multiLevelType w:val="hybridMultilevel"/>
    <w:tmpl w:val="717400F6"/>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1" w15:restartNumberingAfterBreak="0">
    <w:nsid w:val="5A63537E"/>
    <w:multiLevelType w:val="hybridMultilevel"/>
    <w:tmpl w:val="85CA051C"/>
    <w:lvl w:ilvl="0" w:tplc="0596C9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AE72290"/>
    <w:multiLevelType w:val="hybridMultilevel"/>
    <w:tmpl w:val="D404261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5D0B2EEC"/>
    <w:multiLevelType w:val="hybridMultilevel"/>
    <w:tmpl w:val="A8BCB91E"/>
    <w:lvl w:ilvl="0" w:tplc="0966EF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DEB4F0F"/>
    <w:multiLevelType w:val="hybridMultilevel"/>
    <w:tmpl w:val="49906CCC"/>
    <w:lvl w:ilvl="0" w:tplc="0415000F">
      <w:start w:val="1"/>
      <w:numFmt w:val="decimal"/>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DF960E5"/>
    <w:multiLevelType w:val="hybridMultilevel"/>
    <w:tmpl w:val="2766C86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15:restartNumberingAfterBreak="0">
    <w:nsid w:val="5F273494"/>
    <w:multiLevelType w:val="hybridMultilevel"/>
    <w:tmpl w:val="F5D23DDC"/>
    <w:lvl w:ilvl="0" w:tplc="AAA4CD5C">
      <w:start w:val="1"/>
      <w:numFmt w:val="decimal"/>
      <w:lvlText w:val="%1)"/>
      <w:lvlJc w:val="left"/>
      <w:pPr>
        <w:ind w:left="502"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FDE190B"/>
    <w:multiLevelType w:val="hybridMultilevel"/>
    <w:tmpl w:val="C2B08788"/>
    <w:lvl w:ilvl="0" w:tplc="CBC854D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48" w15:restartNumberingAfterBreak="0">
    <w:nsid w:val="607B1F79"/>
    <w:multiLevelType w:val="hybridMultilevel"/>
    <w:tmpl w:val="281C38A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60C64FAB"/>
    <w:multiLevelType w:val="hybridMultilevel"/>
    <w:tmpl w:val="2F985ECA"/>
    <w:lvl w:ilvl="0" w:tplc="0FACB8CA">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15E11F2"/>
    <w:multiLevelType w:val="hybridMultilevel"/>
    <w:tmpl w:val="17C8C0E0"/>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1" w15:restartNumberingAfterBreak="0">
    <w:nsid w:val="62605415"/>
    <w:multiLevelType w:val="hybridMultilevel"/>
    <w:tmpl w:val="02A4B5F6"/>
    <w:lvl w:ilvl="0" w:tplc="201072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28B453B"/>
    <w:multiLevelType w:val="hybridMultilevel"/>
    <w:tmpl w:val="54E40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3074022"/>
    <w:multiLevelType w:val="hybridMultilevel"/>
    <w:tmpl w:val="2DC41DEC"/>
    <w:lvl w:ilvl="0" w:tplc="5F546CEA">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3381471"/>
    <w:multiLevelType w:val="hybridMultilevel"/>
    <w:tmpl w:val="2C06645C"/>
    <w:lvl w:ilvl="0" w:tplc="43C436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39C15F7"/>
    <w:multiLevelType w:val="hybridMultilevel"/>
    <w:tmpl w:val="BF3AA08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15:restartNumberingAfterBreak="0">
    <w:nsid w:val="63B72185"/>
    <w:multiLevelType w:val="hybridMultilevel"/>
    <w:tmpl w:val="3BBE3650"/>
    <w:lvl w:ilvl="0" w:tplc="CBC854DE">
      <w:start w:val="1"/>
      <w:numFmt w:val="bullet"/>
      <w:lvlText w:val=""/>
      <w:lvlJc w:val="left"/>
      <w:pPr>
        <w:ind w:left="720" w:hanging="360"/>
      </w:pPr>
      <w:rPr>
        <w:rFonts w:ascii="Symbol" w:hAnsi="Symbol" w:hint="default"/>
      </w:rPr>
    </w:lvl>
    <w:lvl w:ilvl="1" w:tplc="CBC854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65F11335"/>
    <w:multiLevelType w:val="hybridMultilevel"/>
    <w:tmpl w:val="032296F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65F5334D"/>
    <w:multiLevelType w:val="hybridMultilevel"/>
    <w:tmpl w:val="6038AF70"/>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0" w15:restartNumberingAfterBreak="0">
    <w:nsid w:val="66EA7BAE"/>
    <w:multiLevelType w:val="hybridMultilevel"/>
    <w:tmpl w:val="39803D3A"/>
    <w:lvl w:ilvl="0" w:tplc="D6C833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73D5B24"/>
    <w:multiLevelType w:val="hybridMultilevel"/>
    <w:tmpl w:val="CCD4612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687529BB"/>
    <w:multiLevelType w:val="hybridMultilevel"/>
    <w:tmpl w:val="3C38BB9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15:restartNumberingAfterBreak="0">
    <w:nsid w:val="69680941"/>
    <w:multiLevelType w:val="hybridMultilevel"/>
    <w:tmpl w:val="59FECED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69E96B76"/>
    <w:multiLevelType w:val="hybridMultilevel"/>
    <w:tmpl w:val="C740890E"/>
    <w:lvl w:ilvl="0" w:tplc="04150013">
      <w:start w:val="1"/>
      <w:numFmt w:val="upperRoman"/>
      <w:lvlText w:val="%1."/>
      <w:lvlJc w:val="righ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A115D85"/>
    <w:multiLevelType w:val="hybridMultilevel"/>
    <w:tmpl w:val="13D2C29E"/>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6" w15:restartNumberingAfterBreak="0">
    <w:nsid w:val="6AD37100"/>
    <w:multiLevelType w:val="hybridMultilevel"/>
    <w:tmpl w:val="9F70F47E"/>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7" w15:restartNumberingAfterBreak="0">
    <w:nsid w:val="6B126ED2"/>
    <w:multiLevelType w:val="hybridMultilevel"/>
    <w:tmpl w:val="8E1A030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15:restartNumberingAfterBreak="0">
    <w:nsid w:val="6B637963"/>
    <w:multiLevelType w:val="hybridMultilevel"/>
    <w:tmpl w:val="24006FE2"/>
    <w:lvl w:ilvl="0" w:tplc="FB08FFF8">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B696C08"/>
    <w:multiLevelType w:val="hybridMultilevel"/>
    <w:tmpl w:val="AB7C2E46"/>
    <w:lvl w:ilvl="0" w:tplc="62A24C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BE448F5"/>
    <w:multiLevelType w:val="hybridMultilevel"/>
    <w:tmpl w:val="15D4B19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1" w15:restartNumberingAfterBreak="0">
    <w:nsid w:val="6C747F63"/>
    <w:multiLevelType w:val="hybridMultilevel"/>
    <w:tmpl w:val="DF8EFBD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15:restartNumberingAfterBreak="0">
    <w:nsid w:val="6CEC63F5"/>
    <w:multiLevelType w:val="hybridMultilevel"/>
    <w:tmpl w:val="01F0B892"/>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6E60241F"/>
    <w:multiLevelType w:val="hybridMultilevel"/>
    <w:tmpl w:val="DCE8580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15:restartNumberingAfterBreak="0">
    <w:nsid w:val="6F236B2F"/>
    <w:multiLevelType w:val="hybridMultilevel"/>
    <w:tmpl w:val="9FCAB4EA"/>
    <w:lvl w:ilvl="0" w:tplc="CB4EEE82">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0E1294D"/>
    <w:multiLevelType w:val="hybridMultilevel"/>
    <w:tmpl w:val="77E4EC2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15:restartNumberingAfterBreak="0">
    <w:nsid w:val="713A7F8A"/>
    <w:multiLevelType w:val="hybridMultilevel"/>
    <w:tmpl w:val="4EE4195A"/>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7" w15:restartNumberingAfterBreak="0">
    <w:nsid w:val="71B872EC"/>
    <w:multiLevelType w:val="hybridMultilevel"/>
    <w:tmpl w:val="0FB2721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8" w15:restartNumberingAfterBreak="0">
    <w:nsid w:val="74275860"/>
    <w:multiLevelType w:val="hybridMultilevel"/>
    <w:tmpl w:val="518E363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9" w15:restartNumberingAfterBreak="0">
    <w:nsid w:val="752A2CE8"/>
    <w:multiLevelType w:val="hybridMultilevel"/>
    <w:tmpl w:val="F614FD14"/>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57C781C"/>
    <w:multiLevelType w:val="hybridMultilevel"/>
    <w:tmpl w:val="3DAA1E16"/>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5A762F4"/>
    <w:multiLevelType w:val="hybridMultilevel"/>
    <w:tmpl w:val="E82C9CA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15:restartNumberingAfterBreak="0">
    <w:nsid w:val="75C902D6"/>
    <w:multiLevelType w:val="hybridMultilevel"/>
    <w:tmpl w:val="20FCE7C2"/>
    <w:lvl w:ilvl="0" w:tplc="CBA4E3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6B139BF"/>
    <w:multiLevelType w:val="hybridMultilevel"/>
    <w:tmpl w:val="600620C0"/>
    <w:lvl w:ilvl="0" w:tplc="105264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73F7A36"/>
    <w:multiLevelType w:val="hybridMultilevel"/>
    <w:tmpl w:val="541AD0CA"/>
    <w:lvl w:ilvl="0" w:tplc="ED3808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74722CB"/>
    <w:multiLevelType w:val="hybridMultilevel"/>
    <w:tmpl w:val="20B2D84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15:restartNumberingAfterBreak="0">
    <w:nsid w:val="77BA6DDB"/>
    <w:multiLevelType w:val="hybridMultilevel"/>
    <w:tmpl w:val="3DAA1E16"/>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7FD7699"/>
    <w:multiLevelType w:val="hybridMultilevel"/>
    <w:tmpl w:val="16C629E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78D43CB4"/>
    <w:multiLevelType w:val="hybridMultilevel"/>
    <w:tmpl w:val="118C6478"/>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9161421"/>
    <w:multiLevelType w:val="hybridMultilevel"/>
    <w:tmpl w:val="D91C8CA0"/>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9772D3E"/>
    <w:multiLevelType w:val="hybridMultilevel"/>
    <w:tmpl w:val="A2D8E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7A0025D9"/>
    <w:multiLevelType w:val="hybridMultilevel"/>
    <w:tmpl w:val="4484E51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7A2C4B0C"/>
    <w:multiLevelType w:val="hybridMultilevel"/>
    <w:tmpl w:val="A412DD6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4" w15:restartNumberingAfterBreak="0">
    <w:nsid w:val="7BDC7B4C"/>
    <w:multiLevelType w:val="hybridMultilevel"/>
    <w:tmpl w:val="ECBC6A0A"/>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BFA666A"/>
    <w:multiLevelType w:val="hybridMultilevel"/>
    <w:tmpl w:val="E49846A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C3F3F69"/>
    <w:multiLevelType w:val="hybridMultilevel"/>
    <w:tmpl w:val="C232A58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8" w15:restartNumberingAfterBreak="0">
    <w:nsid w:val="7C9813D9"/>
    <w:multiLevelType w:val="hybridMultilevel"/>
    <w:tmpl w:val="6142914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9" w15:restartNumberingAfterBreak="0">
    <w:nsid w:val="7CC61D8A"/>
    <w:multiLevelType w:val="hybridMultilevel"/>
    <w:tmpl w:val="CB507B74"/>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CD53A2F"/>
    <w:multiLevelType w:val="hybridMultilevel"/>
    <w:tmpl w:val="9AFAE79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15:restartNumberingAfterBreak="0">
    <w:nsid w:val="7D5E4DD8"/>
    <w:multiLevelType w:val="hybridMultilevel"/>
    <w:tmpl w:val="3714742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2" w15:restartNumberingAfterBreak="0">
    <w:nsid w:val="7DC127BF"/>
    <w:multiLevelType w:val="hybridMultilevel"/>
    <w:tmpl w:val="39803D3A"/>
    <w:lvl w:ilvl="0" w:tplc="D6C833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E527055"/>
    <w:multiLevelType w:val="hybridMultilevel"/>
    <w:tmpl w:val="7A5A658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4" w15:restartNumberingAfterBreak="0">
    <w:nsid w:val="7F750FF8"/>
    <w:multiLevelType w:val="hybridMultilevel"/>
    <w:tmpl w:val="B2A86E1C"/>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F7A32E4"/>
    <w:multiLevelType w:val="hybridMultilevel"/>
    <w:tmpl w:val="FE802776"/>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36"/>
  </w:num>
  <w:num w:numId="2">
    <w:abstractNumId w:val="115"/>
  </w:num>
  <w:num w:numId="3">
    <w:abstractNumId w:val="157"/>
  </w:num>
  <w:num w:numId="4">
    <w:abstractNumId w:val="184"/>
  </w:num>
  <w:num w:numId="5">
    <w:abstractNumId w:val="144"/>
  </w:num>
  <w:num w:numId="6">
    <w:abstractNumId w:val="79"/>
  </w:num>
  <w:num w:numId="7">
    <w:abstractNumId w:val="117"/>
  </w:num>
  <w:num w:numId="8">
    <w:abstractNumId w:val="156"/>
  </w:num>
  <w:num w:numId="9">
    <w:abstractNumId w:val="56"/>
  </w:num>
  <w:num w:numId="10">
    <w:abstractNumId w:val="159"/>
  </w:num>
  <w:num w:numId="11">
    <w:abstractNumId w:val="7"/>
  </w:num>
  <w:num w:numId="12">
    <w:abstractNumId w:val="198"/>
  </w:num>
  <w:num w:numId="13">
    <w:abstractNumId w:val="172"/>
  </w:num>
  <w:num w:numId="14">
    <w:abstractNumId w:val="134"/>
  </w:num>
  <w:num w:numId="15">
    <w:abstractNumId w:val="82"/>
  </w:num>
  <w:num w:numId="16">
    <w:abstractNumId w:val="64"/>
  </w:num>
  <w:num w:numId="17">
    <w:abstractNumId w:val="109"/>
  </w:num>
  <w:num w:numId="18">
    <w:abstractNumId w:val="120"/>
  </w:num>
  <w:num w:numId="19">
    <w:abstractNumId w:val="21"/>
  </w:num>
  <w:num w:numId="20">
    <w:abstractNumId w:val="50"/>
  </w:num>
  <w:num w:numId="21">
    <w:abstractNumId w:val="5"/>
  </w:num>
  <w:num w:numId="22">
    <w:abstractNumId w:val="180"/>
  </w:num>
  <w:num w:numId="23">
    <w:abstractNumId w:val="96"/>
  </w:num>
  <w:num w:numId="24">
    <w:abstractNumId w:val="69"/>
  </w:num>
  <w:num w:numId="25">
    <w:abstractNumId w:val="151"/>
  </w:num>
  <w:num w:numId="26">
    <w:abstractNumId w:val="68"/>
  </w:num>
  <w:num w:numId="27">
    <w:abstractNumId w:val="187"/>
  </w:num>
  <w:num w:numId="28">
    <w:abstractNumId w:val="119"/>
  </w:num>
  <w:num w:numId="29">
    <w:abstractNumId w:val="100"/>
  </w:num>
  <w:num w:numId="30">
    <w:abstractNumId w:val="174"/>
  </w:num>
  <w:num w:numId="31">
    <w:abstractNumId w:val="60"/>
  </w:num>
  <w:num w:numId="32">
    <w:abstractNumId w:val="150"/>
  </w:num>
  <w:num w:numId="33">
    <w:abstractNumId w:val="12"/>
  </w:num>
  <w:num w:numId="34">
    <w:abstractNumId w:val="111"/>
  </w:num>
  <w:num w:numId="35">
    <w:abstractNumId w:val="168"/>
  </w:num>
  <w:num w:numId="36">
    <w:abstractNumId w:val="9"/>
  </w:num>
  <w:num w:numId="37">
    <w:abstractNumId w:val="154"/>
  </w:num>
  <w:num w:numId="38">
    <w:abstractNumId w:val="183"/>
  </w:num>
  <w:num w:numId="39">
    <w:abstractNumId w:val="83"/>
  </w:num>
  <w:num w:numId="40">
    <w:abstractNumId w:val="160"/>
  </w:num>
  <w:num w:numId="41">
    <w:abstractNumId w:val="59"/>
  </w:num>
  <w:num w:numId="42">
    <w:abstractNumId w:val="152"/>
  </w:num>
  <w:num w:numId="43">
    <w:abstractNumId w:val="202"/>
  </w:num>
  <w:num w:numId="44">
    <w:abstractNumId w:val="146"/>
  </w:num>
  <w:num w:numId="45">
    <w:abstractNumId w:val="49"/>
  </w:num>
  <w:num w:numId="46">
    <w:abstractNumId w:val="98"/>
  </w:num>
  <w:num w:numId="47">
    <w:abstractNumId w:val="55"/>
  </w:num>
  <w:num w:numId="48">
    <w:abstractNumId w:val="179"/>
  </w:num>
  <w:num w:numId="49">
    <w:abstractNumId w:val="51"/>
  </w:num>
  <w:num w:numId="50">
    <w:abstractNumId w:val="199"/>
  </w:num>
  <w:num w:numId="51">
    <w:abstractNumId w:val="1"/>
  </w:num>
  <w:num w:numId="52">
    <w:abstractNumId w:val="182"/>
  </w:num>
  <w:num w:numId="53">
    <w:abstractNumId w:val="169"/>
  </w:num>
  <w:num w:numId="54">
    <w:abstractNumId w:val="89"/>
  </w:num>
  <w:num w:numId="55">
    <w:abstractNumId w:val="118"/>
  </w:num>
  <w:num w:numId="56">
    <w:abstractNumId w:val="97"/>
  </w:num>
  <w:num w:numId="57">
    <w:abstractNumId w:val="139"/>
  </w:num>
  <w:num w:numId="58">
    <w:abstractNumId w:val="99"/>
  </w:num>
  <w:num w:numId="59">
    <w:abstractNumId w:val="153"/>
  </w:num>
  <w:num w:numId="60">
    <w:abstractNumId w:val="78"/>
  </w:num>
  <w:num w:numId="61">
    <w:abstractNumId w:val="125"/>
  </w:num>
  <w:num w:numId="62">
    <w:abstractNumId w:val="72"/>
  </w:num>
  <w:num w:numId="63">
    <w:abstractNumId w:val="77"/>
  </w:num>
  <w:num w:numId="64">
    <w:abstractNumId w:val="133"/>
  </w:num>
  <w:num w:numId="65">
    <w:abstractNumId w:val="39"/>
  </w:num>
  <w:num w:numId="66">
    <w:abstractNumId w:val="57"/>
  </w:num>
  <w:num w:numId="67">
    <w:abstractNumId w:val="6"/>
  </w:num>
  <w:num w:numId="68">
    <w:abstractNumId w:val="143"/>
  </w:num>
  <w:num w:numId="69">
    <w:abstractNumId w:val="185"/>
  </w:num>
  <w:num w:numId="70">
    <w:abstractNumId w:val="138"/>
  </w:num>
  <w:num w:numId="71">
    <w:abstractNumId w:val="128"/>
  </w:num>
  <w:num w:numId="72">
    <w:abstractNumId w:val="205"/>
  </w:num>
  <w:num w:numId="73">
    <w:abstractNumId w:val="140"/>
  </w:num>
  <w:num w:numId="74">
    <w:abstractNumId w:val="4"/>
  </w:num>
  <w:num w:numId="75">
    <w:abstractNumId w:val="62"/>
  </w:num>
  <w:num w:numId="76">
    <w:abstractNumId w:val="101"/>
  </w:num>
  <w:num w:numId="77">
    <w:abstractNumId w:val="76"/>
  </w:num>
  <w:num w:numId="78">
    <w:abstractNumId w:val="2"/>
  </w:num>
  <w:num w:numId="79">
    <w:abstractNumId w:val="129"/>
  </w:num>
  <w:num w:numId="80">
    <w:abstractNumId w:val="166"/>
  </w:num>
  <w:num w:numId="81">
    <w:abstractNumId w:val="176"/>
  </w:num>
  <w:num w:numId="82">
    <w:abstractNumId w:val="28"/>
  </w:num>
  <w:num w:numId="83">
    <w:abstractNumId w:val="15"/>
  </w:num>
  <w:num w:numId="84">
    <w:abstractNumId w:val="102"/>
  </w:num>
  <w:num w:numId="85">
    <w:abstractNumId w:val="147"/>
  </w:num>
  <w:num w:numId="86">
    <w:abstractNumId w:val="43"/>
  </w:num>
  <w:num w:numId="87">
    <w:abstractNumId w:val="130"/>
  </w:num>
  <w:num w:numId="88">
    <w:abstractNumId w:val="165"/>
  </w:num>
  <w:num w:numId="89">
    <w:abstractNumId w:val="61"/>
  </w:num>
  <w:num w:numId="90">
    <w:abstractNumId w:val="190"/>
  </w:num>
  <w:num w:numId="91">
    <w:abstractNumId w:val="149"/>
  </w:num>
  <w:num w:numId="92">
    <w:abstractNumId w:val="141"/>
  </w:num>
  <w:num w:numId="93">
    <w:abstractNumId w:val="17"/>
  </w:num>
  <w:num w:numId="94">
    <w:abstractNumId w:val="204"/>
  </w:num>
  <w:num w:numId="95">
    <w:abstractNumId w:val="189"/>
  </w:num>
  <w:num w:numId="96">
    <w:abstractNumId w:val="53"/>
  </w:num>
  <w:num w:numId="97">
    <w:abstractNumId w:val="194"/>
  </w:num>
  <w:num w:numId="98">
    <w:abstractNumId w:val="26"/>
  </w:num>
  <w:num w:numId="99">
    <w:abstractNumId w:val="37"/>
  </w:num>
  <w:num w:numId="100">
    <w:abstractNumId w:val="103"/>
  </w:num>
  <w:num w:numId="101">
    <w:abstractNumId w:val="93"/>
  </w:num>
  <w:num w:numId="102">
    <w:abstractNumId w:val="203"/>
  </w:num>
  <w:num w:numId="103">
    <w:abstractNumId w:val="114"/>
  </w:num>
  <w:num w:numId="104">
    <w:abstractNumId w:val="200"/>
  </w:num>
  <w:num w:numId="105">
    <w:abstractNumId w:val="58"/>
  </w:num>
  <w:num w:numId="106">
    <w:abstractNumId w:val="155"/>
  </w:num>
  <w:num w:numId="107">
    <w:abstractNumId w:val="74"/>
  </w:num>
  <w:num w:numId="108">
    <w:abstractNumId w:val="27"/>
  </w:num>
  <w:num w:numId="109">
    <w:abstractNumId w:val="16"/>
  </w:num>
  <w:num w:numId="110">
    <w:abstractNumId w:val="192"/>
  </w:num>
  <w:num w:numId="111">
    <w:abstractNumId w:val="46"/>
  </w:num>
  <w:num w:numId="112">
    <w:abstractNumId w:val="38"/>
  </w:num>
  <w:num w:numId="113">
    <w:abstractNumId w:val="33"/>
  </w:num>
  <w:num w:numId="114">
    <w:abstractNumId w:val="131"/>
  </w:num>
  <w:num w:numId="115">
    <w:abstractNumId w:val="35"/>
  </w:num>
  <w:num w:numId="116">
    <w:abstractNumId w:val="8"/>
  </w:num>
  <w:num w:numId="117">
    <w:abstractNumId w:val="85"/>
  </w:num>
  <w:num w:numId="118">
    <w:abstractNumId w:val="14"/>
  </w:num>
  <w:num w:numId="119">
    <w:abstractNumId w:val="132"/>
  </w:num>
  <w:num w:numId="120">
    <w:abstractNumId w:val="71"/>
  </w:num>
  <w:num w:numId="121">
    <w:abstractNumId w:val="42"/>
  </w:num>
  <w:num w:numId="122">
    <w:abstractNumId w:val="177"/>
  </w:num>
  <w:num w:numId="123">
    <w:abstractNumId w:val="67"/>
  </w:num>
  <w:num w:numId="124">
    <w:abstractNumId w:val="91"/>
  </w:num>
  <w:num w:numId="125">
    <w:abstractNumId w:val="94"/>
  </w:num>
  <w:num w:numId="126">
    <w:abstractNumId w:val="90"/>
  </w:num>
  <w:num w:numId="127">
    <w:abstractNumId w:val="186"/>
  </w:num>
  <w:num w:numId="128">
    <w:abstractNumId w:val="31"/>
  </w:num>
  <w:num w:numId="129">
    <w:abstractNumId w:val="178"/>
  </w:num>
  <w:num w:numId="130">
    <w:abstractNumId w:val="86"/>
  </w:num>
  <w:num w:numId="131">
    <w:abstractNumId w:val="123"/>
  </w:num>
  <w:num w:numId="132">
    <w:abstractNumId w:val="24"/>
  </w:num>
  <w:num w:numId="133">
    <w:abstractNumId w:val="161"/>
  </w:num>
  <w:num w:numId="134">
    <w:abstractNumId w:val="148"/>
  </w:num>
  <w:num w:numId="135">
    <w:abstractNumId w:val="142"/>
  </w:num>
  <w:num w:numId="136">
    <w:abstractNumId w:val="122"/>
  </w:num>
  <w:num w:numId="137">
    <w:abstractNumId w:val="201"/>
  </w:num>
  <w:num w:numId="138">
    <w:abstractNumId w:val="175"/>
  </w:num>
  <w:num w:numId="139">
    <w:abstractNumId w:val="20"/>
  </w:num>
  <w:num w:numId="140">
    <w:abstractNumId w:val="136"/>
  </w:num>
  <w:num w:numId="141">
    <w:abstractNumId w:val="41"/>
  </w:num>
  <w:num w:numId="142">
    <w:abstractNumId w:val="107"/>
  </w:num>
  <w:num w:numId="143">
    <w:abstractNumId w:val="110"/>
  </w:num>
  <w:num w:numId="144">
    <w:abstractNumId w:val="104"/>
  </w:num>
  <w:num w:numId="145">
    <w:abstractNumId w:val="73"/>
  </w:num>
  <w:num w:numId="146">
    <w:abstractNumId w:val="170"/>
  </w:num>
  <w:num w:numId="147">
    <w:abstractNumId w:val="167"/>
  </w:num>
  <w:num w:numId="148">
    <w:abstractNumId w:val="135"/>
  </w:num>
  <w:num w:numId="149">
    <w:abstractNumId w:val="54"/>
  </w:num>
  <w:num w:numId="150">
    <w:abstractNumId w:val="40"/>
  </w:num>
  <w:num w:numId="151">
    <w:abstractNumId w:val="116"/>
  </w:num>
  <w:num w:numId="152">
    <w:abstractNumId w:val="45"/>
  </w:num>
  <w:num w:numId="153">
    <w:abstractNumId w:val="127"/>
  </w:num>
  <w:num w:numId="154">
    <w:abstractNumId w:val="22"/>
  </w:num>
  <w:num w:numId="155">
    <w:abstractNumId w:val="137"/>
  </w:num>
  <w:num w:numId="156">
    <w:abstractNumId w:val="88"/>
  </w:num>
  <w:num w:numId="157">
    <w:abstractNumId w:val="48"/>
  </w:num>
  <w:num w:numId="158">
    <w:abstractNumId w:val="3"/>
  </w:num>
  <w:num w:numId="159">
    <w:abstractNumId w:val="19"/>
  </w:num>
  <w:num w:numId="160">
    <w:abstractNumId w:val="181"/>
  </w:num>
  <w:num w:numId="161">
    <w:abstractNumId w:val="11"/>
  </w:num>
  <w:num w:numId="162">
    <w:abstractNumId w:val="193"/>
  </w:num>
  <w:num w:numId="163">
    <w:abstractNumId w:val="10"/>
  </w:num>
  <w:num w:numId="164">
    <w:abstractNumId w:val="52"/>
  </w:num>
  <w:num w:numId="165">
    <w:abstractNumId w:val="163"/>
  </w:num>
  <w:num w:numId="166">
    <w:abstractNumId w:val="121"/>
  </w:num>
  <w:num w:numId="167">
    <w:abstractNumId w:val="145"/>
  </w:num>
  <w:num w:numId="168">
    <w:abstractNumId w:val="95"/>
  </w:num>
  <w:num w:numId="169">
    <w:abstractNumId w:val="173"/>
  </w:num>
  <w:num w:numId="170">
    <w:abstractNumId w:val="87"/>
  </w:num>
  <w:num w:numId="171">
    <w:abstractNumId w:val="113"/>
  </w:num>
  <w:num w:numId="172">
    <w:abstractNumId w:val="105"/>
  </w:num>
  <w:num w:numId="173">
    <w:abstractNumId w:val="80"/>
  </w:num>
  <w:num w:numId="174">
    <w:abstractNumId w:val="112"/>
  </w:num>
  <w:num w:numId="175">
    <w:abstractNumId w:val="63"/>
  </w:num>
  <w:num w:numId="176">
    <w:abstractNumId w:val="124"/>
  </w:num>
  <w:num w:numId="177">
    <w:abstractNumId w:val="188"/>
  </w:num>
  <w:num w:numId="178">
    <w:abstractNumId w:val="25"/>
  </w:num>
  <w:num w:numId="179">
    <w:abstractNumId w:val="34"/>
  </w:num>
  <w:num w:numId="180">
    <w:abstractNumId w:val="32"/>
  </w:num>
  <w:num w:numId="181">
    <w:abstractNumId w:val="158"/>
  </w:num>
  <w:num w:numId="182">
    <w:abstractNumId w:val="66"/>
  </w:num>
  <w:num w:numId="183">
    <w:abstractNumId w:val="195"/>
  </w:num>
  <w:num w:numId="184">
    <w:abstractNumId w:val="44"/>
  </w:num>
  <w:num w:numId="185">
    <w:abstractNumId w:val="197"/>
  </w:num>
  <w:num w:numId="186">
    <w:abstractNumId w:val="29"/>
  </w:num>
  <w:num w:numId="187">
    <w:abstractNumId w:val="171"/>
  </w:num>
  <w:num w:numId="188">
    <w:abstractNumId w:val="81"/>
  </w:num>
  <w:num w:numId="189">
    <w:abstractNumId w:val="23"/>
  </w:num>
  <w:num w:numId="190">
    <w:abstractNumId w:val="18"/>
  </w:num>
  <w:num w:numId="191">
    <w:abstractNumId w:val="84"/>
  </w:num>
  <w:num w:numId="192">
    <w:abstractNumId w:val="70"/>
  </w:num>
  <w:num w:numId="193">
    <w:abstractNumId w:val="65"/>
  </w:num>
  <w:num w:numId="194">
    <w:abstractNumId w:val="162"/>
  </w:num>
  <w:num w:numId="195">
    <w:abstractNumId w:val="92"/>
  </w:num>
  <w:num w:numId="196">
    <w:abstractNumId w:val="47"/>
  </w:num>
  <w:num w:numId="197">
    <w:abstractNumId w:val="126"/>
  </w:num>
  <w:num w:numId="198">
    <w:abstractNumId w:val="108"/>
  </w:num>
  <w:num w:numId="199">
    <w:abstractNumId w:val="75"/>
  </w:num>
  <w:num w:numId="200">
    <w:abstractNumId w:val="106"/>
  </w:num>
  <w:num w:numId="201">
    <w:abstractNumId w:val="30"/>
  </w:num>
  <w:num w:numId="202">
    <w:abstractNumId w:val="191"/>
  </w:num>
  <w:num w:numId="203">
    <w:abstractNumId w:val="164"/>
  </w:num>
  <w:num w:numId="204">
    <w:abstractNumId w:val="13"/>
  </w:num>
  <w:num w:numId="205">
    <w:abstractNumId w:val="196"/>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195C"/>
    <w:rsid w:val="00002060"/>
    <w:rsid w:val="00006233"/>
    <w:rsid w:val="00012317"/>
    <w:rsid w:val="00013956"/>
    <w:rsid w:val="00013A48"/>
    <w:rsid w:val="000207EA"/>
    <w:rsid w:val="000232D9"/>
    <w:rsid w:val="00024462"/>
    <w:rsid w:val="00026B7B"/>
    <w:rsid w:val="0003239F"/>
    <w:rsid w:val="00035EBD"/>
    <w:rsid w:val="00037916"/>
    <w:rsid w:val="00040717"/>
    <w:rsid w:val="00041110"/>
    <w:rsid w:val="00043D44"/>
    <w:rsid w:val="000452F5"/>
    <w:rsid w:val="00046A6F"/>
    <w:rsid w:val="00046F62"/>
    <w:rsid w:val="000526B4"/>
    <w:rsid w:val="00053CDF"/>
    <w:rsid w:val="00053E8F"/>
    <w:rsid w:val="00055D5E"/>
    <w:rsid w:val="00057519"/>
    <w:rsid w:val="00057D44"/>
    <w:rsid w:val="0006160B"/>
    <w:rsid w:val="000628A4"/>
    <w:rsid w:val="00062C42"/>
    <w:rsid w:val="00064583"/>
    <w:rsid w:val="00067E41"/>
    <w:rsid w:val="00070504"/>
    <w:rsid w:val="000719CF"/>
    <w:rsid w:val="00074424"/>
    <w:rsid w:val="00075611"/>
    <w:rsid w:val="000767E2"/>
    <w:rsid w:val="00081FAB"/>
    <w:rsid w:val="00083222"/>
    <w:rsid w:val="000834C5"/>
    <w:rsid w:val="00084483"/>
    <w:rsid w:val="00084FB5"/>
    <w:rsid w:val="0008543F"/>
    <w:rsid w:val="000861C4"/>
    <w:rsid w:val="000863FD"/>
    <w:rsid w:val="00087B72"/>
    <w:rsid w:val="0009239E"/>
    <w:rsid w:val="00093CDB"/>
    <w:rsid w:val="00094336"/>
    <w:rsid w:val="000959C1"/>
    <w:rsid w:val="000964E0"/>
    <w:rsid w:val="000A0D6F"/>
    <w:rsid w:val="000A4541"/>
    <w:rsid w:val="000A61D1"/>
    <w:rsid w:val="000A63DB"/>
    <w:rsid w:val="000B079D"/>
    <w:rsid w:val="000B1B22"/>
    <w:rsid w:val="000B1C28"/>
    <w:rsid w:val="000B22B3"/>
    <w:rsid w:val="000B35FE"/>
    <w:rsid w:val="000B4336"/>
    <w:rsid w:val="000C0DFF"/>
    <w:rsid w:val="000C211D"/>
    <w:rsid w:val="000C26D2"/>
    <w:rsid w:val="000C48AB"/>
    <w:rsid w:val="000D0C0B"/>
    <w:rsid w:val="000D11F5"/>
    <w:rsid w:val="000D254A"/>
    <w:rsid w:val="000D29E7"/>
    <w:rsid w:val="000D534C"/>
    <w:rsid w:val="000D5523"/>
    <w:rsid w:val="000E07BD"/>
    <w:rsid w:val="000E2263"/>
    <w:rsid w:val="000E26B2"/>
    <w:rsid w:val="000E30ED"/>
    <w:rsid w:val="000E3370"/>
    <w:rsid w:val="000E3815"/>
    <w:rsid w:val="000E6C87"/>
    <w:rsid w:val="000E7A9C"/>
    <w:rsid w:val="000E7E14"/>
    <w:rsid w:val="000F087F"/>
    <w:rsid w:val="000F474F"/>
    <w:rsid w:val="000F5FBF"/>
    <w:rsid w:val="000F6A06"/>
    <w:rsid w:val="00100E90"/>
    <w:rsid w:val="00103648"/>
    <w:rsid w:val="00103A28"/>
    <w:rsid w:val="00104401"/>
    <w:rsid w:val="00105069"/>
    <w:rsid w:val="001068FF"/>
    <w:rsid w:val="00111002"/>
    <w:rsid w:val="00113803"/>
    <w:rsid w:val="00113BC1"/>
    <w:rsid w:val="00117471"/>
    <w:rsid w:val="00120CF4"/>
    <w:rsid w:val="00121E75"/>
    <w:rsid w:val="00122A06"/>
    <w:rsid w:val="001238F7"/>
    <w:rsid w:val="00126108"/>
    <w:rsid w:val="00130E4E"/>
    <w:rsid w:val="00131758"/>
    <w:rsid w:val="0013195A"/>
    <w:rsid w:val="001320A7"/>
    <w:rsid w:val="00132602"/>
    <w:rsid w:val="00132D00"/>
    <w:rsid w:val="00133047"/>
    <w:rsid w:val="001353B3"/>
    <w:rsid w:val="00135E38"/>
    <w:rsid w:val="0014098F"/>
    <w:rsid w:val="00140E6F"/>
    <w:rsid w:val="00144206"/>
    <w:rsid w:val="00144F41"/>
    <w:rsid w:val="0014590F"/>
    <w:rsid w:val="001469ED"/>
    <w:rsid w:val="0014738B"/>
    <w:rsid w:val="001508D6"/>
    <w:rsid w:val="001515DF"/>
    <w:rsid w:val="00151848"/>
    <w:rsid w:val="0015273D"/>
    <w:rsid w:val="00153FE5"/>
    <w:rsid w:val="001553CB"/>
    <w:rsid w:val="00155EF4"/>
    <w:rsid w:val="00155F85"/>
    <w:rsid w:val="001606B8"/>
    <w:rsid w:val="00161FC2"/>
    <w:rsid w:val="001626B8"/>
    <w:rsid w:val="00163525"/>
    <w:rsid w:val="0016568E"/>
    <w:rsid w:val="00165BED"/>
    <w:rsid w:val="0016662A"/>
    <w:rsid w:val="00166E14"/>
    <w:rsid w:val="00167ADF"/>
    <w:rsid w:val="00170395"/>
    <w:rsid w:val="00170A4D"/>
    <w:rsid w:val="001713E8"/>
    <w:rsid w:val="0017239C"/>
    <w:rsid w:val="00176506"/>
    <w:rsid w:val="00177F7D"/>
    <w:rsid w:val="00180826"/>
    <w:rsid w:val="00182113"/>
    <w:rsid w:val="00184590"/>
    <w:rsid w:val="00185048"/>
    <w:rsid w:val="00186411"/>
    <w:rsid w:val="00187C50"/>
    <w:rsid w:val="00191A9B"/>
    <w:rsid w:val="00195A5A"/>
    <w:rsid w:val="001969EE"/>
    <w:rsid w:val="001A33B7"/>
    <w:rsid w:val="001A6896"/>
    <w:rsid w:val="001A70B1"/>
    <w:rsid w:val="001B1496"/>
    <w:rsid w:val="001B1838"/>
    <w:rsid w:val="001B54EE"/>
    <w:rsid w:val="001B69AF"/>
    <w:rsid w:val="001B6BED"/>
    <w:rsid w:val="001C3FAE"/>
    <w:rsid w:val="001C65C5"/>
    <w:rsid w:val="001D0C86"/>
    <w:rsid w:val="001D2020"/>
    <w:rsid w:val="001D208C"/>
    <w:rsid w:val="001D7984"/>
    <w:rsid w:val="001D7B98"/>
    <w:rsid w:val="001D7FC0"/>
    <w:rsid w:val="001E03B7"/>
    <w:rsid w:val="001E34D1"/>
    <w:rsid w:val="001E35C8"/>
    <w:rsid w:val="001E5A89"/>
    <w:rsid w:val="001E6C8F"/>
    <w:rsid w:val="001E7D86"/>
    <w:rsid w:val="001E7FCE"/>
    <w:rsid w:val="001F0CC4"/>
    <w:rsid w:val="001F4CF1"/>
    <w:rsid w:val="001F6746"/>
    <w:rsid w:val="00200D64"/>
    <w:rsid w:val="00201493"/>
    <w:rsid w:val="002038E5"/>
    <w:rsid w:val="0020529D"/>
    <w:rsid w:val="00206356"/>
    <w:rsid w:val="00211A70"/>
    <w:rsid w:val="00212898"/>
    <w:rsid w:val="00213069"/>
    <w:rsid w:val="00214E95"/>
    <w:rsid w:val="002156A3"/>
    <w:rsid w:val="00215FFD"/>
    <w:rsid w:val="00220199"/>
    <w:rsid w:val="00220D96"/>
    <w:rsid w:val="00221E0E"/>
    <w:rsid w:val="002227EC"/>
    <w:rsid w:val="002241BC"/>
    <w:rsid w:val="0022469D"/>
    <w:rsid w:val="00224D4E"/>
    <w:rsid w:val="00224E99"/>
    <w:rsid w:val="00224F39"/>
    <w:rsid w:val="00226390"/>
    <w:rsid w:val="002272F3"/>
    <w:rsid w:val="002302EE"/>
    <w:rsid w:val="00234418"/>
    <w:rsid w:val="00236146"/>
    <w:rsid w:val="00237370"/>
    <w:rsid w:val="00240C0B"/>
    <w:rsid w:val="0024133A"/>
    <w:rsid w:val="002414F1"/>
    <w:rsid w:val="002447E8"/>
    <w:rsid w:val="0024552E"/>
    <w:rsid w:val="00245A90"/>
    <w:rsid w:val="002460E0"/>
    <w:rsid w:val="00247650"/>
    <w:rsid w:val="0025104D"/>
    <w:rsid w:val="002522E5"/>
    <w:rsid w:val="00252E4D"/>
    <w:rsid w:val="0025670C"/>
    <w:rsid w:val="00257641"/>
    <w:rsid w:val="00260917"/>
    <w:rsid w:val="00261D9A"/>
    <w:rsid w:val="00262BD1"/>
    <w:rsid w:val="00262FBF"/>
    <w:rsid w:val="00265A14"/>
    <w:rsid w:val="00266B05"/>
    <w:rsid w:val="00266D0E"/>
    <w:rsid w:val="002720D7"/>
    <w:rsid w:val="0027232F"/>
    <w:rsid w:val="002762E8"/>
    <w:rsid w:val="00281EB4"/>
    <w:rsid w:val="0028523C"/>
    <w:rsid w:val="0028668E"/>
    <w:rsid w:val="00290366"/>
    <w:rsid w:val="00290FB0"/>
    <w:rsid w:val="0029102C"/>
    <w:rsid w:val="00292166"/>
    <w:rsid w:val="00292635"/>
    <w:rsid w:val="00297C6E"/>
    <w:rsid w:val="00297F1E"/>
    <w:rsid w:val="002A4A0E"/>
    <w:rsid w:val="002A59C4"/>
    <w:rsid w:val="002A63B6"/>
    <w:rsid w:val="002B139C"/>
    <w:rsid w:val="002B144C"/>
    <w:rsid w:val="002C1F50"/>
    <w:rsid w:val="002C3DA9"/>
    <w:rsid w:val="002C4CF9"/>
    <w:rsid w:val="002C76C4"/>
    <w:rsid w:val="002D2C8A"/>
    <w:rsid w:val="002D4A4D"/>
    <w:rsid w:val="002D50BF"/>
    <w:rsid w:val="002D5388"/>
    <w:rsid w:val="002D5658"/>
    <w:rsid w:val="002D606F"/>
    <w:rsid w:val="002E005D"/>
    <w:rsid w:val="002E0A77"/>
    <w:rsid w:val="002E125A"/>
    <w:rsid w:val="002E39B1"/>
    <w:rsid w:val="002E5BB8"/>
    <w:rsid w:val="002F2C07"/>
    <w:rsid w:val="002F3833"/>
    <w:rsid w:val="002F4E14"/>
    <w:rsid w:val="002F666D"/>
    <w:rsid w:val="00301803"/>
    <w:rsid w:val="0030216B"/>
    <w:rsid w:val="00302275"/>
    <w:rsid w:val="00303421"/>
    <w:rsid w:val="00303698"/>
    <w:rsid w:val="003051B9"/>
    <w:rsid w:val="00306F13"/>
    <w:rsid w:val="00307632"/>
    <w:rsid w:val="003143F7"/>
    <w:rsid w:val="00315034"/>
    <w:rsid w:val="00317121"/>
    <w:rsid w:val="003225D8"/>
    <w:rsid w:val="00322C41"/>
    <w:rsid w:val="003240DB"/>
    <w:rsid w:val="003252A2"/>
    <w:rsid w:val="003269BA"/>
    <w:rsid w:val="00327BD5"/>
    <w:rsid w:val="00330401"/>
    <w:rsid w:val="00330831"/>
    <w:rsid w:val="00334DE2"/>
    <w:rsid w:val="00335199"/>
    <w:rsid w:val="00335949"/>
    <w:rsid w:val="0033684D"/>
    <w:rsid w:val="0034039E"/>
    <w:rsid w:val="00340895"/>
    <w:rsid w:val="0034421D"/>
    <w:rsid w:val="00345510"/>
    <w:rsid w:val="00354A20"/>
    <w:rsid w:val="00354B26"/>
    <w:rsid w:val="00355603"/>
    <w:rsid w:val="00355CEB"/>
    <w:rsid w:val="00356B03"/>
    <w:rsid w:val="00356CC9"/>
    <w:rsid w:val="00356F5B"/>
    <w:rsid w:val="00357516"/>
    <w:rsid w:val="00357F30"/>
    <w:rsid w:val="00360159"/>
    <w:rsid w:val="00363208"/>
    <w:rsid w:val="00364058"/>
    <w:rsid w:val="00366449"/>
    <w:rsid w:val="00370029"/>
    <w:rsid w:val="00370943"/>
    <w:rsid w:val="003720EB"/>
    <w:rsid w:val="0037221B"/>
    <w:rsid w:val="00373C3A"/>
    <w:rsid w:val="00375FC9"/>
    <w:rsid w:val="0037643B"/>
    <w:rsid w:val="00380BF5"/>
    <w:rsid w:val="0038146A"/>
    <w:rsid w:val="00381CF7"/>
    <w:rsid w:val="00382D83"/>
    <w:rsid w:val="00383B10"/>
    <w:rsid w:val="00384371"/>
    <w:rsid w:val="00386484"/>
    <w:rsid w:val="00386B7D"/>
    <w:rsid w:val="00390495"/>
    <w:rsid w:val="00392488"/>
    <w:rsid w:val="00394850"/>
    <w:rsid w:val="00395520"/>
    <w:rsid w:val="00396761"/>
    <w:rsid w:val="00397020"/>
    <w:rsid w:val="00397275"/>
    <w:rsid w:val="003A15F2"/>
    <w:rsid w:val="003A357A"/>
    <w:rsid w:val="003A70A4"/>
    <w:rsid w:val="003B0004"/>
    <w:rsid w:val="003B0335"/>
    <w:rsid w:val="003B0783"/>
    <w:rsid w:val="003B2062"/>
    <w:rsid w:val="003B4D3C"/>
    <w:rsid w:val="003B611F"/>
    <w:rsid w:val="003C09B4"/>
    <w:rsid w:val="003C14C3"/>
    <w:rsid w:val="003C2985"/>
    <w:rsid w:val="003C43E4"/>
    <w:rsid w:val="003C447E"/>
    <w:rsid w:val="003C50F6"/>
    <w:rsid w:val="003D026F"/>
    <w:rsid w:val="003D0BE6"/>
    <w:rsid w:val="003D1985"/>
    <w:rsid w:val="003D3560"/>
    <w:rsid w:val="003D7C93"/>
    <w:rsid w:val="003E010B"/>
    <w:rsid w:val="003E134E"/>
    <w:rsid w:val="003E1E15"/>
    <w:rsid w:val="003E2613"/>
    <w:rsid w:val="003E3B76"/>
    <w:rsid w:val="003E526D"/>
    <w:rsid w:val="003E73EA"/>
    <w:rsid w:val="003F1529"/>
    <w:rsid w:val="003F6F83"/>
    <w:rsid w:val="00400116"/>
    <w:rsid w:val="00400604"/>
    <w:rsid w:val="00406D15"/>
    <w:rsid w:val="004106D7"/>
    <w:rsid w:val="004143DE"/>
    <w:rsid w:val="00414EAB"/>
    <w:rsid w:val="00417288"/>
    <w:rsid w:val="00421393"/>
    <w:rsid w:val="00423978"/>
    <w:rsid w:val="00427782"/>
    <w:rsid w:val="00431892"/>
    <w:rsid w:val="00432101"/>
    <w:rsid w:val="004326FD"/>
    <w:rsid w:val="00432BBE"/>
    <w:rsid w:val="004364A7"/>
    <w:rsid w:val="00437A5B"/>
    <w:rsid w:val="00444301"/>
    <w:rsid w:val="00445B51"/>
    <w:rsid w:val="00445D93"/>
    <w:rsid w:val="004463F6"/>
    <w:rsid w:val="00450189"/>
    <w:rsid w:val="004503D8"/>
    <w:rsid w:val="0045096C"/>
    <w:rsid w:val="00454FEC"/>
    <w:rsid w:val="00460FDA"/>
    <w:rsid w:val="00464C55"/>
    <w:rsid w:val="00464CEB"/>
    <w:rsid w:val="00465B8C"/>
    <w:rsid w:val="00466CF7"/>
    <w:rsid w:val="00466FCA"/>
    <w:rsid w:val="00470211"/>
    <w:rsid w:val="00471189"/>
    <w:rsid w:val="00472AC8"/>
    <w:rsid w:val="00472DB2"/>
    <w:rsid w:val="00474787"/>
    <w:rsid w:val="0047541F"/>
    <w:rsid w:val="00477EEC"/>
    <w:rsid w:val="00480132"/>
    <w:rsid w:val="00480A6D"/>
    <w:rsid w:val="00480FC5"/>
    <w:rsid w:val="004811B8"/>
    <w:rsid w:val="00481DE2"/>
    <w:rsid w:val="004830B4"/>
    <w:rsid w:val="00483593"/>
    <w:rsid w:val="004847B0"/>
    <w:rsid w:val="004868CE"/>
    <w:rsid w:val="00486D58"/>
    <w:rsid w:val="004872B1"/>
    <w:rsid w:val="00487C78"/>
    <w:rsid w:val="00487E88"/>
    <w:rsid w:val="004905D7"/>
    <w:rsid w:val="0049063D"/>
    <w:rsid w:val="00493948"/>
    <w:rsid w:val="00493AFB"/>
    <w:rsid w:val="00495963"/>
    <w:rsid w:val="00495B35"/>
    <w:rsid w:val="00497EBB"/>
    <w:rsid w:val="004A1D52"/>
    <w:rsid w:val="004A1FB4"/>
    <w:rsid w:val="004A441F"/>
    <w:rsid w:val="004A74A1"/>
    <w:rsid w:val="004B31C7"/>
    <w:rsid w:val="004C00FC"/>
    <w:rsid w:val="004C16AE"/>
    <w:rsid w:val="004C3478"/>
    <w:rsid w:val="004C386B"/>
    <w:rsid w:val="004C43DF"/>
    <w:rsid w:val="004C5376"/>
    <w:rsid w:val="004C656C"/>
    <w:rsid w:val="004C6B31"/>
    <w:rsid w:val="004C7C90"/>
    <w:rsid w:val="004E075E"/>
    <w:rsid w:val="004E1B03"/>
    <w:rsid w:val="004E470F"/>
    <w:rsid w:val="004E5389"/>
    <w:rsid w:val="004E68E5"/>
    <w:rsid w:val="004F037C"/>
    <w:rsid w:val="004F1885"/>
    <w:rsid w:val="004F21BD"/>
    <w:rsid w:val="004F3F4B"/>
    <w:rsid w:val="0050030A"/>
    <w:rsid w:val="00500E5D"/>
    <w:rsid w:val="00505020"/>
    <w:rsid w:val="00506407"/>
    <w:rsid w:val="00506DB1"/>
    <w:rsid w:val="0050720E"/>
    <w:rsid w:val="00507BB5"/>
    <w:rsid w:val="00507CFC"/>
    <w:rsid w:val="0051602B"/>
    <w:rsid w:val="00520724"/>
    <w:rsid w:val="0052136E"/>
    <w:rsid w:val="00521D1B"/>
    <w:rsid w:val="00521F75"/>
    <w:rsid w:val="005237C1"/>
    <w:rsid w:val="0052426D"/>
    <w:rsid w:val="00525C61"/>
    <w:rsid w:val="005300A6"/>
    <w:rsid w:val="00532630"/>
    <w:rsid w:val="00532C8F"/>
    <w:rsid w:val="00534771"/>
    <w:rsid w:val="00535E7E"/>
    <w:rsid w:val="00536039"/>
    <w:rsid w:val="0053619A"/>
    <w:rsid w:val="00536C7D"/>
    <w:rsid w:val="005421F7"/>
    <w:rsid w:val="005433EF"/>
    <w:rsid w:val="005436BC"/>
    <w:rsid w:val="00543D0A"/>
    <w:rsid w:val="0054449B"/>
    <w:rsid w:val="00544D7C"/>
    <w:rsid w:val="00546CB9"/>
    <w:rsid w:val="005524DF"/>
    <w:rsid w:val="00553428"/>
    <w:rsid w:val="00554A50"/>
    <w:rsid w:val="00555449"/>
    <w:rsid w:val="005554DC"/>
    <w:rsid w:val="0055688F"/>
    <w:rsid w:val="005609E0"/>
    <w:rsid w:val="005612ED"/>
    <w:rsid w:val="00561917"/>
    <w:rsid w:val="00562EB6"/>
    <w:rsid w:val="00563AA6"/>
    <w:rsid w:val="00566D28"/>
    <w:rsid w:val="0056709C"/>
    <w:rsid w:val="005709CA"/>
    <w:rsid w:val="00570FA0"/>
    <w:rsid w:val="00571B5D"/>
    <w:rsid w:val="00571C1A"/>
    <w:rsid w:val="0057206E"/>
    <w:rsid w:val="005726B0"/>
    <w:rsid w:val="00574687"/>
    <w:rsid w:val="00576EBD"/>
    <w:rsid w:val="005771F4"/>
    <w:rsid w:val="00580210"/>
    <w:rsid w:val="0058318B"/>
    <w:rsid w:val="005836A7"/>
    <w:rsid w:val="00584024"/>
    <w:rsid w:val="0058501E"/>
    <w:rsid w:val="00585792"/>
    <w:rsid w:val="0058771F"/>
    <w:rsid w:val="005911E9"/>
    <w:rsid w:val="00592C29"/>
    <w:rsid w:val="005930BF"/>
    <w:rsid w:val="00593452"/>
    <w:rsid w:val="00596E06"/>
    <w:rsid w:val="005A0E22"/>
    <w:rsid w:val="005A1E5D"/>
    <w:rsid w:val="005A2DBB"/>
    <w:rsid w:val="005A32F4"/>
    <w:rsid w:val="005A34BB"/>
    <w:rsid w:val="005A5603"/>
    <w:rsid w:val="005A6F2D"/>
    <w:rsid w:val="005A7DE6"/>
    <w:rsid w:val="005B0576"/>
    <w:rsid w:val="005B10AE"/>
    <w:rsid w:val="005B23B8"/>
    <w:rsid w:val="005B4991"/>
    <w:rsid w:val="005B5350"/>
    <w:rsid w:val="005C1EA0"/>
    <w:rsid w:val="005C325F"/>
    <w:rsid w:val="005C3C06"/>
    <w:rsid w:val="005D0224"/>
    <w:rsid w:val="005D135E"/>
    <w:rsid w:val="005D1F8F"/>
    <w:rsid w:val="005D3C41"/>
    <w:rsid w:val="005D4AFA"/>
    <w:rsid w:val="005D4D23"/>
    <w:rsid w:val="005E00AB"/>
    <w:rsid w:val="005E13CA"/>
    <w:rsid w:val="005E2C2D"/>
    <w:rsid w:val="005E4316"/>
    <w:rsid w:val="005E5166"/>
    <w:rsid w:val="005E7EA9"/>
    <w:rsid w:val="005F23D9"/>
    <w:rsid w:val="005F3CAC"/>
    <w:rsid w:val="005F4C85"/>
    <w:rsid w:val="005F78D2"/>
    <w:rsid w:val="005F7BC1"/>
    <w:rsid w:val="00600604"/>
    <w:rsid w:val="0060105D"/>
    <w:rsid w:val="00602A5D"/>
    <w:rsid w:val="00605DD1"/>
    <w:rsid w:val="00606DFE"/>
    <w:rsid w:val="0060793B"/>
    <w:rsid w:val="0061640F"/>
    <w:rsid w:val="00620501"/>
    <w:rsid w:val="0062160D"/>
    <w:rsid w:val="006248D8"/>
    <w:rsid w:val="0062599A"/>
    <w:rsid w:val="00627FFD"/>
    <w:rsid w:val="00631CC1"/>
    <w:rsid w:val="00632288"/>
    <w:rsid w:val="00632E7E"/>
    <w:rsid w:val="0063312C"/>
    <w:rsid w:val="00633892"/>
    <w:rsid w:val="0063496E"/>
    <w:rsid w:val="00634C46"/>
    <w:rsid w:val="00634E80"/>
    <w:rsid w:val="00634F47"/>
    <w:rsid w:val="00641ECF"/>
    <w:rsid w:val="00643CF2"/>
    <w:rsid w:val="00645A81"/>
    <w:rsid w:val="00646448"/>
    <w:rsid w:val="00650A30"/>
    <w:rsid w:val="006523CB"/>
    <w:rsid w:val="00652ECA"/>
    <w:rsid w:val="0065376D"/>
    <w:rsid w:val="00654D26"/>
    <w:rsid w:val="00663695"/>
    <w:rsid w:val="00663FFE"/>
    <w:rsid w:val="00665F89"/>
    <w:rsid w:val="00671899"/>
    <w:rsid w:val="006719CE"/>
    <w:rsid w:val="00672EB7"/>
    <w:rsid w:val="00673A98"/>
    <w:rsid w:val="006743AF"/>
    <w:rsid w:val="006756FA"/>
    <w:rsid w:val="006759A3"/>
    <w:rsid w:val="00676C18"/>
    <w:rsid w:val="00677BFE"/>
    <w:rsid w:val="00681D04"/>
    <w:rsid w:val="00681D67"/>
    <w:rsid w:val="00682CE7"/>
    <w:rsid w:val="00683260"/>
    <w:rsid w:val="0068525F"/>
    <w:rsid w:val="0068776F"/>
    <w:rsid w:val="006915F5"/>
    <w:rsid w:val="00693362"/>
    <w:rsid w:val="00693CCF"/>
    <w:rsid w:val="00695C40"/>
    <w:rsid w:val="006978BA"/>
    <w:rsid w:val="006A2084"/>
    <w:rsid w:val="006A2F9A"/>
    <w:rsid w:val="006A3DB2"/>
    <w:rsid w:val="006A47F7"/>
    <w:rsid w:val="006A5633"/>
    <w:rsid w:val="006A56E1"/>
    <w:rsid w:val="006A5F9B"/>
    <w:rsid w:val="006A63BB"/>
    <w:rsid w:val="006B18C0"/>
    <w:rsid w:val="006B1A53"/>
    <w:rsid w:val="006B4202"/>
    <w:rsid w:val="006B66D6"/>
    <w:rsid w:val="006B6B54"/>
    <w:rsid w:val="006C00AA"/>
    <w:rsid w:val="006C1524"/>
    <w:rsid w:val="006C15B5"/>
    <w:rsid w:val="006C4010"/>
    <w:rsid w:val="006D0CC8"/>
    <w:rsid w:val="006D0F50"/>
    <w:rsid w:val="006D1820"/>
    <w:rsid w:val="006D19F1"/>
    <w:rsid w:val="006D236B"/>
    <w:rsid w:val="006D2BAE"/>
    <w:rsid w:val="006D4418"/>
    <w:rsid w:val="006D4CB3"/>
    <w:rsid w:val="006D5B20"/>
    <w:rsid w:val="006D70F8"/>
    <w:rsid w:val="006E22BD"/>
    <w:rsid w:val="006E27E8"/>
    <w:rsid w:val="006E2B03"/>
    <w:rsid w:val="006E357C"/>
    <w:rsid w:val="006E3D2A"/>
    <w:rsid w:val="006F0FCB"/>
    <w:rsid w:val="006F4DDC"/>
    <w:rsid w:val="006F5D0E"/>
    <w:rsid w:val="006F79CB"/>
    <w:rsid w:val="00700F85"/>
    <w:rsid w:val="00703459"/>
    <w:rsid w:val="00705BF7"/>
    <w:rsid w:val="00707255"/>
    <w:rsid w:val="00707891"/>
    <w:rsid w:val="007078B5"/>
    <w:rsid w:val="00715407"/>
    <w:rsid w:val="00715673"/>
    <w:rsid w:val="00720713"/>
    <w:rsid w:val="007226C3"/>
    <w:rsid w:val="00725AC3"/>
    <w:rsid w:val="00727B7B"/>
    <w:rsid w:val="00727BF4"/>
    <w:rsid w:val="007301B5"/>
    <w:rsid w:val="0073060F"/>
    <w:rsid w:val="00730FE4"/>
    <w:rsid w:val="007332EA"/>
    <w:rsid w:val="00734494"/>
    <w:rsid w:val="00735597"/>
    <w:rsid w:val="00735F80"/>
    <w:rsid w:val="007368FF"/>
    <w:rsid w:val="00736D76"/>
    <w:rsid w:val="00737CA7"/>
    <w:rsid w:val="007405FB"/>
    <w:rsid w:val="00741E7F"/>
    <w:rsid w:val="007436D3"/>
    <w:rsid w:val="00744422"/>
    <w:rsid w:val="00746AB4"/>
    <w:rsid w:val="00747928"/>
    <w:rsid w:val="0075049E"/>
    <w:rsid w:val="0075531D"/>
    <w:rsid w:val="00757D67"/>
    <w:rsid w:val="00760A7C"/>
    <w:rsid w:val="007634B2"/>
    <w:rsid w:val="007642CF"/>
    <w:rsid w:val="00765473"/>
    <w:rsid w:val="00773061"/>
    <w:rsid w:val="00775A8A"/>
    <w:rsid w:val="00775C5A"/>
    <w:rsid w:val="007766F0"/>
    <w:rsid w:val="00776D54"/>
    <w:rsid w:val="00776E84"/>
    <w:rsid w:val="007774D8"/>
    <w:rsid w:val="007777C0"/>
    <w:rsid w:val="00780AA0"/>
    <w:rsid w:val="00782171"/>
    <w:rsid w:val="00783F29"/>
    <w:rsid w:val="007879B1"/>
    <w:rsid w:val="00792723"/>
    <w:rsid w:val="0079631D"/>
    <w:rsid w:val="00796FA2"/>
    <w:rsid w:val="007A08C0"/>
    <w:rsid w:val="007A2708"/>
    <w:rsid w:val="007A46BD"/>
    <w:rsid w:val="007A6562"/>
    <w:rsid w:val="007B0DD0"/>
    <w:rsid w:val="007B19D4"/>
    <w:rsid w:val="007B1F01"/>
    <w:rsid w:val="007B210F"/>
    <w:rsid w:val="007B2C3D"/>
    <w:rsid w:val="007B5D0F"/>
    <w:rsid w:val="007B6506"/>
    <w:rsid w:val="007C1B63"/>
    <w:rsid w:val="007C24C4"/>
    <w:rsid w:val="007C4FAB"/>
    <w:rsid w:val="007D0FCC"/>
    <w:rsid w:val="007D3059"/>
    <w:rsid w:val="007D531D"/>
    <w:rsid w:val="007D5360"/>
    <w:rsid w:val="007D69E7"/>
    <w:rsid w:val="007D6C5F"/>
    <w:rsid w:val="007F108C"/>
    <w:rsid w:val="007F3B30"/>
    <w:rsid w:val="007F4340"/>
    <w:rsid w:val="007F574A"/>
    <w:rsid w:val="007F5852"/>
    <w:rsid w:val="007F5B07"/>
    <w:rsid w:val="007F74D4"/>
    <w:rsid w:val="007F7A59"/>
    <w:rsid w:val="0080053A"/>
    <w:rsid w:val="00801C0D"/>
    <w:rsid w:val="008032AD"/>
    <w:rsid w:val="008043D0"/>
    <w:rsid w:val="00806A57"/>
    <w:rsid w:val="0081099D"/>
    <w:rsid w:val="0081335B"/>
    <w:rsid w:val="008153C7"/>
    <w:rsid w:val="00815CED"/>
    <w:rsid w:val="00816948"/>
    <w:rsid w:val="00817BDD"/>
    <w:rsid w:val="00820694"/>
    <w:rsid w:val="00820C53"/>
    <w:rsid w:val="00821AFC"/>
    <w:rsid w:val="00821DF5"/>
    <w:rsid w:val="00822E8D"/>
    <w:rsid w:val="00825B4A"/>
    <w:rsid w:val="00826172"/>
    <w:rsid w:val="008267C9"/>
    <w:rsid w:val="00830A19"/>
    <w:rsid w:val="008315FA"/>
    <w:rsid w:val="00831FF4"/>
    <w:rsid w:val="00832ED1"/>
    <w:rsid w:val="00833527"/>
    <w:rsid w:val="00833D20"/>
    <w:rsid w:val="00834C4B"/>
    <w:rsid w:val="008354D1"/>
    <w:rsid w:val="008357D6"/>
    <w:rsid w:val="008371B4"/>
    <w:rsid w:val="00837A88"/>
    <w:rsid w:val="00843511"/>
    <w:rsid w:val="00843AAD"/>
    <w:rsid w:val="00844D42"/>
    <w:rsid w:val="00844E45"/>
    <w:rsid w:val="00844E8C"/>
    <w:rsid w:val="00845BD4"/>
    <w:rsid w:val="00846B0C"/>
    <w:rsid w:val="008501DA"/>
    <w:rsid w:val="0085067E"/>
    <w:rsid w:val="00851D9B"/>
    <w:rsid w:val="008536B6"/>
    <w:rsid w:val="00855533"/>
    <w:rsid w:val="0085573E"/>
    <w:rsid w:val="00856A41"/>
    <w:rsid w:val="00857223"/>
    <w:rsid w:val="00861443"/>
    <w:rsid w:val="008620CD"/>
    <w:rsid w:val="008622EB"/>
    <w:rsid w:val="0086543F"/>
    <w:rsid w:val="00867981"/>
    <w:rsid w:val="008701BB"/>
    <w:rsid w:val="008712BD"/>
    <w:rsid w:val="00871770"/>
    <w:rsid w:val="00871E9F"/>
    <w:rsid w:val="008729CE"/>
    <w:rsid w:val="00872B1D"/>
    <w:rsid w:val="00874BAE"/>
    <w:rsid w:val="00875816"/>
    <w:rsid w:val="00875FDF"/>
    <w:rsid w:val="008805DE"/>
    <w:rsid w:val="0088173C"/>
    <w:rsid w:val="00881D50"/>
    <w:rsid w:val="008824C6"/>
    <w:rsid w:val="00883A63"/>
    <w:rsid w:val="0088714A"/>
    <w:rsid w:val="008876AF"/>
    <w:rsid w:val="00891A63"/>
    <w:rsid w:val="00892107"/>
    <w:rsid w:val="00892850"/>
    <w:rsid w:val="00894050"/>
    <w:rsid w:val="00894E2D"/>
    <w:rsid w:val="0089772D"/>
    <w:rsid w:val="008A15FE"/>
    <w:rsid w:val="008A276D"/>
    <w:rsid w:val="008A40C6"/>
    <w:rsid w:val="008A4E3B"/>
    <w:rsid w:val="008A54B9"/>
    <w:rsid w:val="008A591A"/>
    <w:rsid w:val="008A63FB"/>
    <w:rsid w:val="008A67E2"/>
    <w:rsid w:val="008A7C01"/>
    <w:rsid w:val="008A7F3C"/>
    <w:rsid w:val="008B234C"/>
    <w:rsid w:val="008B35CF"/>
    <w:rsid w:val="008B3A07"/>
    <w:rsid w:val="008B52E2"/>
    <w:rsid w:val="008B5F42"/>
    <w:rsid w:val="008B5F46"/>
    <w:rsid w:val="008B64ED"/>
    <w:rsid w:val="008B7174"/>
    <w:rsid w:val="008C0400"/>
    <w:rsid w:val="008C0415"/>
    <w:rsid w:val="008C09C9"/>
    <w:rsid w:val="008C0AFE"/>
    <w:rsid w:val="008C0FE4"/>
    <w:rsid w:val="008C1214"/>
    <w:rsid w:val="008C228D"/>
    <w:rsid w:val="008C328D"/>
    <w:rsid w:val="008D032E"/>
    <w:rsid w:val="008D2951"/>
    <w:rsid w:val="008D2F1A"/>
    <w:rsid w:val="008D3615"/>
    <w:rsid w:val="008D66D9"/>
    <w:rsid w:val="008E04D7"/>
    <w:rsid w:val="008E3CFA"/>
    <w:rsid w:val="008E48CD"/>
    <w:rsid w:val="008E5EBC"/>
    <w:rsid w:val="008E676C"/>
    <w:rsid w:val="008E758D"/>
    <w:rsid w:val="008F2ADC"/>
    <w:rsid w:val="008F317C"/>
    <w:rsid w:val="008F31AE"/>
    <w:rsid w:val="008F35F9"/>
    <w:rsid w:val="008F3AB4"/>
    <w:rsid w:val="008F4425"/>
    <w:rsid w:val="008F586D"/>
    <w:rsid w:val="00900FA3"/>
    <w:rsid w:val="00901A85"/>
    <w:rsid w:val="00901B9C"/>
    <w:rsid w:val="009022DA"/>
    <w:rsid w:val="00903A11"/>
    <w:rsid w:val="00904641"/>
    <w:rsid w:val="00906650"/>
    <w:rsid w:val="00912431"/>
    <w:rsid w:val="00914D42"/>
    <w:rsid w:val="0091775E"/>
    <w:rsid w:val="0092515E"/>
    <w:rsid w:val="009254D2"/>
    <w:rsid w:val="009255DA"/>
    <w:rsid w:val="00926EE6"/>
    <w:rsid w:val="00927203"/>
    <w:rsid w:val="00930D7F"/>
    <w:rsid w:val="009314C9"/>
    <w:rsid w:val="00932439"/>
    <w:rsid w:val="00933596"/>
    <w:rsid w:val="00933FB8"/>
    <w:rsid w:val="00935659"/>
    <w:rsid w:val="0093632D"/>
    <w:rsid w:val="00941CCB"/>
    <w:rsid w:val="00944488"/>
    <w:rsid w:val="009447B1"/>
    <w:rsid w:val="00944E33"/>
    <w:rsid w:val="00950E8E"/>
    <w:rsid w:val="00951ABD"/>
    <w:rsid w:val="00952752"/>
    <w:rsid w:val="00953B99"/>
    <w:rsid w:val="00962BB7"/>
    <w:rsid w:val="0096342D"/>
    <w:rsid w:val="009640AA"/>
    <w:rsid w:val="0096439F"/>
    <w:rsid w:val="00971A96"/>
    <w:rsid w:val="00972E2C"/>
    <w:rsid w:val="00976091"/>
    <w:rsid w:val="00976806"/>
    <w:rsid w:val="00977BE7"/>
    <w:rsid w:val="00977ED8"/>
    <w:rsid w:val="00984F1E"/>
    <w:rsid w:val="00985DE2"/>
    <w:rsid w:val="00991041"/>
    <w:rsid w:val="00992FF8"/>
    <w:rsid w:val="0099403E"/>
    <w:rsid w:val="00995FBD"/>
    <w:rsid w:val="009961F5"/>
    <w:rsid w:val="009966FD"/>
    <w:rsid w:val="00997200"/>
    <w:rsid w:val="009A0727"/>
    <w:rsid w:val="009A11E1"/>
    <w:rsid w:val="009A2056"/>
    <w:rsid w:val="009A3901"/>
    <w:rsid w:val="009A3958"/>
    <w:rsid w:val="009A5849"/>
    <w:rsid w:val="009A7AB7"/>
    <w:rsid w:val="009A7D75"/>
    <w:rsid w:val="009B15C7"/>
    <w:rsid w:val="009B541A"/>
    <w:rsid w:val="009C0125"/>
    <w:rsid w:val="009C114A"/>
    <w:rsid w:val="009C16A7"/>
    <w:rsid w:val="009C322D"/>
    <w:rsid w:val="009C39F4"/>
    <w:rsid w:val="009C685B"/>
    <w:rsid w:val="009C7266"/>
    <w:rsid w:val="009D08EB"/>
    <w:rsid w:val="009D2BD0"/>
    <w:rsid w:val="009D3DA4"/>
    <w:rsid w:val="009D40EE"/>
    <w:rsid w:val="009D46CE"/>
    <w:rsid w:val="009D4FF8"/>
    <w:rsid w:val="009D50AD"/>
    <w:rsid w:val="009D5861"/>
    <w:rsid w:val="009D5F5A"/>
    <w:rsid w:val="009D6176"/>
    <w:rsid w:val="009D7CC2"/>
    <w:rsid w:val="009E04C0"/>
    <w:rsid w:val="009E299F"/>
    <w:rsid w:val="009E300B"/>
    <w:rsid w:val="009E4090"/>
    <w:rsid w:val="009E4DD8"/>
    <w:rsid w:val="009E5099"/>
    <w:rsid w:val="009E6984"/>
    <w:rsid w:val="009E6E6F"/>
    <w:rsid w:val="009F0F47"/>
    <w:rsid w:val="009F2369"/>
    <w:rsid w:val="009F4DCE"/>
    <w:rsid w:val="009F58FB"/>
    <w:rsid w:val="009F5CA3"/>
    <w:rsid w:val="009F5F89"/>
    <w:rsid w:val="009F7A02"/>
    <w:rsid w:val="00A01439"/>
    <w:rsid w:val="00A01AE4"/>
    <w:rsid w:val="00A02FA3"/>
    <w:rsid w:val="00A0440D"/>
    <w:rsid w:val="00A0541A"/>
    <w:rsid w:val="00A05ACF"/>
    <w:rsid w:val="00A05C5F"/>
    <w:rsid w:val="00A0680A"/>
    <w:rsid w:val="00A1040E"/>
    <w:rsid w:val="00A10D70"/>
    <w:rsid w:val="00A14181"/>
    <w:rsid w:val="00A17D47"/>
    <w:rsid w:val="00A2087C"/>
    <w:rsid w:val="00A21EE4"/>
    <w:rsid w:val="00A22E06"/>
    <w:rsid w:val="00A24B3E"/>
    <w:rsid w:val="00A2522A"/>
    <w:rsid w:val="00A25F4B"/>
    <w:rsid w:val="00A264C0"/>
    <w:rsid w:val="00A27F31"/>
    <w:rsid w:val="00A301F3"/>
    <w:rsid w:val="00A30B34"/>
    <w:rsid w:val="00A31C94"/>
    <w:rsid w:val="00A3255B"/>
    <w:rsid w:val="00A32908"/>
    <w:rsid w:val="00A33ED7"/>
    <w:rsid w:val="00A35403"/>
    <w:rsid w:val="00A41572"/>
    <w:rsid w:val="00A438E9"/>
    <w:rsid w:val="00A46442"/>
    <w:rsid w:val="00A50611"/>
    <w:rsid w:val="00A52DCE"/>
    <w:rsid w:val="00A5422F"/>
    <w:rsid w:val="00A5521C"/>
    <w:rsid w:val="00A61441"/>
    <w:rsid w:val="00A628EF"/>
    <w:rsid w:val="00A63599"/>
    <w:rsid w:val="00A655C4"/>
    <w:rsid w:val="00A70154"/>
    <w:rsid w:val="00A71048"/>
    <w:rsid w:val="00A72CD5"/>
    <w:rsid w:val="00A73FD8"/>
    <w:rsid w:val="00A74E38"/>
    <w:rsid w:val="00A75B63"/>
    <w:rsid w:val="00A77155"/>
    <w:rsid w:val="00A81F1E"/>
    <w:rsid w:val="00A823E7"/>
    <w:rsid w:val="00A82A6E"/>
    <w:rsid w:val="00A83F2C"/>
    <w:rsid w:val="00A853C6"/>
    <w:rsid w:val="00A85793"/>
    <w:rsid w:val="00A85F5E"/>
    <w:rsid w:val="00A863AA"/>
    <w:rsid w:val="00A87B6D"/>
    <w:rsid w:val="00A90C6E"/>
    <w:rsid w:val="00A916A7"/>
    <w:rsid w:val="00A9219E"/>
    <w:rsid w:val="00A94B30"/>
    <w:rsid w:val="00AA2673"/>
    <w:rsid w:val="00AA29DC"/>
    <w:rsid w:val="00AA44CF"/>
    <w:rsid w:val="00AA5163"/>
    <w:rsid w:val="00AA5586"/>
    <w:rsid w:val="00AA6CFD"/>
    <w:rsid w:val="00AB09D4"/>
    <w:rsid w:val="00AB0FF8"/>
    <w:rsid w:val="00AB28FA"/>
    <w:rsid w:val="00AB4CA4"/>
    <w:rsid w:val="00AB60BA"/>
    <w:rsid w:val="00AB70D6"/>
    <w:rsid w:val="00AB719A"/>
    <w:rsid w:val="00AC047D"/>
    <w:rsid w:val="00AC22C8"/>
    <w:rsid w:val="00AC288F"/>
    <w:rsid w:val="00AC4DF4"/>
    <w:rsid w:val="00AC6164"/>
    <w:rsid w:val="00AC703B"/>
    <w:rsid w:val="00AD1598"/>
    <w:rsid w:val="00AD198F"/>
    <w:rsid w:val="00AD1AD9"/>
    <w:rsid w:val="00AD5AD3"/>
    <w:rsid w:val="00AD616E"/>
    <w:rsid w:val="00AD61F1"/>
    <w:rsid w:val="00AD6CD1"/>
    <w:rsid w:val="00AE107D"/>
    <w:rsid w:val="00AE214B"/>
    <w:rsid w:val="00AE2EF2"/>
    <w:rsid w:val="00AE6F3B"/>
    <w:rsid w:val="00AE7472"/>
    <w:rsid w:val="00AE7FB6"/>
    <w:rsid w:val="00AF03B3"/>
    <w:rsid w:val="00AF3631"/>
    <w:rsid w:val="00AF4C86"/>
    <w:rsid w:val="00B00535"/>
    <w:rsid w:val="00B00FFF"/>
    <w:rsid w:val="00B01800"/>
    <w:rsid w:val="00B03FFE"/>
    <w:rsid w:val="00B105D4"/>
    <w:rsid w:val="00B106C9"/>
    <w:rsid w:val="00B115EB"/>
    <w:rsid w:val="00B12C75"/>
    <w:rsid w:val="00B13730"/>
    <w:rsid w:val="00B16C2D"/>
    <w:rsid w:val="00B17392"/>
    <w:rsid w:val="00B1750B"/>
    <w:rsid w:val="00B2496F"/>
    <w:rsid w:val="00B24F67"/>
    <w:rsid w:val="00B254C1"/>
    <w:rsid w:val="00B277B6"/>
    <w:rsid w:val="00B30FEE"/>
    <w:rsid w:val="00B3103E"/>
    <w:rsid w:val="00B310B3"/>
    <w:rsid w:val="00B328FF"/>
    <w:rsid w:val="00B3472F"/>
    <w:rsid w:val="00B36166"/>
    <w:rsid w:val="00B37FBA"/>
    <w:rsid w:val="00B42B7E"/>
    <w:rsid w:val="00B431D0"/>
    <w:rsid w:val="00B44F14"/>
    <w:rsid w:val="00B45E70"/>
    <w:rsid w:val="00B45E94"/>
    <w:rsid w:val="00B46ED5"/>
    <w:rsid w:val="00B5053D"/>
    <w:rsid w:val="00B521AD"/>
    <w:rsid w:val="00B52C6D"/>
    <w:rsid w:val="00B557A2"/>
    <w:rsid w:val="00B568DE"/>
    <w:rsid w:val="00B65822"/>
    <w:rsid w:val="00B6644D"/>
    <w:rsid w:val="00B67846"/>
    <w:rsid w:val="00B7103C"/>
    <w:rsid w:val="00B710CD"/>
    <w:rsid w:val="00B71301"/>
    <w:rsid w:val="00B7391E"/>
    <w:rsid w:val="00B750E6"/>
    <w:rsid w:val="00B81199"/>
    <w:rsid w:val="00B825EA"/>
    <w:rsid w:val="00B85919"/>
    <w:rsid w:val="00B863FA"/>
    <w:rsid w:val="00B906A5"/>
    <w:rsid w:val="00B9343C"/>
    <w:rsid w:val="00B9478D"/>
    <w:rsid w:val="00B9513E"/>
    <w:rsid w:val="00BA2976"/>
    <w:rsid w:val="00BA38BD"/>
    <w:rsid w:val="00BA3A46"/>
    <w:rsid w:val="00BA3CD3"/>
    <w:rsid w:val="00BA6B0D"/>
    <w:rsid w:val="00BA6FF9"/>
    <w:rsid w:val="00BA7A51"/>
    <w:rsid w:val="00BB06C8"/>
    <w:rsid w:val="00BB190C"/>
    <w:rsid w:val="00BB2B92"/>
    <w:rsid w:val="00BB346A"/>
    <w:rsid w:val="00BB48F5"/>
    <w:rsid w:val="00BB586D"/>
    <w:rsid w:val="00BB5BBD"/>
    <w:rsid w:val="00BB6E73"/>
    <w:rsid w:val="00BB7727"/>
    <w:rsid w:val="00BC117B"/>
    <w:rsid w:val="00BC1331"/>
    <w:rsid w:val="00BC78C5"/>
    <w:rsid w:val="00BD1125"/>
    <w:rsid w:val="00BD200D"/>
    <w:rsid w:val="00BD50D3"/>
    <w:rsid w:val="00BD55AF"/>
    <w:rsid w:val="00BD5945"/>
    <w:rsid w:val="00BD71D8"/>
    <w:rsid w:val="00BE0332"/>
    <w:rsid w:val="00BE2B78"/>
    <w:rsid w:val="00BE3B93"/>
    <w:rsid w:val="00BE46DF"/>
    <w:rsid w:val="00BE52BD"/>
    <w:rsid w:val="00BE595D"/>
    <w:rsid w:val="00BE5B15"/>
    <w:rsid w:val="00BE6614"/>
    <w:rsid w:val="00BE6D52"/>
    <w:rsid w:val="00BE70ED"/>
    <w:rsid w:val="00BF33A3"/>
    <w:rsid w:val="00BF3CA4"/>
    <w:rsid w:val="00BF5313"/>
    <w:rsid w:val="00C003D8"/>
    <w:rsid w:val="00C005D9"/>
    <w:rsid w:val="00C00737"/>
    <w:rsid w:val="00C028F0"/>
    <w:rsid w:val="00C065BE"/>
    <w:rsid w:val="00C111F6"/>
    <w:rsid w:val="00C11950"/>
    <w:rsid w:val="00C129A4"/>
    <w:rsid w:val="00C13BED"/>
    <w:rsid w:val="00C1698B"/>
    <w:rsid w:val="00C17F07"/>
    <w:rsid w:val="00C20C15"/>
    <w:rsid w:val="00C224ED"/>
    <w:rsid w:val="00C23B46"/>
    <w:rsid w:val="00C24C7E"/>
    <w:rsid w:val="00C31D6E"/>
    <w:rsid w:val="00C32A01"/>
    <w:rsid w:val="00C32EAA"/>
    <w:rsid w:val="00C34976"/>
    <w:rsid w:val="00C35589"/>
    <w:rsid w:val="00C35963"/>
    <w:rsid w:val="00C35FA6"/>
    <w:rsid w:val="00C365D6"/>
    <w:rsid w:val="00C41008"/>
    <w:rsid w:val="00C41AA0"/>
    <w:rsid w:val="00C44160"/>
    <w:rsid w:val="00C44E65"/>
    <w:rsid w:val="00C44EA7"/>
    <w:rsid w:val="00C516B9"/>
    <w:rsid w:val="00C530C6"/>
    <w:rsid w:val="00C53B68"/>
    <w:rsid w:val="00C57298"/>
    <w:rsid w:val="00C57F8D"/>
    <w:rsid w:val="00C62F64"/>
    <w:rsid w:val="00C63A54"/>
    <w:rsid w:val="00C63BA0"/>
    <w:rsid w:val="00C655B0"/>
    <w:rsid w:val="00C66237"/>
    <w:rsid w:val="00C70B28"/>
    <w:rsid w:val="00C71F6D"/>
    <w:rsid w:val="00C730B3"/>
    <w:rsid w:val="00C7653A"/>
    <w:rsid w:val="00C77742"/>
    <w:rsid w:val="00C8053D"/>
    <w:rsid w:val="00C82854"/>
    <w:rsid w:val="00C84DD3"/>
    <w:rsid w:val="00C85F96"/>
    <w:rsid w:val="00C90491"/>
    <w:rsid w:val="00C9133C"/>
    <w:rsid w:val="00C9257D"/>
    <w:rsid w:val="00C933E9"/>
    <w:rsid w:val="00CA13AA"/>
    <w:rsid w:val="00CA2AE5"/>
    <w:rsid w:val="00CB0512"/>
    <w:rsid w:val="00CB0535"/>
    <w:rsid w:val="00CB0B8D"/>
    <w:rsid w:val="00CB21D8"/>
    <w:rsid w:val="00CB32BE"/>
    <w:rsid w:val="00CC069B"/>
    <w:rsid w:val="00CC1625"/>
    <w:rsid w:val="00CC1D9A"/>
    <w:rsid w:val="00CC2932"/>
    <w:rsid w:val="00CC6C80"/>
    <w:rsid w:val="00CC6D8C"/>
    <w:rsid w:val="00CD05A9"/>
    <w:rsid w:val="00CD3FB2"/>
    <w:rsid w:val="00CD6F96"/>
    <w:rsid w:val="00CE664E"/>
    <w:rsid w:val="00CE685D"/>
    <w:rsid w:val="00CE7159"/>
    <w:rsid w:val="00CE7325"/>
    <w:rsid w:val="00CE7EB2"/>
    <w:rsid w:val="00CF2A73"/>
    <w:rsid w:val="00CF6F3C"/>
    <w:rsid w:val="00CF76C9"/>
    <w:rsid w:val="00CF772C"/>
    <w:rsid w:val="00D00DCB"/>
    <w:rsid w:val="00D00F89"/>
    <w:rsid w:val="00D06501"/>
    <w:rsid w:val="00D07002"/>
    <w:rsid w:val="00D105B3"/>
    <w:rsid w:val="00D105E4"/>
    <w:rsid w:val="00D15792"/>
    <w:rsid w:val="00D15E6B"/>
    <w:rsid w:val="00D1720F"/>
    <w:rsid w:val="00D23719"/>
    <w:rsid w:val="00D240AA"/>
    <w:rsid w:val="00D31B7C"/>
    <w:rsid w:val="00D3474E"/>
    <w:rsid w:val="00D347FB"/>
    <w:rsid w:val="00D353C2"/>
    <w:rsid w:val="00D3622E"/>
    <w:rsid w:val="00D37B4E"/>
    <w:rsid w:val="00D37F70"/>
    <w:rsid w:val="00D4167A"/>
    <w:rsid w:val="00D41DBE"/>
    <w:rsid w:val="00D4273C"/>
    <w:rsid w:val="00D4287D"/>
    <w:rsid w:val="00D44771"/>
    <w:rsid w:val="00D44F1C"/>
    <w:rsid w:val="00D52E2E"/>
    <w:rsid w:val="00D52FD9"/>
    <w:rsid w:val="00D53F08"/>
    <w:rsid w:val="00D540A5"/>
    <w:rsid w:val="00D55675"/>
    <w:rsid w:val="00D5746E"/>
    <w:rsid w:val="00D60FCE"/>
    <w:rsid w:val="00D61A1A"/>
    <w:rsid w:val="00D61AE7"/>
    <w:rsid w:val="00D62D24"/>
    <w:rsid w:val="00D63329"/>
    <w:rsid w:val="00D65C81"/>
    <w:rsid w:val="00D65DFA"/>
    <w:rsid w:val="00D67BB5"/>
    <w:rsid w:val="00D700B9"/>
    <w:rsid w:val="00D708C5"/>
    <w:rsid w:val="00D719CF"/>
    <w:rsid w:val="00D71A54"/>
    <w:rsid w:val="00D71D5C"/>
    <w:rsid w:val="00D72F66"/>
    <w:rsid w:val="00D73610"/>
    <w:rsid w:val="00D75C6C"/>
    <w:rsid w:val="00D80EE8"/>
    <w:rsid w:val="00D82C2B"/>
    <w:rsid w:val="00D83469"/>
    <w:rsid w:val="00D83F84"/>
    <w:rsid w:val="00D844F1"/>
    <w:rsid w:val="00D8575D"/>
    <w:rsid w:val="00D917A0"/>
    <w:rsid w:val="00D9191C"/>
    <w:rsid w:val="00D9348B"/>
    <w:rsid w:val="00D939C9"/>
    <w:rsid w:val="00D93DB8"/>
    <w:rsid w:val="00D93F23"/>
    <w:rsid w:val="00D95AA3"/>
    <w:rsid w:val="00DA11C5"/>
    <w:rsid w:val="00DA2E1C"/>
    <w:rsid w:val="00DA39F3"/>
    <w:rsid w:val="00DA4791"/>
    <w:rsid w:val="00DB0040"/>
    <w:rsid w:val="00DB02E1"/>
    <w:rsid w:val="00DB22AC"/>
    <w:rsid w:val="00DB30E1"/>
    <w:rsid w:val="00DB3B2B"/>
    <w:rsid w:val="00DB4CDD"/>
    <w:rsid w:val="00DB7129"/>
    <w:rsid w:val="00DB75E8"/>
    <w:rsid w:val="00DC0739"/>
    <w:rsid w:val="00DC0B48"/>
    <w:rsid w:val="00DC161E"/>
    <w:rsid w:val="00DC223E"/>
    <w:rsid w:val="00DC38E2"/>
    <w:rsid w:val="00DC41CE"/>
    <w:rsid w:val="00DC42E9"/>
    <w:rsid w:val="00DC4F97"/>
    <w:rsid w:val="00DC7818"/>
    <w:rsid w:val="00DD0361"/>
    <w:rsid w:val="00DD0383"/>
    <w:rsid w:val="00DD104D"/>
    <w:rsid w:val="00DD3835"/>
    <w:rsid w:val="00DD38B3"/>
    <w:rsid w:val="00DD41C1"/>
    <w:rsid w:val="00DD471D"/>
    <w:rsid w:val="00DD5E8C"/>
    <w:rsid w:val="00DD66EF"/>
    <w:rsid w:val="00DD6B9F"/>
    <w:rsid w:val="00DE06CC"/>
    <w:rsid w:val="00DE0A83"/>
    <w:rsid w:val="00DE0F18"/>
    <w:rsid w:val="00DE227A"/>
    <w:rsid w:val="00DE33AF"/>
    <w:rsid w:val="00DE3D29"/>
    <w:rsid w:val="00DE509F"/>
    <w:rsid w:val="00DE7F25"/>
    <w:rsid w:val="00DF071F"/>
    <w:rsid w:val="00DF453E"/>
    <w:rsid w:val="00DF491F"/>
    <w:rsid w:val="00DF7DE5"/>
    <w:rsid w:val="00E0469F"/>
    <w:rsid w:val="00E05A2E"/>
    <w:rsid w:val="00E068B3"/>
    <w:rsid w:val="00E0693C"/>
    <w:rsid w:val="00E07F88"/>
    <w:rsid w:val="00E1321D"/>
    <w:rsid w:val="00E1323D"/>
    <w:rsid w:val="00E134F9"/>
    <w:rsid w:val="00E13A4E"/>
    <w:rsid w:val="00E15FD1"/>
    <w:rsid w:val="00E16014"/>
    <w:rsid w:val="00E1663D"/>
    <w:rsid w:val="00E176C8"/>
    <w:rsid w:val="00E20C42"/>
    <w:rsid w:val="00E2198F"/>
    <w:rsid w:val="00E22F50"/>
    <w:rsid w:val="00E23C57"/>
    <w:rsid w:val="00E23E16"/>
    <w:rsid w:val="00E23FEB"/>
    <w:rsid w:val="00E32DB0"/>
    <w:rsid w:val="00E40A4B"/>
    <w:rsid w:val="00E410D0"/>
    <w:rsid w:val="00E41F90"/>
    <w:rsid w:val="00E42E11"/>
    <w:rsid w:val="00E45075"/>
    <w:rsid w:val="00E459C5"/>
    <w:rsid w:val="00E45CBD"/>
    <w:rsid w:val="00E45CD2"/>
    <w:rsid w:val="00E50885"/>
    <w:rsid w:val="00E54BB1"/>
    <w:rsid w:val="00E56F11"/>
    <w:rsid w:val="00E57BC1"/>
    <w:rsid w:val="00E60CEC"/>
    <w:rsid w:val="00E611E9"/>
    <w:rsid w:val="00E630BE"/>
    <w:rsid w:val="00E63696"/>
    <w:rsid w:val="00E64492"/>
    <w:rsid w:val="00E6582D"/>
    <w:rsid w:val="00E65CAD"/>
    <w:rsid w:val="00E66EA5"/>
    <w:rsid w:val="00E66EAF"/>
    <w:rsid w:val="00E677DC"/>
    <w:rsid w:val="00E70007"/>
    <w:rsid w:val="00E7012A"/>
    <w:rsid w:val="00E71B58"/>
    <w:rsid w:val="00E73E2C"/>
    <w:rsid w:val="00E740EE"/>
    <w:rsid w:val="00E7476F"/>
    <w:rsid w:val="00E75B8E"/>
    <w:rsid w:val="00E76F16"/>
    <w:rsid w:val="00E8151E"/>
    <w:rsid w:val="00E8432F"/>
    <w:rsid w:val="00E84AE2"/>
    <w:rsid w:val="00E84C9B"/>
    <w:rsid w:val="00E84C9D"/>
    <w:rsid w:val="00E85653"/>
    <w:rsid w:val="00E90F64"/>
    <w:rsid w:val="00E916B1"/>
    <w:rsid w:val="00E93D90"/>
    <w:rsid w:val="00E94146"/>
    <w:rsid w:val="00E948E0"/>
    <w:rsid w:val="00E94D1B"/>
    <w:rsid w:val="00E94E58"/>
    <w:rsid w:val="00E96C47"/>
    <w:rsid w:val="00E97054"/>
    <w:rsid w:val="00EA3929"/>
    <w:rsid w:val="00EA46F6"/>
    <w:rsid w:val="00EA6040"/>
    <w:rsid w:val="00EB2B71"/>
    <w:rsid w:val="00EB30E9"/>
    <w:rsid w:val="00EC0220"/>
    <w:rsid w:val="00EC2365"/>
    <w:rsid w:val="00EC25FE"/>
    <w:rsid w:val="00EC3131"/>
    <w:rsid w:val="00EC5B7B"/>
    <w:rsid w:val="00ED01E4"/>
    <w:rsid w:val="00ED42C6"/>
    <w:rsid w:val="00ED53EB"/>
    <w:rsid w:val="00ED5D06"/>
    <w:rsid w:val="00ED6EAE"/>
    <w:rsid w:val="00ED73CC"/>
    <w:rsid w:val="00EE047D"/>
    <w:rsid w:val="00EE1984"/>
    <w:rsid w:val="00EE204C"/>
    <w:rsid w:val="00EE30B4"/>
    <w:rsid w:val="00EE37F1"/>
    <w:rsid w:val="00EE3CE6"/>
    <w:rsid w:val="00EE5409"/>
    <w:rsid w:val="00EE646E"/>
    <w:rsid w:val="00EE73B9"/>
    <w:rsid w:val="00EE7B0F"/>
    <w:rsid w:val="00EE7EA3"/>
    <w:rsid w:val="00EF006D"/>
    <w:rsid w:val="00EF158B"/>
    <w:rsid w:val="00EF29DA"/>
    <w:rsid w:val="00EF3E10"/>
    <w:rsid w:val="00EF5D7D"/>
    <w:rsid w:val="00EF7B4A"/>
    <w:rsid w:val="00F01793"/>
    <w:rsid w:val="00F01E9F"/>
    <w:rsid w:val="00F0200E"/>
    <w:rsid w:val="00F02F7E"/>
    <w:rsid w:val="00F03544"/>
    <w:rsid w:val="00F03E10"/>
    <w:rsid w:val="00F057CD"/>
    <w:rsid w:val="00F0673D"/>
    <w:rsid w:val="00F07AE2"/>
    <w:rsid w:val="00F11ADD"/>
    <w:rsid w:val="00F13A0E"/>
    <w:rsid w:val="00F13C4F"/>
    <w:rsid w:val="00F14268"/>
    <w:rsid w:val="00F14957"/>
    <w:rsid w:val="00F14F89"/>
    <w:rsid w:val="00F154EA"/>
    <w:rsid w:val="00F21044"/>
    <w:rsid w:val="00F22468"/>
    <w:rsid w:val="00F25BDE"/>
    <w:rsid w:val="00F26115"/>
    <w:rsid w:val="00F263E0"/>
    <w:rsid w:val="00F26D66"/>
    <w:rsid w:val="00F3148E"/>
    <w:rsid w:val="00F314C9"/>
    <w:rsid w:val="00F322CB"/>
    <w:rsid w:val="00F336C1"/>
    <w:rsid w:val="00F3383F"/>
    <w:rsid w:val="00F33C80"/>
    <w:rsid w:val="00F33F10"/>
    <w:rsid w:val="00F34918"/>
    <w:rsid w:val="00F357AF"/>
    <w:rsid w:val="00F379A5"/>
    <w:rsid w:val="00F40067"/>
    <w:rsid w:val="00F413A3"/>
    <w:rsid w:val="00F41496"/>
    <w:rsid w:val="00F415F1"/>
    <w:rsid w:val="00F4173A"/>
    <w:rsid w:val="00F429C0"/>
    <w:rsid w:val="00F42E05"/>
    <w:rsid w:val="00F4307D"/>
    <w:rsid w:val="00F440A9"/>
    <w:rsid w:val="00F47547"/>
    <w:rsid w:val="00F50DA5"/>
    <w:rsid w:val="00F5118A"/>
    <w:rsid w:val="00F54FDE"/>
    <w:rsid w:val="00F55426"/>
    <w:rsid w:val="00F55F0D"/>
    <w:rsid w:val="00F5698F"/>
    <w:rsid w:val="00F60185"/>
    <w:rsid w:val="00F60A1F"/>
    <w:rsid w:val="00F63BD3"/>
    <w:rsid w:val="00F65A06"/>
    <w:rsid w:val="00F66E0E"/>
    <w:rsid w:val="00F7172E"/>
    <w:rsid w:val="00F722ED"/>
    <w:rsid w:val="00F7269C"/>
    <w:rsid w:val="00F733CE"/>
    <w:rsid w:val="00F736EA"/>
    <w:rsid w:val="00F7717F"/>
    <w:rsid w:val="00F778BC"/>
    <w:rsid w:val="00F80FDD"/>
    <w:rsid w:val="00F813EF"/>
    <w:rsid w:val="00F82FD4"/>
    <w:rsid w:val="00F841FB"/>
    <w:rsid w:val="00F84C05"/>
    <w:rsid w:val="00F87526"/>
    <w:rsid w:val="00F91C9A"/>
    <w:rsid w:val="00F9376C"/>
    <w:rsid w:val="00F94D13"/>
    <w:rsid w:val="00F95EFE"/>
    <w:rsid w:val="00F96828"/>
    <w:rsid w:val="00F96C51"/>
    <w:rsid w:val="00FA0CF6"/>
    <w:rsid w:val="00FA191E"/>
    <w:rsid w:val="00FA257A"/>
    <w:rsid w:val="00FA392C"/>
    <w:rsid w:val="00FB1381"/>
    <w:rsid w:val="00FB2328"/>
    <w:rsid w:val="00FB5BC7"/>
    <w:rsid w:val="00FB614D"/>
    <w:rsid w:val="00FB6898"/>
    <w:rsid w:val="00FC2628"/>
    <w:rsid w:val="00FC773D"/>
    <w:rsid w:val="00FC7FB5"/>
    <w:rsid w:val="00FD221C"/>
    <w:rsid w:val="00FD283B"/>
    <w:rsid w:val="00FD36F9"/>
    <w:rsid w:val="00FD64BB"/>
    <w:rsid w:val="00FE0736"/>
    <w:rsid w:val="00FE2A23"/>
    <w:rsid w:val="00FE58BB"/>
    <w:rsid w:val="00FE6307"/>
    <w:rsid w:val="00FE63B7"/>
    <w:rsid w:val="00FE64F5"/>
    <w:rsid w:val="00FF086C"/>
    <w:rsid w:val="00FF4451"/>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1ECB5F"/>
  <w15:docId w15:val="{EC77419B-772F-4895-AD21-123CA72E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B144C"/>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Akapit z listą1,ORE MYŚLNIKI,Heding 2,N w prog"/>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ORE MYŚLNIKI Znak,Heding 2 Znak,N w prog Znak"/>
    <w:link w:val="Akapitzlist"/>
    <w:uiPriority w:val="99"/>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qFormat/>
    <w:rsid w:val="00C77742"/>
    <w:rPr>
      <w:b/>
    </w:rPr>
  </w:style>
  <w:style w:type="paragraph" w:customStyle="1" w:styleId="Tekstkomentarza1">
    <w:name w:val="Tekst komentarza1"/>
    <w:basedOn w:val="Normalny"/>
    <w:rsid w:val="005A32F4"/>
    <w:pP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suppressAutoHyphens/>
      <w:spacing w:after="200"/>
      <w:ind w:left="720"/>
      <w:contextualSpacing/>
    </w:pPr>
    <w:rPr>
      <w:color w:val="auto"/>
      <w:lang w:eastAsia="zh-CN"/>
    </w:rPr>
  </w:style>
  <w:style w:type="paragraph" w:customStyle="1" w:styleId="Default">
    <w:name w:val="Default"/>
    <w:basedOn w:val="Normalny"/>
    <w:rsid w:val="006C00AA"/>
    <w:pPr>
      <w:autoSpaceDE w:val="0"/>
      <w:autoSpaceDN w:val="0"/>
    </w:pPr>
    <w:rPr>
      <w:rFonts w:ascii="Calibri" w:eastAsia="Calibri" w:hAnsi="Calibri"/>
    </w:rPr>
  </w:style>
  <w:style w:type="paragraph" w:customStyle="1" w:styleId="gwp590ce5e7msonormal">
    <w:name w:val="gwp590ce5e7_msonormal"/>
    <w:basedOn w:val="Normalny"/>
    <w:rsid w:val="00356F5B"/>
    <w:pP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suppressAutoHyphens/>
    </w:pPr>
    <w:rPr>
      <w:color w:val="auto"/>
      <w:sz w:val="20"/>
      <w:szCs w:val="20"/>
      <w:lang w:eastAsia="zh-CN"/>
    </w:rPr>
  </w:style>
  <w:style w:type="paragraph" w:customStyle="1" w:styleId="gwpa8fea4a2msonormal">
    <w:name w:val="gwpa8fea4a2_msonormal"/>
    <w:basedOn w:val="Normalny"/>
    <w:rsid w:val="005A5603"/>
    <w:pP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suppressAutoHyphens/>
      <w:ind w:left="566" w:hanging="283"/>
    </w:pPr>
    <w:rPr>
      <w:color w:val="auto"/>
      <w:kern w:val="1"/>
      <w:lang w:eastAsia="ar-SA"/>
    </w:rPr>
  </w:style>
  <w:style w:type="paragraph" w:styleId="Stopka">
    <w:name w:val="footer"/>
    <w:basedOn w:val="Normalny"/>
    <w:link w:val="StopkaZnak"/>
    <w:uiPriority w:val="99"/>
    <w:unhideWhenUsed/>
    <w:rsid w:val="00914D42"/>
    <w:pP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Bezodstpw">
    <w:name w:val="No Spacing"/>
    <w:uiPriority w:val="1"/>
    <w:qFormat/>
    <w:rsid w:val="00E90F64"/>
    <w:pPr>
      <w:pBdr>
        <w:top w:val="nil"/>
        <w:left w:val="nil"/>
        <w:bottom w:val="nil"/>
        <w:right w:val="nil"/>
        <w:between w:val="nil"/>
      </w:pBdr>
    </w:pPr>
    <w:rPr>
      <w:color w:val="000000"/>
      <w:sz w:val="24"/>
      <w:szCs w:val="24"/>
    </w:rPr>
  </w:style>
  <w:style w:type="table" w:customStyle="1" w:styleId="Tabela-Siatka1">
    <w:name w:val="Tabela - Siatka1"/>
    <w:basedOn w:val="Standardowy"/>
    <w:next w:val="Tabela-Siatka"/>
    <w:rsid w:val="00FB6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AC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lewa">
    <w:name w:val="tabela lewa"/>
    <w:basedOn w:val="Akapitzlist"/>
    <w:link w:val="tabelalewaZnak"/>
    <w:qFormat/>
    <w:rsid w:val="00AC4DF4"/>
    <w:pPr>
      <w:ind w:left="0"/>
      <w:contextualSpacing w:val="0"/>
    </w:pPr>
    <w:rPr>
      <w:rFonts w:ascii="Calibri" w:hAnsi="Calibri" w:cs="Calibri"/>
      <w:bCs/>
      <w:color w:val="auto"/>
      <w:sz w:val="18"/>
      <w:szCs w:val="18"/>
    </w:rPr>
  </w:style>
  <w:style w:type="character" w:customStyle="1" w:styleId="tabelalewaZnak">
    <w:name w:val="tabela lewa Znak"/>
    <w:link w:val="tabelalewa"/>
    <w:rsid w:val="00AC4DF4"/>
    <w:rPr>
      <w:rFonts w:ascii="Calibri" w:hAnsi="Calibri" w:cs="Calibri"/>
      <w:bCs/>
      <w:sz w:val="18"/>
      <w:szCs w:val="18"/>
    </w:rPr>
  </w:style>
  <w:style w:type="paragraph" w:customStyle="1" w:styleId="calibri10">
    <w:name w:val="calibri 10"/>
    <w:basedOn w:val="Normalny"/>
    <w:link w:val="calibri10Znak"/>
    <w:qFormat/>
    <w:rsid w:val="00186411"/>
    <w:pPr>
      <w:autoSpaceDE w:val="0"/>
      <w:autoSpaceDN w:val="0"/>
      <w:adjustRightInd w:val="0"/>
      <w:jc w:val="both"/>
    </w:pPr>
    <w:rPr>
      <w:rFonts w:ascii="Calibri" w:eastAsia="Calibri" w:hAnsi="Calibri" w:cs="Calibri"/>
      <w:iCs/>
      <w:color w:val="auto"/>
      <w:sz w:val="20"/>
      <w:szCs w:val="20"/>
    </w:rPr>
  </w:style>
  <w:style w:type="character" w:customStyle="1" w:styleId="calibri10Znak">
    <w:name w:val="calibri 10 Znak"/>
    <w:link w:val="calibri10"/>
    <w:rsid w:val="00186411"/>
    <w:rPr>
      <w:rFonts w:ascii="Calibri" w:eastAsia="Calibri" w:hAnsi="Calibri" w:cs="Calibri"/>
      <w:iCs/>
    </w:rPr>
  </w:style>
  <w:style w:type="table" w:customStyle="1" w:styleId="Tabela-Siatka3">
    <w:name w:val="Tabela - Siatka3"/>
    <w:basedOn w:val="Standardowy"/>
    <w:next w:val="Tabela-Siatka"/>
    <w:rsid w:val="00D8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0A6"/>
    <w:rPr>
      <w:color w:val="000000"/>
      <w:sz w:val="24"/>
      <w:szCs w:val="24"/>
    </w:rPr>
  </w:style>
  <w:style w:type="paragraph" w:customStyle="1" w:styleId="Normalny1">
    <w:name w:val="Normalny1"/>
    <w:uiPriority w:val="99"/>
    <w:rsid w:val="000B35FE"/>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0337673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37072105">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ep.wsip.pl/autorzy/krzysztof-szczech-21300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ep.wsip.pl/autorzy/janusz-torzewski-2129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lep.wsip.pl/autorzy/janusz-telega-21297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lep.wsip.pl/autorzy/krzysztof-grzelak-212969/"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DD791-8B5A-40DB-A13E-048D3338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169</Pages>
  <Words>38495</Words>
  <Characters>230975</Characters>
  <Application>Microsoft Office Word</Application>
  <DocSecurity>0</DocSecurity>
  <Lines>1924</Lines>
  <Paragraphs>537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268933</CharactersWithSpaces>
  <SharedDoc>false</SharedDoc>
  <HLinks>
    <vt:vector size="24" baseType="variant">
      <vt:variant>
        <vt:i4>4259866</vt:i4>
      </vt:variant>
      <vt:variant>
        <vt:i4>9</vt:i4>
      </vt:variant>
      <vt:variant>
        <vt:i4>0</vt:i4>
      </vt:variant>
      <vt:variant>
        <vt:i4>5</vt:i4>
      </vt:variant>
      <vt:variant>
        <vt:lpwstr>http://sklep.wsip.pl/autorzy/janusz-torzewski-212971/</vt:lpwstr>
      </vt:variant>
      <vt:variant>
        <vt:lpwstr/>
      </vt:variant>
      <vt:variant>
        <vt:i4>2424894</vt:i4>
      </vt:variant>
      <vt:variant>
        <vt:i4>6</vt:i4>
      </vt:variant>
      <vt:variant>
        <vt:i4>0</vt:i4>
      </vt:variant>
      <vt:variant>
        <vt:i4>5</vt:i4>
      </vt:variant>
      <vt:variant>
        <vt:lpwstr>http://sklep.wsip.pl/autorzy/janusz-telega-212970/</vt:lpwstr>
      </vt:variant>
      <vt:variant>
        <vt:lpwstr/>
      </vt:variant>
      <vt:variant>
        <vt:i4>7667811</vt:i4>
      </vt:variant>
      <vt:variant>
        <vt:i4>3</vt:i4>
      </vt:variant>
      <vt:variant>
        <vt:i4>0</vt:i4>
      </vt:variant>
      <vt:variant>
        <vt:i4>5</vt:i4>
      </vt:variant>
      <vt:variant>
        <vt:lpwstr>http://sklep.wsip.pl/autorzy/krzysztof-grzelak-212969/</vt:lpwstr>
      </vt:variant>
      <vt:variant>
        <vt:lpwstr/>
      </vt:variant>
      <vt:variant>
        <vt:i4>7667824</vt:i4>
      </vt:variant>
      <vt:variant>
        <vt:i4>0</vt:i4>
      </vt:variant>
      <vt:variant>
        <vt:i4>0</vt:i4>
      </vt:variant>
      <vt:variant>
        <vt:i4>5</vt:i4>
      </vt:variant>
      <vt:variant>
        <vt:lpwstr>http://sklep.wsip.pl/autorzy/krzysztof-szczech-213006/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Magdalena Zawadzka</cp:lastModifiedBy>
  <cp:revision>2</cp:revision>
  <dcterms:created xsi:type="dcterms:W3CDTF">2019-06-05T15:22:00Z</dcterms:created>
  <dcterms:modified xsi:type="dcterms:W3CDTF">2019-06-05T15:22:00Z</dcterms:modified>
</cp:coreProperties>
</file>