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01" w:rsidRDefault="007D6D01" w:rsidP="00D41429">
      <w:pPr>
        <w:spacing w:before="60" w:after="60"/>
        <w:jc w:val="both"/>
        <w:rPr>
          <w:rFonts w:cs="Arial"/>
          <w:szCs w:val="20"/>
        </w:rPr>
      </w:pPr>
    </w:p>
    <w:p w:rsidR="007D6D01" w:rsidRDefault="007D6D01" w:rsidP="00D41429">
      <w:pPr>
        <w:spacing w:before="60" w:after="60"/>
        <w:jc w:val="center"/>
        <w:rPr>
          <w:rFonts w:cs="Arial"/>
          <w:szCs w:val="20"/>
        </w:rPr>
      </w:pPr>
    </w:p>
    <w:p w:rsidR="007D6D01" w:rsidRPr="007D6D01" w:rsidRDefault="007D6D01" w:rsidP="00D41429">
      <w:pPr>
        <w:spacing w:before="60" w:after="60"/>
        <w:jc w:val="center"/>
        <w:rPr>
          <w:rFonts w:cs="Arial"/>
          <w:b/>
          <w:color w:val="FF0000"/>
          <w:sz w:val="24"/>
          <w:szCs w:val="24"/>
        </w:rPr>
      </w:pPr>
      <w:r w:rsidRPr="007D6D01">
        <w:rPr>
          <w:rFonts w:cs="Arial"/>
          <w:b/>
          <w:color w:val="FF0000"/>
          <w:sz w:val="24"/>
          <w:szCs w:val="24"/>
        </w:rPr>
        <w:t>PROJEKT</w:t>
      </w:r>
    </w:p>
    <w:p w:rsidR="007D6D01" w:rsidRDefault="007D6D01" w:rsidP="00D41429">
      <w:pPr>
        <w:spacing w:before="60" w:after="60"/>
        <w:jc w:val="center"/>
        <w:rPr>
          <w:rFonts w:cs="Arial"/>
          <w:szCs w:val="20"/>
        </w:rPr>
      </w:pPr>
    </w:p>
    <w:p w:rsidR="007D6D01" w:rsidRPr="00A51BAA" w:rsidRDefault="007D6D01" w:rsidP="00D41429">
      <w:pPr>
        <w:spacing w:before="60" w:after="60"/>
        <w:jc w:val="center"/>
        <w:rPr>
          <w:rFonts w:cs="Arial"/>
          <w:szCs w:val="20"/>
        </w:rPr>
      </w:pPr>
    </w:p>
    <w:p w:rsidR="007D6D01" w:rsidRPr="00A51BAA" w:rsidRDefault="007D6D01" w:rsidP="00D41429">
      <w:pPr>
        <w:spacing w:before="60" w:after="60"/>
        <w:jc w:val="center"/>
        <w:rPr>
          <w:rFonts w:cs="Arial"/>
          <w:b/>
          <w:sz w:val="24"/>
          <w:szCs w:val="24"/>
        </w:rPr>
      </w:pPr>
      <w:r w:rsidRPr="00A51BAA">
        <w:rPr>
          <w:rFonts w:cs="Arial"/>
          <w:b/>
          <w:sz w:val="24"/>
          <w:szCs w:val="24"/>
        </w:rPr>
        <w:t>PROGRAM NAUCZANIA ZAWODU</w:t>
      </w:r>
    </w:p>
    <w:p w:rsidR="007D6D01" w:rsidRPr="00A51BAA" w:rsidRDefault="007D6D01" w:rsidP="00D41429">
      <w:pPr>
        <w:spacing w:before="60" w:after="60"/>
        <w:jc w:val="center"/>
        <w:rPr>
          <w:rFonts w:cs="Arial"/>
          <w:b/>
          <w:sz w:val="24"/>
          <w:szCs w:val="24"/>
        </w:rPr>
      </w:pPr>
    </w:p>
    <w:p w:rsidR="007D6D01" w:rsidRPr="00E868EA" w:rsidRDefault="007D6D01" w:rsidP="00D41429">
      <w:pPr>
        <w:spacing w:before="60" w:after="60"/>
        <w:jc w:val="center"/>
        <w:rPr>
          <w:rFonts w:cs="Arial"/>
          <w:b/>
          <w:sz w:val="32"/>
          <w:szCs w:val="32"/>
        </w:rPr>
      </w:pPr>
      <w:r w:rsidRPr="00E868EA">
        <w:rPr>
          <w:rFonts w:cs="Arial"/>
          <w:b/>
          <w:sz w:val="32"/>
          <w:szCs w:val="32"/>
        </w:rPr>
        <w:t>BETONIARZ-ZBROJARZ</w:t>
      </w:r>
    </w:p>
    <w:p w:rsidR="00B04407" w:rsidRPr="004542D8" w:rsidRDefault="00B04407" w:rsidP="00B044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B04407" w:rsidRDefault="00B04407" w:rsidP="00B04407">
      <w:pPr>
        <w:shd w:val="clear" w:color="auto" w:fill="FFFFFF"/>
        <w:spacing w:line="23" w:lineRule="atLeast"/>
        <w:jc w:val="center"/>
        <w:rPr>
          <w:rFonts w:cs="Arial"/>
          <w:b/>
          <w:bCs/>
          <w:sz w:val="24"/>
          <w:szCs w:val="24"/>
        </w:rPr>
      </w:pPr>
    </w:p>
    <w:p w:rsidR="007D6D01" w:rsidRPr="00A51BAA" w:rsidRDefault="007D6D01" w:rsidP="00D41429">
      <w:pPr>
        <w:spacing w:before="60" w:after="60"/>
        <w:jc w:val="center"/>
        <w:rPr>
          <w:rFonts w:cs="Arial"/>
          <w:szCs w:val="20"/>
        </w:rPr>
      </w:pPr>
    </w:p>
    <w:p w:rsidR="007D6D01" w:rsidRPr="00E868EA" w:rsidRDefault="007D6D01" w:rsidP="00D41429">
      <w:pPr>
        <w:spacing w:before="60" w:after="60"/>
        <w:jc w:val="center"/>
        <w:rPr>
          <w:rFonts w:cs="Arial"/>
          <w:b/>
          <w:sz w:val="24"/>
          <w:szCs w:val="24"/>
        </w:rPr>
      </w:pPr>
      <w:r w:rsidRPr="00E868EA">
        <w:rPr>
          <w:rFonts w:cs="Arial"/>
          <w:b/>
          <w:sz w:val="24"/>
          <w:szCs w:val="24"/>
        </w:rPr>
        <w:t>Program przedmiotowy o strukturze spiralnej</w:t>
      </w:r>
    </w:p>
    <w:p w:rsidR="007D6D01" w:rsidRPr="00E868EA" w:rsidRDefault="007D6D01" w:rsidP="00D41429">
      <w:pPr>
        <w:spacing w:before="60" w:after="60"/>
        <w:jc w:val="center"/>
        <w:rPr>
          <w:rFonts w:cs="Arial"/>
          <w:sz w:val="24"/>
          <w:szCs w:val="24"/>
        </w:rPr>
      </w:pPr>
    </w:p>
    <w:p w:rsidR="007D6D01" w:rsidRPr="00E868EA" w:rsidRDefault="007D6D01" w:rsidP="00D41429">
      <w:pPr>
        <w:spacing w:before="60" w:after="60"/>
        <w:jc w:val="center"/>
        <w:rPr>
          <w:rFonts w:cs="Arial"/>
          <w:b/>
          <w:sz w:val="24"/>
          <w:szCs w:val="24"/>
        </w:rPr>
      </w:pPr>
      <w:r w:rsidRPr="00E868EA">
        <w:rPr>
          <w:rFonts w:cs="Arial"/>
          <w:b/>
          <w:sz w:val="24"/>
          <w:szCs w:val="24"/>
        </w:rPr>
        <w:t>SYMBOL CYFROWY ZAWODU  711402</w:t>
      </w:r>
    </w:p>
    <w:p w:rsidR="007D6D01" w:rsidRPr="00E868EA" w:rsidRDefault="007D6D01" w:rsidP="00D41429">
      <w:pPr>
        <w:spacing w:before="60" w:after="60"/>
        <w:jc w:val="center"/>
        <w:rPr>
          <w:rFonts w:cs="Arial"/>
          <w:sz w:val="24"/>
          <w:szCs w:val="24"/>
        </w:rPr>
      </w:pPr>
    </w:p>
    <w:p w:rsidR="007D6D01" w:rsidRPr="00E868EA" w:rsidRDefault="007D6D01" w:rsidP="00D41429">
      <w:pPr>
        <w:spacing w:before="60" w:after="60"/>
        <w:jc w:val="center"/>
        <w:rPr>
          <w:rFonts w:cs="Arial"/>
          <w:b/>
          <w:sz w:val="24"/>
          <w:szCs w:val="24"/>
        </w:rPr>
      </w:pPr>
    </w:p>
    <w:p w:rsidR="007D6D01" w:rsidRPr="00E868EA" w:rsidRDefault="007D6D01" w:rsidP="00D41429">
      <w:pPr>
        <w:spacing w:before="60" w:after="60"/>
        <w:jc w:val="center"/>
        <w:rPr>
          <w:rFonts w:cs="Arial"/>
          <w:b/>
          <w:sz w:val="24"/>
          <w:szCs w:val="24"/>
        </w:rPr>
      </w:pPr>
      <w:r w:rsidRPr="00E868EA">
        <w:rPr>
          <w:rFonts w:cs="Arial"/>
          <w:b/>
          <w:sz w:val="24"/>
          <w:szCs w:val="24"/>
        </w:rPr>
        <w:t>KWALIFIKACJE WYODRĘBNIONE W ZAWODZIE:</w:t>
      </w:r>
    </w:p>
    <w:p w:rsidR="007D6D01" w:rsidRPr="00E868EA" w:rsidRDefault="007D6D01" w:rsidP="00D41429">
      <w:pPr>
        <w:spacing w:before="60" w:after="60"/>
        <w:jc w:val="center"/>
        <w:rPr>
          <w:rFonts w:cs="Arial"/>
          <w:b/>
          <w:sz w:val="24"/>
          <w:szCs w:val="24"/>
        </w:rPr>
      </w:pPr>
    </w:p>
    <w:p w:rsidR="007D6D01" w:rsidRPr="00E868EA" w:rsidRDefault="007D6D01" w:rsidP="00D41429">
      <w:pPr>
        <w:spacing w:before="60" w:after="60"/>
        <w:jc w:val="center"/>
        <w:rPr>
          <w:rFonts w:cs="Arial"/>
          <w:b/>
          <w:sz w:val="24"/>
          <w:szCs w:val="24"/>
        </w:rPr>
      </w:pPr>
      <w:r w:rsidRPr="00E868EA">
        <w:rPr>
          <w:rFonts w:cs="Arial"/>
          <w:b/>
          <w:sz w:val="24"/>
          <w:szCs w:val="24"/>
        </w:rPr>
        <w:t>BUD.01. Wykonywanie robót zbrojarskich i betoniarskich.</w:t>
      </w:r>
    </w:p>
    <w:p w:rsidR="007D6D01" w:rsidRPr="00A51BAA" w:rsidRDefault="007D6D01" w:rsidP="00D41429">
      <w:pPr>
        <w:spacing w:before="60" w:after="60"/>
        <w:jc w:val="center"/>
        <w:rPr>
          <w:rFonts w:cs="Arial"/>
          <w:szCs w:val="20"/>
        </w:rPr>
      </w:pPr>
    </w:p>
    <w:p w:rsidR="007D6D01" w:rsidRPr="00A51BAA" w:rsidRDefault="007D6D01" w:rsidP="00D41429">
      <w:pPr>
        <w:spacing w:before="60" w:after="60"/>
        <w:jc w:val="center"/>
        <w:rPr>
          <w:rFonts w:cs="Arial"/>
          <w:szCs w:val="20"/>
        </w:rPr>
      </w:pPr>
    </w:p>
    <w:p w:rsidR="007D6D01" w:rsidRDefault="007D6D01" w:rsidP="00D41429">
      <w:pPr>
        <w:spacing w:before="60" w:after="60"/>
        <w:jc w:val="center"/>
        <w:rPr>
          <w:rFonts w:cs="Arial"/>
          <w:szCs w:val="20"/>
        </w:rPr>
      </w:pPr>
    </w:p>
    <w:p w:rsidR="00A0799C" w:rsidRPr="00A51BAA" w:rsidRDefault="00A0799C" w:rsidP="00D41429">
      <w:pPr>
        <w:spacing w:before="60" w:after="60"/>
        <w:jc w:val="center"/>
        <w:rPr>
          <w:rFonts w:cs="Arial"/>
          <w:szCs w:val="20"/>
        </w:rPr>
      </w:pPr>
      <w:r>
        <w:rPr>
          <w:rFonts w:cs="Arial"/>
          <w:szCs w:val="20"/>
        </w:rPr>
        <w:t>2019</w:t>
      </w:r>
    </w:p>
    <w:p w:rsidR="00481FAD" w:rsidRDefault="007D6D01" w:rsidP="00D41429">
      <w:pPr>
        <w:jc w:val="both"/>
        <w:rPr>
          <w:rFonts w:cs="Arial"/>
          <w:szCs w:val="20"/>
        </w:rPr>
      </w:pPr>
      <w:r w:rsidRPr="00A51BAA">
        <w:rPr>
          <w:rFonts w:cs="Arial"/>
          <w:szCs w:val="20"/>
        </w:rPr>
        <w:br w:type="page"/>
      </w:r>
    </w:p>
    <w:p w:rsidR="007D6D01" w:rsidRDefault="007D6D01" w:rsidP="00D41429">
      <w:pPr>
        <w:spacing w:after="60"/>
        <w:jc w:val="both"/>
        <w:rPr>
          <w:rFonts w:cs="Arial"/>
          <w:szCs w:val="20"/>
        </w:rPr>
      </w:pPr>
      <w:r>
        <w:rPr>
          <w:rFonts w:cs="Arial"/>
          <w:szCs w:val="20"/>
        </w:rPr>
        <w:t>SPIS TREŚCI</w:t>
      </w:r>
    </w:p>
    <w:p w:rsidR="00A45D25" w:rsidRPr="007174EC" w:rsidRDefault="00597B07">
      <w:pPr>
        <w:pStyle w:val="Spistreci1"/>
        <w:tabs>
          <w:tab w:val="right" w:leader="dot" w:pos="13994"/>
        </w:tabs>
        <w:rPr>
          <w:rFonts w:eastAsia="Times New Roman" w:cs="Times New Roman"/>
          <w:b w:val="0"/>
          <w:bCs w:val="0"/>
          <w:caps w:val="0"/>
          <w:noProof/>
          <w:sz w:val="22"/>
          <w:szCs w:val="22"/>
          <w:lang w:eastAsia="pl-PL"/>
        </w:rPr>
      </w:pPr>
      <w:r>
        <w:rPr>
          <w:rFonts w:cs="Arial"/>
          <w:b w:val="0"/>
          <w:bCs w:val="0"/>
          <w:caps w:val="0"/>
        </w:rPr>
        <w:fldChar w:fldCharType="begin"/>
      </w:r>
      <w:r>
        <w:rPr>
          <w:rFonts w:cs="Arial"/>
          <w:b w:val="0"/>
          <w:bCs w:val="0"/>
          <w:caps w:val="0"/>
        </w:rPr>
        <w:instrText xml:space="preserve"> TOC \o "1-2" \h \z \u </w:instrText>
      </w:r>
      <w:r>
        <w:rPr>
          <w:rFonts w:cs="Arial"/>
          <w:b w:val="0"/>
          <w:bCs w:val="0"/>
          <w:caps w:val="0"/>
        </w:rPr>
        <w:fldChar w:fldCharType="separate"/>
      </w:r>
      <w:hyperlink w:anchor="_Toc17785241" w:history="1">
        <w:r w:rsidR="00A45D25" w:rsidRPr="00B26494">
          <w:rPr>
            <w:rStyle w:val="Hipercze"/>
            <w:noProof/>
          </w:rPr>
          <w:t>PLAN NAUCZANIA ZAWODU</w:t>
        </w:r>
        <w:r w:rsidR="00A45D25">
          <w:rPr>
            <w:noProof/>
            <w:webHidden/>
          </w:rPr>
          <w:tab/>
        </w:r>
        <w:r w:rsidR="00A45D25">
          <w:rPr>
            <w:noProof/>
            <w:webHidden/>
          </w:rPr>
          <w:fldChar w:fldCharType="begin"/>
        </w:r>
        <w:r w:rsidR="00A45D25">
          <w:rPr>
            <w:noProof/>
            <w:webHidden/>
          </w:rPr>
          <w:instrText xml:space="preserve"> PAGEREF _Toc17785241 \h </w:instrText>
        </w:r>
        <w:r w:rsidR="00A45D25">
          <w:rPr>
            <w:noProof/>
            <w:webHidden/>
          </w:rPr>
        </w:r>
        <w:r w:rsidR="00A45D25">
          <w:rPr>
            <w:noProof/>
            <w:webHidden/>
          </w:rPr>
          <w:fldChar w:fldCharType="separate"/>
        </w:r>
        <w:r w:rsidR="00A45D25">
          <w:rPr>
            <w:noProof/>
            <w:webHidden/>
          </w:rPr>
          <w:t>3</w:t>
        </w:r>
        <w:r w:rsidR="00A45D25">
          <w:rPr>
            <w:noProof/>
            <w:webHidden/>
          </w:rPr>
          <w:fldChar w:fldCharType="end"/>
        </w:r>
      </w:hyperlink>
    </w:p>
    <w:p w:rsidR="00A45D25" w:rsidRPr="007174EC" w:rsidRDefault="00A45D25">
      <w:pPr>
        <w:pStyle w:val="Spistreci1"/>
        <w:tabs>
          <w:tab w:val="right" w:leader="dot" w:pos="13994"/>
        </w:tabs>
        <w:rPr>
          <w:rFonts w:eastAsia="Times New Roman" w:cs="Times New Roman"/>
          <w:b w:val="0"/>
          <w:bCs w:val="0"/>
          <w:caps w:val="0"/>
          <w:noProof/>
          <w:sz w:val="22"/>
          <w:szCs w:val="22"/>
          <w:lang w:eastAsia="pl-PL"/>
        </w:rPr>
      </w:pPr>
      <w:hyperlink w:anchor="_Toc17785242" w:history="1">
        <w:r w:rsidRPr="00B26494">
          <w:rPr>
            <w:rStyle w:val="Hipercze"/>
            <w:noProof/>
          </w:rPr>
          <w:t>WSTĘP DO PROGRAMU</w:t>
        </w:r>
        <w:r>
          <w:rPr>
            <w:noProof/>
            <w:webHidden/>
          </w:rPr>
          <w:tab/>
        </w:r>
        <w:r>
          <w:rPr>
            <w:noProof/>
            <w:webHidden/>
          </w:rPr>
          <w:fldChar w:fldCharType="begin"/>
        </w:r>
        <w:r>
          <w:rPr>
            <w:noProof/>
            <w:webHidden/>
          </w:rPr>
          <w:instrText xml:space="preserve"> PAGEREF _Toc17785242 \h </w:instrText>
        </w:r>
        <w:r>
          <w:rPr>
            <w:noProof/>
            <w:webHidden/>
          </w:rPr>
        </w:r>
        <w:r>
          <w:rPr>
            <w:noProof/>
            <w:webHidden/>
          </w:rPr>
          <w:fldChar w:fldCharType="separate"/>
        </w:r>
        <w:r>
          <w:rPr>
            <w:noProof/>
            <w:webHidden/>
          </w:rPr>
          <w:t>4</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43" w:history="1">
        <w:r w:rsidRPr="00B26494">
          <w:rPr>
            <w:rStyle w:val="Hipercze"/>
            <w:noProof/>
          </w:rPr>
          <w:t>Opis zawodu</w:t>
        </w:r>
        <w:r>
          <w:rPr>
            <w:noProof/>
            <w:webHidden/>
          </w:rPr>
          <w:tab/>
        </w:r>
        <w:r>
          <w:rPr>
            <w:noProof/>
            <w:webHidden/>
          </w:rPr>
          <w:fldChar w:fldCharType="begin"/>
        </w:r>
        <w:r>
          <w:rPr>
            <w:noProof/>
            <w:webHidden/>
          </w:rPr>
          <w:instrText xml:space="preserve"> PAGEREF _Toc17785243 \h </w:instrText>
        </w:r>
        <w:r>
          <w:rPr>
            <w:noProof/>
            <w:webHidden/>
          </w:rPr>
        </w:r>
        <w:r>
          <w:rPr>
            <w:noProof/>
            <w:webHidden/>
          </w:rPr>
          <w:fldChar w:fldCharType="separate"/>
        </w:r>
        <w:r>
          <w:rPr>
            <w:noProof/>
            <w:webHidden/>
          </w:rPr>
          <w:t>4</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44" w:history="1">
        <w:r w:rsidRPr="00B26494">
          <w:rPr>
            <w:rStyle w:val="Hipercze"/>
            <w:noProof/>
          </w:rPr>
          <w:t>Charakterystyka programu</w:t>
        </w:r>
        <w:r>
          <w:rPr>
            <w:noProof/>
            <w:webHidden/>
          </w:rPr>
          <w:tab/>
        </w:r>
        <w:r>
          <w:rPr>
            <w:noProof/>
            <w:webHidden/>
          </w:rPr>
          <w:fldChar w:fldCharType="begin"/>
        </w:r>
        <w:r>
          <w:rPr>
            <w:noProof/>
            <w:webHidden/>
          </w:rPr>
          <w:instrText xml:space="preserve"> PAGEREF _Toc17785244 \h </w:instrText>
        </w:r>
        <w:r>
          <w:rPr>
            <w:noProof/>
            <w:webHidden/>
          </w:rPr>
        </w:r>
        <w:r>
          <w:rPr>
            <w:noProof/>
            <w:webHidden/>
          </w:rPr>
          <w:fldChar w:fldCharType="separate"/>
        </w:r>
        <w:r>
          <w:rPr>
            <w:noProof/>
            <w:webHidden/>
          </w:rPr>
          <w:t>5</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45" w:history="1">
        <w:r w:rsidRPr="00B26494">
          <w:rPr>
            <w:rStyle w:val="Hipercze"/>
            <w:noProof/>
          </w:rPr>
          <w:t>Założenia programowe</w:t>
        </w:r>
        <w:r>
          <w:rPr>
            <w:noProof/>
            <w:webHidden/>
          </w:rPr>
          <w:tab/>
        </w:r>
        <w:r>
          <w:rPr>
            <w:noProof/>
            <w:webHidden/>
          </w:rPr>
          <w:fldChar w:fldCharType="begin"/>
        </w:r>
        <w:r>
          <w:rPr>
            <w:noProof/>
            <w:webHidden/>
          </w:rPr>
          <w:instrText xml:space="preserve"> PAGEREF _Toc17785245 \h </w:instrText>
        </w:r>
        <w:r>
          <w:rPr>
            <w:noProof/>
            <w:webHidden/>
          </w:rPr>
        </w:r>
        <w:r>
          <w:rPr>
            <w:noProof/>
            <w:webHidden/>
          </w:rPr>
          <w:fldChar w:fldCharType="separate"/>
        </w:r>
        <w:r>
          <w:rPr>
            <w:noProof/>
            <w:webHidden/>
          </w:rPr>
          <w:t>6</w:t>
        </w:r>
        <w:r>
          <w:rPr>
            <w:noProof/>
            <w:webHidden/>
          </w:rPr>
          <w:fldChar w:fldCharType="end"/>
        </w:r>
      </w:hyperlink>
    </w:p>
    <w:p w:rsidR="00A45D25" w:rsidRPr="007174EC" w:rsidRDefault="00A45D25">
      <w:pPr>
        <w:pStyle w:val="Spistreci1"/>
        <w:tabs>
          <w:tab w:val="right" w:leader="dot" w:pos="13994"/>
        </w:tabs>
        <w:rPr>
          <w:rFonts w:eastAsia="Times New Roman" w:cs="Times New Roman"/>
          <w:b w:val="0"/>
          <w:bCs w:val="0"/>
          <w:caps w:val="0"/>
          <w:noProof/>
          <w:sz w:val="22"/>
          <w:szCs w:val="22"/>
          <w:lang w:eastAsia="pl-PL"/>
        </w:rPr>
      </w:pPr>
      <w:hyperlink w:anchor="_Toc17785246" w:history="1">
        <w:r w:rsidRPr="00B26494">
          <w:rPr>
            <w:rStyle w:val="Hipercze"/>
            <w:noProof/>
          </w:rPr>
          <w:t>CELE KIERUNKOWE ZAWODU</w:t>
        </w:r>
        <w:r>
          <w:rPr>
            <w:noProof/>
            <w:webHidden/>
          </w:rPr>
          <w:tab/>
        </w:r>
        <w:r>
          <w:rPr>
            <w:noProof/>
            <w:webHidden/>
          </w:rPr>
          <w:fldChar w:fldCharType="begin"/>
        </w:r>
        <w:r>
          <w:rPr>
            <w:noProof/>
            <w:webHidden/>
          </w:rPr>
          <w:instrText xml:space="preserve"> PAGEREF _Toc17785246 \h </w:instrText>
        </w:r>
        <w:r>
          <w:rPr>
            <w:noProof/>
            <w:webHidden/>
          </w:rPr>
        </w:r>
        <w:r>
          <w:rPr>
            <w:noProof/>
            <w:webHidden/>
          </w:rPr>
          <w:fldChar w:fldCharType="separate"/>
        </w:r>
        <w:r>
          <w:rPr>
            <w:noProof/>
            <w:webHidden/>
          </w:rPr>
          <w:t>6</w:t>
        </w:r>
        <w:r>
          <w:rPr>
            <w:noProof/>
            <w:webHidden/>
          </w:rPr>
          <w:fldChar w:fldCharType="end"/>
        </w:r>
      </w:hyperlink>
    </w:p>
    <w:p w:rsidR="00A45D25" w:rsidRPr="007174EC" w:rsidRDefault="00A45D25">
      <w:pPr>
        <w:pStyle w:val="Spistreci1"/>
        <w:tabs>
          <w:tab w:val="right" w:leader="dot" w:pos="13994"/>
        </w:tabs>
        <w:rPr>
          <w:rFonts w:eastAsia="Times New Roman" w:cs="Times New Roman"/>
          <w:b w:val="0"/>
          <w:bCs w:val="0"/>
          <w:caps w:val="0"/>
          <w:noProof/>
          <w:sz w:val="22"/>
          <w:szCs w:val="22"/>
          <w:lang w:eastAsia="pl-PL"/>
        </w:rPr>
      </w:pPr>
      <w:hyperlink w:anchor="_Toc17785247" w:history="1">
        <w:r w:rsidRPr="00B26494">
          <w:rPr>
            <w:rStyle w:val="Hipercze"/>
            <w:noProof/>
          </w:rPr>
          <w:t>PROGRAMY NAUCZANIA DLA POSZCZEGÓLNYCH PRZEDMIOTÓW</w:t>
        </w:r>
        <w:r>
          <w:rPr>
            <w:noProof/>
            <w:webHidden/>
          </w:rPr>
          <w:tab/>
        </w:r>
        <w:r>
          <w:rPr>
            <w:noProof/>
            <w:webHidden/>
          </w:rPr>
          <w:fldChar w:fldCharType="begin"/>
        </w:r>
        <w:r>
          <w:rPr>
            <w:noProof/>
            <w:webHidden/>
          </w:rPr>
          <w:instrText xml:space="preserve"> PAGEREF _Toc17785247 \h </w:instrText>
        </w:r>
        <w:r>
          <w:rPr>
            <w:noProof/>
            <w:webHidden/>
          </w:rPr>
        </w:r>
        <w:r>
          <w:rPr>
            <w:noProof/>
            <w:webHidden/>
          </w:rPr>
          <w:fldChar w:fldCharType="separate"/>
        </w:r>
        <w:r>
          <w:rPr>
            <w:noProof/>
            <w:webHidden/>
          </w:rPr>
          <w:t>8</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48" w:history="1">
        <w:r w:rsidRPr="00B26494">
          <w:rPr>
            <w:rStyle w:val="Hipercze"/>
            <w:noProof/>
          </w:rPr>
          <w:t>Budownictwo ogólne</w:t>
        </w:r>
        <w:r>
          <w:rPr>
            <w:noProof/>
            <w:webHidden/>
          </w:rPr>
          <w:tab/>
        </w:r>
        <w:r>
          <w:rPr>
            <w:noProof/>
            <w:webHidden/>
          </w:rPr>
          <w:fldChar w:fldCharType="begin"/>
        </w:r>
        <w:r>
          <w:rPr>
            <w:noProof/>
            <w:webHidden/>
          </w:rPr>
          <w:instrText xml:space="preserve"> PAGEREF _Toc17785248 \h </w:instrText>
        </w:r>
        <w:r>
          <w:rPr>
            <w:noProof/>
            <w:webHidden/>
          </w:rPr>
        </w:r>
        <w:r>
          <w:rPr>
            <w:noProof/>
            <w:webHidden/>
          </w:rPr>
          <w:fldChar w:fldCharType="separate"/>
        </w:r>
        <w:r>
          <w:rPr>
            <w:noProof/>
            <w:webHidden/>
          </w:rPr>
          <w:t>8</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49" w:history="1">
        <w:r w:rsidRPr="00B26494">
          <w:rPr>
            <w:rStyle w:val="Hipercze"/>
            <w:noProof/>
          </w:rPr>
          <w:t>Rysunek techniczny budowlany</w:t>
        </w:r>
        <w:r>
          <w:rPr>
            <w:noProof/>
            <w:webHidden/>
          </w:rPr>
          <w:tab/>
        </w:r>
        <w:r>
          <w:rPr>
            <w:noProof/>
            <w:webHidden/>
          </w:rPr>
          <w:fldChar w:fldCharType="begin"/>
        </w:r>
        <w:r>
          <w:rPr>
            <w:noProof/>
            <w:webHidden/>
          </w:rPr>
          <w:instrText xml:space="preserve"> PAGEREF _Toc17785249 \h </w:instrText>
        </w:r>
        <w:r>
          <w:rPr>
            <w:noProof/>
            <w:webHidden/>
          </w:rPr>
        </w:r>
        <w:r>
          <w:rPr>
            <w:noProof/>
            <w:webHidden/>
          </w:rPr>
          <w:fldChar w:fldCharType="separate"/>
        </w:r>
        <w:r>
          <w:rPr>
            <w:noProof/>
            <w:webHidden/>
          </w:rPr>
          <w:t>20</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50" w:history="1">
        <w:r w:rsidRPr="00B26494">
          <w:rPr>
            <w:rStyle w:val="Hipercze"/>
            <w:noProof/>
          </w:rPr>
          <w:t>Technologia robót zbrojarskich i betoniarskich</w:t>
        </w:r>
        <w:r>
          <w:rPr>
            <w:noProof/>
            <w:webHidden/>
          </w:rPr>
          <w:tab/>
        </w:r>
        <w:r>
          <w:rPr>
            <w:noProof/>
            <w:webHidden/>
          </w:rPr>
          <w:fldChar w:fldCharType="begin"/>
        </w:r>
        <w:r>
          <w:rPr>
            <w:noProof/>
            <w:webHidden/>
          </w:rPr>
          <w:instrText xml:space="preserve"> PAGEREF _Toc17785250 \h </w:instrText>
        </w:r>
        <w:r>
          <w:rPr>
            <w:noProof/>
            <w:webHidden/>
          </w:rPr>
        </w:r>
        <w:r>
          <w:rPr>
            <w:noProof/>
            <w:webHidden/>
          </w:rPr>
          <w:fldChar w:fldCharType="separate"/>
        </w:r>
        <w:r>
          <w:rPr>
            <w:noProof/>
            <w:webHidden/>
          </w:rPr>
          <w:t>30</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51" w:history="1">
        <w:r w:rsidRPr="00B26494">
          <w:rPr>
            <w:rStyle w:val="Hipercze"/>
            <w:noProof/>
          </w:rPr>
          <w:t>Roboty zbrojarsko-betoniarskie – zajęcia praktyczne</w:t>
        </w:r>
        <w:r>
          <w:rPr>
            <w:noProof/>
            <w:webHidden/>
          </w:rPr>
          <w:tab/>
        </w:r>
        <w:r>
          <w:rPr>
            <w:noProof/>
            <w:webHidden/>
          </w:rPr>
          <w:fldChar w:fldCharType="begin"/>
        </w:r>
        <w:r>
          <w:rPr>
            <w:noProof/>
            <w:webHidden/>
          </w:rPr>
          <w:instrText xml:space="preserve"> PAGEREF _Toc17785251 \h </w:instrText>
        </w:r>
        <w:r>
          <w:rPr>
            <w:noProof/>
            <w:webHidden/>
          </w:rPr>
        </w:r>
        <w:r>
          <w:rPr>
            <w:noProof/>
            <w:webHidden/>
          </w:rPr>
          <w:fldChar w:fldCharType="separate"/>
        </w:r>
        <w:r>
          <w:rPr>
            <w:noProof/>
            <w:webHidden/>
          </w:rPr>
          <w:t>43</w:t>
        </w:r>
        <w:r>
          <w:rPr>
            <w:noProof/>
            <w:webHidden/>
          </w:rPr>
          <w:fldChar w:fldCharType="end"/>
        </w:r>
      </w:hyperlink>
    </w:p>
    <w:p w:rsidR="00A45D25" w:rsidRPr="007174EC" w:rsidRDefault="00A45D25">
      <w:pPr>
        <w:pStyle w:val="Spistreci2"/>
        <w:tabs>
          <w:tab w:val="right" w:leader="dot" w:pos="13994"/>
        </w:tabs>
        <w:rPr>
          <w:rFonts w:eastAsia="Times New Roman" w:cs="Times New Roman"/>
          <w:smallCaps w:val="0"/>
          <w:noProof/>
          <w:sz w:val="22"/>
          <w:szCs w:val="22"/>
          <w:lang w:eastAsia="pl-PL"/>
        </w:rPr>
      </w:pPr>
      <w:hyperlink w:anchor="_Toc17785252" w:history="1">
        <w:r w:rsidRPr="00B26494">
          <w:rPr>
            <w:rStyle w:val="Hipercze"/>
            <w:noProof/>
          </w:rPr>
          <w:t>Język obcy zawodowy</w:t>
        </w:r>
        <w:r>
          <w:rPr>
            <w:noProof/>
            <w:webHidden/>
          </w:rPr>
          <w:tab/>
        </w:r>
        <w:r>
          <w:rPr>
            <w:noProof/>
            <w:webHidden/>
          </w:rPr>
          <w:fldChar w:fldCharType="begin"/>
        </w:r>
        <w:r>
          <w:rPr>
            <w:noProof/>
            <w:webHidden/>
          </w:rPr>
          <w:instrText xml:space="preserve"> PAGEREF _Toc17785252 \h </w:instrText>
        </w:r>
        <w:r>
          <w:rPr>
            <w:noProof/>
            <w:webHidden/>
          </w:rPr>
        </w:r>
        <w:r>
          <w:rPr>
            <w:noProof/>
            <w:webHidden/>
          </w:rPr>
          <w:fldChar w:fldCharType="separate"/>
        </w:r>
        <w:r>
          <w:rPr>
            <w:noProof/>
            <w:webHidden/>
          </w:rPr>
          <w:t>65</w:t>
        </w:r>
        <w:r>
          <w:rPr>
            <w:noProof/>
            <w:webHidden/>
          </w:rPr>
          <w:fldChar w:fldCharType="end"/>
        </w:r>
      </w:hyperlink>
    </w:p>
    <w:p w:rsidR="00A45D25" w:rsidRPr="007174EC" w:rsidRDefault="00A45D25">
      <w:pPr>
        <w:pStyle w:val="Spistreci1"/>
        <w:tabs>
          <w:tab w:val="right" w:leader="dot" w:pos="13994"/>
        </w:tabs>
        <w:rPr>
          <w:rFonts w:eastAsia="Times New Roman" w:cs="Times New Roman"/>
          <w:b w:val="0"/>
          <w:bCs w:val="0"/>
          <w:caps w:val="0"/>
          <w:noProof/>
          <w:sz w:val="22"/>
          <w:szCs w:val="22"/>
          <w:lang w:eastAsia="pl-PL"/>
        </w:rPr>
      </w:pPr>
      <w:hyperlink w:anchor="_Toc17785253" w:history="1">
        <w:r w:rsidRPr="00B26494">
          <w:rPr>
            <w:rStyle w:val="Hipercze"/>
            <w:noProof/>
          </w:rPr>
          <w:t>PROJEKT EWALUACJI PROGRAMU NAUCZANIA DO ZAWODU BETONIARZ-ZBROJARZ</w:t>
        </w:r>
        <w:r>
          <w:rPr>
            <w:noProof/>
            <w:webHidden/>
          </w:rPr>
          <w:tab/>
        </w:r>
        <w:r>
          <w:rPr>
            <w:noProof/>
            <w:webHidden/>
          </w:rPr>
          <w:fldChar w:fldCharType="begin"/>
        </w:r>
        <w:r>
          <w:rPr>
            <w:noProof/>
            <w:webHidden/>
          </w:rPr>
          <w:instrText xml:space="preserve"> PAGEREF _Toc17785253 \h </w:instrText>
        </w:r>
        <w:r>
          <w:rPr>
            <w:noProof/>
            <w:webHidden/>
          </w:rPr>
        </w:r>
        <w:r>
          <w:rPr>
            <w:noProof/>
            <w:webHidden/>
          </w:rPr>
          <w:fldChar w:fldCharType="separate"/>
        </w:r>
        <w:r>
          <w:rPr>
            <w:noProof/>
            <w:webHidden/>
          </w:rPr>
          <w:t>71</w:t>
        </w:r>
        <w:r>
          <w:rPr>
            <w:noProof/>
            <w:webHidden/>
          </w:rPr>
          <w:fldChar w:fldCharType="end"/>
        </w:r>
      </w:hyperlink>
    </w:p>
    <w:p w:rsidR="00A45D25" w:rsidRPr="007174EC" w:rsidRDefault="00A45D25">
      <w:pPr>
        <w:pStyle w:val="Spistreci1"/>
        <w:tabs>
          <w:tab w:val="right" w:leader="dot" w:pos="13994"/>
        </w:tabs>
        <w:rPr>
          <w:rFonts w:eastAsia="Times New Roman" w:cs="Times New Roman"/>
          <w:b w:val="0"/>
          <w:bCs w:val="0"/>
          <w:caps w:val="0"/>
          <w:noProof/>
          <w:sz w:val="22"/>
          <w:szCs w:val="22"/>
          <w:lang w:eastAsia="pl-PL"/>
        </w:rPr>
      </w:pPr>
      <w:hyperlink w:anchor="_Toc17785254" w:history="1">
        <w:r w:rsidRPr="00B26494">
          <w:rPr>
            <w:rStyle w:val="Hipercze"/>
            <w:noProof/>
          </w:rPr>
          <w:t>ZALECANA LITERATURA DO ZAWODU.</w:t>
        </w:r>
        <w:r>
          <w:rPr>
            <w:noProof/>
            <w:webHidden/>
          </w:rPr>
          <w:tab/>
        </w:r>
        <w:r>
          <w:rPr>
            <w:noProof/>
            <w:webHidden/>
          </w:rPr>
          <w:fldChar w:fldCharType="begin"/>
        </w:r>
        <w:r>
          <w:rPr>
            <w:noProof/>
            <w:webHidden/>
          </w:rPr>
          <w:instrText xml:space="preserve"> PAGEREF _Toc17785254 \h </w:instrText>
        </w:r>
        <w:r>
          <w:rPr>
            <w:noProof/>
            <w:webHidden/>
          </w:rPr>
        </w:r>
        <w:r>
          <w:rPr>
            <w:noProof/>
            <w:webHidden/>
          </w:rPr>
          <w:fldChar w:fldCharType="separate"/>
        </w:r>
        <w:r>
          <w:rPr>
            <w:noProof/>
            <w:webHidden/>
          </w:rPr>
          <w:t>77</w:t>
        </w:r>
        <w:r>
          <w:rPr>
            <w:noProof/>
            <w:webHidden/>
          </w:rPr>
          <w:fldChar w:fldCharType="end"/>
        </w:r>
      </w:hyperlink>
    </w:p>
    <w:p w:rsidR="00597B07" w:rsidRDefault="00597B07" w:rsidP="00D41429">
      <w:pPr>
        <w:spacing w:after="60"/>
        <w:jc w:val="both"/>
        <w:rPr>
          <w:rFonts w:ascii="Calibri" w:hAnsi="Calibri" w:cs="Arial"/>
          <w:b/>
          <w:bCs/>
          <w:caps/>
          <w:szCs w:val="20"/>
        </w:rPr>
      </w:pPr>
      <w:r>
        <w:rPr>
          <w:rFonts w:ascii="Calibri" w:hAnsi="Calibri" w:cs="Arial"/>
          <w:b/>
          <w:bCs/>
          <w:caps/>
          <w:szCs w:val="20"/>
        </w:rPr>
        <w:fldChar w:fldCharType="end"/>
      </w:r>
    </w:p>
    <w:p w:rsidR="00682CA6" w:rsidRDefault="00597B07" w:rsidP="00682CA6">
      <w:pPr>
        <w:spacing w:after="200"/>
        <w:jc w:val="both"/>
        <w:rPr>
          <w:rFonts w:cs="Arial"/>
          <w:szCs w:val="20"/>
        </w:rPr>
      </w:pPr>
      <w:bookmarkStart w:id="0" w:name="_GoBack"/>
      <w:bookmarkEnd w:id="0"/>
      <w:r>
        <w:rPr>
          <w:rFonts w:ascii="Calibri" w:hAnsi="Calibri" w:cs="Arial"/>
          <w:b/>
          <w:bCs/>
          <w:caps/>
          <w:szCs w:val="20"/>
        </w:rPr>
        <w:br w:type="page"/>
      </w:r>
    </w:p>
    <w:p w:rsidR="00682CA6" w:rsidRPr="00A51BAA" w:rsidRDefault="00682CA6" w:rsidP="00682CA6">
      <w:pPr>
        <w:pStyle w:val="Nagwek1"/>
        <w:jc w:val="both"/>
      </w:pPr>
      <w:bookmarkStart w:id="1" w:name="_Toc17399755"/>
      <w:bookmarkStart w:id="2" w:name="_Toc17785241"/>
      <w:r w:rsidRPr="00A51BAA">
        <w:t>PLAN NAUCZANIA ZAWODU</w:t>
      </w:r>
      <w:bookmarkEnd w:id="1"/>
      <w:bookmarkEnd w:id="2"/>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559"/>
        <w:gridCol w:w="1418"/>
        <w:gridCol w:w="1530"/>
        <w:gridCol w:w="1559"/>
        <w:gridCol w:w="3148"/>
      </w:tblGrid>
      <w:tr w:rsidR="00682CA6" w:rsidRPr="00A51BAA" w:rsidTr="00F974FE">
        <w:tc>
          <w:tcPr>
            <w:tcW w:w="14029" w:type="dxa"/>
            <w:gridSpan w:val="6"/>
            <w:shd w:val="clear" w:color="auto" w:fill="auto"/>
            <w:vAlign w:val="center"/>
          </w:tcPr>
          <w:p w:rsidR="00682CA6" w:rsidRPr="00A51BAA" w:rsidRDefault="00682CA6" w:rsidP="00F974FE">
            <w:pPr>
              <w:spacing w:after="60"/>
              <w:jc w:val="both"/>
              <w:rPr>
                <w:rFonts w:cs="Arial"/>
                <w:szCs w:val="20"/>
              </w:rPr>
            </w:pPr>
            <w:r w:rsidRPr="00A51BAA">
              <w:rPr>
                <w:rFonts w:cs="Arial"/>
                <w:szCs w:val="20"/>
              </w:rPr>
              <w:t xml:space="preserve">Nazwa i symbol cyfrowy zawodu: </w:t>
            </w:r>
            <w:r w:rsidRPr="00B711D2">
              <w:rPr>
                <w:rFonts w:cs="Arial"/>
                <w:b/>
                <w:szCs w:val="20"/>
              </w:rPr>
              <w:t>Betoniarz-zbrojarz 711402</w:t>
            </w:r>
          </w:p>
        </w:tc>
      </w:tr>
      <w:tr w:rsidR="00682CA6" w:rsidRPr="00A51BAA" w:rsidTr="00F974FE">
        <w:tc>
          <w:tcPr>
            <w:tcW w:w="14029" w:type="dxa"/>
            <w:gridSpan w:val="6"/>
            <w:shd w:val="clear" w:color="auto" w:fill="auto"/>
            <w:vAlign w:val="center"/>
          </w:tcPr>
          <w:p w:rsidR="00682CA6" w:rsidRPr="00A51BAA" w:rsidRDefault="00682CA6" w:rsidP="00F974FE">
            <w:pPr>
              <w:spacing w:after="60"/>
              <w:jc w:val="both"/>
              <w:rPr>
                <w:rFonts w:cs="Arial"/>
                <w:szCs w:val="20"/>
              </w:rPr>
            </w:pPr>
            <w:r w:rsidRPr="00A51BAA">
              <w:rPr>
                <w:rFonts w:cs="Arial"/>
                <w:szCs w:val="20"/>
              </w:rPr>
              <w:t>Nazwa i symbol kwalifikacji:</w:t>
            </w:r>
            <w:r w:rsidRPr="00B711D2">
              <w:rPr>
                <w:rFonts w:cs="Arial"/>
                <w:b/>
                <w:szCs w:val="20"/>
              </w:rPr>
              <w:t xml:space="preserve"> BUD.12. Wykonywanie robót zbrojarskich i betoniarskich.</w:t>
            </w:r>
          </w:p>
        </w:tc>
      </w:tr>
      <w:tr w:rsidR="00682CA6" w:rsidRPr="00A51BAA" w:rsidTr="00F974FE">
        <w:tc>
          <w:tcPr>
            <w:tcW w:w="4815" w:type="dxa"/>
            <w:vMerge w:val="restart"/>
            <w:shd w:val="clear" w:color="auto" w:fill="auto"/>
          </w:tcPr>
          <w:p w:rsidR="00682CA6" w:rsidRPr="00A51BAA" w:rsidRDefault="00682CA6" w:rsidP="00F974FE">
            <w:pPr>
              <w:spacing w:after="60"/>
              <w:jc w:val="both"/>
              <w:rPr>
                <w:rFonts w:cs="Arial"/>
                <w:szCs w:val="20"/>
              </w:rPr>
            </w:pPr>
            <w:r w:rsidRPr="00A51BAA">
              <w:rPr>
                <w:rFonts w:cs="Arial"/>
                <w:szCs w:val="20"/>
              </w:rPr>
              <w:t xml:space="preserve">Kształcenie zawodowe Nazwa przedmiotu </w:t>
            </w:r>
          </w:p>
          <w:p w:rsidR="00682CA6" w:rsidRPr="00A51BAA" w:rsidRDefault="00682CA6" w:rsidP="00F974FE">
            <w:pPr>
              <w:spacing w:after="60"/>
              <w:jc w:val="both"/>
              <w:rPr>
                <w:rFonts w:cs="Arial"/>
                <w:szCs w:val="20"/>
              </w:rPr>
            </w:pPr>
            <w:r w:rsidRPr="00A51BAA">
              <w:rPr>
                <w:rFonts w:cs="Arial"/>
                <w:szCs w:val="20"/>
              </w:rPr>
              <w:t>(Obowiązkowe zajęcia edukacyjne ustalone przez dyrektora)</w:t>
            </w:r>
          </w:p>
        </w:tc>
        <w:tc>
          <w:tcPr>
            <w:tcW w:w="4507" w:type="dxa"/>
            <w:gridSpan w:val="3"/>
            <w:shd w:val="clear" w:color="auto" w:fill="auto"/>
          </w:tcPr>
          <w:p w:rsidR="00682CA6" w:rsidRPr="00A51BAA" w:rsidRDefault="00682CA6" w:rsidP="00F974FE">
            <w:pPr>
              <w:spacing w:after="60"/>
              <w:jc w:val="both"/>
              <w:rPr>
                <w:rFonts w:cs="Arial"/>
                <w:szCs w:val="20"/>
              </w:rPr>
            </w:pPr>
            <w:r w:rsidRPr="00A51BAA">
              <w:rPr>
                <w:rFonts w:cs="Arial"/>
                <w:szCs w:val="20"/>
              </w:rPr>
              <w:t xml:space="preserve">Tygodniowy wymiar godzin </w:t>
            </w:r>
          </w:p>
          <w:p w:rsidR="00682CA6" w:rsidRPr="00A51BAA" w:rsidRDefault="00682CA6" w:rsidP="00F974FE">
            <w:pPr>
              <w:spacing w:after="60"/>
              <w:jc w:val="both"/>
              <w:rPr>
                <w:rFonts w:cs="Arial"/>
                <w:szCs w:val="20"/>
              </w:rPr>
            </w:pPr>
            <w:r w:rsidRPr="00A51BAA">
              <w:rPr>
                <w:rFonts w:cs="Arial"/>
                <w:szCs w:val="20"/>
              </w:rPr>
              <w:t>w poszczególnych latach nauki</w:t>
            </w:r>
          </w:p>
        </w:tc>
        <w:tc>
          <w:tcPr>
            <w:tcW w:w="1559" w:type="dxa"/>
            <w:vMerge w:val="restart"/>
            <w:shd w:val="clear" w:color="auto" w:fill="auto"/>
            <w:vAlign w:val="center"/>
          </w:tcPr>
          <w:p w:rsidR="00682CA6" w:rsidRPr="00A51BAA" w:rsidRDefault="00682CA6" w:rsidP="00F974FE">
            <w:pPr>
              <w:spacing w:after="60"/>
              <w:jc w:val="both"/>
              <w:rPr>
                <w:rFonts w:cs="Arial"/>
                <w:szCs w:val="20"/>
              </w:rPr>
            </w:pPr>
            <w:r w:rsidRPr="00A51BAA">
              <w:rPr>
                <w:rFonts w:cs="Arial"/>
                <w:szCs w:val="20"/>
              </w:rPr>
              <w:t>Razem</w:t>
            </w:r>
          </w:p>
        </w:tc>
        <w:tc>
          <w:tcPr>
            <w:tcW w:w="3148" w:type="dxa"/>
            <w:vMerge w:val="restart"/>
            <w:shd w:val="clear" w:color="auto" w:fill="auto"/>
            <w:vAlign w:val="center"/>
          </w:tcPr>
          <w:p w:rsidR="00682CA6" w:rsidRPr="00A51BAA" w:rsidRDefault="00682CA6" w:rsidP="00F974FE">
            <w:pPr>
              <w:spacing w:after="60"/>
              <w:jc w:val="both"/>
              <w:rPr>
                <w:rFonts w:cs="Arial"/>
                <w:szCs w:val="20"/>
              </w:rPr>
            </w:pPr>
            <w:r w:rsidRPr="00A51BAA">
              <w:rPr>
                <w:rFonts w:cs="Arial"/>
                <w:szCs w:val="20"/>
              </w:rPr>
              <w:t>Uwagi o realizacji</w:t>
            </w:r>
          </w:p>
        </w:tc>
      </w:tr>
      <w:tr w:rsidR="00682CA6" w:rsidRPr="00A51BAA" w:rsidTr="00F974FE">
        <w:trPr>
          <w:trHeight w:val="258"/>
        </w:trPr>
        <w:tc>
          <w:tcPr>
            <w:tcW w:w="4815" w:type="dxa"/>
            <w:vMerge/>
            <w:shd w:val="clear" w:color="auto" w:fill="auto"/>
          </w:tcPr>
          <w:p w:rsidR="00682CA6" w:rsidRPr="00A51BAA" w:rsidRDefault="00682CA6" w:rsidP="00F974FE">
            <w:pPr>
              <w:spacing w:after="60"/>
              <w:jc w:val="both"/>
              <w:rPr>
                <w:rFonts w:cs="Arial"/>
                <w:szCs w:val="20"/>
              </w:rPr>
            </w:pPr>
          </w:p>
        </w:tc>
        <w:tc>
          <w:tcPr>
            <w:tcW w:w="1559" w:type="dxa"/>
            <w:shd w:val="clear" w:color="auto" w:fill="auto"/>
          </w:tcPr>
          <w:p w:rsidR="00682CA6" w:rsidRPr="00A51BAA" w:rsidRDefault="00682CA6" w:rsidP="00F974FE">
            <w:pPr>
              <w:spacing w:after="60"/>
              <w:jc w:val="center"/>
              <w:rPr>
                <w:rFonts w:cs="Arial"/>
                <w:szCs w:val="20"/>
              </w:rPr>
            </w:pPr>
            <w:r w:rsidRPr="00A51BAA">
              <w:rPr>
                <w:rFonts w:cs="Arial"/>
                <w:szCs w:val="20"/>
              </w:rPr>
              <w:t>I</w:t>
            </w:r>
          </w:p>
        </w:tc>
        <w:tc>
          <w:tcPr>
            <w:tcW w:w="1418" w:type="dxa"/>
            <w:shd w:val="clear" w:color="auto" w:fill="auto"/>
          </w:tcPr>
          <w:p w:rsidR="00682CA6" w:rsidRPr="00A51BAA" w:rsidRDefault="00682CA6" w:rsidP="00F974FE">
            <w:pPr>
              <w:spacing w:after="60"/>
              <w:jc w:val="center"/>
              <w:rPr>
                <w:rFonts w:cs="Arial"/>
                <w:szCs w:val="20"/>
              </w:rPr>
            </w:pPr>
            <w:r w:rsidRPr="00A51BAA">
              <w:rPr>
                <w:rFonts w:cs="Arial"/>
                <w:szCs w:val="20"/>
              </w:rPr>
              <w:t>II</w:t>
            </w:r>
          </w:p>
        </w:tc>
        <w:tc>
          <w:tcPr>
            <w:tcW w:w="1530" w:type="dxa"/>
            <w:shd w:val="clear" w:color="auto" w:fill="auto"/>
          </w:tcPr>
          <w:p w:rsidR="00682CA6" w:rsidRPr="00A51BAA" w:rsidRDefault="00682CA6" w:rsidP="00F974FE">
            <w:pPr>
              <w:spacing w:after="60"/>
              <w:jc w:val="center"/>
              <w:rPr>
                <w:rFonts w:cs="Arial"/>
                <w:szCs w:val="20"/>
              </w:rPr>
            </w:pPr>
            <w:r w:rsidRPr="00A51BAA">
              <w:rPr>
                <w:rFonts w:cs="Arial"/>
                <w:szCs w:val="20"/>
              </w:rPr>
              <w:t>III</w:t>
            </w:r>
          </w:p>
        </w:tc>
        <w:tc>
          <w:tcPr>
            <w:tcW w:w="1559" w:type="dxa"/>
            <w:vMerge/>
            <w:shd w:val="clear" w:color="auto" w:fill="auto"/>
          </w:tcPr>
          <w:p w:rsidR="00682CA6" w:rsidRPr="00A51BAA" w:rsidRDefault="00682CA6" w:rsidP="00F974FE">
            <w:pPr>
              <w:spacing w:after="60"/>
              <w:jc w:val="center"/>
              <w:rPr>
                <w:rFonts w:cs="Arial"/>
                <w:szCs w:val="20"/>
              </w:rPr>
            </w:pPr>
          </w:p>
        </w:tc>
        <w:tc>
          <w:tcPr>
            <w:tcW w:w="3148" w:type="dxa"/>
            <w:vMerge/>
            <w:shd w:val="clear" w:color="auto" w:fill="auto"/>
          </w:tcPr>
          <w:p w:rsidR="00682CA6" w:rsidRPr="00A51BAA" w:rsidRDefault="00682CA6" w:rsidP="00F974FE">
            <w:pPr>
              <w:spacing w:after="60"/>
              <w:jc w:val="both"/>
              <w:rPr>
                <w:rFonts w:cs="Arial"/>
                <w:szCs w:val="20"/>
              </w:rPr>
            </w:pPr>
          </w:p>
        </w:tc>
      </w:tr>
      <w:tr w:rsidR="00682CA6" w:rsidRPr="00A51BAA" w:rsidTr="00F974FE">
        <w:tc>
          <w:tcPr>
            <w:tcW w:w="14029" w:type="dxa"/>
            <w:gridSpan w:val="6"/>
            <w:shd w:val="clear" w:color="auto" w:fill="auto"/>
            <w:vAlign w:val="center"/>
          </w:tcPr>
          <w:p w:rsidR="00682CA6" w:rsidRPr="00A51BAA" w:rsidRDefault="00682CA6" w:rsidP="00F974FE">
            <w:pPr>
              <w:spacing w:after="60"/>
              <w:jc w:val="center"/>
              <w:rPr>
                <w:rFonts w:cs="Arial"/>
                <w:szCs w:val="20"/>
              </w:rPr>
            </w:pPr>
            <w:r>
              <w:rPr>
                <w:rFonts w:cs="Arial"/>
                <w:szCs w:val="20"/>
              </w:rPr>
              <w:t>Kształcenie zawodowe teoretyczne</w:t>
            </w:r>
          </w:p>
        </w:tc>
      </w:tr>
      <w:tr w:rsidR="00682CA6" w:rsidRPr="00A51BAA" w:rsidTr="00F974FE">
        <w:tc>
          <w:tcPr>
            <w:tcW w:w="4815" w:type="dxa"/>
            <w:shd w:val="clear" w:color="auto" w:fill="auto"/>
            <w:vAlign w:val="center"/>
          </w:tcPr>
          <w:p w:rsidR="00682CA6" w:rsidRPr="00A51BAA" w:rsidRDefault="00682CA6" w:rsidP="00F974FE">
            <w:pPr>
              <w:spacing w:after="60"/>
              <w:jc w:val="both"/>
              <w:rPr>
                <w:rFonts w:cs="Arial"/>
                <w:szCs w:val="20"/>
              </w:rPr>
            </w:pPr>
            <w:r w:rsidRPr="00A51BAA">
              <w:rPr>
                <w:rFonts w:cs="Arial"/>
                <w:szCs w:val="20"/>
              </w:rPr>
              <w:t>Rysunek techniczny budowlany</w:t>
            </w:r>
          </w:p>
        </w:tc>
        <w:tc>
          <w:tcPr>
            <w:tcW w:w="1559" w:type="dxa"/>
            <w:shd w:val="clear" w:color="auto" w:fill="auto"/>
          </w:tcPr>
          <w:p w:rsidR="00682CA6" w:rsidRPr="00A51BAA" w:rsidRDefault="00682CA6" w:rsidP="00F974FE">
            <w:pPr>
              <w:spacing w:after="60"/>
              <w:jc w:val="center"/>
              <w:rPr>
                <w:rFonts w:cs="Arial"/>
                <w:szCs w:val="20"/>
              </w:rPr>
            </w:pPr>
          </w:p>
        </w:tc>
        <w:tc>
          <w:tcPr>
            <w:tcW w:w="1418" w:type="dxa"/>
            <w:shd w:val="clear" w:color="auto" w:fill="auto"/>
          </w:tcPr>
          <w:p w:rsidR="00682CA6" w:rsidRPr="00A51BAA" w:rsidRDefault="00682CA6" w:rsidP="00F974FE">
            <w:pPr>
              <w:spacing w:after="60"/>
              <w:jc w:val="center"/>
              <w:rPr>
                <w:rFonts w:cs="Arial"/>
                <w:szCs w:val="20"/>
              </w:rPr>
            </w:pPr>
          </w:p>
        </w:tc>
        <w:tc>
          <w:tcPr>
            <w:tcW w:w="1530" w:type="dxa"/>
            <w:shd w:val="clear" w:color="auto" w:fill="auto"/>
          </w:tcPr>
          <w:p w:rsidR="00682CA6" w:rsidRPr="00A51BAA" w:rsidRDefault="00682CA6" w:rsidP="00F974FE">
            <w:pPr>
              <w:spacing w:after="60"/>
              <w:jc w:val="center"/>
              <w:rPr>
                <w:rFonts w:cs="Arial"/>
                <w:szCs w:val="20"/>
              </w:rPr>
            </w:pPr>
          </w:p>
        </w:tc>
        <w:tc>
          <w:tcPr>
            <w:tcW w:w="1559" w:type="dxa"/>
            <w:shd w:val="clear" w:color="auto" w:fill="auto"/>
          </w:tcPr>
          <w:p w:rsidR="00682CA6" w:rsidRPr="00A51BAA" w:rsidRDefault="00682CA6" w:rsidP="00F974FE">
            <w:pPr>
              <w:spacing w:after="60"/>
              <w:jc w:val="center"/>
              <w:rPr>
                <w:rFonts w:cs="Arial"/>
                <w:szCs w:val="20"/>
              </w:rPr>
            </w:pPr>
          </w:p>
        </w:tc>
        <w:tc>
          <w:tcPr>
            <w:tcW w:w="3148" w:type="dxa"/>
            <w:shd w:val="clear" w:color="auto" w:fill="auto"/>
          </w:tcPr>
          <w:p w:rsidR="00682CA6" w:rsidRPr="00A51BAA" w:rsidRDefault="00682CA6" w:rsidP="00F974FE">
            <w:pPr>
              <w:spacing w:after="60"/>
              <w:jc w:val="both"/>
              <w:rPr>
                <w:rFonts w:cs="Arial"/>
                <w:szCs w:val="20"/>
              </w:rPr>
            </w:pPr>
          </w:p>
        </w:tc>
      </w:tr>
      <w:tr w:rsidR="00682CA6" w:rsidRPr="00A51BAA" w:rsidTr="00F974FE">
        <w:tc>
          <w:tcPr>
            <w:tcW w:w="4815" w:type="dxa"/>
            <w:shd w:val="clear" w:color="auto" w:fill="auto"/>
            <w:vAlign w:val="center"/>
          </w:tcPr>
          <w:p w:rsidR="00682CA6" w:rsidRPr="00A51BAA" w:rsidRDefault="00682CA6" w:rsidP="00F974FE">
            <w:pPr>
              <w:spacing w:after="60"/>
              <w:jc w:val="both"/>
              <w:rPr>
                <w:rFonts w:cs="Arial"/>
                <w:szCs w:val="20"/>
              </w:rPr>
            </w:pPr>
            <w:r w:rsidRPr="00A51BAA">
              <w:rPr>
                <w:rFonts w:cs="Arial"/>
                <w:szCs w:val="20"/>
              </w:rPr>
              <w:t>Budownictwo ogólne</w:t>
            </w:r>
          </w:p>
        </w:tc>
        <w:tc>
          <w:tcPr>
            <w:tcW w:w="1559" w:type="dxa"/>
            <w:shd w:val="clear" w:color="auto" w:fill="auto"/>
          </w:tcPr>
          <w:p w:rsidR="00682CA6" w:rsidRPr="00A51BAA" w:rsidRDefault="00682CA6" w:rsidP="00F974FE">
            <w:pPr>
              <w:spacing w:after="60"/>
              <w:jc w:val="center"/>
              <w:rPr>
                <w:rFonts w:cs="Arial"/>
                <w:szCs w:val="20"/>
              </w:rPr>
            </w:pPr>
          </w:p>
        </w:tc>
        <w:tc>
          <w:tcPr>
            <w:tcW w:w="1418" w:type="dxa"/>
            <w:shd w:val="clear" w:color="auto" w:fill="auto"/>
          </w:tcPr>
          <w:p w:rsidR="00682CA6" w:rsidRPr="00A51BAA" w:rsidRDefault="00682CA6" w:rsidP="00F974FE">
            <w:pPr>
              <w:spacing w:after="60"/>
              <w:jc w:val="center"/>
              <w:rPr>
                <w:rFonts w:cs="Arial"/>
                <w:szCs w:val="20"/>
              </w:rPr>
            </w:pPr>
          </w:p>
        </w:tc>
        <w:tc>
          <w:tcPr>
            <w:tcW w:w="1530" w:type="dxa"/>
            <w:shd w:val="clear" w:color="auto" w:fill="auto"/>
          </w:tcPr>
          <w:p w:rsidR="00682CA6" w:rsidRPr="00A51BAA" w:rsidRDefault="00682CA6" w:rsidP="00F974FE">
            <w:pPr>
              <w:spacing w:after="60"/>
              <w:jc w:val="center"/>
              <w:rPr>
                <w:rFonts w:cs="Arial"/>
                <w:szCs w:val="20"/>
              </w:rPr>
            </w:pPr>
          </w:p>
        </w:tc>
        <w:tc>
          <w:tcPr>
            <w:tcW w:w="1559" w:type="dxa"/>
            <w:shd w:val="clear" w:color="auto" w:fill="auto"/>
          </w:tcPr>
          <w:p w:rsidR="00682CA6" w:rsidRPr="00A51BAA" w:rsidRDefault="00682CA6" w:rsidP="00F974FE">
            <w:pPr>
              <w:spacing w:after="60"/>
              <w:jc w:val="center"/>
              <w:rPr>
                <w:rFonts w:cs="Arial"/>
                <w:szCs w:val="20"/>
              </w:rPr>
            </w:pPr>
          </w:p>
        </w:tc>
        <w:tc>
          <w:tcPr>
            <w:tcW w:w="3148" w:type="dxa"/>
            <w:shd w:val="clear" w:color="auto" w:fill="auto"/>
          </w:tcPr>
          <w:p w:rsidR="00682CA6" w:rsidRPr="00A51BAA" w:rsidRDefault="00682CA6" w:rsidP="00F974FE">
            <w:pPr>
              <w:spacing w:after="60"/>
              <w:jc w:val="both"/>
              <w:rPr>
                <w:rFonts w:cs="Arial"/>
                <w:szCs w:val="20"/>
              </w:rPr>
            </w:pPr>
          </w:p>
        </w:tc>
      </w:tr>
      <w:tr w:rsidR="00682CA6" w:rsidRPr="00A51BAA" w:rsidTr="00F974FE">
        <w:trPr>
          <w:trHeight w:val="380"/>
        </w:trPr>
        <w:tc>
          <w:tcPr>
            <w:tcW w:w="4815" w:type="dxa"/>
            <w:shd w:val="clear" w:color="auto" w:fill="auto"/>
          </w:tcPr>
          <w:p w:rsidR="00682CA6" w:rsidRPr="00A51BAA" w:rsidRDefault="00682CA6" w:rsidP="00F974FE">
            <w:pPr>
              <w:spacing w:after="60"/>
              <w:jc w:val="both"/>
              <w:rPr>
                <w:rFonts w:cs="Arial"/>
                <w:szCs w:val="20"/>
              </w:rPr>
            </w:pPr>
            <w:r w:rsidRPr="00A51BAA">
              <w:rPr>
                <w:rFonts w:cs="Arial"/>
                <w:szCs w:val="20"/>
              </w:rPr>
              <w:t>Technologia robót zbrojarskich i betoniarskich</w:t>
            </w:r>
          </w:p>
        </w:tc>
        <w:tc>
          <w:tcPr>
            <w:tcW w:w="1559" w:type="dxa"/>
            <w:shd w:val="clear" w:color="auto" w:fill="auto"/>
          </w:tcPr>
          <w:p w:rsidR="00682CA6" w:rsidRPr="00A51BAA" w:rsidRDefault="00682CA6" w:rsidP="00F974FE">
            <w:pPr>
              <w:spacing w:after="60"/>
              <w:jc w:val="center"/>
              <w:rPr>
                <w:rFonts w:cs="Arial"/>
                <w:szCs w:val="20"/>
              </w:rPr>
            </w:pPr>
          </w:p>
        </w:tc>
        <w:tc>
          <w:tcPr>
            <w:tcW w:w="1418" w:type="dxa"/>
            <w:shd w:val="clear" w:color="auto" w:fill="auto"/>
          </w:tcPr>
          <w:p w:rsidR="00682CA6" w:rsidRPr="00A51BAA" w:rsidRDefault="00682CA6" w:rsidP="00F974FE">
            <w:pPr>
              <w:spacing w:after="60"/>
              <w:jc w:val="center"/>
              <w:rPr>
                <w:rFonts w:cs="Arial"/>
                <w:szCs w:val="20"/>
              </w:rPr>
            </w:pPr>
          </w:p>
        </w:tc>
        <w:tc>
          <w:tcPr>
            <w:tcW w:w="1530" w:type="dxa"/>
            <w:shd w:val="clear" w:color="auto" w:fill="auto"/>
          </w:tcPr>
          <w:p w:rsidR="00682CA6" w:rsidRPr="00A51BAA" w:rsidRDefault="00682CA6" w:rsidP="00F974FE">
            <w:pPr>
              <w:spacing w:after="60"/>
              <w:jc w:val="center"/>
              <w:rPr>
                <w:rFonts w:cs="Arial"/>
                <w:szCs w:val="20"/>
              </w:rPr>
            </w:pPr>
          </w:p>
        </w:tc>
        <w:tc>
          <w:tcPr>
            <w:tcW w:w="1559" w:type="dxa"/>
            <w:shd w:val="clear" w:color="auto" w:fill="auto"/>
          </w:tcPr>
          <w:p w:rsidR="00682CA6" w:rsidRPr="00A51BAA" w:rsidRDefault="00682CA6" w:rsidP="00F974FE">
            <w:pPr>
              <w:spacing w:after="60"/>
              <w:jc w:val="center"/>
              <w:rPr>
                <w:rFonts w:cs="Arial"/>
                <w:szCs w:val="20"/>
              </w:rPr>
            </w:pPr>
          </w:p>
        </w:tc>
        <w:tc>
          <w:tcPr>
            <w:tcW w:w="3148" w:type="dxa"/>
            <w:shd w:val="clear" w:color="auto" w:fill="auto"/>
          </w:tcPr>
          <w:p w:rsidR="00682CA6" w:rsidRPr="00A51BAA" w:rsidRDefault="00682CA6" w:rsidP="00F974FE">
            <w:pPr>
              <w:spacing w:after="60"/>
              <w:jc w:val="both"/>
              <w:rPr>
                <w:rFonts w:cs="Arial"/>
                <w:szCs w:val="20"/>
              </w:rPr>
            </w:pPr>
          </w:p>
        </w:tc>
      </w:tr>
      <w:tr w:rsidR="00682CA6" w:rsidRPr="00A51BAA" w:rsidTr="00F974FE">
        <w:tc>
          <w:tcPr>
            <w:tcW w:w="4815" w:type="dxa"/>
            <w:shd w:val="clear" w:color="auto" w:fill="auto"/>
          </w:tcPr>
          <w:p w:rsidR="00682CA6" w:rsidRPr="00A51BAA" w:rsidRDefault="00682CA6" w:rsidP="00F974FE">
            <w:pPr>
              <w:spacing w:after="60"/>
              <w:jc w:val="both"/>
              <w:rPr>
                <w:rFonts w:cs="Arial"/>
                <w:szCs w:val="20"/>
              </w:rPr>
            </w:pPr>
            <w:r w:rsidRPr="00A51BAA">
              <w:rPr>
                <w:rFonts w:cs="Arial"/>
                <w:szCs w:val="20"/>
              </w:rPr>
              <w:t>Język obcy zawodowy</w:t>
            </w:r>
          </w:p>
        </w:tc>
        <w:tc>
          <w:tcPr>
            <w:tcW w:w="1559" w:type="dxa"/>
            <w:shd w:val="clear" w:color="auto" w:fill="auto"/>
          </w:tcPr>
          <w:p w:rsidR="00682CA6" w:rsidRPr="00A51BAA" w:rsidRDefault="00682CA6" w:rsidP="00F974FE">
            <w:pPr>
              <w:spacing w:after="60"/>
              <w:jc w:val="center"/>
              <w:rPr>
                <w:rFonts w:cs="Arial"/>
                <w:szCs w:val="20"/>
              </w:rPr>
            </w:pPr>
          </w:p>
        </w:tc>
        <w:tc>
          <w:tcPr>
            <w:tcW w:w="1418" w:type="dxa"/>
            <w:shd w:val="clear" w:color="auto" w:fill="auto"/>
          </w:tcPr>
          <w:p w:rsidR="00682CA6" w:rsidRPr="00A51BAA" w:rsidRDefault="00682CA6" w:rsidP="00F974FE">
            <w:pPr>
              <w:spacing w:after="60"/>
              <w:jc w:val="center"/>
              <w:rPr>
                <w:rFonts w:cs="Arial"/>
                <w:szCs w:val="20"/>
              </w:rPr>
            </w:pPr>
          </w:p>
        </w:tc>
        <w:tc>
          <w:tcPr>
            <w:tcW w:w="1530" w:type="dxa"/>
            <w:shd w:val="clear" w:color="auto" w:fill="auto"/>
          </w:tcPr>
          <w:p w:rsidR="00682CA6" w:rsidRPr="00A51BAA" w:rsidRDefault="00682CA6" w:rsidP="00F974FE">
            <w:pPr>
              <w:spacing w:after="60"/>
              <w:jc w:val="center"/>
              <w:rPr>
                <w:rFonts w:cs="Arial"/>
                <w:szCs w:val="20"/>
              </w:rPr>
            </w:pPr>
          </w:p>
        </w:tc>
        <w:tc>
          <w:tcPr>
            <w:tcW w:w="1559" w:type="dxa"/>
            <w:shd w:val="clear" w:color="auto" w:fill="auto"/>
          </w:tcPr>
          <w:p w:rsidR="00682CA6" w:rsidRPr="00A51BAA" w:rsidRDefault="00682CA6" w:rsidP="00F974FE">
            <w:pPr>
              <w:spacing w:after="60"/>
              <w:jc w:val="center"/>
              <w:rPr>
                <w:rFonts w:cs="Arial"/>
                <w:szCs w:val="20"/>
              </w:rPr>
            </w:pPr>
          </w:p>
        </w:tc>
        <w:tc>
          <w:tcPr>
            <w:tcW w:w="3148" w:type="dxa"/>
            <w:shd w:val="clear" w:color="auto" w:fill="auto"/>
          </w:tcPr>
          <w:p w:rsidR="00682CA6" w:rsidRPr="00A51BAA" w:rsidRDefault="00682CA6" w:rsidP="00F974FE">
            <w:pPr>
              <w:spacing w:after="60"/>
              <w:jc w:val="both"/>
              <w:rPr>
                <w:rFonts w:cs="Arial"/>
                <w:szCs w:val="20"/>
              </w:rPr>
            </w:pPr>
          </w:p>
        </w:tc>
      </w:tr>
      <w:tr w:rsidR="00682CA6" w:rsidRPr="00A51BAA" w:rsidTr="00F974FE">
        <w:trPr>
          <w:trHeight w:val="310"/>
        </w:trPr>
        <w:tc>
          <w:tcPr>
            <w:tcW w:w="4815" w:type="dxa"/>
            <w:shd w:val="clear" w:color="auto" w:fill="auto"/>
          </w:tcPr>
          <w:p w:rsidR="00682CA6" w:rsidRPr="00B711D2" w:rsidRDefault="00682CA6" w:rsidP="00F974FE">
            <w:pPr>
              <w:spacing w:after="60"/>
              <w:jc w:val="both"/>
              <w:rPr>
                <w:rFonts w:cs="Arial"/>
                <w:b/>
                <w:szCs w:val="20"/>
              </w:rPr>
            </w:pPr>
            <w:r w:rsidRPr="00B711D2">
              <w:rPr>
                <w:rFonts w:cs="Arial"/>
                <w:b/>
                <w:szCs w:val="20"/>
              </w:rPr>
              <w:t>Razem kształcenie teoretyczne</w:t>
            </w:r>
          </w:p>
        </w:tc>
        <w:tc>
          <w:tcPr>
            <w:tcW w:w="1559" w:type="dxa"/>
            <w:shd w:val="clear" w:color="auto" w:fill="auto"/>
          </w:tcPr>
          <w:p w:rsidR="00682CA6" w:rsidRPr="00B711D2" w:rsidRDefault="00682CA6" w:rsidP="00F974FE">
            <w:pPr>
              <w:spacing w:after="60"/>
              <w:jc w:val="center"/>
              <w:rPr>
                <w:rFonts w:cs="Arial"/>
                <w:b/>
                <w:szCs w:val="20"/>
              </w:rPr>
            </w:pPr>
          </w:p>
        </w:tc>
        <w:tc>
          <w:tcPr>
            <w:tcW w:w="1418" w:type="dxa"/>
            <w:shd w:val="clear" w:color="auto" w:fill="auto"/>
          </w:tcPr>
          <w:p w:rsidR="00682CA6" w:rsidRPr="00B711D2" w:rsidRDefault="00682CA6" w:rsidP="00F974FE">
            <w:pPr>
              <w:spacing w:after="60"/>
              <w:jc w:val="center"/>
              <w:rPr>
                <w:rFonts w:cs="Arial"/>
                <w:b/>
                <w:szCs w:val="20"/>
              </w:rPr>
            </w:pPr>
          </w:p>
        </w:tc>
        <w:tc>
          <w:tcPr>
            <w:tcW w:w="1530" w:type="dxa"/>
            <w:shd w:val="clear" w:color="auto" w:fill="auto"/>
          </w:tcPr>
          <w:p w:rsidR="00682CA6" w:rsidRPr="00B711D2" w:rsidRDefault="00682CA6" w:rsidP="00F974FE">
            <w:pPr>
              <w:spacing w:after="60"/>
              <w:jc w:val="center"/>
              <w:rPr>
                <w:rFonts w:cs="Arial"/>
                <w:b/>
                <w:szCs w:val="20"/>
              </w:rPr>
            </w:pPr>
          </w:p>
        </w:tc>
        <w:tc>
          <w:tcPr>
            <w:tcW w:w="1559" w:type="dxa"/>
            <w:shd w:val="clear" w:color="auto" w:fill="auto"/>
          </w:tcPr>
          <w:p w:rsidR="00682CA6" w:rsidRPr="00B711D2" w:rsidRDefault="00682CA6" w:rsidP="00F974FE">
            <w:pPr>
              <w:spacing w:after="60"/>
              <w:jc w:val="center"/>
              <w:rPr>
                <w:rFonts w:cs="Arial"/>
                <w:b/>
                <w:szCs w:val="20"/>
              </w:rPr>
            </w:pPr>
          </w:p>
        </w:tc>
        <w:tc>
          <w:tcPr>
            <w:tcW w:w="3148" w:type="dxa"/>
            <w:shd w:val="clear" w:color="auto" w:fill="auto"/>
          </w:tcPr>
          <w:p w:rsidR="00682CA6" w:rsidRPr="00A51BAA" w:rsidRDefault="00682CA6" w:rsidP="00F974FE">
            <w:pPr>
              <w:spacing w:after="60"/>
              <w:jc w:val="both"/>
              <w:rPr>
                <w:rFonts w:cs="Arial"/>
                <w:szCs w:val="20"/>
              </w:rPr>
            </w:pPr>
          </w:p>
        </w:tc>
      </w:tr>
      <w:tr w:rsidR="00682CA6" w:rsidRPr="00A51BAA" w:rsidTr="00F974FE">
        <w:trPr>
          <w:trHeight w:val="310"/>
        </w:trPr>
        <w:tc>
          <w:tcPr>
            <w:tcW w:w="14029" w:type="dxa"/>
            <w:gridSpan w:val="6"/>
            <w:shd w:val="clear" w:color="auto" w:fill="auto"/>
          </w:tcPr>
          <w:p w:rsidR="00682CA6" w:rsidRPr="00A51BAA" w:rsidRDefault="00682CA6" w:rsidP="00F974FE">
            <w:pPr>
              <w:spacing w:after="60"/>
              <w:jc w:val="center"/>
              <w:rPr>
                <w:rFonts w:cs="Arial"/>
                <w:szCs w:val="20"/>
              </w:rPr>
            </w:pPr>
            <w:r>
              <w:rPr>
                <w:rFonts w:cs="Arial"/>
                <w:b/>
                <w:szCs w:val="20"/>
              </w:rPr>
              <w:t>K</w:t>
            </w:r>
            <w:r w:rsidRPr="00B711D2">
              <w:rPr>
                <w:rFonts w:cs="Arial"/>
                <w:b/>
                <w:szCs w:val="20"/>
              </w:rPr>
              <w:t xml:space="preserve">ształcenie </w:t>
            </w:r>
            <w:r>
              <w:rPr>
                <w:rFonts w:cs="Arial"/>
                <w:b/>
                <w:szCs w:val="20"/>
              </w:rPr>
              <w:t xml:space="preserve">zawodowe organizowane w formie zajęć </w:t>
            </w:r>
            <w:r w:rsidRPr="00B711D2">
              <w:rPr>
                <w:rFonts w:cs="Arial"/>
                <w:b/>
                <w:szCs w:val="20"/>
              </w:rPr>
              <w:t>praktyczn</w:t>
            </w:r>
            <w:r>
              <w:rPr>
                <w:rFonts w:cs="Arial"/>
                <w:b/>
                <w:szCs w:val="20"/>
              </w:rPr>
              <w:t>ych</w:t>
            </w:r>
          </w:p>
        </w:tc>
      </w:tr>
      <w:tr w:rsidR="00682CA6" w:rsidRPr="00A51BAA" w:rsidTr="00F974FE">
        <w:trPr>
          <w:trHeight w:val="310"/>
        </w:trPr>
        <w:tc>
          <w:tcPr>
            <w:tcW w:w="4815" w:type="dxa"/>
            <w:shd w:val="clear" w:color="auto" w:fill="auto"/>
          </w:tcPr>
          <w:p w:rsidR="00682CA6" w:rsidRPr="00A51BAA" w:rsidRDefault="00682CA6" w:rsidP="00F974FE">
            <w:pPr>
              <w:spacing w:after="60"/>
              <w:jc w:val="both"/>
              <w:rPr>
                <w:rFonts w:cs="Arial"/>
                <w:szCs w:val="20"/>
              </w:rPr>
            </w:pPr>
            <w:r w:rsidRPr="00A51BAA">
              <w:rPr>
                <w:rFonts w:cs="Arial"/>
                <w:szCs w:val="20"/>
              </w:rPr>
              <w:t>Roboty zbrojarsko-betoniarskie</w:t>
            </w:r>
          </w:p>
        </w:tc>
        <w:tc>
          <w:tcPr>
            <w:tcW w:w="1559" w:type="dxa"/>
            <w:shd w:val="clear" w:color="auto" w:fill="auto"/>
          </w:tcPr>
          <w:p w:rsidR="00682CA6" w:rsidRPr="00A51BAA" w:rsidRDefault="00682CA6" w:rsidP="00F974FE">
            <w:pPr>
              <w:spacing w:after="60"/>
              <w:jc w:val="center"/>
              <w:rPr>
                <w:rFonts w:cs="Arial"/>
                <w:szCs w:val="20"/>
              </w:rPr>
            </w:pPr>
          </w:p>
        </w:tc>
        <w:tc>
          <w:tcPr>
            <w:tcW w:w="1418" w:type="dxa"/>
            <w:shd w:val="clear" w:color="auto" w:fill="auto"/>
          </w:tcPr>
          <w:p w:rsidR="00682CA6" w:rsidRPr="00A51BAA" w:rsidRDefault="00682CA6" w:rsidP="00F974FE">
            <w:pPr>
              <w:spacing w:after="60"/>
              <w:jc w:val="center"/>
              <w:rPr>
                <w:rFonts w:cs="Arial"/>
                <w:szCs w:val="20"/>
              </w:rPr>
            </w:pPr>
          </w:p>
        </w:tc>
        <w:tc>
          <w:tcPr>
            <w:tcW w:w="1530" w:type="dxa"/>
            <w:shd w:val="clear" w:color="auto" w:fill="auto"/>
          </w:tcPr>
          <w:p w:rsidR="00682CA6" w:rsidRPr="00A51BAA" w:rsidRDefault="00682CA6" w:rsidP="00F974FE">
            <w:pPr>
              <w:spacing w:after="60"/>
              <w:jc w:val="center"/>
              <w:rPr>
                <w:rFonts w:cs="Arial"/>
                <w:szCs w:val="20"/>
              </w:rPr>
            </w:pPr>
          </w:p>
        </w:tc>
        <w:tc>
          <w:tcPr>
            <w:tcW w:w="1559" w:type="dxa"/>
            <w:shd w:val="clear" w:color="auto" w:fill="auto"/>
          </w:tcPr>
          <w:p w:rsidR="00682CA6" w:rsidRPr="00A51BAA" w:rsidRDefault="00682CA6" w:rsidP="00F974FE">
            <w:pPr>
              <w:spacing w:after="60"/>
              <w:jc w:val="center"/>
              <w:rPr>
                <w:rFonts w:cs="Arial"/>
                <w:szCs w:val="20"/>
              </w:rPr>
            </w:pPr>
          </w:p>
        </w:tc>
        <w:tc>
          <w:tcPr>
            <w:tcW w:w="3148" w:type="dxa"/>
            <w:shd w:val="clear" w:color="auto" w:fill="auto"/>
          </w:tcPr>
          <w:p w:rsidR="00682CA6" w:rsidRPr="00A51BAA" w:rsidRDefault="00682CA6" w:rsidP="00F974FE">
            <w:pPr>
              <w:spacing w:after="60"/>
              <w:jc w:val="both"/>
              <w:rPr>
                <w:rFonts w:cs="Arial"/>
                <w:szCs w:val="20"/>
              </w:rPr>
            </w:pPr>
          </w:p>
        </w:tc>
      </w:tr>
      <w:tr w:rsidR="00682CA6" w:rsidRPr="00A51BAA" w:rsidTr="00F974FE">
        <w:tc>
          <w:tcPr>
            <w:tcW w:w="4815" w:type="dxa"/>
            <w:shd w:val="clear" w:color="auto" w:fill="auto"/>
            <w:vAlign w:val="center"/>
          </w:tcPr>
          <w:p w:rsidR="00682CA6" w:rsidRPr="00B711D2" w:rsidRDefault="00682CA6" w:rsidP="00F974FE">
            <w:pPr>
              <w:spacing w:after="60"/>
              <w:jc w:val="both"/>
              <w:rPr>
                <w:rFonts w:cs="Arial"/>
                <w:b/>
                <w:szCs w:val="20"/>
              </w:rPr>
            </w:pPr>
            <w:r w:rsidRPr="00B711D2">
              <w:rPr>
                <w:rFonts w:cs="Arial"/>
                <w:b/>
                <w:szCs w:val="20"/>
              </w:rPr>
              <w:t xml:space="preserve">Razem kształcenie </w:t>
            </w:r>
            <w:r>
              <w:rPr>
                <w:rFonts w:cs="Arial"/>
                <w:b/>
                <w:szCs w:val="20"/>
              </w:rPr>
              <w:t xml:space="preserve">zawodowe organizowane w formie zajęć </w:t>
            </w:r>
            <w:r w:rsidRPr="00B711D2">
              <w:rPr>
                <w:rFonts w:cs="Arial"/>
                <w:b/>
                <w:szCs w:val="20"/>
              </w:rPr>
              <w:t>praktyczn</w:t>
            </w:r>
            <w:r>
              <w:rPr>
                <w:rFonts w:cs="Arial"/>
                <w:b/>
                <w:szCs w:val="20"/>
              </w:rPr>
              <w:t>ych</w:t>
            </w:r>
          </w:p>
        </w:tc>
        <w:tc>
          <w:tcPr>
            <w:tcW w:w="1559" w:type="dxa"/>
            <w:shd w:val="clear" w:color="auto" w:fill="auto"/>
            <w:vAlign w:val="center"/>
          </w:tcPr>
          <w:p w:rsidR="00682CA6" w:rsidRPr="00B711D2" w:rsidRDefault="00682CA6" w:rsidP="00F974FE">
            <w:pPr>
              <w:spacing w:after="60"/>
              <w:jc w:val="center"/>
              <w:rPr>
                <w:rFonts w:cs="Arial"/>
                <w:b/>
                <w:szCs w:val="20"/>
              </w:rPr>
            </w:pPr>
          </w:p>
        </w:tc>
        <w:tc>
          <w:tcPr>
            <w:tcW w:w="1418" w:type="dxa"/>
            <w:shd w:val="clear" w:color="auto" w:fill="auto"/>
            <w:vAlign w:val="center"/>
          </w:tcPr>
          <w:p w:rsidR="00682CA6" w:rsidRPr="00B711D2" w:rsidRDefault="00682CA6" w:rsidP="00F974FE">
            <w:pPr>
              <w:spacing w:after="60"/>
              <w:jc w:val="center"/>
              <w:rPr>
                <w:rFonts w:cs="Arial"/>
                <w:b/>
                <w:szCs w:val="20"/>
              </w:rPr>
            </w:pPr>
          </w:p>
        </w:tc>
        <w:tc>
          <w:tcPr>
            <w:tcW w:w="1530" w:type="dxa"/>
            <w:shd w:val="clear" w:color="auto" w:fill="auto"/>
            <w:vAlign w:val="center"/>
          </w:tcPr>
          <w:p w:rsidR="00682CA6" w:rsidRPr="00B711D2" w:rsidRDefault="00682CA6" w:rsidP="00F974FE">
            <w:pPr>
              <w:spacing w:after="60"/>
              <w:jc w:val="center"/>
              <w:rPr>
                <w:rFonts w:cs="Arial"/>
                <w:b/>
                <w:szCs w:val="20"/>
              </w:rPr>
            </w:pPr>
          </w:p>
        </w:tc>
        <w:tc>
          <w:tcPr>
            <w:tcW w:w="1559" w:type="dxa"/>
            <w:shd w:val="clear" w:color="auto" w:fill="auto"/>
            <w:vAlign w:val="center"/>
          </w:tcPr>
          <w:p w:rsidR="00682CA6" w:rsidRPr="00B711D2" w:rsidRDefault="00682CA6" w:rsidP="00F974FE">
            <w:pPr>
              <w:spacing w:after="60"/>
              <w:jc w:val="center"/>
              <w:rPr>
                <w:rFonts w:cs="Arial"/>
                <w:b/>
                <w:szCs w:val="20"/>
              </w:rPr>
            </w:pPr>
          </w:p>
        </w:tc>
        <w:tc>
          <w:tcPr>
            <w:tcW w:w="3148" w:type="dxa"/>
            <w:shd w:val="clear" w:color="auto" w:fill="auto"/>
            <w:vAlign w:val="center"/>
          </w:tcPr>
          <w:p w:rsidR="00682CA6" w:rsidRPr="00A51BAA" w:rsidRDefault="00682CA6" w:rsidP="00F974FE">
            <w:pPr>
              <w:spacing w:after="60"/>
              <w:jc w:val="both"/>
              <w:rPr>
                <w:rFonts w:cs="Arial"/>
                <w:szCs w:val="20"/>
              </w:rPr>
            </w:pPr>
          </w:p>
        </w:tc>
      </w:tr>
      <w:tr w:rsidR="00682CA6" w:rsidRPr="00A51BAA" w:rsidTr="00F974FE">
        <w:tc>
          <w:tcPr>
            <w:tcW w:w="4815" w:type="dxa"/>
            <w:shd w:val="clear" w:color="auto" w:fill="auto"/>
            <w:vAlign w:val="center"/>
          </w:tcPr>
          <w:p w:rsidR="00682CA6" w:rsidRPr="00B711D2" w:rsidRDefault="00682CA6" w:rsidP="00F974FE">
            <w:pPr>
              <w:spacing w:after="60"/>
              <w:jc w:val="both"/>
              <w:rPr>
                <w:rFonts w:cs="Arial"/>
                <w:b/>
                <w:szCs w:val="20"/>
              </w:rPr>
            </w:pPr>
            <w:r w:rsidRPr="00B711D2">
              <w:rPr>
                <w:rFonts w:cs="Arial"/>
                <w:b/>
                <w:szCs w:val="20"/>
              </w:rPr>
              <w:t xml:space="preserve">Razem kształcenie </w:t>
            </w:r>
            <w:r>
              <w:rPr>
                <w:rFonts w:cs="Arial"/>
                <w:b/>
                <w:szCs w:val="20"/>
              </w:rPr>
              <w:t>zawodowe</w:t>
            </w:r>
          </w:p>
        </w:tc>
        <w:tc>
          <w:tcPr>
            <w:tcW w:w="1559" w:type="dxa"/>
            <w:shd w:val="clear" w:color="auto" w:fill="auto"/>
            <w:vAlign w:val="center"/>
          </w:tcPr>
          <w:p w:rsidR="00682CA6" w:rsidRPr="00B711D2" w:rsidRDefault="00682CA6" w:rsidP="00F974FE">
            <w:pPr>
              <w:spacing w:after="60"/>
              <w:jc w:val="center"/>
              <w:rPr>
                <w:rFonts w:cs="Arial"/>
                <w:b/>
                <w:szCs w:val="20"/>
              </w:rPr>
            </w:pPr>
          </w:p>
        </w:tc>
        <w:tc>
          <w:tcPr>
            <w:tcW w:w="1418" w:type="dxa"/>
            <w:shd w:val="clear" w:color="auto" w:fill="auto"/>
            <w:vAlign w:val="center"/>
          </w:tcPr>
          <w:p w:rsidR="00682CA6" w:rsidRPr="00B711D2" w:rsidRDefault="00682CA6" w:rsidP="00F974FE">
            <w:pPr>
              <w:spacing w:after="60"/>
              <w:jc w:val="center"/>
              <w:rPr>
                <w:rFonts w:cs="Arial"/>
                <w:b/>
                <w:szCs w:val="20"/>
              </w:rPr>
            </w:pPr>
          </w:p>
        </w:tc>
        <w:tc>
          <w:tcPr>
            <w:tcW w:w="1530" w:type="dxa"/>
            <w:shd w:val="clear" w:color="auto" w:fill="auto"/>
            <w:vAlign w:val="center"/>
          </w:tcPr>
          <w:p w:rsidR="00682CA6" w:rsidRPr="00B711D2" w:rsidRDefault="00682CA6" w:rsidP="00F974FE">
            <w:pPr>
              <w:spacing w:after="60"/>
              <w:jc w:val="center"/>
              <w:rPr>
                <w:rFonts w:cs="Arial"/>
                <w:b/>
                <w:szCs w:val="20"/>
              </w:rPr>
            </w:pPr>
          </w:p>
        </w:tc>
        <w:tc>
          <w:tcPr>
            <w:tcW w:w="1559" w:type="dxa"/>
            <w:shd w:val="clear" w:color="auto" w:fill="auto"/>
            <w:vAlign w:val="center"/>
          </w:tcPr>
          <w:p w:rsidR="00682CA6" w:rsidRPr="00B711D2" w:rsidRDefault="00682CA6" w:rsidP="00F974FE">
            <w:pPr>
              <w:spacing w:after="60"/>
              <w:jc w:val="center"/>
              <w:rPr>
                <w:rFonts w:cs="Arial"/>
                <w:b/>
                <w:szCs w:val="20"/>
              </w:rPr>
            </w:pPr>
          </w:p>
        </w:tc>
        <w:tc>
          <w:tcPr>
            <w:tcW w:w="3148" w:type="dxa"/>
            <w:shd w:val="clear" w:color="auto" w:fill="auto"/>
            <w:vAlign w:val="center"/>
          </w:tcPr>
          <w:p w:rsidR="00682CA6" w:rsidRPr="00A51BAA" w:rsidRDefault="00682CA6" w:rsidP="00F974FE">
            <w:pPr>
              <w:spacing w:after="60"/>
              <w:jc w:val="both"/>
              <w:rPr>
                <w:rFonts w:cs="Arial"/>
                <w:szCs w:val="20"/>
              </w:rPr>
            </w:pPr>
          </w:p>
        </w:tc>
      </w:tr>
      <w:tr w:rsidR="00682CA6" w:rsidRPr="00A51BAA" w:rsidTr="00F974FE">
        <w:tc>
          <w:tcPr>
            <w:tcW w:w="4815" w:type="dxa"/>
            <w:shd w:val="clear" w:color="auto" w:fill="auto"/>
            <w:vAlign w:val="center"/>
          </w:tcPr>
          <w:p w:rsidR="00682CA6" w:rsidRPr="00A51BAA" w:rsidRDefault="00682CA6" w:rsidP="00F974FE">
            <w:pPr>
              <w:spacing w:after="60"/>
              <w:jc w:val="both"/>
              <w:rPr>
                <w:rFonts w:cs="Arial"/>
                <w:szCs w:val="20"/>
              </w:rPr>
            </w:pPr>
            <w:r w:rsidRPr="00A51BAA">
              <w:rPr>
                <w:rFonts w:cs="Arial"/>
                <w:szCs w:val="20"/>
              </w:rPr>
              <w:t>Kompetencje personalne i społeczne</w:t>
            </w:r>
          </w:p>
        </w:tc>
        <w:tc>
          <w:tcPr>
            <w:tcW w:w="9214" w:type="dxa"/>
            <w:gridSpan w:val="5"/>
            <w:shd w:val="clear" w:color="auto" w:fill="auto"/>
            <w:vAlign w:val="center"/>
          </w:tcPr>
          <w:p w:rsidR="00682CA6" w:rsidRPr="00A51BAA" w:rsidRDefault="00682CA6" w:rsidP="00F974FE">
            <w:pPr>
              <w:spacing w:after="60"/>
              <w:jc w:val="both"/>
              <w:rPr>
                <w:rFonts w:cs="Arial"/>
                <w:szCs w:val="20"/>
              </w:rPr>
            </w:pPr>
            <w:r w:rsidRPr="00A51BAA">
              <w:rPr>
                <w:rFonts w:cs="Arial"/>
                <w:szCs w:val="20"/>
              </w:rPr>
              <w:t>Nauczyciele wszystkich obowiązkowych zajęć edukacyjnych z zakresu kształcenia zawodowego powinni stwarzać uczniom warunki do nabywania kompetencji personalnych i społecznych</w:t>
            </w:r>
            <w:r>
              <w:rPr>
                <w:rFonts w:cs="Arial"/>
                <w:szCs w:val="20"/>
              </w:rPr>
              <w:t>. Podczas modyfikacji/dostosowania programu nauczania do warunków i potrzeb szkoły dla każdego przedmiotu należy uwzględnić efekty z zakresu KPS. W programie nauczania zawodu wszystkie efekty kształcenia z zakresu KPS muszą być uwzględnione.</w:t>
            </w:r>
          </w:p>
        </w:tc>
      </w:tr>
      <w:tr w:rsidR="00682CA6" w:rsidRPr="00A51BAA" w:rsidTr="00F974FE">
        <w:tc>
          <w:tcPr>
            <w:tcW w:w="14029" w:type="dxa"/>
            <w:gridSpan w:val="6"/>
            <w:shd w:val="clear" w:color="auto" w:fill="auto"/>
            <w:vAlign w:val="center"/>
          </w:tcPr>
          <w:p w:rsidR="00682CA6" w:rsidRPr="00682CA6" w:rsidRDefault="00682CA6" w:rsidP="00F974FE">
            <w:pPr>
              <w:tabs>
                <w:tab w:val="left" w:pos="284"/>
              </w:tabs>
              <w:suppressAutoHyphens/>
              <w:jc w:val="both"/>
              <w:rPr>
                <w:rFonts w:cs="Arial"/>
                <w:i/>
                <w:szCs w:val="20"/>
              </w:rPr>
            </w:pPr>
            <w:r w:rsidRPr="00E17FB5">
              <w:rPr>
                <w:rStyle w:val="Pogrubienie"/>
                <w:rFonts w:cs="Arial"/>
                <w:b w:val="0"/>
                <w:i/>
                <w:szCs w:val="20"/>
              </w:rPr>
              <w:t>W</w:t>
            </w:r>
            <w:r w:rsidRPr="00260C00">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bl>
    <w:p w:rsidR="00682CA6" w:rsidRDefault="00682CA6" w:rsidP="00682CA6">
      <w:pPr>
        <w:jc w:val="both"/>
        <w:rPr>
          <w:szCs w:val="20"/>
        </w:rPr>
      </w:pPr>
    </w:p>
    <w:p w:rsidR="007D6D01" w:rsidRDefault="007D6D01" w:rsidP="00D41429">
      <w:pPr>
        <w:spacing w:after="60"/>
        <w:jc w:val="both"/>
        <w:rPr>
          <w:rFonts w:cs="Arial"/>
          <w:szCs w:val="20"/>
        </w:rPr>
      </w:pPr>
    </w:p>
    <w:p w:rsidR="007D6D01" w:rsidRPr="00A51BAA" w:rsidRDefault="007D6D01" w:rsidP="00D41429">
      <w:pPr>
        <w:pStyle w:val="Nagwek1"/>
        <w:jc w:val="both"/>
      </w:pPr>
      <w:bookmarkStart w:id="3" w:name="_Toc17484743"/>
      <w:bookmarkStart w:id="4" w:name="_Toc17785242"/>
      <w:r>
        <w:t>WSTĘP DO PROGRAMU</w:t>
      </w:r>
      <w:bookmarkEnd w:id="3"/>
      <w:bookmarkEnd w:id="4"/>
    </w:p>
    <w:p w:rsidR="007D6D01" w:rsidRPr="00A51BAA" w:rsidRDefault="00597B07" w:rsidP="00D41429">
      <w:pPr>
        <w:pStyle w:val="Nagwek2"/>
        <w:jc w:val="both"/>
      </w:pPr>
      <w:bookmarkStart w:id="5" w:name="_Toc17484744"/>
      <w:bookmarkStart w:id="6" w:name="_Toc17785243"/>
      <w:r w:rsidRPr="00A51BAA">
        <w:t>Opis zawodu</w:t>
      </w:r>
      <w:bookmarkEnd w:id="5"/>
      <w:bookmarkEnd w:id="6"/>
    </w:p>
    <w:p w:rsidR="007D6D01" w:rsidRPr="00365D50" w:rsidRDefault="00597B07" w:rsidP="00D41429">
      <w:pPr>
        <w:pStyle w:val="Styl1"/>
        <w:jc w:val="both"/>
      </w:pPr>
      <w:r>
        <w:t>BETONIARZ-ZBROJARZ</w:t>
      </w:r>
      <w:r>
        <w:tab/>
      </w:r>
      <w:r w:rsidR="007D6D01" w:rsidRPr="00365D50">
        <w:t>711402</w:t>
      </w:r>
    </w:p>
    <w:p w:rsidR="007D6D01" w:rsidRPr="00A51BAA" w:rsidRDefault="007D6D01" w:rsidP="00D41429">
      <w:pPr>
        <w:spacing w:after="60"/>
        <w:jc w:val="both"/>
        <w:rPr>
          <w:rFonts w:cs="Arial"/>
          <w:szCs w:val="20"/>
        </w:rPr>
      </w:pPr>
      <w:r w:rsidRPr="00A51BAA">
        <w:rPr>
          <w:rFonts w:cs="Arial"/>
          <w:szCs w:val="20"/>
        </w:rPr>
        <w:t>branża budowlana (BUD)</w:t>
      </w:r>
    </w:p>
    <w:p w:rsidR="007D6D01" w:rsidRPr="00A51BAA" w:rsidRDefault="007D6D01" w:rsidP="00D41429">
      <w:pPr>
        <w:spacing w:after="60"/>
        <w:jc w:val="both"/>
        <w:rPr>
          <w:rFonts w:cs="Arial"/>
          <w:szCs w:val="20"/>
        </w:rPr>
      </w:pPr>
      <w:r w:rsidRPr="00A51BAA">
        <w:rPr>
          <w:rFonts w:cs="Arial"/>
          <w:szCs w:val="20"/>
        </w:rPr>
        <w:t>Poziom III Polskiej Ramy Kwalifikacji, określony dla zawodu, jako kwalifikacji pełnej</w:t>
      </w:r>
    </w:p>
    <w:p w:rsidR="007D6D01" w:rsidRPr="00A51BAA" w:rsidRDefault="007D6D01" w:rsidP="00D41429">
      <w:pPr>
        <w:spacing w:after="60"/>
        <w:jc w:val="both"/>
        <w:rPr>
          <w:rFonts w:cs="Arial"/>
          <w:szCs w:val="20"/>
        </w:rPr>
      </w:pPr>
      <w:r w:rsidRPr="00A51BAA">
        <w:rPr>
          <w:rFonts w:cs="Arial"/>
          <w:szCs w:val="20"/>
        </w:rPr>
        <w:t>Kwalifikacja wyodrębnione w zawodzie:</w:t>
      </w:r>
    </w:p>
    <w:p w:rsidR="007D6D01" w:rsidRPr="00365D50" w:rsidRDefault="007D6D01" w:rsidP="00D41429">
      <w:pPr>
        <w:pStyle w:val="Styl1"/>
        <w:jc w:val="both"/>
      </w:pPr>
      <w:r w:rsidRPr="00365D50">
        <w:t>BUD.01. Wykonywanie robót zbrojarskich i betoniarskich.</w:t>
      </w:r>
    </w:p>
    <w:p w:rsidR="007D6D01" w:rsidRPr="00A51BAA" w:rsidRDefault="007D6D01" w:rsidP="00D41429">
      <w:pPr>
        <w:spacing w:after="60"/>
        <w:jc w:val="both"/>
        <w:rPr>
          <w:rFonts w:cs="Arial"/>
          <w:szCs w:val="20"/>
        </w:rPr>
      </w:pPr>
      <w:r w:rsidRPr="00A51BAA">
        <w:rPr>
          <w:rFonts w:cs="Arial"/>
          <w:szCs w:val="20"/>
        </w:rPr>
        <w:t>Poziom III Polskiej Ramy Kwalifikacji wyodrębnionej w zawodzie</w:t>
      </w:r>
    </w:p>
    <w:p w:rsidR="007D6D01" w:rsidRPr="00A51BAA" w:rsidRDefault="007D6D01" w:rsidP="00D41429">
      <w:pPr>
        <w:spacing w:after="60"/>
        <w:jc w:val="both"/>
        <w:rPr>
          <w:rFonts w:cs="Arial"/>
          <w:szCs w:val="20"/>
        </w:rPr>
      </w:pPr>
      <w:r w:rsidRPr="00A51BAA">
        <w:rPr>
          <w:rFonts w:cs="Arial"/>
          <w:szCs w:val="20"/>
        </w:rPr>
        <w:t xml:space="preserve">Kształcenie betoniarz-zbrojarz należy prowadzić w typie szkoły ponadpodstawowej jako trzyletnia branżowa I stopnia i może być prowadzone na Kwalifikacyjnych Kursach Zawodowych (KKZ). Po zdaniu egzaminu zawodowego organizowanego przez Centralną Komisję Egzaminacyjną lub Cech Rzemiosł uczący się otrzymuje certyfikat kwalifikacji zawodowych potwierdzający kwalifikację </w:t>
      </w:r>
      <w:r w:rsidRPr="00D41429">
        <w:rPr>
          <w:rFonts w:cs="Arial"/>
          <w:b/>
          <w:szCs w:val="20"/>
        </w:rPr>
        <w:t>BUD.01. Wykonywanie robót zbrojarskich i betoniarskich.</w:t>
      </w:r>
    </w:p>
    <w:p w:rsidR="007D6D01" w:rsidRDefault="007D6D01" w:rsidP="00D41429">
      <w:pPr>
        <w:spacing w:after="60"/>
        <w:jc w:val="both"/>
        <w:rPr>
          <w:rFonts w:cs="Arial"/>
          <w:szCs w:val="20"/>
        </w:rPr>
      </w:pPr>
      <w:r w:rsidRPr="00A51BAA">
        <w:rPr>
          <w:rFonts w:cs="Arial"/>
          <w:szCs w:val="20"/>
        </w:rPr>
        <w:t xml:space="preserve">Betoniarz-zbrojarz po potwierdzeniu kwalifikacji w zawodzie  wyodrębniono kwalifikacje: </w:t>
      </w:r>
    </w:p>
    <w:p w:rsidR="007D6D01" w:rsidRPr="00A51BAA" w:rsidRDefault="007D6D01" w:rsidP="00D41429">
      <w:pPr>
        <w:pStyle w:val="Styl1"/>
        <w:jc w:val="both"/>
      </w:pPr>
      <w:r w:rsidRPr="00A51BAA">
        <w:t xml:space="preserve">BUD.01. Wykonywanie robót zbrojarskich i betoniarskich  </w:t>
      </w:r>
      <w:r>
        <w:t xml:space="preserve">będzie </w:t>
      </w:r>
      <w:r w:rsidR="00D41429">
        <w:t>potrafił</w:t>
      </w:r>
      <w:r w:rsidRPr="00A51BAA">
        <w:t>:</w:t>
      </w:r>
    </w:p>
    <w:p w:rsidR="00D41429" w:rsidRDefault="007D6D01" w:rsidP="00D41429">
      <w:pPr>
        <w:spacing w:after="60"/>
        <w:jc w:val="both"/>
        <w:rPr>
          <w:rFonts w:cs="Arial"/>
          <w:szCs w:val="20"/>
        </w:rPr>
      </w:pPr>
      <w:r w:rsidRPr="00A51BAA">
        <w:rPr>
          <w:rFonts w:cs="Arial"/>
          <w:szCs w:val="20"/>
        </w:rPr>
        <w:t>− posługiwać się dokumentacją techniczną, normami i instrukcjami w zakresie wykonywanych zadań zawodowych,</w:t>
      </w:r>
    </w:p>
    <w:p w:rsidR="00D41429" w:rsidRDefault="007D6D01" w:rsidP="00D41429">
      <w:pPr>
        <w:spacing w:after="60"/>
        <w:jc w:val="both"/>
        <w:rPr>
          <w:rFonts w:cs="Arial"/>
          <w:szCs w:val="20"/>
        </w:rPr>
      </w:pPr>
      <w:r w:rsidRPr="00A51BAA">
        <w:rPr>
          <w:rFonts w:cs="Arial"/>
          <w:szCs w:val="20"/>
        </w:rPr>
        <w:t xml:space="preserve">− dobierać materiały budowlane, narzędzia, urządzenia i sprzęt do robót zbrojarskich i betoniarskich, </w:t>
      </w:r>
    </w:p>
    <w:p w:rsidR="00D41429" w:rsidRDefault="007D6D01" w:rsidP="00D41429">
      <w:pPr>
        <w:spacing w:after="60"/>
        <w:jc w:val="both"/>
        <w:rPr>
          <w:rFonts w:cs="Arial"/>
          <w:szCs w:val="20"/>
        </w:rPr>
      </w:pPr>
      <w:r w:rsidRPr="00A51BAA">
        <w:rPr>
          <w:rFonts w:cs="Arial"/>
          <w:szCs w:val="20"/>
        </w:rPr>
        <w:t>− użytkować narzędzia, urządzenia i sprzęt stosowany w robotach zbrojarskich i betoniarskich,</w:t>
      </w:r>
    </w:p>
    <w:p w:rsidR="00D41429" w:rsidRDefault="007D6D01" w:rsidP="00D41429">
      <w:pPr>
        <w:spacing w:after="60"/>
        <w:jc w:val="both"/>
        <w:rPr>
          <w:rFonts w:cs="Arial"/>
          <w:szCs w:val="20"/>
        </w:rPr>
      </w:pPr>
      <w:r w:rsidRPr="00A51BAA">
        <w:rPr>
          <w:rFonts w:cs="Arial"/>
          <w:szCs w:val="20"/>
        </w:rPr>
        <w:t xml:space="preserve"> − montować i demontować deskowania oraz formy do robót betoniarskich, </w:t>
      </w:r>
    </w:p>
    <w:p w:rsidR="00D41429" w:rsidRDefault="007D6D01" w:rsidP="00D41429">
      <w:pPr>
        <w:spacing w:after="60"/>
        <w:jc w:val="both"/>
        <w:rPr>
          <w:rFonts w:cs="Arial"/>
          <w:szCs w:val="20"/>
        </w:rPr>
      </w:pPr>
      <w:r w:rsidRPr="00A51BAA">
        <w:rPr>
          <w:rFonts w:cs="Arial"/>
          <w:szCs w:val="20"/>
        </w:rPr>
        <w:t xml:space="preserve">− wykonywać zbrojenie podstawowych elementów konstrukcji monolitycznych, </w:t>
      </w:r>
    </w:p>
    <w:p w:rsidR="00D41429" w:rsidRDefault="007D6D01" w:rsidP="00D41429">
      <w:pPr>
        <w:spacing w:after="60"/>
        <w:jc w:val="both"/>
        <w:rPr>
          <w:rFonts w:cs="Arial"/>
          <w:szCs w:val="20"/>
        </w:rPr>
      </w:pPr>
      <w:r w:rsidRPr="00A51BAA">
        <w:rPr>
          <w:rFonts w:cs="Arial"/>
          <w:szCs w:val="20"/>
        </w:rPr>
        <w:t xml:space="preserve">− przygotowywać, układać i zagęszczać mieszankę betonową oraz pielęgnować świeży beton, </w:t>
      </w:r>
    </w:p>
    <w:p w:rsidR="00D41429" w:rsidRDefault="007D6D01" w:rsidP="00D41429">
      <w:pPr>
        <w:spacing w:after="60"/>
        <w:jc w:val="both"/>
        <w:rPr>
          <w:rFonts w:cs="Arial"/>
          <w:szCs w:val="20"/>
        </w:rPr>
      </w:pPr>
      <w:r w:rsidRPr="00A51BAA">
        <w:rPr>
          <w:rFonts w:cs="Arial"/>
          <w:szCs w:val="20"/>
        </w:rPr>
        <w:t xml:space="preserve">− przestrzegać zasad magazynowania, składowania i transportu materiałów oraz wyrobów stosowanych w robotach betoniarskich i zbrojarskich, </w:t>
      </w:r>
    </w:p>
    <w:p w:rsidR="00D41429" w:rsidRDefault="007D6D01" w:rsidP="00D41429">
      <w:pPr>
        <w:spacing w:after="60"/>
        <w:jc w:val="both"/>
        <w:rPr>
          <w:rFonts w:cs="Arial"/>
          <w:szCs w:val="20"/>
        </w:rPr>
      </w:pPr>
      <w:r w:rsidRPr="00A51BAA">
        <w:rPr>
          <w:rFonts w:cs="Arial"/>
          <w:szCs w:val="20"/>
        </w:rPr>
        <w:t xml:space="preserve">− wykonywać elementy prefabrykowane betonowe i żelbetowe, </w:t>
      </w:r>
    </w:p>
    <w:p w:rsidR="00D41429" w:rsidRDefault="007D6D01" w:rsidP="00D41429">
      <w:pPr>
        <w:spacing w:after="60"/>
        <w:jc w:val="both"/>
        <w:rPr>
          <w:rFonts w:cs="Arial"/>
          <w:szCs w:val="20"/>
        </w:rPr>
      </w:pPr>
      <w:r w:rsidRPr="00A51BAA">
        <w:rPr>
          <w:rFonts w:cs="Arial"/>
          <w:szCs w:val="20"/>
        </w:rPr>
        <w:t xml:space="preserve">− oceniać jakość wykonywanych robót, </w:t>
      </w:r>
    </w:p>
    <w:p w:rsidR="00D41429" w:rsidRDefault="007D6D01" w:rsidP="00D41429">
      <w:pPr>
        <w:spacing w:after="60"/>
        <w:jc w:val="both"/>
        <w:rPr>
          <w:rFonts w:cs="Arial"/>
          <w:szCs w:val="20"/>
        </w:rPr>
      </w:pPr>
      <w:r w:rsidRPr="00A51BAA">
        <w:rPr>
          <w:rFonts w:cs="Arial"/>
          <w:szCs w:val="20"/>
        </w:rPr>
        <w:t xml:space="preserve">− przestrzegać przepisów bezpieczeństwa i higieny pracy, ochrony przeciwpożarowej oraz ochrony środowiska podczas wykonywania zadań zawodowych, </w:t>
      </w:r>
    </w:p>
    <w:p w:rsidR="007D6D01" w:rsidRPr="00A51BAA" w:rsidRDefault="007D6D01" w:rsidP="00D41429">
      <w:pPr>
        <w:spacing w:after="60"/>
        <w:jc w:val="both"/>
        <w:rPr>
          <w:rFonts w:cs="Arial"/>
          <w:szCs w:val="20"/>
        </w:rPr>
      </w:pPr>
      <w:r w:rsidRPr="00A51BAA">
        <w:rPr>
          <w:rFonts w:cs="Arial"/>
          <w:szCs w:val="20"/>
        </w:rPr>
        <w:t>− udzielać pierwszej pomocy poszkodowanym w wypadkach przy pracy,</w:t>
      </w:r>
    </w:p>
    <w:p w:rsidR="007D6D01" w:rsidRPr="00A51BAA" w:rsidRDefault="007D6D01" w:rsidP="00D41429">
      <w:pPr>
        <w:spacing w:after="60"/>
        <w:jc w:val="both"/>
        <w:rPr>
          <w:rFonts w:cs="Arial"/>
          <w:szCs w:val="20"/>
        </w:rPr>
      </w:pPr>
      <w:r w:rsidRPr="00A51BAA">
        <w:rPr>
          <w:rFonts w:cs="Arial"/>
          <w:szCs w:val="20"/>
        </w:rPr>
        <w:t>- przestrzegać zasad bezpieczeństwa i higieny pracy oraz ergonomii i stosować przepisy prawa dotyczące ochrony danych osobowych.</w:t>
      </w:r>
    </w:p>
    <w:p w:rsidR="007D6D01" w:rsidRPr="00597B07" w:rsidRDefault="00597B07" w:rsidP="00597B07">
      <w:pPr>
        <w:pStyle w:val="Nagwek2"/>
      </w:pPr>
      <w:bookmarkStart w:id="7" w:name="_Toc16428420"/>
      <w:bookmarkStart w:id="8" w:name="_Toc16472378"/>
      <w:bookmarkStart w:id="9" w:name="_Toc17484745"/>
      <w:bookmarkStart w:id="10" w:name="_Toc17785244"/>
      <w:r w:rsidRPr="00597B07">
        <w:t>Charakterystyka programu</w:t>
      </w:r>
      <w:bookmarkEnd w:id="7"/>
      <w:bookmarkEnd w:id="8"/>
      <w:bookmarkEnd w:id="9"/>
      <w:bookmarkEnd w:id="10"/>
    </w:p>
    <w:p w:rsidR="007D6D01" w:rsidRPr="00A51BAA" w:rsidRDefault="007D6D01" w:rsidP="00D41429">
      <w:pPr>
        <w:spacing w:after="60"/>
        <w:jc w:val="both"/>
        <w:rPr>
          <w:rFonts w:cs="Arial"/>
          <w:szCs w:val="20"/>
        </w:rPr>
      </w:pPr>
      <w:r w:rsidRPr="00A51BAA">
        <w:rPr>
          <w:rFonts w:cs="Arial"/>
          <w:szCs w:val="20"/>
        </w:rPr>
        <w:t>Program nauczania zawodu Betoniarz-zbrojarz 711402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7D6D01" w:rsidRPr="00A51BAA" w:rsidRDefault="007D6D01" w:rsidP="00D41429">
      <w:pPr>
        <w:spacing w:after="60"/>
        <w:jc w:val="both"/>
        <w:rPr>
          <w:rFonts w:cs="Arial"/>
          <w:szCs w:val="20"/>
        </w:rPr>
      </w:pPr>
      <w:r w:rsidRPr="00A51BAA">
        <w:rPr>
          <w:rFonts w:cs="Arial"/>
          <w:szCs w:val="20"/>
        </w:rPr>
        <w:t>Program uwzględnia także zapisy zadań ogólnych szkoły i umiejętności zdobywanych w trakcie kształcenia w szkole ponadpodstawowej, umieszczonych w podstawach programowych kształcenia ogólnego, w tym:</w:t>
      </w:r>
    </w:p>
    <w:p w:rsidR="007D6D01" w:rsidRPr="00A51BAA" w:rsidRDefault="007D6D01" w:rsidP="00D41429">
      <w:pPr>
        <w:numPr>
          <w:ilvl w:val="0"/>
          <w:numId w:val="1"/>
        </w:numPr>
        <w:spacing w:after="60"/>
        <w:jc w:val="both"/>
        <w:rPr>
          <w:rFonts w:cs="Arial"/>
          <w:szCs w:val="20"/>
        </w:rPr>
      </w:pPr>
      <w:r w:rsidRPr="00A51BAA">
        <w:rPr>
          <w:rFonts w:cs="Arial"/>
          <w:szCs w:val="20"/>
        </w:rPr>
        <w:t>umiejętność zrozumienia, wykorzystania i refleksyjnego przetworzenia tekstów, prowadząca do osiągnięcia własnych celów, rozwoju osobowego oraz aktywnego uczestnictwa w życiu społeczeństwa,</w:t>
      </w:r>
    </w:p>
    <w:p w:rsidR="007D6D01" w:rsidRPr="00A51BAA" w:rsidRDefault="007D6D01" w:rsidP="00D41429">
      <w:pPr>
        <w:numPr>
          <w:ilvl w:val="0"/>
          <w:numId w:val="1"/>
        </w:numPr>
        <w:spacing w:after="60"/>
        <w:jc w:val="both"/>
        <w:rPr>
          <w:rFonts w:cs="Arial"/>
          <w:szCs w:val="20"/>
        </w:rPr>
      </w:pPr>
      <w:r w:rsidRPr="00A51BAA">
        <w:rPr>
          <w:rFonts w:cs="Arial"/>
          <w:szCs w:val="20"/>
        </w:rPr>
        <w:t>umiejętność wykorzystania narzędzi matematyki w życiu codziennym oraz formułowania sądów opartych na rozumowaniu matematycznym,</w:t>
      </w:r>
    </w:p>
    <w:p w:rsidR="007D6D01" w:rsidRPr="00A51BAA" w:rsidRDefault="007D6D01" w:rsidP="00D41429">
      <w:pPr>
        <w:numPr>
          <w:ilvl w:val="0"/>
          <w:numId w:val="1"/>
        </w:numPr>
        <w:spacing w:after="60"/>
        <w:jc w:val="both"/>
        <w:rPr>
          <w:rFonts w:cs="Arial"/>
          <w:szCs w:val="20"/>
        </w:rPr>
      </w:pPr>
      <w:r w:rsidRPr="00A51BAA">
        <w:rPr>
          <w:rFonts w:cs="Arial"/>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7D6D01" w:rsidRPr="00A51BAA" w:rsidRDefault="007D6D01" w:rsidP="00D41429">
      <w:pPr>
        <w:numPr>
          <w:ilvl w:val="0"/>
          <w:numId w:val="1"/>
        </w:numPr>
        <w:spacing w:after="60"/>
        <w:jc w:val="both"/>
        <w:rPr>
          <w:rFonts w:cs="Arial"/>
          <w:szCs w:val="20"/>
        </w:rPr>
      </w:pPr>
      <w:r w:rsidRPr="00A51BAA">
        <w:rPr>
          <w:rFonts w:cs="Arial"/>
          <w:szCs w:val="20"/>
        </w:rPr>
        <w:t>umiejętność sprawnego posługiwania się nowoczesnymi technologiami informacyjnymi i komunikacyjnymi,</w:t>
      </w:r>
    </w:p>
    <w:p w:rsidR="007D6D01" w:rsidRPr="00A51BAA" w:rsidRDefault="007D6D01" w:rsidP="00D41429">
      <w:pPr>
        <w:numPr>
          <w:ilvl w:val="0"/>
          <w:numId w:val="1"/>
        </w:numPr>
        <w:spacing w:after="60"/>
        <w:jc w:val="both"/>
        <w:rPr>
          <w:rFonts w:cs="Arial"/>
          <w:szCs w:val="20"/>
        </w:rPr>
      </w:pPr>
      <w:r w:rsidRPr="00A51BAA">
        <w:rPr>
          <w:rFonts w:cs="Arial"/>
          <w:szCs w:val="20"/>
        </w:rPr>
        <w:t>umiejętność wyszukiwania, selekcjonowania i krytycznej analizy informacji,</w:t>
      </w:r>
    </w:p>
    <w:p w:rsidR="007D6D01" w:rsidRPr="00A51BAA" w:rsidRDefault="007D6D01" w:rsidP="00D41429">
      <w:pPr>
        <w:numPr>
          <w:ilvl w:val="0"/>
          <w:numId w:val="1"/>
        </w:numPr>
        <w:spacing w:after="60"/>
        <w:jc w:val="both"/>
        <w:rPr>
          <w:rFonts w:cs="Arial"/>
          <w:szCs w:val="20"/>
        </w:rPr>
      </w:pPr>
      <w:r w:rsidRPr="00A51BAA">
        <w:rPr>
          <w:rFonts w:cs="Arial"/>
          <w:szCs w:val="20"/>
        </w:rPr>
        <w:t>umiejętność rozpoznawania własnych potrzeb edukacyjnych.</w:t>
      </w:r>
    </w:p>
    <w:p w:rsidR="007D6D01" w:rsidRPr="00A51BAA" w:rsidRDefault="007D6D01" w:rsidP="00D41429">
      <w:pPr>
        <w:spacing w:after="60"/>
        <w:jc w:val="both"/>
        <w:rPr>
          <w:rFonts w:cs="Arial"/>
          <w:szCs w:val="20"/>
        </w:rPr>
      </w:pPr>
      <w:r w:rsidRPr="00A51BAA">
        <w:rPr>
          <w:rFonts w:cs="Arial"/>
          <w:szCs w:val="20"/>
        </w:rPr>
        <w:t xml:space="preserve">W programie nauczania zawodu betoniarz-zbrojarz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w:t>
      </w:r>
    </w:p>
    <w:p w:rsidR="007D6D01" w:rsidRPr="00A51BAA" w:rsidRDefault="007D6D01" w:rsidP="00D41429">
      <w:pPr>
        <w:spacing w:after="60"/>
        <w:jc w:val="both"/>
        <w:rPr>
          <w:rFonts w:cs="Arial"/>
          <w:szCs w:val="20"/>
        </w:rPr>
      </w:pPr>
      <w:r w:rsidRPr="00A51BAA">
        <w:rPr>
          <w:rFonts w:cs="Arial"/>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placówkach kształcenia praktycznego, warsztatach szkolnych, pracowniach szkolnych.</w:t>
      </w:r>
    </w:p>
    <w:p w:rsidR="007D6D01" w:rsidRPr="00A51BAA" w:rsidRDefault="00597B07" w:rsidP="00D41429">
      <w:pPr>
        <w:pStyle w:val="Nagwek2"/>
        <w:jc w:val="both"/>
      </w:pPr>
      <w:bookmarkStart w:id="11" w:name="_Toc16428421"/>
      <w:bookmarkStart w:id="12" w:name="_Toc16472379"/>
      <w:bookmarkStart w:id="13" w:name="_Toc17484746"/>
      <w:bookmarkStart w:id="14" w:name="_Toc17785245"/>
      <w:r w:rsidRPr="00A51BAA">
        <w:t>Założenia programowe</w:t>
      </w:r>
      <w:bookmarkEnd w:id="11"/>
      <w:bookmarkEnd w:id="12"/>
      <w:bookmarkEnd w:id="13"/>
      <w:bookmarkEnd w:id="14"/>
    </w:p>
    <w:p w:rsidR="00D41429" w:rsidRDefault="007D6D01" w:rsidP="00D41429">
      <w:pPr>
        <w:spacing w:after="60"/>
        <w:jc w:val="both"/>
        <w:rPr>
          <w:rFonts w:cs="Arial"/>
          <w:szCs w:val="20"/>
        </w:rPr>
      </w:pPr>
      <w:r w:rsidRPr="00A51BAA">
        <w:rPr>
          <w:rFonts w:cs="Arial"/>
          <w:szCs w:val="20"/>
        </w:rPr>
        <w:t>Kształcenie w zawodzie betoniarz-zbrojarz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budowlanych  na terenie Polski.</w:t>
      </w:r>
    </w:p>
    <w:p w:rsidR="007D6D01" w:rsidRPr="00A51BAA" w:rsidRDefault="007D6D01" w:rsidP="00D41429">
      <w:pPr>
        <w:spacing w:after="60"/>
        <w:jc w:val="both"/>
        <w:rPr>
          <w:rFonts w:cs="Arial"/>
          <w:szCs w:val="20"/>
        </w:rPr>
      </w:pPr>
      <w:r w:rsidRPr="00A51BAA">
        <w:rPr>
          <w:rFonts w:cs="Arial"/>
          <w:szCs w:val="20"/>
        </w:rPr>
        <w:t>Betoniarz-zbrojarz wykonuje swoje zadania zawodowe w firmach wykonawczych małych, zatrudniających niewielkie zespoły pracownicze, a także w dużych przedsiębiorstw wykonawczych. Betoniarz-zbrojarz w zasadzie nie prowadzi samodzielnej działalności gospodarczej. Praca betoniarza-zbrojarz wykonywana jest z reguły pod kierownictwem brygadzisty oraz kierownika robót.</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Wykaz przedmiotów z podziałem na kwalifikacje</w:t>
      </w:r>
    </w:p>
    <w:p w:rsidR="007D6D01" w:rsidRPr="00A51BAA" w:rsidRDefault="007D6D01" w:rsidP="00D41429">
      <w:pPr>
        <w:pStyle w:val="Styl1"/>
        <w:jc w:val="both"/>
      </w:pPr>
      <w:r w:rsidRPr="00A51BAA">
        <w:t>Kwalifikacja K 1 BUD.01. Wykonywanie robót zbrojarskich i betoniarskich.</w:t>
      </w:r>
    </w:p>
    <w:p w:rsidR="007D6D01" w:rsidRPr="00A51BAA" w:rsidRDefault="007D6D01" w:rsidP="00D41429">
      <w:pPr>
        <w:spacing w:after="60"/>
        <w:jc w:val="both"/>
        <w:rPr>
          <w:rFonts w:cs="Arial"/>
          <w:szCs w:val="20"/>
        </w:rPr>
      </w:pPr>
      <w:r w:rsidRPr="00A51BAA">
        <w:rPr>
          <w:rFonts w:cs="Arial"/>
          <w:szCs w:val="20"/>
        </w:rPr>
        <w:t>przedmioty teoretyczne</w:t>
      </w:r>
    </w:p>
    <w:p w:rsidR="007D6D01" w:rsidRPr="00A51BAA" w:rsidRDefault="007D6D01" w:rsidP="00D41429">
      <w:pPr>
        <w:spacing w:after="60"/>
        <w:ind w:left="567"/>
        <w:jc w:val="both"/>
        <w:rPr>
          <w:rFonts w:cs="Arial"/>
          <w:szCs w:val="20"/>
        </w:rPr>
      </w:pPr>
      <w:r w:rsidRPr="00A51BAA">
        <w:rPr>
          <w:rFonts w:cs="Arial"/>
          <w:szCs w:val="20"/>
        </w:rPr>
        <w:t>Rysunek techniczny budowlany</w:t>
      </w:r>
    </w:p>
    <w:p w:rsidR="007D6D01" w:rsidRPr="00A51BAA" w:rsidRDefault="007D6D01" w:rsidP="00D41429">
      <w:pPr>
        <w:spacing w:after="60"/>
        <w:ind w:left="567"/>
        <w:jc w:val="both"/>
        <w:rPr>
          <w:rFonts w:cs="Arial"/>
          <w:szCs w:val="20"/>
        </w:rPr>
      </w:pPr>
      <w:r w:rsidRPr="00A51BAA">
        <w:rPr>
          <w:rFonts w:cs="Arial"/>
          <w:szCs w:val="20"/>
        </w:rPr>
        <w:t>Budownictwo ogólne</w:t>
      </w:r>
    </w:p>
    <w:p w:rsidR="007D6D01" w:rsidRPr="00A51BAA" w:rsidRDefault="007D6D01" w:rsidP="00D41429">
      <w:pPr>
        <w:spacing w:after="60"/>
        <w:ind w:left="567"/>
        <w:jc w:val="both"/>
        <w:rPr>
          <w:rFonts w:cs="Arial"/>
          <w:szCs w:val="20"/>
        </w:rPr>
      </w:pPr>
      <w:r w:rsidRPr="00A51BAA">
        <w:rPr>
          <w:rFonts w:cs="Arial"/>
          <w:szCs w:val="20"/>
        </w:rPr>
        <w:t>Technologia robót zbrojarskich i betoniarskich</w:t>
      </w:r>
    </w:p>
    <w:p w:rsidR="007D6D01" w:rsidRPr="00A51BAA" w:rsidRDefault="007D6D01" w:rsidP="00D41429">
      <w:pPr>
        <w:spacing w:after="60"/>
        <w:ind w:left="567"/>
        <w:jc w:val="both"/>
        <w:rPr>
          <w:rFonts w:cs="Arial"/>
          <w:szCs w:val="20"/>
        </w:rPr>
      </w:pPr>
      <w:r w:rsidRPr="00A51BAA">
        <w:rPr>
          <w:rFonts w:cs="Arial"/>
          <w:szCs w:val="20"/>
        </w:rPr>
        <w:t>Język obcy zawodowy</w:t>
      </w:r>
    </w:p>
    <w:p w:rsidR="007D6D01" w:rsidRPr="00A51BAA" w:rsidRDefault="007D6D01" w:rsidP="00D41429">
      <w:pPr>
        <w:spacing w:after="60"/>
        <w:jc w:val="both"/>
        <w:rPr>
          <w:rFonts w:cs="Arial"/>
          <w:szCs w:val="20"/>
        </w:rPr>
      </w:pPr>
      <w:r w:rsidRPr="00A51BAA">
        <w:rPr>
          <w:rFonts w:cs="Arial"/>
          <w:szCs w:val="20"/>
        </w:rPr>
        <w:t>zajęcia organizowane w formie zajęć praktycznych oraz praktyka zawodowa</w:t>
      </w:r>
    </w:p>
    <w:p w:rsidR="007D6D01" w:rsidRPr="00A51BAA" w:rsidRDefault="007D6D01" w:rsidP="00D41429">
      <w:pPr>
        <w:spacing w:after="60"/>
        <w:ind w:left="567"/>
        <w:jc w:val="both"/>
        <w:rPr>
          <w:rFonts w:cs="Arial"/>
          <w:szCs w:val="20"/>
        </w:rPr>
      </w:pPr>
      <w:r w:rsidRPr="00A51BAA">
        <w:rPr>
          <w:rFonts w:cs="Arial"/>
          <w:szCs w:val="20"/>
        </w:rPr>
        <w:t>Roboty zbrojarsko-betoniarskie -zajęcia praktyczne</w:t>
      </w:r>
    </w:p>
    <w:p w:rsidR="007D6D01" w:rsidRPr="00A51BAA" w:rsidRDefault="007D6D01" w:rsidP="00597B07">
      <w:pPr>
        <w:pStyle w:val="Nagwek1"/>
      </w:pPr>
      <w:bookmarkStart w:id="15" w:name="_Toc16428422"/>
      <w:bookmarkStart w:id="16" w:name="_Toc16472380"/>
      <w:bookmarkStart w:id="17" w:name="_Toc17484747"/>
      <w:bookmarkStart w:id="18" w:name="_Toc17785246"/>
      <w:r w:rsidRPr="00A51BAA">
        <w:t>CELE KIERUNKOWE ZAWODU</w:t>
      </w:r>
      <w:bookmarkEnd w:id="15"/>
      <w:bookmarkEnd w:id="16"/>
      <w:bookmarkEnd w:id="17"/>
      <w:bookmarkEnd w:id="18"/>
      <w:r w:rsidRPr="00A51BAA">
        <w:t xml:space="preserve"> </w:t>
      </w:r>
    </w:p>
    <w:p w:rsidR="007D6D01" w:rsidRPr="00A51BAA" w:rsidRDefault="007D6D01" w:rsidP="00D41429">
      <w:pPr>
        <w:spacing w:after="60"/>
        <w:ind w:left="567"/>
        <w:jc w:val="both"/>
        <w:rPr>
          <w:rFonts w:cs="Arial"/>
          <w:szCs w:val="20"/>
        </w:rPr>
      </w:pPr>
      <w:r w:rsidRPr="00A51BAA">
        <w:rPr>
          <w:rFonts w:cs="Arial"/>
          <w:szCs w:val="20"/>
        </w:rPr>
        <w:t>1. Przygotowanie i montaż zbrojenia oraz układanie zbrojenia w deskowaniu lub formie.</w:t>
      </w:r>
    </w:p>
    <w:p w:rsidR="007D6D01" w:rsidRPr="00A51BAA" w:rsidRDefault="007D6D01" w:rsidP="00D41429">
      <w:pPr>
        <w:spacing w:after="60"/>
        <w:ind w:left="567"/>
        <w:jc w:val="both"/>
        <w:rPr>
          <w:rFonts w:cs="Arial"/>
          <w:szCs w:val="20"/>
        </w:rPr>
      </w:pPr>
      <w:r w:rsidRPr="00A51BAA">
        <w:rPr>
          <w:rFonts w:cs="Arial"/>
          <w:szCs w:val="20"/>
        </w:rPr>
        <w:t>2. Wykonanie mieszanek betonowych.</w:t>
      </w:r>
    </w:p>
    <w:p w:rsidR="007D6D01" w:rsidRPr="00A51BAA" w:rsidRDefault="007D6D01" w:rsidP="00D41429">
      <w:pPr>
        <w:spacing w:after="60"/>
        <w:ind w:left="567"/>
        <w:jc w:val="both"/>
        <w:rPr>
          <w:rFonts w:cs="Arial"/>
          <w:szCs w:val="20"/>
        </w:rPr>
      </w:pPr>
      <w:r w:rsidRPr="00A51BAA">
        <w:rPr>
          <w:rFonts w:cs="Arial"/>
          <w:szCs w:val="20"/>
        </w:rPr>
        <w:t>3. Układanie i zgęszczanie mieszanki betonowej w deskowaniu lub formie oraz pielęgnacja świeżego betonu.</w:t>
      </w:r>
    </w:p>
    <w:p w:rsidR="007D6D01" w:rsidRPr="00A51BAA" w:rsidRDefault="007D6D01" w:rsidP="00D41429">
      <w:pPr>
        <w:spacing w:after="60"/>
        <w:jc w:val="both"/>
        <w:rPr>
          <w:rFonts w:cs="Arial"/>
          <w:szCs w:val="20"/>
        </w:rPr>
      </w:pPr>
    </w:p>
    <w:p w:rsidR="007D6D01" w:rsidRDefault="007D6D01" w:rsidP="00682CA6">
      <w:pPr>
        <w:spacing w:after="200"/>
        <w:jc w:val="both"/>
        <w:rPr>
          <w:szCs w:val="20"/>
        </w:rPr>
      </w:pPr>
      <w:r>
        <w:rPr>
          <w:rFonts w:cs="Arial"/>
          <w:szCs w:val="20"/>
        </w:rPr>
        <w:br w:type="page"/>
      </w:r>
      <w:bookmarkStart w:id="19" w:name="_Toc16363459"/>
    </w:p>
    <w:p w:rsidR="007D6D01" w:rsidRDefault="007D6D01" w:rsidP="00D41429">
      <w:pPr>
        <w:jc w:val="both"/>
        <w:rPr>
          <w:rFonts w:cs="Arial"/>
          <w:szCs w:val="20"/>
        </w:rPr>
      </w:pPr>
      <w:r>
        <w:rPr>
          <w:rFonts w:cs="Arial"/>
          <w:szCs w:val="20"/>
        </w:rPr>
        <w:br w:type="page"/>
      </w:r>
      <w:bookmarkStart w:id="20" w:name="_Toc17399756"/>
      <w:bookmarkEnd w:id="19"/>
    </w:p>
    <w:p w:rsidR="007D6D01" w:rsidRDefault="00597B07" w:rsidP="00597B07">
      <w:pPr>
        <w:pStyle w:val="Nagwek1"/>
      </w:pPr>
      <w:bookmarkStart w:id="21" w:name="_Toc17785247"/>
      <w:r>
        <w:t>PROGRAMY NAUCZANIA DLA POSZCZEGÓLNYCH PRZ</w:t>
      </w:r>
      <w:r w:rsidRPr="00B711D2">
        <w:t>E</w:t>
      </w:r>
      <w:r>
        <w:t>DMIOT</w:t>
      </w:r>
      <w:bookmarkEnd w:id="20"/>
      <w:r>
        <w:t>ÓW</w:t>
      </w:r>
      <w:bookmarkEnd w:id="21"/>
      <w:r>
        <w:t xml:space="preserve"> </w:t>
      </w:r>
    </w:p>
    <w:p w:rsidR="007D6D01" w:rsidRPr="00BB3389" w:rsidRDefault="007D6D01" w:rsidP="00BB3389">
      <w:pPr>
        <w:rPr>
          <w:sz w:val="24"/>
        </w:rPr>
      </w:pPr>
      <w:bookmarkStart w:id="22" w:name="_Toc17399757"/>
      <w:r w:rsidRPr="00BB3389">
        <w:rPr>
          <w:sz w:val="24"/>
        </w:rPr>
        <w:t>Kwalifikacja K 1 BUD.01. Wykonywanie robót zbrojarskich i betoniarskich</w:t>
      </w:r>
      <w:bookmarkEnd w:id="22"/>
    </w:p>
    <w:p w:rsidR="007D6D01" w:rsidRPr="00A51BAA" w:rsidRDefault="007D6D01" w:rsidP="00597B07">
      <w:pPr>
        <w:pStyle w:val="Nagwek2"/>
      </w:pPr>
      <w:bookmarkStart w:id="23" w:name="_Toc16363460"/>
      <w:bookmarkStart w:id="24" w:name="_Toc17399758"/>
      <w:bookmarkStart w:id="25" w:name="_Toc17785248"/>
      <w:r w:rsidRPr="00A51BAA">
        <w:t>Budownictwo ogólne</w:t>
      </w:r>
      <w:bookmarkEnd w:id="23"/>
      <w:bookmarkEnd w:id="24"/>
      <w:bookmarkEnd w:id="25"/>
    </w:p>
    <w:p w:rsidR="007D6D01" w:rsidRPr="00A51BAA" w:rsidRDefault="007D6D01" w:rsidP="00D41429">
      <w:pPr>
        <w:pStyle w:val="Styl1"/>
        <w:jc w:val="both"/>
      </w:pPr>
      <w:r w:rsidRPr="00A51BAA">
        <w:t xml:space="preserve">Cele ogólne przedmiotu </w:t>
      </w:r>
    </w:p>
    <w:p w:rsidR="007D6D01" w:rsidRPr="00A51BAA" w:rsidRDefault="007D6D01" w:rsidP="00D41429">
      <w:pPr>
        <w:spacing w:after="60"/>
        <w:ind w:left="567"/>
        <w:jc w:val="both"/>
        <w:rPr>
          <w:rFonts w:cs="Arial"/>
          <w:szCs w:val="20"/>
        </w:rPr>
      </w:pPr>
      <w:r w:rsidRPr="00A51BAA">
        <w:rPr>
          <w:rFonts w:cs="Arial"/>
          <w:szCs w:val="20"/>
        </w:rPr>
        <w:t>1. Poznanie obowiązków i uprawnień pracowników oraz pracodawców.</w:t>
      </w:r>
    </w:p>
    <w:p w:rsidR="007D6D01" w:rsidRPr="00A51BAA" w:rsidRDefault="007D6D01" w:rsidP="00D41429">
      <w:pPr>
        <w:spacing w:after="60"/>
        <w:ind w:left="567"/>
        <w:jc w:val="both"/>
        <w:rPr>
          <w:rFonts w:cs="Arial"/>
          <w:szCs w:val="20"/>
        </w:rPr>
      </w:pPr>
      <w:r w:rsidRPr="00A51BAA">
        <w:rPr>
          <w:rFonts w:cs="Arial"/>
          <w:szCs w:val="20"/>
        </w:rPr>
        <w:t>2. Poznanie środków ochrony indywidualnej i zbiorowej podczas wykonywania zadań zawodowych.</w:t>
      </w:r>
    </w:p>
    <w:p w:rsidR="007D6D01" w:rsidRPr="00A51BAA" w:rsidRDefault="007D6D01" w:rsidP="00D41429">
      <w:pPr>
        <w:spacing w:after="60"/>
        <w:ind w:left="567"/>
        <w:jc w:val="both"/>
        <w:rPr>
          <w:rFonts w:cs="Arial"/>
          <w:szCs w:val="20"/>
        </w:rPr>
      </w:pPr>
      <w:r w:rsidRPr="00A51BAA">
        <w:rPr>
          <w:rFonts w:cs="Arial"/>
          <w:szCs w:val="20"/>
        </w:rPr>
        <w:t>3. Poznanie wiadomości o obiektach budowlanych.</w:t>
      </w:r>
    </w:p>
    <w:p w:rsidR="007D6D01" w:rsidRPr="00A51BAA" w:rsidRDefault="007D6D01" w:rsidP="00D41429">
      <w:pPr>
        <w:spacing w:after="60"/>
        <w:ind w:left="567"/>
        <w:jc w:val="both"/>
        <w:rPr>
          <w:rFonts w:cs="Arial"/>
          <w:szCs w:val="20"/>
        </w:rPr>
      </w:pPr>
      <w:r w:rsidRPr="00A51BAA">
        <w:rPr>
          <w:rFonts w:cs="Arial"/>
          <w:szCs w:val="20"/>
        </w:rPr>
        <w:t>4. Nabycie umiejętności rozpoznawania i dobrania materiałów stosowanych do robót budowlanych.</w:t>
      </w:r>
    </w:p>
    <w:p w:rsidR="007D6D01" w:rsidRPr="00A51BAA" w:rsidRDefault="007D6D01" w:rsidP="00D41429">
      <w:pPr>
        <w:spacing w:after="60"/>
        <w:ind w:left="567"/>
        <w:jc w:val="both"/>
        <w:rPr>
          <w:rFonts w:cs="Arial"/>
          <w:szCs w:val="20"/>
        </w:rPr>
      </w:pPr>
      <w:r w:rsidRPr="00A51BAA">
        <w:rPr>
          <w:rFonts w:cs="Arial"/>
          <w:szCs w:val="20"/>
        </w:rPr>
        <w:t>5. Rozwijanie umiejętności skutecznego porozumiewania się.</w:t>
      </w:r>
    </w:p>
    <w:p w:rsidR="007D6D01" w:rsidRDefault="007D6D01" w:rsidP="00D41429">
      <w:pPr>
        <w:pStyle w:val="Styl1"/>
        <w:jc w:val="both"/>
      </w:pPr>
      <w:r>
        <w:t>Cele operacyjne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nazwać obiekty budowlane i technologie ich wykonania,</w:t>
      </w:r>
    </w:p>
    <w:p w:rsidR="007D6D01" w:rsidRPr="00A51BAA" w:rsidRDefault="007D6D01" w:rsidP="00D41429">
      <w:pPr>
        <w:spacing w:after="60"/>
        <w:ind w:left="567"/>
        <w:jc w:val="both"/>
        <w:rPr>
          <w:rFonts w:cs="Arial"/>
          <w:szCs w:val="20"/>
        </w:rPr>
      </w:pPr>
      <w:r w:rsidRPr="00A51BAA">
        <w:rPr>
          <w:rFonts w:cs="Arial"/>
          <w:szCs w:val="20"/>
        </w:rPr>
        <w:t>2) rozpoznać grunty budowlane i roboty ziemne,</w:t>
      </w:r>
    </w:p>
    <w:p w:rsidR="007D6D01" w:rsidRPr="00A51BAA" w:rsidRDefault="007D6D01" w:rsidP="00D41429">
      <w:pPr>
        <w:spacing w:after="60"/>
        <w:ind w:left="567"/>
        <w:jc w:val="both"/>
        <w:rPr>
          <w:rFonts w:cs="Arial"/>
          <w:szCs w:val="20"/>
        </w:rPr>
      </w:pPr>
      <w:r w:rsidRPr="00A51BAA">
        <w:rPr>
          <w:rFonts w:cs="Arial"/>
          <w:szCs w:val="20"/>
        </w:rPr>
        <w:t>3) rozróżnić instalacje budowlane,</w:t>
      </w:r>
    </w:p>
    <w:p w:rsidR="007D6D01" w:rsidRPr="00A51BAA" w:rsidRDefault="007D6D01" w:rsidP="00D41429">
      <w:pPr>
        <w:spacing w:after="60"/>
        <w:ind w:left="567"/>
        <w:jc w:val="both"/>
        <w:rPr>
          <w:rFonts w:cs="Arial"/>
          <w:szCs w:val="20"/>
        </w:rPr>
      </w:pPr>
      <w:r w:rsidRPr="00A51BAA">
        <w:rPr>
          <w:rFonts w:cs="Arial"/>
          <w:szCs w:val="20"/>
        </w:rPr>
        <w:t>4) rozpoznać elementy zagospodarowania placu budowy,</w:t>
      </w:r>
    </w:p>
    <w:p w:rsidR="007D6D01" w:rsidRPr="00A51BAA" w:rsidRDefault="007D6D01" w:rsidP="00D41429">
      <w:pPr>
        <w:spacing w:after="60"/>
        <w:ind w:left="567"/>
        <w:jc w:val="both"/>
        <w:rPr>
          <w:rFonts w:cs="Arial"/>
          <w:szCs w:val="20"/>
        </w:rPr>
      </w:pPr>
      <w:r w:rsidRPr="00A51BAA">
        <w:rPr>
          <w:rFonts w:cs="Arial"/>
          <w:szCs w:val="20"/>
        </w:rPr>
        <w:t>5) wymienić właściwości materiałów i wyrobów budowlanych,</w:t>
      </w:r>
    </w:p>
    <w:p w:rsidR="007D6D01" w:rsidRPr="00A51BAA" w:rsidRDefault="007D6D01" w:rsidP="00D41429">
      <w:pPr>
        <w:spacing w:after="60"/>
        <w:ind w:left="567"/>
        <w:jc w:val="both"/>
        <w:rPr>
          <w:rFonts w:cs="Arial"/>
          <w:szCs w:val="20"/>
        </w:rPr>
      </w:pPr>
      <w:r w:rsidRPr="00A51BAA">
        <w:rPr>
          <w:rFonts w:cs="Arial"/>
          <w:szCs w:val="20"/>
        </w:rPr>
        <w:t>6) dobrać materiały i wyroby budowlane do określonych robót,</w:t>
      </w:r>
    </w:p>
    <w:p w:rsidR="007D6D01" w:rsidRPr="00A51BAA" w:rsidRDefault="007D6D01" w:rsidP="00D41429">
      <w:pPr>
        <w:spacing w:after="60"/>
        <w:ind w:left="567"/>
        <w:jc w:val="both"/>
        <w:rPr>
          <w:rFonts w:cs="Arial"/>
          <w:szCs w:val="20"/>
        </w:rPr>
      </w:pPr>
      <w:r w:rsidRPr="00A51BAA">
        <w:rPr>
          <w:rFonts w:cs="Arial"/>
          <w:szCs w:val="20"/>
        </w:rPr>
        <w:t>7) rozróżnić materiały stosowane do zbrojenia elementów żelbetowych,</w:t>
      </w:r>
    </w:p>
    <w:p w:rsidR="007D6D01" w:rsidRPr="00A51BAA" w:rsidRDefault="007D6D01" w:rsidP="00D41429">
      <w:pPr>
        <w:spacing w:after="60"/>
        <w:ind w:left="567"/>
        <w:jc w:val="both"/>
        <w:rPr>
          <w:rFonts w:cs="Arial"/>
          <w:szCs w:val="20"/>
        </w:rPr>
      </w:pPr>
      <w:r w:rsidRPr="00A51BAA">
        <w:rPr>
          <w:rFonts w:cs="Arial"/>
          <w:szCs w:val="20"/>
        </w:rPr>
        <w:t>8) rozróżnić materiały do wytworzenia mieszanki betonowej,</w:t>
      </w:r>
    </w:p>
    <w:p w:rsidR="007D6D01" w:rsidRPr="00A51BAA" w:rsidRDefault="007D6D01" w:rsidP="00D41429">
      <w:pPr>
        <w:spacing w:after="60"/>
        <w:ind w:left="567"/>
        <w:jc w:val="both"/>
        <w:rPr>
          <w:rFonts w:cs="Arial"/>
          <w:szCs w:val="20"/>
        </w:rPr>
      </w:pPr>
      <w:r w:rsidRPr="00A51BAA">
        <w:rPr>
          <w:rFonts w:cs="Arial"/>
          <w:szCs w:val="20"/>
        </w:rPr>
        <w:t>9) rozróżnić środki transportu w budownictwie,</w:t>
      </w:r>
    </w:p>
    <w:p w:rsidR="007D6D01" w:rsidRPr="00A51BAA" w:rsidRDefault="007D6D01" w:rsidP="00D41429">
      <w:pPr>
        <w:spacing w:after="60"/>
        <w:ind w:left="567"/>
        <w:jc w:val="both"/>
        <w:rPr>
          <w:rFonts w:cs="Arial"/>
          <w:szCs w:val="20"/>
        </w:rPr>
      </w:pPr>
      <w:r w:rsidRPr="00A51BAA">
        <w:rPr>
          <w:rFonts w:cs="Arial"/>
          <w:szCs w:val="20"/>
        </w:rPr>
        <w:t xml:space="preserve">10) rozróżnić rodzaje rusztowań i </w:t>
      </w:r>
      <w:proofErr w:type="spellStart"/>
      <w:r w:rsidRPr="00A51BAA">
        <w:rPr>
          <w:rFonts w:cs="Arial"/>
          <w:szCs w:val="20"/>
        </w:rPr>
        <w:t>deskowań</w:t>
      </w:r>
      <w:proofErr w:type="spellEnd"/>
      <w:r w:rsidRPr="00A51BAA">
        <w:rPr>
          <w:rFonts w:cs="Arial"/>
          <w:szCs w:val="20"/>
        </w:rPr>
        <w:t xml:space="preserve"> stosowanych w budownictwie,</w:t>
      </w:r>
    </w:p>
    <w:p w:rsidR="007D6D01" w:rsidRPr="00A51BAA" w:rsidRDefault="007D6D01" w:rsidP="00D41429">
      <w:pPr>
        <w:spacing w:after="60"/>
        <w:ind w:left="567"/>
        <w:jc w:val="both"/>
        <w:rPr>
          <w:rFonts w:cs="Arial"/>
          <w:szCs w:val="20"/>
        </w:rPr>
      </w:pPr>
      <w:r w:rsidRPr="00A51BAA">
        <w:rPr>
          <w:rFonts w:cs="Arial"/>
          <w:szCs w:val="20"/>
        </w:rPr>
        <w:t>11) wymienić środki ochrony indywidualnej i zbiorowej podczas wykonywania zadań zawodowych,</w:t>
      </w:r>
    </w:p>
    <w:p w:rsidR="007D6D01" w:rsidRPr="00A51BAA" w:rsidRDefault="007D6D01" w:rsidP="00D41429">
      <w:pPr>
        <w:spacing w:after="60"/>
        <w:ind w:left="567"/>
        <w:jc w:val="both"/>
        <w:rPr>
          <w:rFonts w:cs="Arial"/>
          <w:szCs w:val="20"/>
        </w:rPr>
      </w:pPr>
      <w:r w:rsidRPr="00A51BAA">
        <w:rPr>
          <w:rFonts w:cs="Arial"/>
          <w:szCs w:val="20"/>
        </w:rPr>
        <w:t>12) zastosować przepisy bezpieczeństwa i higieny pracy podczas wykonywania prac zawodowych,</w:t>
      </w:r>
    </w:p>
    <w:p w:rsidR="007D6D01" w:rsidRPr="00A51BAA" w:rsidRDefault="007D6D01" w:rsidP="00D41429">
      <w:pPr>
        <w:spacing w:after="60"/>
        <w:ind w:left="567"/>
        <w:jc w:val="both"/>
        <w:rPr>
          <w:rFonts w:cs="Arial"/>
          <w:szCs w:val="20"/>
        </w:rPr>
      </w:pPr>
      <w:r w:rsidRPr="00A51BAA">
        <w:rPr>
          <w:rFonts w:cs="Arial"/>
          <w:szCs w:val="20"/>
        </w:rPr>
        <w:t>13) udzielić pierwszej pomocy poszkodowanym w wypadkach przy pracy oraz w stanach zagrożenia zdrowia i życia.</w:t>
      </w:r>
    </w:p>
    <w:p w:rsidR="007D6D01" w:rsidRPr="00A51BAA" w:rsidRDefault="007D6D01" w:rsidP="00D41429">
      <w:pPr>
        <w:pStyle w:val="Nagwek4"/>
        <w:jc w:val="both"/>
      </w:pPr>
      <w:bookmarkStart w:id="26" w:name="_Toc16363461"/>
      <w:bookmarkStart w:id="27" w:name="_Toc17399759"/>
      <w:r w:rsidRPr="00A51BAA">
        <w:t>MATERIAŁ NAUCZANIA</w:t>
      </w:r>
      <w:bookmarkEnd w:id="26"/>
      <w:r w:rsidRPr="00A51BAA">
        <w:t xml:space="preserve"> Budownictwo ogólne</w:t>
      </w:r>
      <w:bookmarkEnd w:id="27"/>
    </w:p>
    <w:tbl>
      <w:tblPr>
        <w:tblW w:w="1403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843"/>
        <w:gridCol w:w="992"/>
        <w:gridCol w:w="4394"/>
        <w:gridCol w:w="3624"/>
        <w:gridCol w:w="1338"/>
      </w:tblGrid>
      <w:tr w:rsidR="007D6D01" w:rsidRPr="00A51BAA" w:rsidTr="00147323">
        <w:trPr>
          <w:trHeight w:val="284"/>
        </w:trPr>
        <w:tc>
          <w:tcPr>
            <w:tcW w:w="1843"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1843"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992"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8018" w:type="dxa"/>
            <w:gridSpan w:val="2"/>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Wymagania programowe</w:t>
            </w:r>
          </w:p>
        </w:tc>
        <w:tc>
          <w:tcPr>
            <w:tcW w:w="1338"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843" w:type="dxa"/>
            <w:vMerge/>
            <w:shd w:val="clear" w:color="auto" w:fill="auto"/>
            <w:vAlign w:val="center"/>
            <w:hideMark/>
          </w:tcPr>
          <w:p w:rsidR="007D6D01" w:rsidRPr="00A51BAA" w:rsidRDefault="007D6D01" w:rsidP="00D41429">
            <w:pPr>
              <w:spacing w:after="60"/>
              <w:jc w:val="both"/>
              <w:rPr>
                <w:rFonts w:cs="Arial"/>
                <w:szCs w:val="20"/>
              </w:rPr>
            </w:pPr>
          </w:p>
        </w:tc>
        <w:tc>
          <w:tcPr>
            <w:tcW w:w="1843" w:type="dxa"/>
            <w:vMerge/>
            <w:shd w:val="clear" w:color="auto" w:fill="auto"/>
            <w:vAlign w:val="center"/>
            <w:hideMark/>
          </w:tcPr>
          <w:p w:rsidR="007D6D01" w:rsidRPr="00A51BAA" w:rsidRDefault="007D6D01" w:rsidP="00D41429">
            <w:pPr>
              <w:spacing w:after="60"/>
              <w:jc w:val="both"/>
              <w:rPr>
                <w:rFonts w:cs="Arial"/>
                <w:szCs w:val="20"/>
              </w:rPr>
            </w:pPr>
          </w:p>
        </w:tc>
        <w:tc>
          <w:tcPr>
            <w:tcW w:w="992" w:type="dxa"/>
            <w:vMerge/>
            <w:shd w:val="clear" w:color="auto" w:fill="auto"/>
            <w:vAlign w:val="center"/>
            <w:hideMark/>
          </w:tcPr>
          <w:p w:rsidR="007D6D01" w:rsidRPr="00A51BAA" w:rsidRDefault="007D6D01" w:rsidP="00D41429">
            <w:pPr>
              <w:spacing w:after="60"/>
              <w:jc w:val="both"/>
              <w:rPr>
                <w:rFonts w:cs="Arial"/>
                <w:szCs w:val="20"/>
              </w:rPr>
            </w:pPr>
          </w:p>
        </w:tc>
        <w:tc>
          <w:tcPr>
            <w:tcW w:w="4394"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624"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338"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 Bezpieczeństwo i higiena pracy</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Obowiązki i uprawnienia pracowników oraz pracodawców</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przepisy prawa określające wymagania w zakresie bezpieczeństwa i higieny pracy, ochrony przeciwpożarowej i ochrony środowiska;</w:t>
            </w:r>
          </w:p>
          <w:p w:rsidR="007D6D01" w:rsidRPr="00A51BAA" w:rsidRDefault="007D6D01" w:rsidP="00D41429">
            <w:pPr>
              <w:spacing w:after="60"/>
              <w:jc w:val="both"/>
              <w:rPr>
                <w:rFonts w:cs="Arial"/>
                <w:szCs w:val="20"/>
              </w:rPr>
            </w:pPr>
            <w:r w:rsidRPr="00A51BAA">
              <w:rPr>
                <w:rFonts w:cs="Arial"/>
                <w:szCs w:val="20"/>
              </w:rPr>
              <w:t>• wyjaśnić znaczenie pojęć: bezpieczeństwo pracy, higiena pracy, ochrona pracy, ergonomia;</w:t>
            </w:r>
          </w:p>
          <w:p w:rsidR="007D6D01" w:rsidRPr="00A51BAA" w:rsidRDefault="007D6D01" w:rsidP="00D41429">
            <w:pPr>
              <w:spacing w:after="60"/>
              <w:jc w:val="both"/>
              <w:rPr>
                <w:rFonts w:cs="Arial"/>
                <w:szCs w:val="20"/>
              </w:rPr>
            </w:pPr>
            <w:r w:rsidRPr="00A51BAA">
              <w:rPr>
                <w:rFonts w:cs="Arial"/>
                <w:szCs w:val="20"/>
              </w:rPr>
              <w:t>• wymienić instytucje oraz służby sprawujące nadzór nad warunkami pracy i ochrony środowiska;</w:t>
            </w:r>
          </w:p>
          <w:p w:rsidR="007D6D01" w:rsidRPr="00A51BAA" w:rsidRDefault="007D6D01" w:rsidP="00D41429">
            <w:pPr>
              <w:spacing w:after="60"/>
              <w:jc w:val="both"/>
              <w:rPr>
                <w:rFonts w:cs="Arial"/>
                <w:szCs w:val="20"/>
              </w:rPr>
            </w:pPr>
            <w:r w:rsidRPr="00A51BAA">
              <w:rPr>
                <w:rFonts w:cs="Arial"/>
                <w:szCs w:val="20"/>
              </w:rPr>
              <w:t>• wymienić zadania i uprawnienia instytucji oraz służb działających w zakresie ochrony pracy i ochrony środowiska;</w:t>
            </w:r>
          </w:p>
          <w:p w:rsidR="007D6D01" w:rsidRPr="00A51BAA" w:rsidRDefault="007D6D01" w:rsidP="00D41429">
            <w:pPr>
              <w:spacing w:after="60"/>
              <w:jc w:val="both"/>
              <w:rPr>
                <w:rFonts w:cs="Arial"/>
                <w:szCs w:val="20"/>
              </w:rPr>
            </w:pPr>
            <w:r w:rsidRPr="00A51BAA">
              <w:rPr>
                <w:rFonts w:cs="Arial"/>
                <w:szCs w:val="20"/>
              </w:rPr>
              <w:t>• wymienić prawa i obowiązki pracodawcy w zakresie bezpieczeństwa i higieny pracy;</w:t>
            </w:r>
          </w:p>
          <w:p w:rsidR="007D6D01" w:rsidRPr="00A51BAA" w:rsidRDefault="007D6D01" w:rsidP="00D41429">
            <w:pPr>
              <w:spacing w:after="60"/>
              <w:jc w:val="both"/>
              <w:rPr>
                <w:rFonts w:cs="Arial"/>
                <w:szCs w:val="20"/>
              </w:rPr>
            </w:pPr>
            <w:r w:rsidRPr="00A51BAA">
              <w:rPr>
                <w:rFonts w:cs="Arial"/>
                <w:szCs w:val="20"/>
              </w:rPr>
              <w:t>• wymienić prawa i obowiązki pracownika w zakresie bezpieczeństwa i higieny pracy;</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zakres i cel działań ochrony przeciwpożarowej oraz ochrony środowiska w środowisku pracy;</w:t>
            </w:r>
          </w:p>
          <w:p w:rsidR="007D6D01" w:rsidRPr="00A51BAA" w:rsidRDefault="007D6D01" w:rsidP="00D41429">
            <w:pPr>
              <w:spacing w:after="60"/>
              <w:jc w:val="both"/>
              <w:rPr>
                <w:rFonts w:cs="Arial"/>
                <w:szCs w:val="20"/>
              </w:rPr>
            </w:pPr>
            <w:r w:rsidRPr="00A51BAA">
              <w:rPr>
                <w:rFonts w:cs="Arial"/>
                <w:szCs w:val="20"/>
              </w:rPr>
              <w:t>• opisać pojęcia związane z wypadkami przy pracy i chorobami zawodowymi;</w:t>
            </w:r>
          </w:p>
          <w:p w:rsidR="007D6D01" w:rsidRPr="00A51BAA" w:rsidRDefault="007D6D01" w:rsidP="00D41429">
            <w:pPr>
              <w:spacing w:after="60"/>
              <w:jc w:val="both"/>
              <w:rPr>
                <w:rFonts w:cs="Arial"/>
                <w:szCs w:val="20"/>
              </w:rPr>
            </w:pPr>
            <w:r w:rsidRPr="00A51BAA">
              <w:rPr>
                <w:rFonts w:cs="Arial"/>
                <w:szCs w:val="20"/>
              </w:rPr>
              <w:t>• wymienić środki prawne możliwe do zastosowania w przypadku naruszenia przepisów prawa w zakresie bezpieczeństwa i higieny pracy;</w:t>
            </w:r>
          </w:p>
          <w:p w:rsidR="007D6D01" w:rsidRPr="00A51BAA" w:rsidRDefault="007D6D01" w:rsidP="00D41429">
            <w:pPr>
              <w:spacing w:after="60"/>
              <w:jc w:val="both"/>
              <w:rPr>
                <w:rFonts w:cs="Arial"/>
                <w:szCs w:val="20"/>
              </w:rPr>
            </w:pPr>
            <w:r w:rsidRPr="00A51BAA">
              <w:rPr>
                <w:rFonts w:cs="Arial"/>
                <w:szCs w:val="20"/>
              </w:rPr>
              <w:t>• wymienić konsekwencje nieprzestrzegania obowiązków w zakresie bezpieczeństwa i higieny pracy przez pracownika i pracodawcę;</w:t>
            </w:r>
          </w:p>
          <w:p w:rsidR="007D6D01" w:rsidRPr="00A51BAA" w:rsidRDefault="007D6D01" w:rsidP="00D41429">
            <w:pPr>
              <w:spacing w:after="60"/>
              <w:jc w:val="both"/>
              <w:rPr>
                <w:rFonts w:cs="Arial"/>
                <w:szCs w:val="20"/>
              </w:rPr>
            </w:pPr>
            <w:r w:rsidRPr="00A51BAA">
              <w:rPr>
                <w:rFonts w:cs="Arial"/>
                <w:szCs w:val="20"/>
              </w:rPr>
              <w:t>• wskazać rodzaje świadczeń przysługujących pracownikowi z tytułu wypadku przy pracy;</w:t>
            </w:r>
          </w:p>
          <w:p w:rsidR="007D6D01" w:rsidRPr="00A51BAA" w:rsidRDefault="007D6D01" w:rsidP="00D41429">
            <w:pPr>
              <w:spacing w:after="60"/>
              <w:jc w:val="both"/>
              <w:rPr>
                <w:rFonts w:cs="Arial"/>
                <w:szCs w:val="20"/>
              </w:rPr>
            </w:pPr>
            <w:r w:rsidRPr="00A51BAA">
              <w:rPr>
                <w:rFonts w:cs="Arial"/>
                <w:szCs w:val="20"/>
              </w:rPr>
              <w:t>• wskazać prawa pracownika, który zachorował na chorobę zawodową;</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 </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Środki ochrony indywidualnej i zbiorowej podczas wykonywania zadań zawodowych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środki ochrony indywidualnej i zbiorowej stosowane podczas wykonywania zadań zawodowych;</w:t>
            </w:r>
          </w:p>
          <w:p w:rsidR="007D6D01" w:rsidRPr="00A51BAA" w:rsidRDefault="007D6D01" w:rsidP="00D41429">
            <w:pPr>
              <w:spacing w:after="60"/>
              <w:jc w:val="both"/>
              <w:rPr>
                <w:rFonts w:cs="Arial"/>
                <w:szCs w:val="20"/>
              </w:rPr>
            </w:pPr>
            <w:r w:rsidRPr="00A51BAA">
              <w:rPr>
                <w:rFonts w:cs="Arial"/>
                <w:szCs w:val="20"/>
              </w:rPr>
              <w:t>• dobrać środki ochrony indywidualnej w zależności od rodzaju wykonywanych zadań na stanowisku pracy;</w:t>
            </w:r>
          </w:p>
          <w:p w:rsidR="007D6D01" w:rsidRPr="00A51BAA" w:rsidRDefault="007D6D01" w:rsidP="00D41429">
            <w:pPr>
              <w:spacing w:after="60"/>
              <w:jc w:val="both"/>
              <w:rPr>
                <w:rFonts w:cs="Arial"/>
                <w:szCs w:val="20"/>
              </w:rPr>
            </w:pPr>
            <w:r w:rsidRPr="00A51BAA">
              <w:rPr>
                <w:rFonts w:cs="Arial"/>
                <w:szCs w:val="20"/>
              </w:rPr>
              <w:t>• użyć środków ochrony indywidualnej na stanowisku pracy zgodnie z ich przeznaczeniem;</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informacje przedstawiane za pomocą znaków bezpieczeństwa i sygnalizowane za pomocą alarmów, które uzupełniają środki ochrony indywidualnej i zbiorowej;</w:t>
            </w:r>
          </w:p>
          <w:p w:rsidR="007D6D01" w:rsidRPr="00A51BAA" w:rsidRDefault="007D6D01" w:rsidP="00D41429">
            <w:pPr>
              <w:spacing w:after="60"/>
              <w:jc w:val="both"/>
              <w:rPr>
                <w:rFonts w:cs="Arial"/>
                <w:szCs w:val="20"/>
              </w:rPr>
            </w:pPr>
            <w:r w:rsidRPr="00A51BAA">
              <w:rPr>
                <w:rFonts w:cs="Arial"/>
                <w:szCs w:val="20"/>
              </w:rPr>
              <w:t>• stosować się do znaków zakazu, nakazu, ostrzegawczych, ewakuacyjnych, ochrony przeciwpożarowej oraz sygnałów alarmowych, które uzupełniają środki ochrony indywidualnej i zbiorowej;</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Pierwsza pomoc w nagłych wypadkach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opisać podstawowe symptomy wskazujące na stany nagłego zagrożenia zdrowotnego;</w:t>
            </w:r>
          </w:p>
          <w:p w:rsidR="007D6D01" w:rsidRPr="00A51BAA" w:rsidRDefault="007D6D01" w:rsidP="00D41429">
            <w:pPr>
              <w:spacing w:after="60"/>
              <w:jc w:val="both"/>
              <w:rPr>
                <w:rFonts w:cs="Arial"/>
                <w:szCs w:val="20"/>
              </w:rPr>
            </w:pPr>
            <w:r w:rsidRPr="00A51BAA">
              <w:rPr>
                <w:rFonts w:cs="Arial"/>
                <w:szCs w:val="20"/>
              </w:rPr>
              <w:t>• ocenić sytuację poszkodowanego na podstawie analizy objawów obserwowanych u poszkodowanego;</w:t>
            </w:r>
          </w:p>
          <w:p w:rsidR="007D6D01" w:rsidRPr="00A51BAA" w:rsidRDefault="007D6D01" w:rsidP="00D41429">
            <w:pPr>
              <w:spacing w:after="60"/>
              <w:jc w:val="both"/>
              <w:rPr>
                <w:rFonts w:cs="Arial"/>
                <w:szCs w:val="20"/>
              </w:rPr>
            </w:pPr>
            <w:r w:rsidRPr="00A51BAA">
              <w:rPr>
                <w:rFonts w:cs="Arial"/>
                <w:szCs w:val="20"/>
              </w:rPr>
              <w:t>• zabezpieczyć siebie, poszkodowanego i miejsce wypadku;</w:t>
            </w:r>
          </w:p>
          <w:p w:rsidR="007D6D01" w:rsidRPr="00A51BAA" w:rsidRDefault="007D6D01" w:rsidP="00D41429">
            <w:pPr>
              <w:spacing w:after="60"/>
              <w:jc w:val="both"/>
              <w:rPr>
                <w:rFonts w:cs="Arial"/>
                <w:szCs w:val="20"/>
              </w:rPr>
            </w:pPr>
            <w:r w:rsidRPr="00A51BAA">
              <w:rPr>
                <w:rFonts w:cs="Arial"/>
                <w:szCs w:val="20"/>
              </w:rPr>
              <w:t>• ułożyć poszkodowanego w pozycji bezpiecznej;</w:t>
            </w:r>
          </w:p>
          <w:p w:rsidR="007D6D01" w:rsidRPr="00A51BAA" w:rsidRDefault="007D6D01" w:rsidP="00D41429">
            <w:pPr>
              <w:spacing w:after="60"/>
              <w:jc w:val="both"/>
              <w:rPr>
                <w:rFonts w:cs="Arial"/>
                <w:szCs w:val="20"/>
              </w:rPr>
            </w:pPr>
            <w:r w:rsidRPr="00A51BAA">
              <w:rPr>
                <w:rFonts w:cs="Arial"/>
                <w:szCs w:val="20"/>
              </w:rPr>
              <w:t>• powiadomić odpowiednie służby;</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prezentować udzielanie pierwszej pomocy w urazowych stanach nagłego zagrożenia zdrowotnego, np. krwotok, zmiażdżenie, amputacja, złamanie, oparzenie;</w:t>
            </w:r>
          </w:p>
          <w:p w:rsidR="007D6D01" w:rsidRPr="00A51BAA" w:rsidRDefault="007D6D01" w:rsidP="00D41429">
            <w:pPr>
              <w:spacing w:after="60"/>
              <w:jc w:val="both"/>
              <w:rPr>
                <w:rFonts w:cs="Arial"/>
                <w:szCs w:val="20"/>
              </w:rPr>
            </w:pPr>
            <w:r w:rsidRPr="00A51BAA">
              <w:rPr>
                <w:rFonts w:cs="Arial"/>
                <w:szCs w:val="20"/>
              </w:rPr>
              <w:t>• prezentować udzielanie pierwszej pomocy w nieurazowych stanach nagłego zagrożenia zdrowotnego, np. omdlenie, zawał, udar;</w:t>
            </w:r>
          </w:p>
          <w:p w:rsidR="007D6D01" w:rsidRPr="00A51BAA" w:rsidRDefault="007D6D01" w:rsidP="00D41429">
            <w:pPr>
              <w:spacing w:after="60"/>
              <w:jc w:val="both"/>
              <w:rPr>
                <w:rFonts w:cs="Arial"/>
                <w:szCs w:val="20"/>
              </w:rPr>
            </w:pPr>
            <w:r w:rsidRPr="00A51BAA">
              <w:rPr>
                <w:rFonts w:cs="Arial"/>
                <w:szCs w:val="20"/>
              </w:rPr>
              <w:t>• wykonać resuscytację krążeniowo-oddechową  na fantomie zgodnie z wytycznymi Polskiej Rady Resuscytacji i Europejskiej Rady Resuscytacji;</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 Ogólne wiadomości o obiektach budowlanych</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Obiekty budowlane i technologie ich wykonania</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rodzaje obiektów budowlanych;</w:t>
            </w:r>
          </w:p>
          <w:p w:rsidR="007D6D01" w:rsidRPr="00A51BAA" w:rsidRDefault="007D6D01" w:rsidP="00D41429">
            <w:pPr>
              <w:spacing w:after="60"/>
              <w:jc w:val="both"/>
              <w:rPr>
                <w:rFonts w:cs="Arial"/>
                <w:szCs w:val="20"/>
              </w:rPr>
            </w:pPr>
            <w:r w:rsidRPr="00A51BAA">
              <w:rPr>
                <w:rFonts w:cs="Arial"/>
                <w:szCs w:val="20"/>
              </w:rPr>
              <w:t>• wymienić i rozpoznać podstawowe elementy budynku;</w:t>
            </w:r>
          </w:p>
          <w:p w:rsidR="007D6D01" w:rsidRPr="00A51BAA" w:rsidRDefault="007D6D01" w:rsidP="00D41429">
            <w:pPr>
              <w:spacing w:after="60"/>
              <w:jc w:val="both"/>
              <w:rPr>
                <w:rFonts w:cs="Arial"/>
                <w:szCs w:val="20"/>
              </w:rPr>
            </w:pPr>
            <w:r w:rsidRPr="00A51BAA">
              <w:rPr>
                <w:rFonts w:cs="Arial"/>
                <w:szCs w:val="20"/>
              </w:rPr>
              <w:t>• rozróżnić konstrukcyjne i niekonstrukcyjne elementy budynku;</w:t>
            </w:r>
          </w:p>
          <w:p w:rsidR="007D6D01" w:rsidRPr="00A51BAA" w:rsidRDefault="007D6D01" w:rsidP="00D41429">
            <w:pPr>
              <w:spacing w:after="60"/>
              <w:jc w:val="both"/>
              <w:rPr>
                <w:rFonts w:cs="Arial"/>
                <w:szCs w:val="20"/>
              </w:rPr>
            </w:pPr>
            <w:r w:rsidRPr="00A51BAA">
              <w:rPr>
                <w:rFonts w:cs="Arial"/>
                <w:szCs w:val="20"/>
              </w:rPr>
              <w:t>• rozpoznać technologie wznoszenia konstrukcji budowlanych;</w:t>
            </w:r>
          </w:p>
          <w:p w:rsidR="007D6D01" w:rsidRPr="00A51BAA" w:rsidRDefault="007D6D01" w:rsidP="00D41429">
            <w:pPr>
              <w:spacing w:after="60"/>
              <w:jc w:val="both"/>
              <w:rPr>
                <w:rFonts w:cs="Arial"/>
                <w:szCs w:val="20"/>
              </w:rPr>
            </w:pPr>
            <w:r w:rsidRPr="00A51BAA">
              <w:rPr>
                <w:rFonts w:cs="Arial"/>
                <w:szCs w:val="20"/>
              </w:rPr>
              <w:t>• rozróżnić etapy wykonania budynku;</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obiekty budowlane;</w:t>
            </w:r>
          </w:p>
          <w:p w:rsidR="007D6D01" w:rsidRPr="00A51BAA" w:rsidRDefault="007D6D01" w:rsidP="00D41429">
            <w:pPr>
              <w:spacing w:after="60"/>
              <w:jc w:val="both"/>
              <w:rPr>
                <w:rFonts w:cs="Arial"/>
                <w:szCs w:val="20"/>
              </w:rPr>
            </w:pPr>
            <w:r w:rsidRPr="00A51BAA">
              <w:rPr>
                <w:rFonts w:cs="Arial"/>
                <w:szCs w:val="20"/>
              </w:rPr>
              <w:t>• określić funkcje elementów konstrukcyjnych i niekonstrukcyjnych budynku;</w:t>
            </w:r>
          </w:p>
          <w:p w:rsidR="007D6D01" w:rsidRPr="00A51BAA" w:rsidRDefault="007D6D01" w:rsidP="00D41429">
            <w:pPr>
              <w:spacing w:after="60"/>
              <w:jc w:val="both"/>
              <w:rPr>
                <w:rFonts w:cs="Arial"/>
                <w:szCs w:val="20"/>
              </w:rPr>
            </w:pPr>
            <w:r w:rsidRPr="00A51BAA">
              <w:rPr>
                <w:rFonts w:cs="Arial"/>
                <w:szCs w:val="20"/>
              </w:rPr>
              <w:t>• klasyfikować układy konstrukcyjne budynków;</w:t>
            </w:r>
          </w:p>
          <w:p w:rsidR="007D6D01" w:rsidRPr="00A51BAA" w:rsidRDefault="007D6D01" w:rsidP="00D41429">
            <w:pPr>
              <w:spacing w:after="60"/>
              <w:jc w:val="both"/>
              <w:rPr>
                <w:rFonts w:cs="Arial"/>
                <w:szCs w:val="20"/>
              </w:rPr>
            </w:pPr>
            <w:r w:rsidRPr="00A51BAA">
              <w:rPr>
                <w:rFonts w:cs="Arial"/>
                <w:szCs w:val="20"/>
              </w:rPr>
              <w:t>• rozróżnić i opisać konstrukcje obiektów budowlanych;</w:t>
            </w:r>
          </w:p>
          <w:p w:rsidR="007D6D01" w:rsidRPr="00A51BAA" w:rsidRDefault="007D6D01" w:rsidP="00D41429">
            <w:pPr>
              <w:spacing w:after="60"/>
              <w:jc w:val="both"/>
              <w:rPr>
                <w:rFonts w:cs="Arial"/>
                <w:szCs w:val="20"/>
              </w:rPr>
            </w:pPr>
            <w:r w:rsidRPr="00A51BAA">
              <w:rPr>
                <w:rFonts w:cs="Arial"/>
                <w:szCs w:val="20"/>
              </w:rPr>
              <w:t>• określić technologie wykonania konstrukcji budowlanych;</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Grunty budowlane i roboty ziemne</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grunty budowlane;</w:t>
            </w:r>
          </w:p>
          <w:p w:rsidR="007D6D01" w:rsidRPr="00A51BAA" w:rsidRDefault="007D6D01" w:rsidP="00D41429">
            <w:pPr>
              <w:spacing w:after="60"/>
              <w:jc w:val="both"/>
              <w:rPr>
                <w:rFonts w:cs="Arial"/>
                <w:szCs w:val="20"/>
              </w:rPr>
            </w:pPr>
            <w:r w:rsidRPr="00A51BAA">
              <w:rPr>
                <w:rFonts w:cs="Arial"/>
                <w:szCs w:val="20"/>
              </w:rPr>
              <w:t>• rozpoznać rodzaje gruntów budowlanych na podstawie ich właściwości;</w:t>
            </w:r>
          </w:p>
          <w:p w:rsidR="007D6D01" w:rsidRPr="00A51BAA" w:rsidRDefault="007D6D01" w:rsidP="00D41429">
            <w:pPr>
              <w:spacing w:after="60"/>
              <w:jc w:val="both"/>
              <w:rPr>
                <w:rFonts w:cs="Arial"/>
                <w:szCs w:val="20"/>
              </w:rPr>
            </w:pPr>
            <w:r w:rsidRPr="00A51BAA">
              <w:rPr>
                <w:rFonts w:cs="Arial"/>
                <w:szCs w:val="20"/>
              </w:rPr>
              <w:t>• rozróżnić rodzaje wykopów;</w:t>
            </w:r>
          </w:p>
          <w:p w:rsidR="007D6D01" w:rsidRPr="00A51BAA" w:rsidRDefault="007D6D01" w:rsidP="00D41429">
            <w:pPr>
              <w:spacing w:after="60"/>
              <w:jc w:val="both"/>
              <w:rPr>
                <w:rFonts w:cs="Arial"/>
                <w:szCs w:val="20"/>
              </w:rPr>
            </w:pPr>
            <w:r w:rsidRPr="00A51BAA">
              <w:rPr>
                <w:rFonts w:cs="Arial"/>
                <w:szCs w:val="20"/>
              </w:rPr>
              <w:t>• rozróżnić maszyny stosowane w robotach ziemnych;</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cechy gruntu budowlanego umożliwiające posadowienie na nim budynku;</w:t>
            </w:r>
          </w:p>
          <w:p w:rsidR="007D6D01" w:rsidRPr="00A51BAA" w:rsidRDefault="007D6D01" w:rsidP="00D41429">
            <w:pPr>
              <w:spacing w:after="60"/>
              <w:jc w:val="both"/>
              <w:rPr>
                <w:rFonts w:cs="Arial"/>
                <w:szCs w:val="20"/>
              </w:rPr>
            </w:pPr>
            <w:r w:rsidRPr="00A51BAA">
              <w:rPr>
                <w:rFonts w:cs="Arial"/>
                <w:szCs w:val="20"/>
              </w:rPr>
              <w:t>• określić właściwości gruntów budowlanych;</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Instalacje budowlane</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rodzaje instalacji budowlanych;</w:t>
            </w:r>
          </w:p>
          <w:p w:rsidR="007D6D01" w:rsidRPr="00A51BAA" w:rsidRDefault="007D6D01" w:rsidP="00D41429">
            <w:pPr>
              <w:spacing w:after="60"/>
              <w:jc w:val="both"/>
              <w:rPr>
                <w:rFonts w:cs="Arial"/>
                <w:szCs w:val="20"/>
              </w:rPr>
            </w:pPr>
            <w:r w:rsidRPr="00A51BAA">
              <w:rPr>
                <w:rFonts w:cs="Arial"/>
                <w:szCs w:val="20"/>
              </w:rPr>
              <w:t>• rozpoznać instalacje budowlane;</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zastosowanie instalacji budowlanych;</w:t>
            </w:r>
          </w:p>
          <w:p w:rsidR="007D6D01" w:rsidRPr="00A51BAA" w:rsidRDefault="007D6D01" w:rsidP="00D41429">
            <w:pPr>
              <w:spacing w:after="60"/>
              <w:jc w:val="both"/>
              <w:rPr>
                <w:rFonts w:cs="Arial"/>
                <w:szCs w:val="20"/>
              </w:rPr>
            </w:pPr>
            <w:r w:rsidRPr="00A51BAA">
              <w:rPr>
                <w:rFonts w:cs="Arial"/>
                <w:szCs w:val="20"/>
              </w:rPr>
              <w:t>• rozpoznać elementy instalacji budowlanych i • określić ich funkcje;</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Zagospodarowanie placu budowy.</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i wymienić elementy zagospodarowania terenu budowy;</w:t>
            </w:r>
          </w:p>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usytuowanie poszczególnych elementów zagospodarowania terenu budowy;</w:t>
            </w:r>
          </w:p>
          <w:p w:rsidR="007D6D01" w:rsidRPr="00A51BAA" w:rsidRDefault="007D6D01" w:rsidP="00D41429">
            <w:pPr>
              <w:spacing w:after="60"/>
              <w:jc w:val="both"/>
              <w:rPr>
                <w:rFonts w:cs="Arial"/>
                <w:szCs w:val="20"/>
              </w:rPr>
            </w:pPr>
            <w:r w:rsidRPr="00A51BAA">
              <w:rPr>
                <w:rFonts w:cs="Arial"/>
                <w:szCs w:val="20"/>
              </w:rPr>
              <w:t>• określić funkcje poszczególnych elementów zagospodarowania terenu budowy;</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III. Materiały i wyroby budowlane</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Właściwości materiałów i wyrobów budowlanych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wyroby budowlane ze względu na ich zastosowanie;</w:t>
            </w:r>
          </w:p>
          <w:p w:rsidR="007D6D01" w:rsidRPr="00A51BAA" w:rsidRDefault="007D6D01" w:rsidP="00D41429">
            <w:pPr>
              <w:spacing w:after="60"/>
              <w:jc w:val="both"/>
              <w:rPr>
                <w:rFonts w:cs="Arial"/>
                <w:szCs w:val="20"/>
              </w:rPr>
            </w:pPr>
            <w:r w:rsidRPr="00A51BAA">
              <w:rPr>
                <w:rFonts w:cs="Arial"/>
                <w:szCs w:val="20"/>
              </w:rPr>
              <w:t>• rozpoznać wyroby budowlane stosowane w robotach budowlanych;</w:t>
            </w:r>
          </w:p>
          <w:p w:rsidR="007D6D01" w:rsidRPr="00A51BAA" w:rsidRDefault="007D6D01" w:rsidP="00D41429">
            <w:pPr>
              <w:spacing w:after="60"/>
              <w:jc w:val="both"/>
              <w:rPr>
                <w:rFonts w:cs="Arial"/>
                <w:szCs w:val="20"/>
              </w:rPr>
            </w:pPr>
            <w:r w:rsidRPr="00A51BAA">
              <w:rPr>
                <w:rFonts w:cs="Arial"/>
                <w:szCs w:val="20"/>
              </w:rPr>
              <w:t>• dobrać wyroby budowlane w zależności od zastosowanej technologii;</w:t>
            </w:r>
          </w:p>
          <w:p w:rsidR="007D6D01" w:rsidRPr="00A51BAA" w:rsidRDefault="007D6D01" w:rsidP="00D41429">
            <w:pPr>
              <w:spacing w:after="60"/>
              <w:jc w:val="both"/>
              <w:rPr>
                <w:rFonts w:cs="Arial"/>
                <w:szCs w:val="20"/>
              </w:rPr>
            </w:pPr>
            <w:r w:rsidRPr="00A51BAA">
              <w:rPr>
                <w:rFonts w:cs="Arial"/>
                <w:szCs w:val="20"/>
              </w:rPr>
              <w:t>• rozpoznać naturalne materiały kamienne</w:t>
            </w:r>
          </w:p>
          <w:p w:rsidR="007D6D01" w:rsidRPr="00A51BAA" w:rsidRDefault="007D6D01" w:rsidP="00D41429">
            <w:pPr>
              <w:spacing w:after="60"/>
              <w:jc w:val="both"/>
              <w:rPr>
                <w:rFonts w:cs="Arial"/>
                <w:szCs w:val="20"/>
              </w:rPr>
            </w:pPr>
            <w:r w:rsidRPr="00A51BAA">
              <w:rPr>
                <w:rFonts w:cs="Arial"/>
                <w:szCs w:val="20"/>
              </w:rPr>
              <w:t>• rozpoznać kruszywa budowlane</w:t>
            </w:r>
          </w:p>
          <w:p w:rsidR="007D6D01" w:rsidRPr="00A51BAA" w:rsidRDefault="007D6D01" w:rsidP="00D41429">
            <w:pPr>
              <w:spacing w:after="60"/>
              <w:jc w:val="both"/>
              <w:rPr>
                <w:rFonts w:cs="Arial"/>
                <w:szCs w:val="20"/>
              </w:rPr>
            </w:pPr>
            <w:r w:rsidRPr="00A51BAA">
              <w:rPr>
                <w:rFonts w:cs="Arial"/>
                <w:szCs w:val="20"/>
              </w:rPr>
              <w:t>• rozpoznać mineralne spoiwa budowlane</w:t>
            </w:r>
          </w:p>
          <w:p w:rsidR="007D6D01" w:rsidRPr="00A51BAA" w:rsidRDefault="007D6D01" w:rsidP="00D41429">
            <w:pPr>
              <w:spacing w:after="60"/>
              <w:jc w:val="both"/>
              <w:rPr>
                <w:rFonts w:cs="Arial"/>
                <w:szCs w:val="20"/>
              </w:rPr>
            </w:pPr>
            <w:r w:rsidRPr="00A51BAA">
              <w:rPr>
                <w:rFonts w:cs="Arial"/>
                <w:szCs w:val="20"/>
              </w:rPr>
              <w:t>• rozpoznać wodę do celów budowlanych</w:t>
            </w:r>
          </w:p>
          <w:p w:rsidR="007D6D01" w:rsidRPr="00A51BAA" w:rsidRDefault="007D6D01" w:rsidP="00D41429">
            <w:pPr>
              <w:spacing w:after="60"/>
              <w:jc w:val="both"/>
              <w:rPr>
                <w:rFonts w:cs="Arial"/>
                <w:szCs w:val="20"/>
              </w:rPr>
            </w:pPr>
            <w:r w:rsidRPr="00A51BAA">
              <w:rPr>
                <w:rFonts w:cs="Arial"/>
                <w:szCs w:val="20"/>
              </w:rPr>
              <w:t>• rozpoznać wyroby z zaczynów, zapraw i betonów</w:t>
            </w:r>
          </w:p>
          <w:p w:rsidR="007D6D01" w:rsidRPr="00A51BAA" w:rsidRDefault="007D6D01" w:rsidP="00D41429">
            <w:pPr>
              <w:spacing w:after="60"/>
              <w:jc w:val="both"/>
              <w:rPr>
                <w:rFonts w:cs="Arial"/>
                <w:szCs w:val="20"/>
              </w:rPr>
            </w:pPr>
            <w:r w:rsidRPr="00A51BAA">
              <w:rPr>
                <w:rFonts w:cs="Arial"/>
                <w:szCs w:val="20"/>
              </w:rPr>
              <w:t>• rozpoznać ceramiczne wyroby budowlane</w:t>
            </w:r>
          </w:p>
          <w:p w:rsidR="007D6D01" w:rsidRPr="00A51BAA" w:rsidRDefault="007D6D01" w:rsidP="00D41429">
            <w:pPr>
              <w:spacing w:after="60"/>
              <w:jc w:val="both"/>
              <w:rPr>
                <w:rFonts w:cs="Arial"/>
                <w:szCs w:val="20"/>
              </w:rPr>
            </w:pPr>
            <w:r w:rsidRPr="00A51BAA">
              <w:rPr>
                <w:rFonts w:cs="Arial"/>
                <w:szCs w:val="20"/>
              </w:rPr>
              <w:t>• rozpoznać szkło budowlane</w:t>
            </w:r>
          </w:p>
          <w:p w:rsidR="007D6D01" w:rsidRPr="00A51BAA" w:rsidRDefault="007D6D01" w:rsidP="00D41429">
            <w:pPr>
              <w:spacing w:after="60"/>
              <w:jc w:val="both"/>
              <w:rPr>
                <w:rFonts w:cs="Arial"/>
                <w:szCs w:val="20"/>
              </w:rPr>
            </w:pPr>
            <w:r w:rsidRPr="00A51BAA">
              <w:rPr>
                <w:rFonts w:cs="Arial"/>
                <w:szCs w:val="20"/>
              </w:rPr>
              <w:t>• rozpoznać drewno i materiały drewnopochodne</w:t>
            </w:r>
          </w:p>
          <w:p w:rsidR="007D6D01" w:rsidRPr="00A51BAA" w:rsidRDefault="007D6D01" w:rsidP="00D41429">
            <w:pPr>
              <w:spacing w:after="60"/>
              <w:jc w:val="both"/>
              <w:rPr>
                <w:rFonts w:cs="Arial"/>
                <w:szCs w:val="20"/>
              </w:rPr>
            </w:pPr>
            <w:r w:rsidRPr="00A51BAA">
              <w:rPr>
                <w:rFonts w:cs="Arial"/>
                <w:szCs w:val="20"/>
              </w:rPr>
              <w:t>• rozpoznać metale i budowlane wyroby metalowe</w:t>
            </w:r>
          </w:p>
          <w:p w:rsidR="007D6D01" w:rsidRPr="00A51BAA" w:rsidRDefault="007D6D01" w:rsidP="00D41429">
            <w:pPr>
              <w:spacing w:after="60"/>
              <w:jc w:val="both"/>
              <w:rPr>
                <w:rFonts w:cs="Arial"/>
                <w:szCs w:val="20"/>
              </w:rPr>
            </w:pPr>
            <w:r w:rsidRPr="00A51BAA">
              <w:rPr>
                <w:rFonts w:cs="Arial"/>
                <w:szCs w:val="20"/>
              </w:rPr>
              <w:t>• rozpoznać lepiszcza i wyroby bitumiczne</w:t>
            </w:r>
          </w:p>
          <w:p w:rsidR="007D6D01" w:rsidRPr="00A51BAA" w:rsidRDefault="007D6D01" w:rsidP="00D41429">
            <w:pPr>
              <w:spacing w:after="60"/>
              <w:jc w:val="both"/>
              <w:rPr>
                <w:rFonts w:cs="Arial"/>
                <w:szCs w:val="20"/>
              </w:rPr>
            </w:pPr>
            <w:r w:rsidRPr="00A51BAA">
              <w:rPr>
                <w:rFonts w:cs="Arial"/>
                <w:szCs w:val="20"/>
              </w:rPr>
              <w:t>• rozpoznać materiały stosowane do izolacji</w:t>
            </w:r>
          </w:p>
          <w:p w:rsidR="007D6D01" w:rsidRPr="00A51BAA" w:rsidRDefault="007D6D01" w:rsidP="00D41429">
            <w:pPr>
              <w:spacing w:after="60"/>
              <w:jc w:val="both"/>
              <w:rPr>
                <w:rFonts w:cs="Arial"/>
                <w:szCs w:val="20"/>
              </w:rPr>
            </w:pPr>
            <w:r w:rsidRPr="00A51BAA">
              <w:rPr>
                <w:rFonts w:cs="Arial"/>
                <w:szCs w:val="20"/>
              </w:rPr>
              <w:t>• rozpoznać wyroby z tworzyw sztucznych</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i rozróżnić właściwości fizyczne, mechaniczne i chemiczne wyrobów budowlanych;</w:t>
            </w:r>
          </w:p>
          <w:p w:rsidR="007D6D01" w:rsidRPr="00A51BAA" w:rsidRDefault="007D6D01" w:rsidP="00D41429">
            <w:pPr>
              <w:spacing w:after="60"/>
              <w:jc w:val="both"/>
              <w:rPr>
                <w:rFonts w:cs="Arial"/>
                <w:szCs w:val="20"/>
              </w:rPr>
            </w:pPr>
            <w:r w:rsidRPr="00A51BAA">
              <w:rPr>
                <w:rFonts w:cs="Arial"/>
                <w:szCs w:val="20"/>
              </w:rPr>
              <w:t>• określić zasady składowania i przechowywania wyrobów budowlanych;</w:t>
            </w:r>
          </w:p>
          <w:p w:rsidR="007D6D01" w:rsidRPr="00A51BAA" w:rsidRDefault="007D6D01" w:rsidP="00D41429">
            <w:pPr>
              <w:spacing w:after="60"/>
              <w:jc w:val="both"/>
              <w:rPr>
                <w:rFonts w:cs="Arial"/>
                <w:szCs w:val="20"/>
              </w:rPr>
            </w:pPr>
            <w:r w:rsidRPr="00A51BAA">
              <w:rPr>
                <w:rFonts w:cs="Arial"/>
                <w:szCs w:val="20"/>
              </w:rPr>
              <w:t>• dobrać naturalne materiały kamienne w zależności od zastosowanej technologii</w:t>
            </w:r>
          </w:p>
          <w:p w:rsidR="007D6D01" w:rsidRPr="00A51BAA" w:rsidRDefault="007D6D01" w:rsidP="00D41429">
            <w:pPr>
              <w:spacing w:after="60"/>
              <w:jc w:val="both"/>
              <w:rPr>
                <w:rFonts w:cs="Arial"/>
                <w:szCs w:val="20"/>
              </w:rPr>
            </w:pPr>
            <w:r w:rsidRPr="00A51BAA">
              <w:rPr>
                <w:rFonts w:cs="Arial"/>
                <w:szCs w:val="20"/>
              </w:rPr>
              <w:t>• dobrać kruszywa budowlane do zaczynów, zapraw, betonów</w:t>
            </w:r>
          </w:p>
          <w:p w:rsidR="007D6D01" w:rsidRPr="00A51BAA" w:rsidRDefault="007D6D01" w:rsidP="00D41429">
            <w:pPr>
              <w:spacing w:after="60"/>
              <w:jc w:val="both"/>
              <w:rPr>
                <w:rFonts w:cs="Arial"/>
                <w:szCs w:val="20"/>
              </w:rPr>
            </w:pPr>
            <w:r w:rsidRPr="00A51BAA">
              <w:rPr>
                <w:rFonts w:cs="Arial"/>
                <w:szCs w:val="20"/>
              </w:rPr>
              <w:t>• dobrać mineralne spoiwa budowlane do zaczynów, zapraw, betonów</w:t>
            </w:r>
          </w:p>
          <w:p w:rsidR="007D6D01" w:rsidRPr="00A51BAA" w:rsidRDefault="007D6D01" w:rsidP="00D41429">
            <w:pPr>
              <w:spacing w:after="60"/>
              <w:jc w:val="both"/>
              <w:rPr>
                <w:rFonts w:cs="Arial"/>
                <w:szCs w:val="20"/>
              </w:rPr>
            </w:pPr>
            <w:r w:rsidRPr="00A51BAA">
              <w:rPr>
                <w:rFonts w:cs="Arial"/>
                <w:szCs w:val="20"/>
              </w:rPr>
              <w:t>• dobrać wodę do celów budowlanych</w:t>
            </w:r>
          </w:p>
          <w:p w:rsidR="007D6D01" w:rsidRPr="00A51BAA" w:rsidRDefault="007D6D01" w:rsidP="00D41429">
            <w:pPr>
              <w:spacing w:after="60"/>
              <w:jc w:val="both"/>
              <w:rPr>
                <w:rFonts w:cs="Arial"/>
                <w:szCs w:val="20"/>
              </w:rPr>
            </w:pPr>
            <w:r w:rsidRPr="00A51BAA">
              <w:rPr>
                <w:rFonts w:cs="Arial"/>
                <w:szCs w:val="20"/>
              </w:rPr>
              <w:t>• dobrać wyroby z zaczynów, zapraw i betonów w zależności od zastosowanej technologii</w:t>
            </w:r>
          </w:p>
          <w:p w:rsidR="007D6D01" w:rsidRPr="00A51BAA" w:rsidRDefault="007D6D01" w:rsidP="00D41429">
            <w:pPr>
              <w:spacing w:after="60"/>
              <w:jc w:val="both"/>
              <w:rPr>
                <w:rFonts w:cs="Arial"/>
                <w:szCs w:val="20"/>
              </w:rPr>
            </w:pPr>
            <w:r w:rsidRPr="00A51BAA">
              <w:rPr>
                <w:rFonts w:cs="Arial"/>
                <w:szCs w:val="20"/>
              </w:rPr>
              <w:t>• dobrać ceramiczne wyroby budowlane w zależności od zastosowanej technologii</w:t>
            </w:r>
          </w:p>
          <w:p w:rsidR="007D6D01" w:rsidRPr="00A51BAA" w:rsidRDefault="007D6D01" w:rsidP="00D41429">
            <w:pPr>
              <w:spacing w:after="60"/>
              <w:jc w:val="both"/>
              <w:rPr>
                <w:rFonts w:cs="Arial"/>
                <w:szCs w:val="20"/>
              </w:rPr>
            </w:pPr>
            <w:r w:rsidRPr="00A51BAA">
              <w:rPr>
                <w:rFonts w:cs="Arial"/>
                <w:szCs w:val="20"/>
              </w:rPr>
              <w:t>• dobrać szkło budowlane</w:t>
            </w:r>
          </w:p>
          <w:p w:rsidR="007D6D01" w:rsidRPr="00A51BAA" w:rsidRDefault="007D6D01" w:rsidP="00D41429">
            <w:pPr>
              <w:spacing w:after="60"/>
              <w:jc w:val="both"/>
              <w:rPr>
                <w:rFonts w:cs="Arial"/>
                <w:szCs w:val="20"/>
              </w:rPr>
            </w:pPr>
            <w:r w:rsidRPr="00A51BAA">
              <w:rPr>
                <w:rFonts w:cs="Arial"/>
                <w:szCs w:val="20"/>
              </w:rPr>
              <w:t>• dobrać drewno i materiały drewnopochodne do robót budowlanych</w:t>
            </w:r>
          </w:p>
          <w:p w:rsidR="007D6D01" w:rsidRPr="00A51BAA" w:rsidRDefault="007D6D01" w:rsidP="00D41429">
            <w:pPr>
              <w:spacing w:after="60"/>
              <w:jc w:val="both"/>
              <w:rPr>
                <w:rFonts w:cs="Arial"/>
                <w:szCs w:val="20"/>
              </w:rPr>
            </w:pPr>
            <w:r w:rsidRPr="00A51BAA">
              <w:rPr>
                <w:rFonts w:cs="Arial"/>
                <w:szCs w:val="20"/>
              </w:rPr>
              <w:t>• dobrać metale i budowlane wyroby metalowe do robót budowlanych</w:t>
            </w:r>
          </w:p>
          <w:p w:rsidR="007D6D01" w:rsidRPr="00A51BAA" w:rsidRDefault="007D6D01" w:rsidP="00D41429">
            <w:pPr>
              <w:spacing w:after="60"/>
              <w:jc w:val="both"/>
              <w:rPr>
                <w:rFonts w:cs="Arial"/>
                <w:szCs w:val="20"/>
              </w:rPr>
            </w:pPr>
            <w:r w:rsidRPr="00A51BAA">
              <w:rPr>
                <w:rFonts w:cs="Arial"/>
                <w:szCs w:val="20"/>
              </w:rPr>
              <w:t>• dobrać lepiszcza i wyroby bitumiczne do robót budowlanych</w:t>
            </w:r>
          </w:p>
          <w:p w:rsidR="007D6D01" w:rsidRPr="00A51BAA" w:rsidRDefault="007D6D01" w:rsidP="00D41429">
            <w:pPr>
              <w:spacing w:after="60"/>
              <w:jc w:val="both"/>
              <w:rPr>
                <w:rFonts w:cs="Arial"/>
                <w:szCs w:val="20"/>
              </w:rPr>
            </w:pPr>
            <w:r w:rsidRPr="00A51BAA">
              <w:rPr>
                <w:rFonts w:cs="Arial"/>
                <w:szCs w:val="20"/>
              </w:rPr>
              <w:t>• dobrać materiały stosowane do izolacji</w:t>
            </w:r>
          </w:p>
          <w:p w:rsidR="007D6D01" w:rsidRPr="00A51BAA" w:rsidRDefault="007D6D01" w:rsidP="00D41429">
            <w:pPr>
              <w:spacing w:after="60"/>
              <w:jc w:val="both"/>
              <w:rPr>
                <w:rFonts w:cs="Arial"/>
                <w:szCs w:val="20"/>
              </w:rPr>
            </w:pPr>
            <w:r w:rsidRPr="00A51BAA">
              <w:rPr>
                <w:rFonts w:cs="Arial"/>
                <w:szCs w:val="20"/>
              </w:rPr>
              <w:t>• dobrać wyroby z tworzyw sztucznych do robót budowlanych</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Materiały stosowane do zbrojenia elementów żelbetowych</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stosować oznakowania stali zbrojeniowej i miejsc jej składowania;</w:t>
            </w:r>
          </w:p>
          <w:p w:rsidR="007D6D01" w:rsidRPr="00A51BAA" w:rsidRDefault="007D6D01" w:rsidP="00D41429">
            <w:pPr>
              <w:spacing w:after="60"/>
              <w:jc w:val="both"/>
              <w:rPr>
                <w:rFonts w:cs="Arial"/>
                <w:szCs w:val="20"/>
              </w:rPr>
            </w:pPr>
            <w:r w:rsidRPr="00A51BAA">
              <w:rPr>
                <w:rFonts w:cs="Arial"/>
                <w:szCs w:val="20"/>
              </w:rPr>
              <w:t>• składować stal zbrojeniową zgodnie z zasadami magazynowania;</w:t>
            </w:r>
          </w:p>
          <w:p w:rsidR="007D6D01" w:rsidRPr="00A51BAA" w:rsidRDefault="007D6D01" w:rsidP="00D41429">
            <w:pPr>
              <w:spacing w:after="60"/>
              <w:jc w:val="both"/>
              <w:rPr>
                <w:rFonts w:cs="Arial"/>
                <w:szCs w:val="20"/>
              </w:rPr>
            </w:pPr>
            <w:r w:rsidRPr="00A51BAA">
              <w:rPr>
                <w:rFonts w:cs="Arial"/>
                <w:szCs w:val="20"/>
              </w:rPr>
              <w:t>• rozróżnić rodzaje, gatunki i klasy stali zbrojeniowej;</w:t>
            </w:r>
          </w:p>
          <w:p w:rsidR="007D6D01" w:rsidRPr="00A51BAA" w:rsidRDefault="007D6D01" w:rsidP="00D41429">
            <w:pPr>
              <w:spacing w:after="60"/>
              <w:jc w:val="both"/>
              <w:rPr>
                <w:rFonts w:cs="Arial"/>
                <w:szCs w:val="20"/>
              </w:rPr>
            </w:pPr>
            <w:r w:rsidRPr="00A51BAA">
              <w:rPr>
                <w:rFonts w:cs="Arial"/>
                <w:szCs w:val="20"/>
              </w:rPr>
              <w:t>• rozróżnić rodzaje prętów zbrojeniowych w zależności od ich kształtu i funkcji;</w:t>
            </w:r>
          </w:p>
          <w:p w:rsidR="007D6D01" w:rsidRPr="00A51BAA" w:rsidRDefault="007D6D01" w:rsidP="00D41429">
            <w:pPr>
              <w:spacing w:after="60"/>
              <w:jc w:val="both"/>
              <w:rPr>
                <w:rFonts w:cs="Arial"/>
                <w:szCs w:val="20"/>
              </w:rPr>
            </w:pPr>
            <w:r w:rsidRPr="00A51BAA">
              <w:rPr>
                <w:rFonts w:cs="Arial"/>
                <w:szCs w:val="20"/>
              </w:rPr>
              <w:t>• rozróżnić materiały pomocnicze stosowane w transporcie, układaniu i montowaniu stali zbrojeniowej;</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sposoby magazynowania stali zbrojeniowej w zależności od jej rodzaju, wymiarów i ilości;</w:t>
            </w:r>
          </w:p>
          <w:p w:rsidR="007D6D01" w:rsidRPr="00A51BAA" w:rsidRDefault="007D6D01" w:rsidP="00D41429">
            <w:pPr>
              <w:spacing w:after="60"/>
              <w:jc w:val="both"/>
              <w:rPr>
                <w:rFonts w:cs="Arial"/>
                <w:szCs w:val="20"/>
              </w:rPr>
            </w:pPr>
            <w:r w:rsidRPr="00A51BAA">
              <w:rPr>
                <w:rFonts w:cs="Arial"/>
                <w:szCs w:val="20"/>
              </w:rPr>
              <w:t>• dobrać sposób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dobrać stal zbrojeniową zgodnie z dokumentacją projektową w zależności od jej klasy, gatunku i średnicy;</w:t>
            </w:r>
          </w:p>
          <w:p w:rsidR="007D6D01" w:rsidRPr="00A51BAA" w:rsidRDefault="007D6D01" w:rsidP="00D41429">
            <w:pPr>
              <w:spacing w:after="60"/>
              <w:jc w:val="both"/>
              <w:rPr>
                <w:rFonts w:cs="Arial"/>
                <w:szCs w:val="20"/>
              </w:rPr>
            </w:pPr>
            <w:r w:rsidRPr="00A51BAA">
              <w:rPr>
                <w:rFonts w:cs="Arial"/>
                <w:szCs w:val="20"/>
              </w:rPr>
              <w:t>• dobrać materiały pomocnicze do transportu, układania i montowania stali zbrojeniowej;</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Materiały do wytworzenia mieszanki betonowej</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dobrać miejsca magazynowania składników mieszanek betonowych</w:t>
            </w:r>
          </w:p>
          <w:p w:rsidR="007D6D01" w:rsidRPr="00A51BAA" w:rsidRDefault="007D6D01" w:rsidP="00D41429">
            <w:pPr>
              <w:spacing w:after="60"/>
              <w:jc w:val="both"/>
              <w:rPr>
                <w:rFonts w:cs="Arial"/>
                <w:szCs w:val="20"/>
              </w:rPr>
            </w:pPr>
            <w:r w:rsidRPr="00A51BAA">
              <w:rPr>
                <w:rFonts w:cs="Arial"/>
                <w:szCs w:val="20"/>
              </w:rPr>
              <w:t>• dobrać miejsca magazynowania składników zapraw budowlanych</w:t>
            </w:r>
          </w:p>
          <w:p w:rsidR="007D6D01" w:rsidRPr="00A51BAA" w:rsidRDefault="007D6D01" w:rsidP="00D41429">
            <w:pPr>
              <w:spacing w:after="60"/>
              <w:jc w:val="both"/>
              <w:rPr>
                <w:rFonts w:cs="Arial"/>
                <w:szCs w:val="20"/>
              </w:rPr>
            </w:pPr>
            <w:r w:rsidRPr="00A51BAA">
              <w:rPr>
                <w:rFonts w:cs="Arial"/>
                <w:szCs w:val="20"/>
              </w:rPr>
              <w:t>• dobrać rodzaje spoiw, kruszyw oraz domieszek i dodatków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wodę zarobową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określić kolejność dozowania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dozować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mieszać składniki mieszanek betonowych i zapraw budowlanych;</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i miejsca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określić zasady i miejsca magazynowania składników zapraw budowlanych;</w:t>
            </w:r>
          </w:p>
          <w:p w:rsidR="007D6D01" w:rsidRPr="00A51BAA" w:rsidRDefault="007D6D01" w:rsidP="00D41429">
            <w:pPr>
              <w:spacing w:after="60"/>
              <w:jc w:val="both"/>
              <w:rPr>
                <w:rFonts w:cs="Arial"/>
                <w:szCs w:val="20"/>
              </w:rPr>
            </w:pPr>
            <w:r w:rsidRPr="00A51BAA">
              <w:rPr>
                <w:rFonts w:cs="Arial"/>
                <w:szCs w:val="20"/>
              </w:rPr>
              <w:t>• odczytać z receptury informacje dotyczące ilości składników mieszanki betonowej i zapraw budowlanych;</w:t>
            </w:r>
          </w:p>
          <w:p w:rsidR="007D6D01" w:rsidRPr="00A51BAA" w:rsidRDefault="007D6D01" w:rsidP="00D41429">
            <w:pPr>
              <w:spacing w:after="60"/>
              <w:jc w:val="both"/>
              <w:rPr>
                <w:rFonts w:cs="Arial"/>
                <w:szCs w:val="20"/>
              </w:rPr>
            </w:pPr>
            <w:r w:rsidRPr="00A51BAA">
              <w:rPr>
                <w:rFonts w:cs="Arial"/>
                <w:szCs w:val="20"/>
              </w:rPr>
              <w:t>• określić czas mieszania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określić zasady wykonywania mieszanek betonowych i zapraw budowlanych i wykonuje je, na podstawie receptur;</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Betonowanie i pielęgnacja betonu</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układać mieszankę betonową o różnej konsystencji w </w:t>
            </w:r>
            <w:proofErr w:type="spellStart"/>
            <w:r w:rsidRPr="00A51BAA">
              <w:rPr>
                <w:rFonts w:cs="Arial"/>
                <w:szCs w:val="20"/>
              </w:rPr>
              <w:t>deskowaniach</w:t>
            </w:r>
            <w:proofErr w:type="spellEnd"/>
            <w:r w:rsidRPr="00A51BAA">
              <w:rPr>
                <w:rFonts w:cs="Arial"/>
                <w:szCs w:val="20"/>
              </w:rPr>
              <w:t xml:space="preserve"> i formach i o różnych kształtach z uwzględnieniem przerw roboczych;</w:t>
            </w:r>
          </w:p>
          <w:p w:rsidR="007D6D01" w:rsidRPr="00A51BAA" w:rsidRDefault="007D6D01" w:rsidP="00D41429">
            <w:pPr>
              <w:spacing w:after="60"/>
              <w:jc w:val="both"/>
              <w:rPr>
                <w:rFonts w:cs="Arial"/>
                <w:szCs w:val="20"/>
              </w:rPr>
            </w:pPr>
            <w:r w:rsidRPr="00A51BAA">
              <w:rPr>
                <w:rFonts w:cs="Arial"/>
                <w:szCs w:val="20"/>
              </w:rPr>
              <w:t>• rozróżnić sposoby zagęszczania mieszanki betonowej;</w:t>
            </w:r>
          </w:p>
          <w:p w:rsidR="007D6D01" w:rsidRPr="00A51BAA" w:rsidRDefault="007D6D01" w:rsidP="00D41429">
            <w:pPr>
              <w:spacing w:after="60"/>
              <w:jc w:val="both"/>
              <w:rPr>
                <w:rFonts w:cs="Arial"/>
                <w:szCs w:val="20"/>
              </w:rPr>
            </w:pPr>
            <w:r w:rsidRPr="00A51BAA">
              <w:rPr>
                <w:rFonts w:cs="Arial"/>
                <w:szCs w:val="20"/>
              </w:rPr>
              <w:t>• dobrać metodę zagęszczania mieszanki betonowej w zależności od jej konsystencji;</w:t>
            </w:r>
          </w:p>
          <w:p w:rsidR="007D6D01" w:rsidRPr="00A51BAA" w:rsidRDefault="007D6D01" w:rsidP="00D41429">
            <w:pPr>
              <w:spacing w:after="60"/>
              <w:jc w:val="both"/>
              <w:rPr>
                <w:rFonts w:cs="Arial"/>
                <w:szCs w:val="20"/>
              </w:rPr>
            </w:pPr>
            <w:r w:rsidRPr="00A51BAA">
              <w:rPr>
                <w:rFonts w:cs="Arial"/>
                <w:szCs w:val="20"/>
              </w:rPr>
              <w:t>• zagęszczać mieszankę betonową ręcznie i mechanicznie;</w:t>
            </w:r>
          </w:p>
          <w:p w:rsidR="007D6D01" w:rsidRPr="00A51BAA" w:rsidRDefault="007D6D01" w:rsidP="00D41429">
            <w:pPr>
              <w:spacing w:after="60"/>
              <w:jc w:val="both"/>
              <w:rPr>
                <w:rFonts w:cs="Arial"/>
                <w:szCs w:val="20"/>
              </w:rPr>
            </w:pPr>
            <w:r w:rsidRPr="00A51BAA">
              <w:rPr>
                <w:rFonts w:cs="Arial"/>
                <w:szCs w:val="20"/>
              </w:rPr>
              <w:t>• dobrać sposoby przyspieszania dojrzewania świeżego betonu;</w:t>
            </w:r>
          </w:p>
          <w:p w:rsidR="007D6D01" w:rsidRPr="00A51BAA" w:rsidRDefault="007D6D01" w:rsidP="00D41429">
            <w:pPr>
              <w:spacing w:after="60"/>
              <w:jc w:val="both"/>
              <w:rPr>
                <w:rFonts w:cs="Arial"/>
                <w:szCs w:val="20"/>
              </w:rPr>
            </w:pPr>
            <w:r w:rsidRPr="00A51BAA">
              <w:rPr>
                <w:rFonts w:cs="Arial"/>
                <w:szCs w:val="20"/>
              </w:rPr>
              <w:t>• zabezpieczyć świeży beton przed działaniem panujących warunków atmosferycznych oraz przed uszkodzeniami mechanicznymi;</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i dobrać sposoby układania mieszanki betonowej;</w:t>
            </w:r>
          </w:p>
          <w:p w:rsidR="007D6D01" w:rsidRPr="00A51BAA" w:rsidRDefault="007D6D01" w:rsidP="00D41429">
            <w:pPr>
              <w:spacing w:after="60"/>
              <w:jc w:val="both"/>
              <w:rPr>
                <w:rFonts w:cs="Arial"/>
                <w:szCs w:val="20"/>
              </w:rPr>
            </w:pPr>
            <w:r w:rsidRPr="00A51BAA">
              <w:rPr>
                <w:rFonts w:cs="Arial"/>
                <w:szCs w:val="20"/>
              </w:rPr>
              <w:t xml:space="preserve">• określić zasady układania mieszanki betonowej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określić i dobrać sposoby pielęgnacji świeżego betonu w zależności od panujących warunków atmosferycznych i parametrów betonowanego elementu;</w:t>
            </w:r>
          </w:p>
          <w:p w:rsidR="007D6D01" w:rsidRPr="00A51BAA" w:rsidRDefault="007D6D01" w:rsidP="00D41429">
            <w:pPr>
              <w:spacing w:after="60"/>
              <w:jc w:val="both"/>
              <w:rPr>
                <w:rFonts w:cs="Arial"/>
                <w:szCs w:val="20"/>
              </w:rPr>
            </w:pPr>
            <w:r w:rsidRPr="00A51BAA">
              <w:rPr>
                <w:rFonts w:cs="Arial"/>
                <w:szCs w:val="20"/>
              </w:rPr>
              <w:t>• rozróżnić metody mechaniczne i chemiczne przyspieszania dojrzewania świeżego betonu;</w:t>
            </w:r>
          </w:p>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IV. Transport budowlany</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Transport materiałów i wyrobów budowlanych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i rozpoznać środki transportu wewnętrznego stosowane na terenie budowy;</w:t>
            </w:r>
          </w:p>
          <w:p w:rsidR="007D6D01" w:rsidRPr="00A51BAA" w:rsidRDefault="007D6D01" w:rsidP="00D41429">
            <w:pPr>
              <w:spacing w:after="60"/>
              <w:jc w:val="both"/>
              <w:rPr>
                <w:rFonts w:cs="Arial"/>
                <w:szCs w:val="20"/>
              </w:rPr>
            </w:pPr>
            <w:r w:rsidRPr="00A51BAA">
              <w:rPr>
                <w:rFonts w:cs="Arial"/>
                <w:szCs w:val="20"/>
              </w:rPr>
              <w:t>• wymienić i rozpoznać środki transportu zewnętrznego stosowane w budownictwie;</w:t>
            </w:r>
          </w:p>
          <w:p w:rsidR="007D6D01" w:rsidRPr="00A51BAA" w:rsidRDefault="007D6D01" w:rsidP="00D41429">
            <w:pPr>
              <w:spacing w:after="60"/>
              <w:jc w:val="both"/>
              <w:rPr>
                <w:rFonts w:cs="Arial"/>
                <w:szCs w:val="20"/>
              </w:rPr>
            </w:pPr>
            <w:r w:rsidRPr="00A51BAA">
              <w:rPr>
                <w:rFonts w:cs="Arial"/>
                <w:szCs w:val="20"/>
              </w:rPr>
              <w:t>• wymienić urządzenia do transportu pionowego i poziomego;</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środki transportu stosowane w budownictwie;</w:t>
            </w:r>
          </w:p>
          <w:p w:rsidR="007D6D01" w:rsidRPr="00A51BAA" w:rsidRDefault="007D6D01" w:rsidP="00D41429">
            <w:pPr>
              <w:spacing w:after="60"/>
              <w:jc w:val="both"/>
              <w:rPr>
                <w:rFonts w:cs="Arial"/>
                <w:szCs w:val="20"/>
              </w:rPr>
            </w:pPr>
            <w:r w:rsidRPr="00A51BAA">
              <w:rPr>
                <w:rFonts w:cs="Arial"/>
                <w:szCs w:val="20"/>
              </w:rPr>
              <w:t>• określić zasady transportu wewnętrznego na terenie budowy;</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Transport stali zbrojeniowej i mieszanek betonowych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transportować stal zbrojeniową na teren budowy zgodnie z zasadami transportu stosowanymi w budownictwie;</w:t>
            </w:r>
          </w:p>
          <w:p w:rsidR="007D6D01" w:rsidRPr="00A51BAA" w:rsidRDefault="007D6D01" w:rsidP="00D41429">
            <w:pPr>
              <w:spacing w:after="60"/>
              <w:jc w:val="both"/>
              <w:rPr>
                <w:rFonts w:cs="Arial"/>
                <w:szCs w:val="20"/>
              </w:rPr>
            </w:pPr>
            <w:r w:rsidRPr="00A51BAA">
              <w:rPr>
                <w:rFonts w:cs="Arial"/>
                <w:szCs w:val="20"/>
              </w:rPr>
              <w:t>• rozróżnić środki transportu prętów zbrojeniowych, siatek i szkieletów zbrojenia;</w:t>
            </w:r>
          </w:p>
          <w:p w:rsidR="007D6D01" w:rsidRPr="00A51BAA" w:rsidRDefault="007D6D01" w:rsidP="00D41429">
            <w:pPr>
              <w:spacing w:after="60"/>
              <w:jc w:val="both"/>
              <w:rPr>
                <w:rFonts w:cs="Arial"/>
                <w:szCs w:val="20"/>
              </w:rPr>
            </w:pPr>
            <w:r w:rsidRPr="00A51BAA">
              <w:rPr>
                <w:rFonts w:cs="Arial"/>
                <w:szCs w:val="20"/>
              </w:rPr>
              <w:t>• opisać zasady transportu mieszanek betonowych i zapraw budowlanych;</w:t>
            </w:r>
          </w:p>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i dobrać środki transportu stali zbrojeniowej;</w:t>
            </w:r>
          </w:p>
          <w:p w:rsidR="007D6D01" w:rsidRPr="00A51BAA" w:rsidRDefault="007D6D01" w:rsidP="00D41429">
            <w:pPr>
              <w:spacing w:after="60"/>
              <w:jc w:val="both"/>
              <w:rPr>
                <w:rFonts w:cs="Arial"/>
                <w:szCs w:val="20"/>
              </w:rPr>
            </w:pPr>
            <w:r w:rsidRPr="00A51BAA">
              <w:rPr>
                <w:rFonts w:cs="Arial"/>
                <w:szCs w:val="20"/>
              </w:rPr>
              <w:t>• dobrać środki transportu prętów zbrojeniowych na miejsce montażu;</w:t>
            </w:r>
          </w:p>
          <w:p w:rsidR="007D6D01" w:rsidRPr="00A51BAA" w:rsidRDefault="007D6D01" w:rsidP="00D41429">
            <w:pPr>
              <w:spacing w:after="60"/>
              <w:jc w:val="both"/>
              <w:rPr>
                <w:rFonts w:cs="Arial"/>
                <w:szCs w:val="20"/>
              </w:rPr>
            </w:pPr>
            <w:r w:rsidRPr="00A51BAA">
              <w:rPr>
                <w:rFonts w:cs="Arial"/>
                <w:szCs w:val="20"/>
              </w:rPr>
              <w:t>• dobrać środki transportu siatek i szkieletów zbrojenia na miejsce montażu w zależności od ich wymiarów;</w:t>
            </w:r>
          </w:p>
          <w:p w:rsidR="007D6D01" w:rsidRPr="00A51BAA" w:rsidRDefault="007D6D01" w:rsidP="00D41429">
            <w:pPr>
              <w:spacing w:after="60"/>
              <w:jc w:val="both"/>
              <w:rPr>
                <w:rFonts w:cs="Arial"/>
                <w:szCs w:val="20"/>
              </w:rPr>
            </w:pPr>
            <w:r w:rsidRPr="00A51BAA">
              <w:rPr>
                <w:rFonts w:cs="Arial"/>
                <w:szCs w:val="20"/>
              </w:rPr>
              <w:t>• dobrać środki transportu mieszanki betonowej i zapraw budowlanych na miejsce ułożenia;</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V. Narzędzia i sprzęt w robotach zbrojarski i betoniarskich</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Narzędzia i sprzęt do przygotowania i montażu zbrojenia</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rozpoznać narzędzia i sprzęt stosowany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określić zakres stosowania narzędzi i sprzętu do montażu zbrojenia 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r w:rsidRPr="00A51BAA">
              <w:rPr>
                <w:rFonts w:cs="Arial"/>
                <w:szCs w:val="20"/>
              </w:rPr>
              <w:t>• rozróżnić narzędzia i sprzęt używane do przygotowania i montażu siatek i szkieletów zbrojenia;</w:t>
            </w:r>
          </w:p>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dobrać narzędzia do montażu zbrojenia 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p w:rsidR="007D6D01" w:rsidRPr="00A51BAA" w:rsidRDefault="007D6D01" w:rsidP="00D41429">
            <w:pPr>
              <w:spacing w:after="60"/>
              <w:jc w:val="both"/>
              <w:rPr>
                <w:rFonts w:cs="Arial"/>
                <w:szCs w:val="20"/>
              </w:rPr>
            </w:pPr>
            <w:r w:rsidRPr="00A51BAA">
              <w:rPr>
                <w:rFonts w:cs="Arial"/>
                <w:szCs w:val="20"/>
              </w:rPr>
              <w:t>• dobrać sprzęt do montażu zbrojenia 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p w:rsidR="007D6D01" w:rsidRPr="00A51BAA" w:rsidRDefault="007D6D01" w:rsidP="00D41429">
            <w:pPr>
              <w:spacing w:after="60"/>
              <w:jc w:val="both"/>
              <w:rPr>
                <w:rFonts w:cs="Arial"/>
                <w:szCs w:val="20"/>
              </w:rPr>
            </w:pPr>
            <w:r w:rsidRPr="00A51BAA">
              <w:rPr>
                <w:rFonts w:cs="Arial"/>
                <w:szCs w:val="20"/>
              </w:rPr>
              <w:t>• dobrać narzędzia i sprzęt do czyszczenia, prostowania, cięcia i gięcia stali zbrojeniowej oraz do montażu stali zbrojeniowej w siatki i szkielety zbrojenia;</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Narzędzia i sprzęt do wytwarzania, układania i zagęszczania mieszanki betonowej</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narzędzia i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rozróżnić narzędzia i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rozróżnić narzędzia i sprzęt do zagęszczania mieszanki betonowej;</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dobrać narzędzia i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narzędzia i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dobrać narzędzia i sprzęt do zagęszczania mieszanki betonowej;</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VI. Deskowania i formy konstrukcji betonowych</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Deskowania i formy do układania mieszanek betonowych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formy do układania mieszanek betonowych;</w:t>
            </w:r>
          </w:p>
          <w:p w:rsidR="007D6D01" w:rsidRPr="00A51BAA" w:rsidRDefault="007D6D01" w:rsidP="00D41429">
            <w:pPr>
              <w:spacing w:after="60"/>
              <w:jc w:val="both"/>
              <w:rPr>
                <w:rFonts w:cs="Arial"/>
                <w:szCs w:val="20"/>
              </w:rPr>
            </w:pPr>
            <w:r w:rsidRPr="00A51BAA">
              <w:rPr>
                <w:rFonts w:cs="Arial"/>
                <w:szCs w:val="20"/>
              </w:rPr>
              <w:t>• układa zbrojenie zgodnie z zasadami;</w:t>
            </w:r>
          </w:p>
          <w:p w:rsidR="007D6D01" w:rsidRPr="00A51BAA" w:rsidRDefault="007D6D01" w:rsidP="00D41429">
            <w:pPr>
              <w:spacing w:after="60"/>
              <w:jc w:val="both"/>
              <w:rPr>
                <w:rFonts w:cs="Arial"/>
                <w:szCs w:val="20"/>
              </w:rPr>
            </w:pPr>
            <w:r w:rsidRPr="00A51BAA">
              <w:rPr>
                <w:rFonts w:cs="Arial"/>
                <w:szCs w:val="20"/>
              </w:rPr>
              <w:t>• rozmieszcza elementy formujące kanały, przepony i inne otwory;</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deskowania tradycyjne i systemowe do układania mieszanek betonowych;</w:t>
            </w:r>
          </w:p>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2. Zabezpieczenia, demontaż i konserwacja </w:t>
            </w:r>
            <w:proofErr w:type="spellStart"/>
            <w:r w:rsidRPr="00A51BAA">
              <w:rPr>
                <w:rFonts w:cs="Arial"/>
                <w:szCs w:val="20"/>
              </w:rPr>
              <w:t>deskowań</w:t>
            </w:r>
            <w:proofErr w:type="spellEnd"/>
            <w:r w:rsidRPr="00A51BAA">
              <w:rPr>
                <w:rFonts w:cs="Arial"/>
                <w:szCs w:val="20"/>
              </w:rPr>
              <w:t xml:space="preserve"> i form</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zabezpieczyć deskowania i formy przed przywieraniem betonu;</w:t>
            </w:r>
          </w:p>
          <w:p w:rsidR="007D6D01" w:rsidRPr="00A51BAA" w:rsidRDefault="007D6D01" w:rsidP="00D41429">
            <w:pPr>
              <w:spacing w:after="60"/>
              <w:jc w:val="both"/>
              <w:rPr>
                <w:rFonts w:cs="Arial"/>
                <w:szCs w:val="20"/>
              </w:rPr>
            </w:pPr>
            <w:r w:rsidRPr="00A51BAA">
              <w:rPr>
                <w:rFonts w:cs="Arial"/>
                <w:szCs w:val="20"/>
              </w:rPr>
              <w:t xml:space="preserve">• demontować deskowania i formy zgodnie z zasadami demontażu odpowiednimi dla danego rodzaje </w:t>
            </w:r>
            <w:proofErr w:type="spellStart"/>
            <w:r w:rsidRPr="00A51BAA">
              <w:rPr>
                <w:rFonts w:cs="Arial"/>
                <w:szCs w:val="20"/>
              </w:rPr>
              <w:t>deskowań</w:t>
            </w:r>
            <w:proofErr w:type="spellEnd"/>
            <w:r w:rsidRPr="00A51BAA">
              <w:rPr>
                <w:rFonts w:cs="Arial"/>
                <w:szCs w:val="20"/>
              </w:rPr>
              <w:t xml:space="preserve"> i form;</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określić zasady demontażu różnych rodzajów </w:t>
            </w:r>
            <w:proofErr w:type="spellStart"/>
            <w:r w:rsidRPr="00A51BAA">
              <w:rPr>
                <w:rFonts w:cs="Arial"/>
                <w:szCs w:val="20"/>
              </w:rPr>
              <w:t>deskowań</w:t>
            </w:r>
            <w:proofErr w:type="spellEnd"/>
            <w:r w:rsidRPr="00A51BAA">
              <w:rPr>
                <w:rFonts w:cs="Arial"/>
                <w:szCs w:val="20"/>
              </w:rPr>
              <w:t xml:space="preserve"> i form;</w:t>
            </w:r>
          </w:p>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VII. Rusztowania</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Rodzaje rusztowań i zasady eksploatacji</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rusztowania stosowane w budownictwie;</w:t>
            </w:r>
          </w:p>
          <w:p w:rsidR="007D6D01" w:rsidRPr="00A51BAA" w:rsidRDefault="007D6D01" w:rsidP="00D41429">
            <w:pPr>
              <w:spacing w:after="60"/>
              <w:jc w:val="both"/>
              <w:rPr>
                <w:rFonts w:cs="Arial"/>
                <w:szCs w:val="20"/>
              </w:rPr>
            </w:pPr>
            <w:r w:rsidRPr="00A51BAA">
              <w:rPr>
                <w:rFonts w:cs="Arial"/>
                <w:szCs w:val="20"/>
              </w:rPr>
              <w:t xml:space="preserve">• rozpoznać rodzaje rusztowań stosowanych w robotach budowlanych  </w:t>
            </w:r>
          </w:p>
          <w:p w:rsidR="007D6D01" w:rsidRPr="00A51BAA" w:rsidRDefault="007D6D01" w:rsidP="00D41429">
            <w:pPr>
              <w:spacing w:after="60"/>
              <w:jc w:val="both"/>
              <w:rPr>
                <w:rFonts w:cs="Arial"/>
                <w:szCs w:val="20"/>
              </w:rPr>
            </w:pPr>
            <w:r w:rsidRPr="00A51BAA">
              <w:rPr>
                <w:rFonts w:cs="Arial"/>
                <w:szCs w:val="20"/>
              </w:rPr>
              <w:t>• rozpoznać elementy rusztowań;</w:t>
            </w:r>
          </w:p>
          <w:p w:rsidR="007D6D01" w:rsidRPr="00A51BAA" w:rsidRDefault="007D6D01" w:rsidP="00D41429">
            <w:pPr>
              <w:spacing w:after="60"/>
              <w:jc w:val="both"/>
              <w:rPr>
                <w:rFonts w:cs="Arial"/>
                <w:szCs w:val="20"/>
              </w:rPr>
            </w:pPr>
            <w:r w:rsidRPr="00A51BAA">
              <w:rPr>
                <w:rFonts w:cs="Arial"/>
                <w:szCs w:val="20"/>
              </w:rPr>
              <w:t>• opisać i stosować zasady eksploatacji rusztowań;</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zastosowanie rusztowań w robotach budowlanych;</w:t>
            </w:r>
          </w:p>
          <w:p w:rsidR="007D6D01" w:rsidRPr="00A51BAA" w:rsidRDefault="007D6D01" w:rsidP="00D41429">
            <w:pPr>
              <w:spacing w:after="60"/>
              <w:jc w:val="both"/>
              <w:rPr>
                <w:rFonts w:cs="Arial"/>
                <w:szCs w:val="20"/>
              </w:rPr>
            </w:pPr>
            <w:r w:rsidRPr="00A51BAA">
              <w:rPr>
                <w:rFonts w:cs="Arial"/>
                <w:szCs w:val="20"/>
              </w:rPr>
              <w:t>• określić wymagania bezpieczeństwa i higieny pracy przy wykonywaniu prac szczególnie niebezpiecznych;</w:t>
            </w:r>
          </w:p>
          <w:p w:rsidR="007D6D01" w:rsidRPr="00A51BAA" w:rsidRDefault="007D6D01" w:rsidP="00D41429">
            <w:pPr>
              <w:spacing w:after="60"/>
              <w:jc w:val="both"/>
              <w:rPr>
                <w:rFonts w:cs="Arial"/>
                <w:szCs w:val="20"/>
              </w:rPr>
            </w:pPr>
            <w:r w:rsidRPr="00A51BAA">
              <w:rPr>
                <w:rFonts w:cs="Arial"/>
                <w:szCs w:val="20"/>
              </w:rPr>
              <w:t>• określić środki zabezpieczające stosowane przy eksploatacji rusztowań;</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Wytrzymałość konstrukcji rusztowań</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omówić rodzaje sił wewnętrznych występujących w elementach konstrukcji rusztowania;</w:t>
            </w:r>
          </w:p>
          <w:p w:rsidR="007D6D01" w:rsidRPr="00A51BAA" w:rsidRDefault="007D6D01" w:rsidP="00D41429">
            <w:pPr>
              <w:spacing w:after="60"/>
              <w:jc w:val="both"/>
              <w:rPr>
                <w:rFonts w:cs="Arial"/>
                <w:szCs w:val="20"/>
              </w:rPr>
            </w:pPr>
            <w:r w:rsidRPr="00A51BAA">
              <w:rPr>
                <w:rFonts w:cs="Arial"/>
                <w:szCs w:val="20"/>
              </w:rPr>
              <w:t>• omówić zależność nośności elementów rusztowań od czynników wewnętrznych (np. geometria, wzmocnienia) i zewnętrznych (np. obciążenia);</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i omówić zasady ustalania dopuszczalnych obciążeń użytkowych;</w:t>
            </w:r>
          </w:p>
          <w:p w:rsidR="007D6D01" w:rsidRPr="00A51BAA" w:rsidRDefault="007D6D01" w:rsidP="00D41429">
            <w:pPr>
              <w:spacing w:after="60"/>
              <w:jc w:val="both"/>
              <w:rPr>
                <w:rFonts w:cs="Arial"/>
                <w:szCs w:val="20"/>
              </w:rPr>
            </w:pPr>
            <w:r w:rsidRPr="00A51BAA">
              <w:rPr>
                <w:rFonts w:cs="Arial"/>
                <w:szCs w:val="20"/>
              </w:rPr>
              <w:t>• wykonać i omówić szkic zabudowy rusztowań zawierający rzuty i widoki (plan montażu);</w:t>
            </w:r>
          </w:p>
          <w:p w:rsidR="007D6D01" w:rsidRPr="00A51BAA" w:rsidRDefault="007D6D01" w:rsidP="00D41429">
            <w:pPr>
              <w:spacing w:after="60"/>
              <w:jc w:val="both"/>
              <w:rPr>
                <w:rFonts w:cs="Arial"/>
                <w:szCs w:val="20"/>
              </w:rPr>
            </w:pPr>
            <w:r w:rsidRPr="00A51BAA">
              <w:rPr>
                <w:rFonts w:cs="Arial"/>
                <w:szCs w:val="20"/>
              </w:rPr>
              <w:t>• wykonać szkic montażowy rusztowania;</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shd w:val="clear" w:color="auto" w:fill="auto"/>
          </w:tcPr>
          <w:p w:rsidR="007D6D01" w:rsidRPr="00A51BAA" w:rsidRDefault="007D6D01" w:rsidP="00D41429">
            <w:pPr>
              <w:spacing w:after="60"/>
              <w:jc w:val="both"/>
              <w:rPr>
                <w:rFonts w:cs="Arial"/>
                <w:szCs w:val="20"/>
              </w:rPr>
            </w:pPr>
            <w:r w:rsidRPr="00A51BAA">
              <w:rPr>
                <w:rFonts w:cs="Arial"/>
                <w:szCs w:val="20"/>
              </w:rPr>
              <w:t>VIII. Kompetencje personalne i społeczne.</w:t>
            </w:r>
          </w:p>
        </w:tc>
        <w:tc>
          <w:tcPr>
            <w:tcW w:w="184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624"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33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843" w:type="dxa"/>
            <w:shd w:val="clear" w:color="auto" w:fill="auto"/>
            <w:vAlign w:val="cente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Razem</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28" w:name="_Toc16363462"/>
      <w:bookmarkStart w:id="29" w:name="_Toc17399760"/>
      <w:r w:rsidRPr="00A51BAA">
        <w:t>PROCEDURY OSIĄGANIA CELÓW KSZTAŁCENIA PRZEDMIOTU</w:t>
      </w:r>
      <w:bookmarkEnd w:id="28"/>
      <w:r w:rsidRPr="00A51BAA">
        <w:t xml:space="preserve"> Budownictwo ogólne</w:t>
      </w:r>
      <w:bookmarkEnd w:id="29"/>
    </w:p>
    <w:p w:rsidR="007D6D01" w:rsidRPr="00A51BAA" w:rsidRDefault="007D6D01" w:rsidP="00D41429">
      <w:pPr>
        <w:pStyle w:val="Styl1"/>
        <w:jc w:val="both"/>
      </w:pPr>
      <w:r w:rsidRPr="00A51BAA">
        <w:t>propozycje metod nauczania</w:t>
      </w:r>
    </w:p>
    <w:p w:rsidR="007D6D01" w:rsidRPr="00A51BAA" w:rsidRDefault="007D6D01" w:rsidP="00D41429">
      <w:pPr>
        <w:spacing w:after="60"/>
        <w:jc w:val="both"/>
        <w:rPr>
          <w:rFonts w:cs="Arial"/>
          <w:szCs w:val="20"/>
        </w:rPr>
      </w:pPr>
      <w:r w:rsidRPr="00A51BAA">
        <w:rPr>
          <w:rFonts w:cs="Arial"/>
          <w:szCs w:val="20"/>
        </w:rPr>
        <w:t>metoda przypadków, metoda tekstu przewodniego, ćwiczenia, metoda projektu edukacyjnego,</w:t>
      </w:r>
    </w:p>
    <w:p w:rsidR="007D6D01" w:rsidRPr="00A51BAA" w:rsidRDefault="007D6D01" w:rsidP="00D41429">
      <w:pPr>
        <w:pStyle w:val="Styl1"/>
        <w:jc w:val="both"/>
      </w:pPr>
      <w:r w:rsidRPr="00A51BAA">
        <w:t>środki dydaktyczne do przedmiotu</w:t>
      </w:r>
    </w:p>
    <w:p w:rsidR="007D6D01" w:rsidRDefault="007D6D01" w:rsidP="00D41429">
      <w:pPr>
        <w:numPr>
          <w:ilvl w:val="0"/>
          <w:numId w:val="2"/>
        </w:numPr>
        <w:spacing w:after="60"/>
        <w:jc w:val="both"/>
        <w:rPr>
          <w:rFonts w:cs="Arial"/>
          <w:szCs w:val="20"/>
        </w:rPr>
      </w:pPr>
      <w:r w:rsidRPr="00A51BAA">
        <w:rPr>
          <w:rFonts w:cs="Arial"/>
          <w:szCs w:val="20"/>
        </w:rPr>
        <w:t xml:space="preserve">zeszyty z tekstem przewodnim, zestawy ćwiczeń, instrukcje do ćwiczeń, makiety oraz schematy i dokumentacja różnych obiektów i instalacji budowlanych, </w:t>
      </w:r>
    </w:p>
    <w:p w:rsidR="007D6D01" w:rsidRDefault="007D6D01" w:rsidP="00D41429">
      <w:pPr>
        <w:numPr>
          <w:ilvl w:val="0"/>
          <w:numId w:val="2"/>
        </w:numPr>
        <w:spacing w:after="60"/>
        <w:jc w:val="both"/>
        <w:rPr>
          <w:rFonts w:cs="Arial"/>
          <w:szCs w:val="20"/>
        </w:rPr>
      </w:pPr>
      <w:r w:rsidRPr="00A51BAA">
        <w:rPr>
          <w:rFonts w:cs="Arial"/>
          <w:szCs w:val="20"/>
        </w:rPr>
        <w:t xml:space="preserve">modele i rysunki konstrukcji budowlanych i ich elementów, plansze, schematy i filmy instruktażowe dotyczące robót betoniarskich i zbrojarskich, </w:t>
      </w:r>
    </w:p>
    <w:p w:rsidR="007D6D01" w:rsidRDefault="007D6D01" w:rsidP="00D41429">
      <w:pPr>
        <w:numPr>
          <w:ilvl w:val="0"/>
          <w:numId w:val="2"/>
        </w:numPr>
        <w:spacing w:after="60"/>
        <w:jc w:val="both"/>
        <w:rPr>
          <w:rFonts w:cs="Arial"/>
          <w:szCs w:val="20"/>
        </w:rPr>
      </w:pPr>
      <w:r w:rsidRPr="00A51BAA">
        <w:rPr>
          <w:rFonts w:cs="Arial"/>
          <w:szCs w:val="20"/>
        </w:rPr>
        <w:t>normy, aprobaty techniczne i certyfikaty dotyczące jakości materiałów budowlanych, przykładowe dokumentacje projektowe, specyfikacje techniczne wykonania i odbioru robót betoniarskich i zbrojarskich</w:t>
      </w:r>
    </w:p>
    <w:p w:rsidR="007D6D01" w:rsidRDefault="007D6D01" w:rsidP="00D41429">
      <w:pPr>
        <w:numPr>
          <w:ilvl w:val="0"/>
          <w:numId w:val="2"/>
        </w:numPr>
        <w:spacing w:after="60"/>
        <w:jc w:val="both"/>
        <w:rPr>
          <w:rFonts w:cs="Arial"/>
          <w:szCs w:val="20"/>
        </w:rPr>
      </w:pPr>
      <w:r w:rsidRPr="00A51BAA">
        <w:rPr>
          <w:rFonts w:cs="Arial"/>
          <w:szCs w:val="20"/>
        </w:rPr>
        <w:t xml:space="preserve">filmy i prezentacje multimedialne przedstawiające: różne rodzaje rusztowań i </w:t>
      </w:r>
      <w:proofErr w:type="spellStart"/>
      <w:r w:rsidRPr="00A51BAA">
        <w:rPr>
          <w:rFonts w:cs="Arial"/>
          <w:szCs w:val="20"/>
        </w:rPr>
        <w:t>deskowań</w:t>
      </w:r>
      <w:proofErr w:type="spellEnd"/>
      <w:r w:rsidRPr="00A51BAA">
        <w:rPr>
          <w:rFonts w:cs="Arial"/>
          <w:szCs w:val="20"/>
        </w:rPr>
        <w:t xml:space="preserve">, środków transportu, narzędzia i sprzęt używany do robót betoniarskich i zbrojarskich, </w:t>
      </w:r>
    </w:p>
    <w:p w:rsidR="007D6D01" w:rsidRDefault="007D6D01" w:rsidP="00D41429">
      <w:pPr>
        <w:numPr>
          <w:ilvl w:val="0"/>
          <w:numId w:val="2"/>
        </w:numPr>
        <w:spacing w:after="60"/>
        <w:jc w:val="both"/>
        <w:rPr>
          <w:rFonts w:cs="Arial"/>
          <w:szCs w:val="20"/>
        </w:rPr>
      </w:pPr>
      <w:r w:rsidRPr="00A51BAA">
        <w:rPr>
          <w:rFonts w:cs="Arial"/>
          <w:szCs w:val="20"/>
        </w:rPr>
        <w:t xml:space="preserve">przepisy prawne dotyczące obiektów, normy dotyczące obiektów, próbki wyrobów hutniczych i łączeniowych, próbki materiałów budowlanych, aprobaty techniczne i certyfikaty jakości materiałów, </w:t>
      </w:r>
    </w:p>
    <w:p w:rsidR="007D6D01" w:rsidRDefault="007D6D01" w:rsidP="00D41429">
      <w:pPr>
        <w:numPr>
          <w:ilvl w:val="0"/>
          <w:numId w:val="2"/>
        </w:numPr>
        <w:spacing w:after="60"/>
        <w:jc w:val="both"/>
        <w:rPr>
          <w:rFonts w:cs="Arial"/>
          <w:szCs w:val="20"/>
        </w:rPr>
      </w:pPr>
      <w:r w:rsidRPr="00A51BAA">
        <w:rPr>
          <w:rFonts w:cs="Arial"/>
          <w:szCs w:val="20"/>
        </w:rPr>
        <w:t xml:space="preserve">katalogi rusztowań, katalogi </w:t>
      </w:r>
      <w:proofErr w:type="spellStart"/>
      <w:r w:rsidRPr="00A51BAA">
        <w:rPr>
          <w:rFonts w:cs="Arial"/>
          <w:szCs w:val="20"/>
        </w:rPr>
        <w:t>deskowań</w:t>
      </w:r>
      <w:proofErr w:type="spellEnd"/>
      <w:r w:rsidRPr="00A51BAA">
        <w:rPr>
          <w:rFonts w:cs="Arial"/>
          <w:szCs w:val="20"/>
        </w:rPr>
        <w:t xml:space="preserve">, </w:t>
      </w:r>
    </w:p>
    <w:p w:rsidR="007D6D01" w:rsidRDefault="007D6D01" w:rsidP="00D41429">
      <w:pPr>
        <w:numPr>
          <w:ilvl w:val="0"/>
          <w:numId w:val="2"/>
        </w:numPr>
        <w:spacing w:after="60"/>
        <w:jc w:val="both"/>
        <w:rPr>
          <w:rFonts w:cs="Arial"/>
          <w:szCs w:val="20"/>
        </w:rPr>
      </w:pPr>
      <w:r w:rsidRPr="00A51BAA">
        <w:rPr>
          <w:rFonts w:cs="Arial"/>
          <w:szCs w:val="20"/>
        </w:rPr>
        <w:t xml:space="preserve">filmy i prezentacje multimedialne związane z bezpieczeństwem i higieną pracy środków ochrony indywidualnej i zbiorowej oraz udzielania pierwsze pomocy w stanach nagłego zagrożenia życia, </w:t>
      </w:r>
    </w:p>
    <w:p w:rsidR="007D6D01" w:rsidRPr="00A51BAA" w:rsidRDefault="007D6D01" w:rsidP="00D41429">
      <w:pPr>
        <w:numPr>
          <w:ilvl w:val="0"/>
          <w:numId w:val="2"/>
        </w:numPr>
        <w:spacing w:after="60"/>
        <w:jc w:val="both"/>
        <w:rPr>
          <w:rFonts w:cs="Arial"/>
          <w:szCs w:val="20"/>
        </w:rPr>
      </w:pPr>
      <w:r w:rsidRPr="00A51BAA">
        <w:rPr>
          <w:rFonts w:cs="Arial"/>
          <w:szCs w:val="20"/>
        </w:rPr>
        <w:t>stanowiska komputerowe z dostępem do Internetu</w:t>
      </w:r>
    </w:p>
    <w:p w:rsidR="007D6D01" w:rsidRPr="00A51BAA" w:rsidRDefault="007D6D01" w:rsidP="00D41429">
      <w:pPr>
        <w:pStyle w:val="Styl1"/>
        <w:jc w:val="both"/>
      </w:pPr>
      <w:r w:rsidRPr="00A51BAA">
        <w:t>warunki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formie klasowo-lekcyjnej, liczba uczniów do 15 osób, z wykorzystaniem zróżnicowanych form organizacyjnych: pracy w zespole oraz indywidualnej.</w:t>
      </w:r>
    </w:p>
    <w:p w:rsidR="007D6D01" w:rsidRPr="00A51BAA" w:rsidRDefault="007D6D01" w:rsidP="00D41429">
      <w:pPr>
        <w:pStyle w:val="Styl1"/>
        <w:jc w:val="both"/>
      </w:pPr>
      <w:r w:rsidRPr="00A51BAA">
        <w:t>indywidualizacja</w:t>
      </w:r>
    </w:p>
    <w:p w:rsidR="007D6D01" w:rsidRPr="00A51BAA" w:rsidRDefault="007D6D01" w:rsidP="00D41429">
      <w:pPr>
        <w:spacing w:after="60"/>
        <w:jc w:val="both"/>
        <w:rPr>
          <w:rFonts w:cs="Arial"/>
          <w:szCs w:val="20"/>
        </w:rPr>
      </w:pPr>
      <w:r w:rsidRPr="00A51BAA">
        <w:rPr>
          <w:rFonts w:cs="Arial"/>
          <w:szCs w:val="20"/>
        </w:rPr>
        <w:t>Formy indywidualizacji pracy uczniów powinny uwzględniać:</w:t>
      </w:r>
    </w:p>
    <w:p w:rsidR="007D6D01" w:rsidRPr="00A51BAA" w:rsidRDefault="007D6D01" w:rsidP="00D41429">
      <w:pPr>
        <w:numPr>
          <w:ilvl w:val="0"/>
          <w:numId w:val="3"/>
        </w:numPr>
        <w:spacing w:after="60"/>
        <w:jc w:val="both"/>
        <w:rPr>
          <w:rFonts w:cs="Arial"/>
          <w:szCs w:val="20"/>
        </w:rPr>
      </w:pPr>
      <w:r w:rsidRPr="00A51BAA">
        <w:rPr>
          <w:rFonts w:cs="Arial"/>
          <w:szCs w:val="20"/>
        </w:rPr>
        <w:t>dostosowanie warunków, środków, metod i form kształcenia do potrzeb ucznia,</w:t>
      </w:r>
    </w:p>
    <w:p w:rsidR="007D6D01" w:rsidRPr="00A51BAA" w:rsidRDefault="007D6D01" w:rsidP="00D41429">
      <w:pPr>
        <w:numPr>
          <w:ilvl w:val="0"/>
          <w:numId w:val="3"/>
        </w:numPr>
        <w:spacing w:after="60"/>
        <w:jc w:val="both"/>
        <w:rPr>
          <w:rFonts w:cs="Arial"/>
          <w:szCs w:val="20"/>
        </w:rPr>
      </w:pPr>
      <w:r w:rsidRPr="00A51BAA">
        <w:rPr>
          <w:rFonts w:cs="Arial"/>
          <w:szCs w:val="20"/>
        </w:rPr>
        <w:t>dostosowanie warunków, środków, metod i form kształcenia do możliwości ucznia.</w:t>
      </w:r>
    </w:p>
    <w:p w:rsidR="007D6D01" w:rsidRPr="00A51BAA" w:rsidRDefault="007D6D01" w:rsidP="00D41429">
      <w:pPr>
        <w:spacing w:after="60"/>
        <w:jc w:val="both"/>
        <w:rPr>
          <w:rFonts w:cs="Arial"/>
          <w:szCs w:val="20"/>
        </w:rPr>
      </w:pPr>
      <w:r w:rsidRPr="00A51BAA">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A51BAA">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4"/>
        </w:numPr>
        <w:spacing w:after="60"/>
        <w:jc w:val="both"/>
        <w:rPr>
          <w:rFonts w:cs="Arial"/>
          <w:szCs w:val="20"/>
        </w:rPr>
      </w:pPr>
      <w:r w:rsidRPr="00A51BAA">
        <w:rPr>
          <w:rFonts w:cs="Arial"/>
          <w:szCs w:val="20"/>
        </w:rPr>
        <w:t>zastosowanie zindywidualizowanych form pracy z uczniem,</w:t>
      </w:r>
    </w:p>
    <w:p w:rsidR="007D6D01" w:rsidRPr="00A51BAA" w:rsidRDefault="007D6D01" w:rsidP="00D41429">
      <w:pPr>
        <w:numPr>
          <w:ilvl w:val="0"/>
          <w:numId w:val="4"/>
        </w:numPr>
        <w:spacing w:after="60"/>
        <w:jc w:val="both"/>
        <w:rPr>
          <w:rFonts w:cs="Arial"/>
          <w:szCs w:val="20"/>
        </w:rPr>
      </w:pPr>
      <w:r w:rsidRPr="00A51BAA">
        <w:rPr>
          <w:rFonts w:cs="Arial"/>
          <w:szCs w:val="20"/>
        </w:rPr>
        <w:t>organizowanie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4"/>
        </w:numPr>
        <w:spacing w:after="60"/>
        <w:jc w:val="both"/>
        <w:rPr>
          <w:rFonts w:cs="Arial"/>
          <w:szCs w:val="20"/>
        </w:rPr>
      </w:pPr>
      <w:r w:rsidRPr="00A51BAA">
        <w:rPr>
          <w:rFonts w:cs="Arial"/>
          <w:szCs w:val="20"/>
        </w:rPr>
        <w:t>zorganizowanie wsparcia przez innych uczestników procesu edukacyjnego, m.in. rodziców, innych nauczycieli, pracowników poradni psychologiczno-pedagogicznej, specjalistów,</w:t>
      </w:r>
    </w:p>
    <w:p w:rsidR="007D6D01" w:rsidRPr="00A51BAA" w:rsidRDefault="007D6D01" w:rsidP="00D41429">
      <w:pPr>
        <w:numPr>
          <w:ilvl w:val="0"/>
          <w:numId w:val="4"/>
        </w:numPr>
        <w:spacing w:after="60"/>
        <w:jc w:val="both"/>
        <w:rPr>
          <w:rFonts w:cs="Arial"/>
          <w:szCs w:val="20"/>
        </w:rPr>
      </w:pPr>
      <w:r w:rsidRPr="00A51BAA">
        <w:rPr>
          <w:rFonts w:cs="Arial"/>
          <w:szCs w:val="20"/>
        </w:rPr>
        <w:t>wykorzystanie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5"/>
        </w:numPr>
        <w:spacing w:after="60"/>
        <w:jc w:val="both"/>
        <w:rPr>
          <w:rFonts w:cs="Arial"/>
          <w:szCs w:val="20"/>
        </w:rPr>
      </w:pPr>
      <w:r w:rsidRPr="00A51BAA">
        <w:rPr>
          <w:rFonts w:cs="Arial"/>
          <w:szCs w:val="20"/>
        </w:rPr>
        <w:t>zainteresować ucznia przedmiotem nauczania i kształceniem w zawodzie,</w:t>
      </w:r>
    </w:p>
    <w:p w:rsidR="007D6D01" w:rsidRPr="00A51BAA" w:rsidRDefault="007D6D01" w:rsidP="00D41429">
      <w:pPr>
        <w:numPr>
          <w:ilvl w:val="0"/>
          <w:numId w:val="5"/>
        </w:numPr>
        <w:spacing w:after="60"/>
        <w:jc w:val="both"/>
        <w:rPr>
          <w:rFonts w:cs="Arial"/>
          <w:szCs w:val="20"/>
        </w:rPr>
      </w:pPr>
      <w:r w:rsidRPr="00A51BAA">
        <w:rPr>
          <w:rFonts w:cs="Arial"/>
          <w:szCs w:val="20"/>
        </w:rPr>
        <w:t>motywować ucznia do systematycznego uczenia się,</w:t>
      </w:r>
    </w:p>
    <w:p w:rsidR="007D6D01" w:rsidRPr="00A51BAA" w:rsidRDefault="007D6D01" w:rsidP="00D41429">
      <w:pPr>
        <w:numPr>
          <w:ilvl w:val="0"/>
          <w:numId w:val="5"/>
        </w:numPr>
        <w:spacing w:after="60"/>
        <w:jc w:val="both"/>
        <w:rPr>
          <w:rFonts w:cs="Arial"/>
          <w:szCs w:val="20"/>
        </w:rPr>
      </w:pPr>
      <w:r w:rsidRPr="00A51BAA">
        <w:rPr>
          <w:rFonts w:cs="Arial"/>
          <w:szCs w:val="20"/>
        </w:rPr>
        <w:t>dostosowywać stopień trudności planowanych ćwiczeń do możliwości ucznia,</w:t>
      </w:r>
    </w:p>
    <w:p w:rsidR="007D6D01" w:rsidRPr="00A51BAA" w:rsidRDefault="007D6D01" w:rsidP="00D41429">
      <w:pPr>
        <w:numPr>
          <w:ilvl w:val="0"/>
          <w:numId w:val="5"/>
        </w:numPr>
        <w:spacing w:after="60"/>
        <w:jc w:val="both"/>
        <w:rPr>
          <w:rFonts w:cs="Arial"/>
          <w:szCs w:val="20"/>
        </w:rPr>
      </w:pPr>
      <w:r w:rsidRPr="00A51BAA">
        <w:rPr>
          <w:rFonts w:cs="Arial"/>
          <w:szCs w:val="20"/>
        </w:rPr>
        <w:t>uwzględniać zainteresowania ucznia,</w:t>
      </w:r>
    </w:p>
    <w:p w:rsidR="007D6D01" w:rsidRPr="00A51BAA" w:rsidRDefault="007D6D01" w:rsidP="00D41429">
      <w:pPr>
        <w:numPr>
          <w:ilvl w:val="0"/>
          <w:numId w:val="5"/>
        </w:numPr>
        <w:spacing w:after="60"/>
        <w:jc w:val="both"/>
        <w:rPr>
          <w:rFonts w:cs="Arial"/>
          <w:szCs w:val="20"/>
        </w:rPr>
      </w:pPr>
      <w:r w:rsidRPr="00A51BAA">
        <w:rPr>
          <w:rFonts w:cs="Arial"/>
          <w:szCs w:val="20"/>
        </w:rPr>
        <w:t>zachęcać ucznia do korzystania z różnych źródeł informacji,</w:t>
      </w:r>
    </w:p>
    <w:p w:rsidR="007D6D01" w:rsidRPr="00A51BAA" w:rsidRDefault="007D6D01" w:rsidP="00D41429">
      <w:pPr>
        <w:numPr>
          <w:ilvl w:val="0"/>
          <w:numId w:val="5"/>
        </w:numPr>
        <w:spacing w:after="60"/>
        <w:jc w:val="both"/>
        <w:rPr>
          <w:rFonts w:cs="Arial"/>
          <w:szCs w:val="20"/>
        </w:rPr>
      </w:pPr>
      <w:r w:rsidRPr="00A51BAA">
        <w:rPr>
          <w:rFonts w:cs="Arial"/>
          <w:szCs w:val="20"/>
        </w:rPr>
        <w:t>udzielać wskazówek, jak wykonać trudne elementy zadań oraz wspomagać w trakcie ich wykonywania,</w:t>
      </w:r>
    </w:p>
    <w:p w:rsidR="007D6D01" w:rsidRPr="00A51BAA" w:rsidRDefault="007D6D01" w:rsidP="00D41429">
      <w:pPr>
        <w:numPr>
          <w:ilvl w:val="0"/>
          <w:numId w:val="5"/>
        </w:numPr>
        <w:spacing w:after="60"/>
        <w:jc w:val="both"/>
        <w:rPr>
          <w:rFonts w:cs="Arial"/>
          <w:szCs w:val="20"/>
        </w:rPr>
      </w:pPr>
      <w:r w:rsidRPr="00A51BAA">
        <w:rPr>
          <w:rFonts w:cs="Arial"/>
          <w:szCs w:val="20"/>
        </w:rPr>
        <w:t>ustalać realne cele dydaktyczne zajęć, umożliwiające osiągnięcie przez uczniów zakładanych efektów kształcenia,</w:t>
      </w:r>
    </w:p>
    <w:p w:rsidR="007D6D01" w:rsidRPr="00A51BAA" w:rsidRDefault="007D6D01" w:rsidP="00D41429">
      <w:pPr>
        <w:numPr>
          <w:ilvl w:val="0"/>
          <w:numId w:val="5"/>
        </w:numPr>
        <w:spacing w:after="60"/>
        <w:jc w:val="both"/>
        <w:rPr>
          <w:rFonts w:cs="Arial"/>
          <w:szCs w:val="20"/>
        </w:rPr>
      </w:pPr>
      <w:r w:rsidRPr="00A51BAA">
        <w:rPr>
          <w:rFonts w:cs="Arial"/>
          <w:szCs w:val="20"/>
        </w:rPr>
        <w:t>na bieżąco monitorować i oceniać postępy uczniów,</w:t>
      </w:r>
    </w:p>
    <w:p w:rsidR="007D6D01" w:rsidRPr="00A51BAA" w:rsidRDefault="007D6D01" w:rsidP="00D41429">
      <w:pPr>
        <w:numPr>
          <w:ilvl w:val="0"/>
          <w:numId w:val="5"/>
        </w:numPr>
        <w:spacing w:after="60"/>
        <w:jc w:val="both"/>
        <w:rPr>
          <w:rFonts w:cs="Arial"/>
          <w:szCs w:val="20"/>
        </w:rPr>
      </w:pPr>
      <w:r w:rsidRPr="00A51BAA">
        <w:rPr>
          <w:rFonts w:cs="Arial"/>
          <w:szCs w:val="20"/>
        </w:rPr>
        <w:t>kształtować poczucie odpowiedzialności za powierzone materiały i środki dydaktyczne.</w:t>
      </w:r>
    </w:p>
    <w:p w:rsidR="007D6D01" w:rsidRPr="00A51BAA" w:rsidRDefault="007D6D01" w:rsidP="00D41429">
      <w:pPr>
        <w:pStyle w:val="Styl1"/>
        <w:jc w:val="both"/>
      </w:pPr>
      <w:bookmarkStart w:id="30" w:name="_Toc16363463"/>
      <w:r w:rsidRPr="00A51BAA">
        <w:t>PROPONOWANE METODY SPRAWDZANIA OSIĄGNIĘĆ EDUKACYJNYCH UCZNIA</w:t>
      </w:r>
      <w:bookmarkEnd w:id="30"/>
    </w:p>
    <w:p w:rsidR="007D6D01" w:rsidRPr="00A51BAA" w:rsidRDefault="007D6D01" w:rsidP="00D41429">
      <w:pPr>
        <w:spacing w:after="60"/>
        <w:jc w:val="both"/>
        <w:rPr>
          <w:rFonts w:cs="Arial"/>
          <w:szCs w:val="20"/>
        </w:rPr>
      </w:pPr>
      <w:r w:rsidRPr="00A51BAA">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A51BAA">
        <w:rPr>
          <w:rFonts w:cs="Arial"/>
          <w:szCs w:val="20"/>
        </w:rPr>
        <w:br/>
        <w:t>Kryteria oceniania powinny być czytelnie określone na początku nauki w przedmiocie oraz uszczegółowiane w odniesieniu do bieżących form sprawdzania i kontroli wiedzy i umiejętności.</w:t>
      </w:r>
      <w:bookmarkStart w:id="31" w:name="_Toc16363464"/>
    </w:p>
    <w:p w:rsidR="007D6D01" w:rsidRPr="00A51BAA" w:rsidRDefault="007D6D01" w:rsidP="00D41429">
      <w:pPr>
        <w:pStyle w:val="Styl1"/>
        <w:jc w:val="both"/>
      </w:pPr>
      <w:r w:rsidRPr="00A51BAA">
        <w:t>PROPONOWANE METODY EWALUACJI PRZEDMIOTU</w:t>
      </w:r>
      <w:bookmarkEnd w:id="31"/>
      <w:r w:rsidRPr="00A51BAA">
        <w:t xml:space="preserve"> </w:t>
      </w:r>
    </w:p>
    <w:p w:rsidR="007D6D01" w:rsidRPr="00A51BAA" w:rsidRDefault="007D6D01" w:rsidP="00D41429">
      <w:pPr>
        <w:spacing w:after="60"/>
        <w:jc w:val="both"/>
        <w:rPr>
          <w:rFonts w:cs="Arial"/>
          <w:szCs w:val="20"/>
        </w:rPr>
      </w:pPr>
      <w:r w:rsidRPr="00A51BAA">
        <w:rPr>
          <w:rFonts w:cs="Arial"/>
          <w:szCs w:val="20"/>
        </w:rPr>
        <w:t>Ewaluacja przedmiotu powinna odbywać się systematycznie. Nauczyciel za każdym razem, gdy bada osiągnięcia swoich uczniów, dokonuje pośrednio ewaluacji programu przedmiotu.</w:t>
      </w:r>
      <w:r w:rsidRPr="00A51BAA">
        <w:rPr>
          <w:rFonts w:cs="Arial"/>
          <w:szCs w:val="20"/>
        </w:rPr>
        <w:br/>
        <w:t>Do pozyskania danych od uczniów warto zastosować testy standaryzowane i nie standaryzowane, np.:</w:t>
      </w:r>
    </w:p>
    <w:p w:rsidR="007D6D01" w:rsidRPr="00A51BAA" w:rsidRDefault="007D6D01" w:rsidP="00D41429">
      <w:pPr>
        <w:numPr>
          <w:ilvl w:val="0"/>
          <w:numId w:val="6"/>
        </w:numPr>
        <w:spacing w:after="60"/>
        <w:jc w:val="both"/>
        <w:rPr>
          <w:rFonts w:cs="Arial"/>
          <w:szCs w:val="20"/>
        </w:rPr>
      </w:pPr>
      <w:r w:rsidRPr="00A51BAA">
        <w:rPr>
          <w:rFonts w:cs="Arial"/>
          <w:szCs w:val="20"/>
        </w:rPr>
        <w:t>test pisemny dla uczniów - ilu uczniów uzyska wyniki testu pisemnego powyżej 50%</w:t>
      </w:r>
    </w:p>
    <w:p w:rsidR="007D6D01" w:rsidRPr="00A51BAA" w:rsidRDefault="007D6D01" w:rsidP="00D41429">
      <w:pPr>
        <w:numPr>
          <w:ilvl w:val="0"/>
          <w:numId w:val="6"/>
        </w:numPr>
        <w:spacing w:after="60"/>
        <w:jc w:val="both"/>
        <w:rPr>
          <w:rFonts w:cs="Arial"/>
          <w:szCs w:val="20"/>
        </w:rPr>
      </w:pPr>
      <w:r w:rsidRPr="00A51BAA">
        <w:rPr>
          <w:rFonts w:cs="Arial"/>
          <w:szCs w:val="20"/>
        </w:rPr>
        <w:t>test praktyczny dla uczniów - ilu uczniów uzyska wynik testu praktycznego powyżej 75%</w:t>
      </w:r>
    </w:p>
    <w:p w:rsidR="007D6D01" w:rsidRPr="00A51BAA" w:rsidRDefault="007D6D01" w:rsidP="00D41429">
      <w:pPr>
        <w:spacing w:after="60"/>
        <w:jc w:val="both"/>
        <w:rPr>
          <w:rFonts w:cs="Arial"/>
          <w:szCs w:val="20"/>
        </w:rPr>
      </w:pPr>
      <w:r w:rsidRPr="00A51BAA">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7D6D01" w:rsidRPr="00A51BAA" w:rsidRDefault="007D6D01" w:rsidP="00D41429">
      <w:pPr>
        <w:spacing w:after="60"/>
        <w:jc w:val="both"/>
        <w:rPr>
          <w:rFonts w:cs="Arial"/>
          <w:szCs w:val="20"/>
        </w:rPr>
      </w:pPr>
      <w:r>
        <w:rPr>
          <w:rFonts w:cs="Arial"/>
          <w:szCs w:val="20"/>
        </w:rPr>
        <w:br w:type="page"/>
      </w:r>
    </w:p>
    <w:p w:rsidR="007D6D01" w:rsidRPr="003E60CF" w:rsidRDefault="007D6D01" w:rsidP="003E60CF">
      <w:pPr>
        <w:pStyle w:val="Nagwek2"/>
      </w:pPr>
      <w:bookmarkStart w:id="32" w:name="_Toc16363465"/>
      <w:bookmarkStart w:id="33" w:name="_Toc17399761"/>
      <w:bookmarkStart w:id="34" w:name="_Toc17785249"/>
      <w:r w:rsidRPr="003E60CF">
        <w:t>Rysunek techniczny budowlany</w:t>
      </w:r>
      <w:bookmarkEnd w:id="32"/>
      <w:bookmarkEnd w:id="33"/>
      <w:bookmarkEnd w:id="34"/>
    </w:p>
    <w:p w:rsidR="007D6D01" w:rsidRPr="00A51BAA" w:rsidRDefault="007D6D01" w:rsidP="00D41429">
      <w:pPr>
        <w:pStyle w:val="Styl1"/>
        <w:jc w:val="both"/>
      </w:pPr>
      <w:r w:rsidRPr="00A51BAA">
        <w:t xml:space="preserve">Cele ogólne przedmiotu </w:t>
      </w:r>
    </w:p>
    <w:p w:rsidR="007D6D01" w:rsidRPr="00A51BAA" w:rsidRDefault="007D6D01" w:rsidP="00D41429">
      <w:pPr>
        <w:spacing w:after="60"/>
        <w:ind w:left="567"/>
        <w:jc w:val="both"/>
        <w:rPr>
          <w:rFonts w:cs="Arial"/>
          <w:szCs w:val="20"/>
        </w:rPr>
      </w:pPr>
      <w:r w:rsidRPr="00A51BAA">
        <w:rPr>
          <w:rFonts w:cs="Arial"/>
          <w:szCs w:val="20"/>
        </w:rPr>
        <w:t>1. Poznanie zasad sporządzania rysunków technicznych budowlanych;</w:t>
      </w:r>
    </w:p>
    <w:p w:rsidR="007D6D01" w:rsidRPr="00A51BAA" w:rsidRDefault="007D6D01" w:rsidP="00D41429">
      <w:pPr>
        <w:spacing w:after="60"/>
        <w:ind w:left="567"/>
        <w:jc w:val="both"/>
        <w:rPr>
          <w:rFonts w:cs="Arial"/>
          <w:szCs w:val="20"/>
        </w:rPr>
      </w:pPr>
      <w:r w:rsidRPr="00A51BAA">
        <w:rPr>
          <w:rFonts w:cs="Arial"/>
          <w:szCs w:val="20"/>
        </w:rPr>
        <w:t>2. Posługiwanie się dokumentacją techniczną wykonywania robót zbrojarskich i betoniarskich;</w:t>
      </w:r>
    </w:p>
    <w:p w:rsidR="007D6D01" w:rsidRPr="00A51BAA" w:rsidRDefault="007D6D01" w:rsidP="00D41429">
      <w:pPr>
        <w:spacing w:after="60"/>
        <w:ind w:left="567"/>
        <w:jc w:val="both"/>
        <w:rPr>
          <w:rFonts w:cs="Arial"/>
          <w:szCs w:val="20"/>
        </w:rPr>
      </w:pPr>
      <w:r w:rsidRPr="00A51BAA">
        <w:rPr>
          <w:rFonts w:cs="Arial"/>
          <w:szCs w:val="20"/>
        </w:rPr>
        <w:t xml:space="preserve">3. Nabycie umiejętności korzystania z norm i specyfikacji technicznych wykonania i odbioru robót </w:t>
      </w:r>
      <w:proofErr w:type="spellStart"/>
      <w:r w:rsidRPr="00A51BAA">
        <w:rPr>
          <w:rFonts w:cs="Arial"/>
          <w:szCs w:val="20"/>
        </w:rPr>
        <w:t>robót</w:t>
      </w:r>
      <w:proofErr w:type="spellEnd"/>
      <w:r w:rsidRPr="00A51BAA">
        <w:rPr>
          <w:rFonts w:cs="Arial"/>
          <w:szCs w:val="20"/>
        </w:rPr>
        <w:t xml:space="preserve"> zbrojarskich i betoniarskich;</w:t>
      </w:r>
    </w:p>
    <w:p w:rsidR="007D6D01" w:rsidRPr="00A51BAA" w:rsidRDefault="007D6D01" w:rsidP="00D41429">
      <w:pPr>
        <w:spacing w:after="60"/>
        <w:ind w:left="567"/>
        <w:jc w:val="both"/>
        <w:rPr>
          <w:rFonts w:cs="Arial"/>
          <w:szCs w:val="20"/>
        </w:rPr>
      </w:pPr>
      <w:r w:rsidRPr="00A51BAA">
        <w:rPr>
          <w:rFonts w:cs="Arial"/>
          <w:szCs w:val="20"/>
        </w:rPr>
        <w:t>4. Sporządzenie przedmiaru i obmiaru robót związanych z wykonywaniem robót zbrojarskich i betoniarskich;</w:t>
      </w:r>
    </w:p>
    <w:p w:rsidR="007D6D01" w:rsidRPr="00A51BAA" w:rsidRDefault="007D6D01" w:rsidP="00D41429">
      <w:pPr>
        <w:spacing w:after="60"/>
        <w:ind w:left="567"/>
        <w:jc w:val="both"/>
        <w:rPr>
          <w:rFonts w:cs="Arial"/>
          <w:szCs w:val="20"/>
        </w:rPr>
      </w:pPr>
      <w:r w:rsidRPr="00A51BAA">
        <w:rPr>
          <w:rFonts w:cs="Arial"/>
          <w:szCs w:val="20"/>
        </w:rPr>
        <w:t>5. Współpraca w zespole podczas wykonywania pomiarów;</w:t>
      </w:r>
    </w:p>
    <w:p w:rsidR="007D6D01" w:rsidRPr="00A51BAA" w:rsidRDefault="007D6D01" w:rsidP="00D41429">
      <w:pPr>
        <w:pStyle w:val="Styl1"/>
        <w:jc w:val="both"/>
      </w:pPr>
      <w:r w:rsidRPr="00A51BAA">
        <w:t xml:space="preserve">Cele operacyjne </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stosować zasady dotyczące sporządzania rysunków technicznych,</w:t>
      </w:r>
    </w:p>
    <w:p w:rsidR="007D6D01" w:rsidRPr="00A51BAA" w:rsidRDefault="007D6D01" w:rsidP="00D41429">
      <w:pPr>
        <w:spacing w:after="60"/>
        <w:ind w:left="567"/>
        <w:jc w:val="both"/>
        <w:rPr>
          <w:rFonts w:cs="Arial"/>
          <w:szCs w:val="20"/>
        </w:rPr>
      </w:pPr>
      <w:r w:rsidRPr="00A51BAA">
        <w:rPr>
          <w:rFonts w:cs="Arial"/>
          <w:szCs w:val="20"/>
        </w:rPr>
        <w:t>2) wykonać szkic montażowy rusztowania</w:t>
      </w:r>
    </w:p>
    <w:p w:rsidR="007D6D01" w:rsidRPr="00A51BAA" w:rsidRDefault="007D6D01" w:rsidP="00D41429">
      <w:pPr>
        <w:spacing w:after="60"/>
        <w:ind w:left="567"/>
        <w:jc w:val="both"/>
        <w:rPr>
          <w:rFonts w:cs="Arial"/>
          <w:szCs w:val="20"/>
        </w:rPr>
      </w:pPr>
      <w:r w:rsidRPr="00A51BAA">
        <w:rPr>
          <w:rFonts w:cs="Arial"/>
          <w:szCs w:val="20"/>
        </w:rPr>
        <w:t>3) rozróżnić rodzaje i elementy składowe dokumentacji technicznej stosowanej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posługiwać się dokumentacją techniczną wykonywania robót zbrojarskich i betoniarskich,</w:t>
      </w:r>
    </w:p>
    <w:p w:rsidR="007D6D01" w:rsidRPr="00A51BAA" w:rsidRDefault="007D6D01" w:rsidP="00D41429">
      <w:pPr>
        <w:spacing w:after="60"/>
        <w:ind w:left="567"/>
        <w:jc w:val="both"/>
        <w:rPr>
          <w:rFonts w:cs="Arial"/>
          <w:szCs w:val="20"/>
        </w:rPr>
      </w:pPr>
      <w:r w:rsidRPr="00A51BAA">
        <w:rPr>
          <w:rFonts w:cs="Arial"/>
          <w:szCs w:val="20"/>
        </w:rPr>
        <w:t>5) wykonać przedmiar i obmiar robót zbrojarskich i betoniarskich,</w:t>
      </w:r>
    </w:p>
    <w:p w:rsidR="007D6D01" w:rsidRPr="00A51BAA" w:rsidRDefault="007D6D01" w:rsidP="00D41429">
      <w:pPr>
        <w:pStyle w:val="Nagwek4"/>
        <w:jc w:val="both"/>
      </w:pPr>
      <w:bookmarkStart w:id="35" w:name="_Toc16363466"/>
      <w:bookmarkStart w:id="36" w:name="_Toc17399762"/>
      <w:r w:rsidRPr="00A51BAA">
        <w:t>MATERIAŁ NAUCZANIA</w:t>
      </w:r>
      <w:bookmarkEnd w:id="35"/>
      <w:r w:rsidRPr="00A51BAA">
        <w:t xml:space="preserve"> Rysunek techniczny budowlany</w:t>
      </w:r>
      <w:bookmarkEnd w:id="3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2577"/>
        <w:gridCol w:w="981"/>
        <w:gridCol w:w="3750"/>
        <w:gridCol w:w="3767"/>
        <w:gridCol w:w="1540"/>
      </w:tblGrid>
      <w:tr w:rsidR="007D6D01" w:rsidRPr="00A51BAA" w:rsidTr="00147323">
        <w:trPr>
          <w:trHeight w:val="567"/>
        </w:trPr>
        <w:tc>
          <w:tcPr>
            <w:tcW w:w="1937"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2577"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981"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7517" w:type="dxa"/>
            <w:gridSpan w:val="2"/>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Wymagania programowe</w:t>
            </w:r>
          </w:p>
        </w:tc>
        <w:tc>
          <w:tcPr>
            <w:tcW w:w="154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567"/>
        </w:trPr>
        <w:tc>
          <w:tcPr>
            <w:tcW w:w="1937" w:type="dxa"/>
            <w:vMerge/>
            <w:shd w:val="clear" w:color="auto" w:fill="auto"/>
            <w:vAlign w:val="center"/>
            <w:hideMark/>
          </w:tcPr>
          <w:p w:rsidR="007D6D01" w:rsidRPr="00A51BAA" w:rsidRDefault="007D6D01" w:rsidP="00D41429">
            <w:pPr>
              <w:spacing w:after="60"/>
              <w:jc w:val="both"/>
              <w:rPr>
                <w:rFonts w:cs="Arial"/>
                <w:szCs w:val="20"/>
              </w:rPr>
            </w:pPr>
          </w:p>
        </w:tc>
        <w:tc>
          <w:tcPr>
            <w:tcW w:w="2577" w:type="dxa"/>
            <w:vMerge/>
            <w:shd w:val="clear" w:color="auto" w:fill="auto"/>
            <w:vAlign w:val="center"/>
            <w:hideMark/>
          </w:tcPr>
          <w:p w:rsidR="007D6D01" w:rsidRPr="00A51BAA" w:rsidRDefault="007D6D01" w:rsidP="00D41429">
            <w:pPr>
              <w:spacing w:after="60"/>
              <w:jc w:val="both"/>
              <w:rPr>
                <w:rFonts w:cs="Arial"/>
                <w:szCs w:val="20"/>
              </w:rPr>
            </w:pPr>
          </w:p>
        </w:tc>
        <w:tc>
          <w:tcPr>
            <w:tcW w:w="981" w:type="dxa"/>
            <w:vMerge/>
            <w:shd w:val="clear" w:color="auto" w:fill="auto"/>
            <w:vAlign w:val="center"/>
            <w:hideMark/>
          </w:tcPr>
          <w:p w:rsidR="007D6D01" w:rsidRPr="00A51BAA" w:rsidRDefault="007D6D01" w:rsidP="00D41429">
            <w:pPr>
              <w:spacing w:after="60"/>
              <w:jc w:val="both"/>
              <w:rPr>
                <w:rFonts w:cs="Arial"/>
                <w:szCs w:val="20"/>
              </w:rPr>
            </w:pPr>
          </w:p>
        </w:tc>
        <w:tc>
          <w:tcPr>
            <w:tcW w:w="375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76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54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1152"/>
        </w:trPr>
        <w:tc>
          <w:tcPr>
            <w:tcW w:w="1937"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I. Zasady sporządzania rysunków budowlanych </w:t>
            </w: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1.Normalizacja w rysunku technicznym, konstrukcje geometryczne, rzuty prostokątne.</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podać definicje i cechy normy;</w:t>
            </w:r>
          </w:p>
          <w:p w:rsidR="007D6D01" w:rsidRPr="00A51BAA" w:rsidRDefault="007D6D01" w:rsidP="00D41429">
            <w:pPr>
              <w:spacing w:after="60"/>
              <w:jc w:val="both"/>
              <w:rPr>
                <w:rFonts w:cs="Arial"/>
                <w:szCs w:val="20"/>
              </w:rPr>
            </w:pPr>
            <w:r w:rsidRPr="00A51BAA">
              <w:rPr>
                <w:rFonts w:cs="Arial"/>
                <w:szCs w:val="20"/>
              </w:rPr>
              <w:t>• rozpoznać oznaczenie normy międzynarodowej, europejskiej i krajowej ;</w:t>
            </w:r>
          </w:p>
          <w:p w:rsidR="007D6D01" w:rsidRPr="00A51BAA" w:rsidRDefault="007D6D01" w:rsidP="00D41429">
            <w:pPr>
              <w:spacing w:after="60"/>
              <w:jc w:val="both"/>
              <w:rPr>
                <w:rFonts w:cs="Arial"/>
                <w:szCs w:val="20"/>
              </w:rPr>
            </w:pPr>
            <w:r w:rsidRPr="00A51BAA">
              <w:rPr>
                <w:rFonts w:cs="Arial"/>
                <w:szCs w:val="20"/>
              </w:rPr>
              <w:t>• korzystać ze źródeł informacji dotyczących norm i procedur oceny zgodności;</w:t>
            </w:r>
          </w:p>
          <w:p w:rsidR="007D6D01" w:rsidRPr="00A51BAA" w:rsidRDefault="007D6D01" w:rsidP="00D41429">
            <w:pPr>
              <w:spacing w:after="60"/>
              <w:jc w:val="both"/>
              <w:rPr>
                <w:rFonts w:cs="Arial"/>
                <w:szCs w:val="20"/>
              </w:rPr>
            </w:pPr>
            <w:r w:rsidRPr="00A51BAA">
              <w:rPr>
                <w:rFonts w:cs="Arial"/>
                <w:szCs w:val="20"/>
              </w:rPr>
              <w:t>• wymienić rodzaje norm stosowanych w rysunku technicznym;</w:t>
            </w:r>
          </w:p>
          <w:p w:rsidR="007D6D01" w:rsidRPr="00A51BAA" w:rsidRDefault="007D6D01" w:rsidP="00D41429">
            <w:pPr>
              <w:spacing w:after="60"/>
              <w:jc w:val="both"/>
              <w:rPr>
                <w:rFonts w:cs="Arial"/>
                <w:szCs w:val="20"/>
              </w:rPr>
            </w:pPr>
            <w:r w:rsidRPr="00A51BAA">
              <w:rPr>
                <w:rFonts w:cs="Arial"/>
                <w:szCs w:val="20"/>
              </w:rPr>
              <w:t>• przestrzegać norm stosowanych w rysunku technicznym;</w:t>
            </w:r>
          </w:p>
          <w:p w:rsidR="007D6D01" w:rsidRPr="00A51BAA" w:rsidRDefault="007D6D01" w:rsidP="00D41429">
            <w:pPr>
              <w:spacing w:after="60"/>
              <w:jc w:val="both"/>
              <w:rPr>
                <w:rFonts w:cs="Arial"/>
                <w:szCs w:val="20"/>
              </w:rPr>
            </w:pPr>
            <w:r w:rsidRPr="00A51BAA">
              <w:rPr>
                <w:rFonts w:cs="Arial"/>
                <w:szCs w:val="20"/>
              </w:rPr>
              <w:t>• wykreślić figury płaskie w różnych skalach;</w:t>
            </w:r>
          </w:p>
          <w:p w:rsidR="007D6D01" w:rsidRPr="00A51BAA" w:rsidRDefault="007D6D01" w:rsidP="00D41429">
            <w:pPr>
              <w:spacing w:after="60"/>
              <w:jc w:val="both"/>
              <w:rPr>
                <w:rFonts w:cs="Arial"/>
                <w:szCs w:val="20"/>
              </w:rPr>
            </w:pPr>
            <w:r w:rsidRPr="00A51BAA">
              <w:rPr>
                <w:rFonts w:cs="Arial"/>
                <w:szCs w:val="20"/>
              </w:rPr>
              <w:t>• wykonać rzuty prostokątne figur geometrycznych  na trzy płaszczyzny;</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cele normalizacji krajowej;</w:t>
            </w:r>
          </w:p>
          <w:p w:rsidR="007D6D01" w:rsidRPr="00A51BAA" w:rsidRDefault="007D6D01" w:rsidP="00D41429">
            <w:pPr>
              <w:spacing w:after="60"/>
              <w:jc w:val="both"/>
              <w:rPr>
                <w:rFonts w:cs="Arial"/>
                <w:szCs w:val="20"/>
              </w:rPr>
            </w:pPr>
            <w:r w:rsidRPr="00A51BAA">
              <w:rPr>
                <w:rFonts w:cs="Arial"/>
                <w:szCs w:val="20"/>
              </w:rPr>
              <w:t>• wyjaśnić  rodzaje rysunków technicznych;</w:t>
            </w:r>
          </w:p>
          <w:p w:rsidR="007D6D01" w:rsidRPr="00A51BAA" w:rsidRDefault="007D6D01" w:rsidP="00D41429">
            <w:pPr>
              <w:spacing w:after="60"/>
              <w:jc w:val="both"/>
              <w:rPr>
                <w:rFonts w:cs="Arial"/>
                <w:szCs w:val="20"/>
              </w:rPr>
            </w:pPr>
            <w:r w:rsidRPr="00A51BAA">
              <w:rPr>
                <w:rFonts w:cs="Arial"/>
                <w:szCs w:val="20"/>
              </w:rPr>
              <w:t>• określić wymiary i formę graficzną arkuszy rysunkowych;</w:t>
            </w:r>
          </w:p>
          <w:p w:rsidR="007D6D01" w:rsidRPr="00A51BAA" w:rsidRDefault="007D6D01" w:rsidP="00D41429">
            <w:pPr>
              <w:spacing w:after="60"/>
              <w:jc w:val="both"/>
              <w:rPr>
                <w:rFonts w:cs="Arial"/>
                <w:szCs w:val="20"/>
              </w:rPr>
            </w:pPr>
            <w:r w:rsidRPr="00A51BAA">
              <w:rPr>
                <w:rFonts w:cs="Arial"/>
                <w:szCs w:val="20"/>
              </w:rPr>
              <w:t>• odczytać tabliczki rysunkowe;</w:t>
            </w:r>
          </w:p>
          <w:p w:rsidR="007D6D01" w:rsidRPr="00A51BAA" w:rsidRDefault="007D6D01" w:rsidP="00D41429">
            <w:pPr>
              <w:spacing w:after="60"/>
              <w:jc w:val="both"/>
              <w:rPr>
                <w:rFonts w:cs="Arial"/>
                <w:szCs w:val="20"/>
              </w:rPr>
            </w:pPr>
            <w:r w:rsidRPr="00A51BAA">
              <w:rPr>
                <w:rFonts w:cs="Arial"/>
                <w:szCs w:val="20"/>
              </w:rPr>
              <w:t>• wykonać rysunki techniczne stosując skale rysunkowe;</w:t>
            </w:r>
          </w:p>
          <w:p w:rsidR="007D6D01" w:rsidRPr="00A51BAA" w:rsidRDefault="007D6D01" w:rsidP="00D41429">
            <w:pPr>
              <w:spacing w:after="60"/>
              <w:jc w:val="both"/>
              <w:rPr>
                <w:rFonts w:cs="Arial"/>
                <w:szCs w:val="20"/>
              </w:rPr>
            </w:pPr>
            <w:r w:rsidRPr="00A51BAA">
              <w:rPr>
                <w:rFonts w:cs="Arial"/>
                <w:szCs w:val="20"/>
              </w:rPr>
              <w:t>• wykreślić podział katów i okręgu;</w:t>
            </w:r>
          </w:p>
          <w:p w:rsidR="007D6D01" w:rsidRPr="00A51BAA" w:rsidRDefault="007D6D01" w:rsidP="00D41429">
            <w:pPr>
              <w:spacing w:after="60"/>
              <w:jc w:val="both"/>
              <w:rPr>
                <w:rFonts w:cs="Arial"/>
                <w:szCs w:val="20"/>
              </w:rPr>
            </w:pPr>
            <w:r w:rsidRPr="00A51BAA">
              <w:rPr>
                <w:rFonts w:cs="Arial"/>
                <w:szCs w:val="20"/>
              </w:rPr>
              <w:t xml:space="preserve">• wykreślić konstrukcje łuków i stycznych do okręgu; </w:t>
            </w:r>
          </w:p>
          <w:p w:rsidR="007D6D01" w:rsidRPr="00A51BAA" w:rsidRDefault="007D6D01" w:rsidP="00D41429">
            <w:pPr>
              <w:spacing w:after="60"/>
              <w:jc w:val="both"/>
              <w:rPr>
                <w:rFonts w:cs="Arial"/>
                <w:szCs w:val="20"/>
              </w:rPr>
            </w:pPr>
            <w:r w:rsidRPr="00A51BAA">
              <w:rPr>
                <w:rFonts w:cs="Arial"/>
                <w:szCs w:val="20"/>
              </w:rPr>
              <w:t>• wykonać rzuty prostokątne figur i brył geometrycznych na trzy płaszczyzny;</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1152"/>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Rysunki aksonometryczne, przekroje, rozwinięcia i kłady brył</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wykreślić figury płaskie w izometrii;</w:t>
            </w:r>
          </w:p>
          <w:p w:rsidR="007D6D01" w:rsidRPr="00A51BAA" w:rsidRDefault="007D6D01" w:rsidP="00D41429">
            <w:pPr>
              <w:spacing w:after="60"/>
              <w:jc w:val="both"/>
              <w:rPr>
                <w:rFonts w:cs="Arial"/>
                <w:szCs w:val="20"/>
              </w:rPr>
            </w:pPr>
            <w:r w:rsidRPr="00A51BAA">
              <w:rPr>
                <w:rFonts w:cs="Arial"/>
                <w:szCs w:val="20"/>
              </w:rPr>
              <w:t>wykreślić figury płaskie w dimetrii ukośnej;</w:t>
            </w:r>
          </w:p>
          <w:p w:rsidR="007D6D01" w:rsidRPr="00A51BAA" w:rsidRDefault="007D6D01" w:rsidP="00D41429">
            <w:pPr>
              <w:spacing w:after="60"/>
              <w:jc w:val="both"/>
              <w:rPr>
                <w:rFonts w:cs="Arial"/>
                <w:szCs w:val="20"/>
              </w:rPr>
            </w:pPr>
            <w:r w:rsidRPr="00A51BAA">
              <w:rPr>
                <w:rFonts w:cs="Arial"/>
                <w:szCs w:val="20"/>
              </w:rPr>
              <w:t>• wykonać rysunki przekrojów, rozwinięć i kładów prostych brył geometrycznych: sześcian, prostopadłościan, walec, stożek, ostrosłup, ostrosłup ścięty;</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wykreślić bryły w izometrii;</w:t>
            </w:r>
          </w:p>
          <w:p w:rsidR="007D6D01" w:rsidRPr="00A51BAA" w:rsidRDefault="007D6D01" w:rsidP="00D41429">
            <w:pPr>
              <w:spacing w:after="60"/>
              <w:jc w:val="both"/>
              <w:rPr>
                <w:rFonts w:cs="Arial"/>
                <w:szCs w:val="20"/>
              </w:rPr>
            </w:pPr>
            <w:r w:rsidRPr="00A51BAA">
              <w:rPr>
                <w:rFonts w:cs="Arial"/>
                <w:szCs w:val="20"/>
              </w:rPr>
              <w:t>wykreślić bryły w dimetrii ukośnej;</w:t>
            </w:r>
          </w:p>
          <w:p w:rsidR="007D6D01" w:rsidRPr="00A51BAA" w:rsidRDefault="007D6D01" w:rsidP="00D41429">
            <w:pPr>
              <w:spacing w:after="60"/>
              <w:jc w:val="both"/>
              <w:rPr>
                <w:rFonts w:cs="Arial"/>
                <w:szCs w:val="20"/>
              </w:rPr>
            </w:pPr>
            <w:r w:rsidRPr="00A51BAA">
              <w:rPr>
                <w:rFonts w:cs="Arial"/>
                <w:szCs w:val="20"/>
              </w:rPr>
              <w:t>• wykonać rysunki przekrojów, rozwinięć i kładów brył geometrycznych: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351"/>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Wymiarowanie i oznaczenia na rysunkach architektoniczno-budowlanych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zwymiarować rysunki figur płaskich i brył</w:t>
            </w:r>
          </w:p>
          <w:p w:rsidR="007D6D01" w:rsidRPr="00A51BAA" w:rsidRDefault="007D6D01" w:rsidP="00D41429">
            <w:pPr>
              <w:spacing w:after="60"/>
              <w:jc w:val="both"/>
              <w:rPr>
                <w:rFonts w:cs="Arial"/>
                <w:szCs w:val="20"/>
              </w:rPr>
            </w:pPr>
            <w:r w:rsidRPr="00A51BAA">
              <w:rPr>
                <w:rFonts w:cs="Arial"/>
                <w:szCs w:val="20"/>
              </w:rPr>
              <w:t>• zwymiarować rysunki szczegółów elementów budynku</w:t>
            </w:r>
          </w:p>
          <w:p w:rsidR="007D6D01" w:rsidRPr="00A51BAA" w:rsidRDefault="007D6D01" w:rsidP="00D41429">
            <w:pPr>
              <w:spacing w:after="60"/>
              <w:jc w:val="both"/>
              <w:rPr>
                <w:rFonts w:cs="Arial"/>
                <w:szCs w:val="20"/>
              </w:rPr>
            </w:pPr>
            <w:r w:rsidRPr="00A51BAA">
              <w:rPr>
                <w:rFonts w:cs="Arial"/>
                <w:szCs w:val="20"/>
              </w:rPr>
              <w:t>• wykonać rysunki techniczne stosując graficzne oznaczenia na rysunkach budowlanych, maszynowych;</w:t>
            </w:r>
          </w:p>
          <w:p w:rsidR="007D6D01" w:rsidRPr="00A51BAA" w:rsidRDefault="007D6D01" w:rsidP="00D41429">
            <w:pPr>
              <w:spacing w:after="60"/>
              <w:jc w:val="both"/>
              <w:rPr>
                <w:rFonts w:cs="Arial"/>
                <w:szCs w:val="20"/>
              </w:rPr>
            </w:pPr>
            <w:r w:rsidRPr="00A51BAA">
              <w:rPr>
                <w:rFonts w:cs="Arial"/>
                <w:szCs w:val="20"/>
              </w:rPr>
              <w:t>• wykonać rysunki techniczne stosując stopnie uproszczenia;</w:t>
            </w:r>
          </w:p>
          <w:p w:rsidR="007D6D01" w:rsidRPr="00A51BAA" w:rsidRDefault="007D6D01" w:rsidP="00D41429">
            <w:pPr>
              <w:spacing w:after="60"/>
              <w:jc w:val="both"/>
              <w:rPr>
                <w:rFonts w:cs="Arial"/>
                <w:szCs w:val="20"/>
              </w:rPr>
            </w:pPr>
            <w:r w:rsidRPr="00A51BAA">
              <w:rPr>
                <w:rFonts w:cs="Arial"/>
                <w:szCs w:val="20"/>
              </w:rPr>
              <w:t>• rozróżnić rodzaje rysunków budowlanych;</w:t>
            </w:r>
          </w:p>
          <w:p w:rsidR="007D6D01" w:rsidRPr="00A51BAA" w:rsidRDefault="007D6D01" w:rsidP="00D41429">
            <w:pPr>
              <w:spacing w:after="60"/>
              <w:jc w:val="both"/>
              <w:rPr>
                <w:rFonts w:cs="Arial"/>
                <w:szCs w:val="20"/>
              </w:rPr>
            </w:pPr>
            <w:r w:rsidRPr="00A51BAA">
              <w:rPr>
                <w:rFonts w:cs="Arial"/>
                <w:szCs w:val="20"/>
              </w:rPr>
              <w:t>• sporządzić szkice i proste rysunki techniczne ;</w:t>
            </w:r>
          </w:p>
          <w:p w:rsidR="007D6D01" w:rsidRPr="00A51BAA" w:rsidRDefault="007D6D01" w:rsidP="00D41429">
            <w:pPr>
              <w:spacing w:after="60"/>
              <w:jc w:val="both"/>
              <w:rPr>
                <w:rFonts w:cs="Arial"/>
                <w:szCs w:val="20"/>
              </w:rPr>
            </w:pPr>
            <w:r w:rsidRPr="00A51BAA">
              <w:rPr>
                <w:rFonts w:cs="Arial"/>
                <w:szCs w:val="20"/>
              </w:rPr>
              <w:t>• rozróżnić oznaczenia graficzne stosowane na rysunkach budowlanych i stosować je;</w:t>
            </w:r>
          </w:p>
          <w:p w:rsidR="007D6D01" w:rsidRPr="00A51BAA" w:rsidRDefault="007D6D01" w:rsidP="00D41429">
            <w:pPr>
              <w:spacing w:after="60"/>
              <w:jc w:val="both"/>
              <w:rPr>
                <w:rFonts w:cs="Arial"/>
                <w:szCs w:val="20"/>
              </w:rPr>
            </w:pPr>
            <w:r w:rsidRPr="00A51BAA">
              <w:rPr>
                <w:rFonts w:cs="Arial"/>
                <w:szCs w:val="20"/>
              </w:rPr>
              <w:t>• opisać zasady wykonania rysunków inwentaryzacyjnych;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zwymiarować rzuty kondygnacji</w:t>
            </w:r>
          </w:p>
          <w:p w:rsidR="007D6D01" w:rsidRPr="00A51BAA" w:rsidRDefault="007D6D01" w:rsidP="00D41429">
            <w:pPr>
              <w:spacing w:after="60"/>
              <w:jc w:val="both"/>
              <w:rPr>
                <w:rFonts w:cs="Arial"/>
                <w:szCs w:val="20"/>
              </w:rPr>
            </w:pPr>
            <w:r w:rsidRPr="00A51BAA">
              <w:rPr>
                <w:rFonts w:cs="Arial"/>
                <w:szCs w:val="20"/>
              </w:rPr>
              <w:t>• zwymiarować przekroje budynku</w:t>
            </w:r>
          </w:p>
          <w:p w:rsidR="007D6D01" w:rsidRPr="00A51BAA" w:rsidRDefault="007D6D01" w:rsidP="00D41429">
            <w:pPr>
              <w:spacing w:after="60"/>
              <w:jc w:val="both"/>
              <w:rPr>
                <w:rFonts w:cs="Arial"/>
                <w:szCs w:val="20"/>
              </w:rPr>
            </w:pPr>
            <w:r w:rsidRPr="00A51BAA">
              <w:rPr>
                <w:rFonts w:cs="Arial"/>
                <w:szCs w:val="20"/>
              </w:rPr>
              <w:t>• odczytać rysunki techniczne z zastosowaniem stopni uproszczenia</w:t>
            </w:r>
          </w:p>
          <w:p w:rsidR="007D6D01" w:rsidRPr="00A51BAA" w:rsidRDefault="007D6D01" w:rsidP="00D41429">
            <w:pPr>
              <w:spacing w:after="60"/>
              <w:jc w:val="both"/>
              <w:rPr>
                <w:rFonts w:cs="Arial"/>
                <w:szCs w:val="20"/>
              </w:rPr>
            </w:pPr>
            <w:r w:rsidRPr="00A51BAA">
              <w:rPr>
                <w:rFonts w:cs="Arial"/>
                <w:szCs w:val="20"/>
              </w:rPr>
              <w:t>• odczytać znaczenie oznaczeń graficznych na rysunkach: budowlanych, maszynowych;</w:t>
            </w:r>
          </w:p>
          <w:p w:rsidR="007D6D01" w:rsidRPr="00A51BAA" w:rsidRDefault="007D6D01" w:rsidP="00D41429">
            <w:pPr>
              <w:spacing w:after="60"/>
              <w:jc w:val="both"/>
              <w:rPr>
                <w:rFonts w:cs="Arial"/>
                <w:szCs w:val="20"/>
              </w:rPr>
            </w:pPr>
            <w:r w:rsidRPr="00A51BAA">
              <w:rPr>
                <w:rFonts w:cs="Arial"/>
                <w:szCs w:val="20"/>
              </w:rPr>
              <w:t>• stosować zasady wykonywania rysunków technicznych;</w:t>
            </w:r>
          </w:p>
          <w:p w:rsidR="007D6D01" w:rsidRPr="00A51BAA" w:rsidRDefault="007D6D01" w:rsidP="00D41429">
            <w:pPr>
              <w:spacing w:after="60"/>
              <w:jc w:val="both"/>
              <w:rPr>
                <w:rFonts w:cs="Arial"/>
                <w:szCs w:val="20"/>
              </w:rPr>
            </w:pPr>
            <w:r w:rsidRPr="00A51BAA">
              <w:rPr>
                <w:rFonts w:cs="Arial"/>
                <w:szCs w:val="20"/>
              </w:rPr>
              <w:t>• wykonać rzuty i przekroje obiektów oraz elementów budowlanych;</w:t>
            </w:r>
          </w:p>
          <w:p w:rsidR="007D6D01" w:rsidRPr="00A51BAA" w:rsidRDefault="007D6D01" w:rsidP="00D41429">
            <w:pPr>
              <w:spacing w:after="60"/>
              <w:jc w:val="both"/>
              <w:rPr>
                <w:rFonts w:cs="Arial"/>
                <w:szCs w:val="20"/>
              </w:rPr>
            </w:pPr>
            <w:r w:rsidRPr="00A51BAA">
              <w:rPr>
                <w:rFonts w:cs="Arial"/>
                <w:szCs w:val="20"/>
              </w:rPr>
              <w:t>• wykonać inwentaryzację</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351"/>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Podstawowe pojęcia mechaniki i wytrzymałości materiałów w odniesieniu do konstrukcji rusztowań</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omówić rodzaje sił wewnętrznych występujących w elementach konstrukcji rusztowania ;</w:t>
            </w:r>
          </w:p>
          <w:p w:rsidR="007D6D01" w:rsidRPr="00A51BAA" w:rsidRDefault="007D6D01" w:rsidP="00D41429">
            <w:pPr>
              <w:spacing w:after="60"/>
              <w:jc w:val="both"/>
              <w:rPr>
                <w:rFonts w:cs="Arial"/>
                <w:szCs w:val="20"/>
              </w:rPr>
            </w:pPr>
            <w:r w:rsidRPr="00A51BAA">
              <w:rPr>
                <w:rFonts w:cs="Arial"/>
                <w:szCs w:val="20"/>
              </w:rPr>
              <w:t>2) omówić zależność nośności elementów rusztowań od czynników wewnętrznych (np. geometria, wzmocnienia) i zewnętrznych (np. obciążenia);</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określić i omówić zasady ustalania dopuszczalnych obciążeń użytkowych ;</w:t>
            </w:r>
          </w:p>
          <w:p w:rsidR="007D6D01" w:rsidRPr="00A51BAA" w:rsidRDefault="007D6D01" w:rsidP="00D41429">
            <w:pPr>
              <w:spacing w:after="60"/>
              <w:jc w:val="both"/>
              <w:rPr>
                <w:rFonts w:cs="Arial"/>
                <w:szCs w:val="20"/>
              </w:rPr>
            </w:pPr>
            <w:r w:rsidRPr="00A51BAA">
              <w:rPr>
                <w:rFonts w:cs="Arial"/>
                <w:szCs w:val="20"/>
              </w:rPr>
              <w:t>4) wykonać i omówić szkic zabudowy rusztowań zawierający rzuty i widoki (plan montażu);</w:t>
            </w:r>
          </w:p>
          <w:p w:rsidR="007D6D01" w:rsidRPr="00A51BAA" w:rsidRDefault="007D6D01" w:rsidP="00D41429">
            <w:pPr>
              <w:spacing w:after="60"/>
              <w:jc w:val="both"/>
              <w:rPr>
                <w:rFonts w:cs="Arial"/>
                <w:szCs w:val="20"/>
              </w:rPr>
            </w:pPr>
            <w:r w:rsidRPr="00A51BAA">
              <w:rPr>
                <w:rFonts w:cs="Arial"/>
                <w:szCs w:val="20"/>
              </w:rPr>
              <w:t>5) wykonać szkic montażowy rusztowania;</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351"/>
        </w:trPr>
        <w:tc>
          <w:tcPr>
            <w:tcW w:w="1937"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 Dokumentacja budowlana</w:t>
            </w: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Dokumentacja stosowana w budownictwie</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rodzaje dokumentacji budowlanej i wymienić jej elementy;</w:t>
            </w:r>
          </w:p>
          <w:p w:rsidR="007D6D01" w:rsidRPr="00A51BAA" w:rsidRDefault="007D6D01" w:rsidP="00D41429">
            <w:pPr>
              <w:spacing w:after="60"/>
              <w:jc w:val="both"/>
              <w:rPr>
                <w:rFonts w:cs="Arial"/>
                <w:szCs w:val="20"/>
              </w:rPr>
            </w:pPr>
            <w:r w:rsidRPr="00A51BAA">
              <w:rPr>
                <w:rFonts w:cs="Arial"/>
                <w:szCs w:val="20"/>
              </w:rPr>
              <w:t>• rozróżnić rysunki rzutów, przekrojów obiektów i  elementów budowlanych;</w:t>
            </w:r>
          </w:p>
          <w:p w:rsidR="007D6D01" w:rsidRPr="00A51BAA" w:rsidRDefault="007D6D01" w:rsidP="00D41429">
            <w:pPr>
              <w:spacing w:after="60"/>
              <w:jc w:val="both"/>
              <w:rPr>
                <w:rFonts w:cs="Arial"/>
                <w:szCs w:val="20"/>
              </w:rPr>
            </w:pPr>
            <w:r w:rsidRPr="00A51BAA">
              <w:rPr>
                <w:rFonts w:cs="Arial"/>
                <w:szCs w:val="20"/>
              </w:rPr>
              <w:t>• rozpoznać elementy projektu budowlanego</w:t>
            </w:r>
          </w:p>
          <w:p w:rsidR="007D6D01" w:rsidRPr="00A51BAA" w:rsidRDefault="007D6D01" w:rsidP="00D41429">
            <w:pPr>
              <w:spacing w:after="60"/>
              <w:jc w:val="both"/>
              <w:rPr>
                <w:rFonts w:cs="Arial"/>
                <w:szCs w:val="20"/>
              </w:rPr>
            </w:pPr>
            <w:r w:rsidRPr="00A51BAA">
              <w:rPr>
                <w:rFonts w:cs="Arial"/>
                <w:szCs w:val="20"/>
              </w:rPr>
              <w:t>• odczytać informacje zawarte w projekcie zagospodarowania działki</w:t>
            </w:r>
          </w:p>
          <w:p w:rsidR="007D6D01" w:rsidRPr="00A51BAA" w:rsidRDefault="007D6D01" w:rsidP="00D41429">
            <w:pPr>
              <w:spacing w:after="60"/>
              <w:jc w:val="both"/>
              <w:rPr>
                <w:rFonts w:cs="Arial"/>
                <w:szCs w:val="20"/>
              </w:rPr>
            </w:pPr>
            <w:r w:rsidRPr="00A51BAA">
              <w:rPr>
                <w:rFonts w:cs="Arial"/>
                <w:szCs w:val="20"/>
              </w:rPr>
              <w:t xml:space="preserve">• odczytać informacje zawarte w projekcie </w:t>
            </w:r>
            <w:proofErr w:type="spellStart"/>
            <w:r w:rsidRPr="00A51BAA">
              <w:rPr>
                <w:rFonts w:cs="Arial"/>
                <w:szCs w:val="20"/>
              </w:rPr>
              <w:t>architektoniczno</w:t>
            </w:r>
            <w:proofErr w:type="spellEnd"/>
            <w:r w:rsidRPr="00A51BAA">
              <w:rPr>
                <w:rFonts w:cs="Arial"/>
                <w:szCs w:val="20"/>
              </w:rPr>
              <w:t>--budowlanym</w:t>
            </w:r>
          </w:p>
          <w:p w:rsidR="007D6D01" w:rsidRPr="00A51BAA" w:rsidRDefault="007D6D01" w:rsidP="00D41429">
            <w:pPr>
              <w:spacing w:after="60"/>
              <w:jc w:val="both"/>
              <w:rPr>
                <w:rFonts w:cs="Arial"/>
                <w:szCs w:val="20"/>
              </w:rPr>
            </w:pPr>
            <w:r w:rsidRPr="00A51BAA">
              <w:rPr>
                <w:rFonts w:cs="Arial"/>
                <w:szCs w:val="20"/>
              </w:rPr>
              <w:t>• odczytać informacje zawarte w rysunkach konstrukcyjnych</w:t>
            </w:r>
          </w:p>
          <w:p w:rsidR="007D6D01" w:rsidRPr="00A51BAA" w:rsidRDefault="007D6D01" w:rsidP="00D41429">
            <w:pPr>
              <w:spacing w:after="60"/>
              <w:jc w:val="both"/>
              <w:rPr>
                <w:rFonts w:cs="Arial"/>
                <w:szCs w:val="20"/>
              </w:rPr>
            </w:pPr>
            <w:r w:rsidRPr="00A51BAA">
              <w:rPr>
                <w:rFonts w:cs="Arial"/>
                <w:szCs w:val="20"/>
              </w:rPr>
              <w:t>• odczytać informacje zawarte w rysunkach instalacyjnych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zawartość części opisowej dokumentacji budowlanej;</w:t>
            </w:r>
          </w:p>
          <w:p w:rsidR="007D6D01" w:rsidRPr="00A51BAA" w:rsidRDefault="007D6D01" w:rsidP="00D41429">
            <w:pPr>
              <w:spacing w:after="60"/>
              <w:jc w:val="both"/>
              <w:rPr>
                <w:rFonts w:cs="Arial"/>
                <w:szCs w:val="20"/>
              </w:rPr>
            </w:pPr>
            <w:r w:rsidRPr="00A51BAA">
              <w:rPr>
                <w:rFonts w:cs="Arial"/>
                <w:szCs w:val="20"/>
              </w:rPr>
              <w:t>• określić zawartość części rysunkowej dokumentacji budowlanej;</w:t>
            </w:r>
          </w:p>
          <w:p w:rsidR="007D6D01" w:rsidRPr="00A51BAA" w:rsidRDefault="007D6D01" w:rsidP="00D41429">
            <w:pPr>
              <w:spacing w:after="60"/>
              <w:jc w:val="both"/>
              <w:rPr>
                <w:rFonts w:cs="Arial"/>
                <w:szCs w:val="20"/>
              </w:rPr>
            </w:pP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5023"/>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Dokumentacja stosowana do przygotowania prętów zbrojeniowych i montażu zbrojenia w </w:t>
            </w:r>
            <w:proofErr w:type="spellStart"/>
            <w:r w:rsidRPr="00A51BAA">
              <w:rPr>
                <w:rFonts w:cs="Arial"/>
                <w:szCs w:val="20"/>
              </w:rPr>
              <w:t>deskowaniach</w:t>
            </w:r>
            <w:proofErr w:type="spellEnd"/>
            <w:r w:rsidRPr="00A51BAA">
              <w:rPr>
                <w:rFonts w:cs="Arial"/>
                <w:szCs w:val="20"/>
              </w:rPr>
              <w:t xml:space="preserve"> i formach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odczytać i wykorzystuje informacje zawarte w dokumentacji projektowej dotyczące przygotowania prętów zbrojeniowych i ich montażu  w siatki i szkielety zbrojenia;</w:t>
            </w:r>
          </w:p>
          <w:p w:rsidR="007D6D01" w:rsidRPr="00A51BAA" w:rsidRDefault="007D6D01" w:rsidP="00D41429">
            <w:pPr>
              <w:spacing w:after="60"/>
              <w:jc w:val="both"/>
              <w:rPr>
                <w:rFonts w:cs="Arial"/>
                <w:szCs w:val="20"/>
              </w:rPr>
            </w:pPr>
            <w:r w:rsidRPr="00A51BAA">
              <w:rPr>
                <w:rFonts w:cs="Arial"/>
                <w:szCs w:val="20"/>
              </w:rPr>
              <w:t>• odczytać ze specyfikacji technicznych wykonania i odbioru robót budowlanych i norm informacje o wymaganiach dotyczących przygotowania prętów zbrojeniowych i ich montażu w siatki i szkielety zbrojenia;</w:t>
            </w:r>
          </w:p>
          <w:p w:rsidR="007D6D01" w:rsidRPr="00A51BAA" w:rsidRDefault="007D6D01" w:rsidP="00D41429">
            <w:pPr>
              <w:spacing w:after="60"/>
              <w:jc w:val="both"/>
              <w:rPr>
                <w:rFonts w:cs="Arial"/>
                <w:szCs w:val="20"/>
              </w:rPr>
            </w:pPr>
            <w:r w:rsidRPr="00A51BAA">
              <w:rPr>
                <w:rFonts w:cs="Arial"/>
                <w:szCs w:val="20"/>
              </w:rPr>
              <w:t>• odczytać z instrukcji i katalogów informacje o zaleceniach dotyczących przygotowania prętów zbrojeniowych i ich montażu w siatki i szkielety zbrojenia oraz • stosować te zalecenia;</w:t>
            </w:r>
          </w:p>
          <w:p w:rsidR="007D6D01" w:rsidRPr="00A51BAA" w:rsidRDefault="007D6D01" w:rsidP="00D41429">
            <w:pPr>
              <w:spacing w:after="60"/>
              <w:jc w:val="both"/>
              <w:rPr>
                <w:rFonts w:cs="Arial"/>
                <w:szCs w:val="20"/>
              </w:rPr>
            </w:pPr>
            <w:r w:rsidRPr="00A51BAA">
              <w:rPr>
                <w:rFonts w:cs="Arial"/>
                <w:szCs w:val="20"/>
              </w:rPr>
              <w:t>• interpretować oznaczenia techniczne dotyczące układania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rodzaje dokumentacji projektowej;</w:t>
            </w:r>
          </w:p>
          <w:p w:rsidR="007D6D01" w:rsidRPr="00A51BAA" w:rsidRDefault="007D6D01" w:rsidP="00D41429">
            <w:pPr>
              <w:spacing w:after="60"/>
              <w:jc w:val="both"/>
              <w:rPr>
                <w:rFonts w:cs="Arial"/>
                <w:szCs w:val="20"/>
              </w:rPr>
            </w:pPr>
            <w:r w:rsidRPr="00A51BAA">
              <w:rPr>
                <w:rFonts w:cs="Arial"/>
                <w:szCs w:val="20"/>
              </w:rPr>
              <w:t>• stosować wymagania zawarte w specyfikacjach technicznych wykonania i odbioru robót budowlanych i normach w celu przygotowania prętów zbrojeniowych i ich montażu w siatki i szkielety zbrojenia;</w:t>
            </w:r>
          </w:p>
          <w:p w:rsidR="007D6D01" w:rsidRPr="00A51BAA" w:rsidRDefault="007D6D01" w:rsidP="00D41429">
            <w:pPr>
              <w:spacing w:after="60"/>
              <w:jc w:val="both"/>
              <w:rPr>
                <w:rFonts w:cs="Arial"/>
                <w:szCs w:val="20"/>
              </w:rPr>
            </w:pPr>
            <w:r w:rsidRPr="00A51BAA">
              <w:rPr>
                <w:rFonts w:cs="Arial"/>
                <w:szCs w:val="20"/>
              </w:rPr>
              <w:t xml:space="preserve">• odczytać informacje;: </w:t>
            </w:r>
          </w:p>
          <w:p w:rsidR="007D6D01" w:rsidRPr="00A51BAA" w:rsidRDefault="007D6D01" w:rsidP="00D41429">
            <w:pPr>
              <w:spacing w:after="60"/>
              <w:jc w:val="both"/>
              <w:rPr>
                <w:rFonts w:cs="Arial"/>
                <w:szCs w:val="20"/>
              </w:rPr>
            </w:pPr>
            <w:r w:rsidRPr="00A51BAA">
              <w:rPr>
                <w:rFonts w:cs="Arial"/>
                <w:szCs w:val="20"/>
              </w:rPr>
              <w:t>a) dotyczące układania i montażu zbrojenia w </w:t>
            </w:r>
            <w:proofErr w:type="spellStart"/>
            <w:r w:rsidRPr="00A51BAA">
              <w:rPr>
                <w:rFonts w:cs="Arial"/>
                <w:szCs w:val="20"/>
              </w:rPr>
              <w:t>deskowaniach</w:t>
            </w:r>
            <w:proofErr w:type="spellEnd"/>
            <w:r w:rsidRPr="00A51BAA">
              <w:rPr>
                <w:rFonts w:cs="Arial"/>
                <w:szCs w:val="20"/>
              </w:rPr>
              <w:t xml:space="preserve"> i formach z dokumentacji projektowej</w:t>
            </w:r>
          </w:p>
          <w:p w:rsidR="007D6D01" w:rsidRPr="00A51BAA" w:rsidRDefault="007D6D01" w:rsidP="00D41429">
            <w:pPr>
              <w:spacing w:after="60"/>
              <w:jc w:val="both"/>
              <w:rPr>
                <w:rFonts w:cs="Arial"/>
                <w:szCs w:val="20"/>
              </w:rPr>
            </w:pPr>
            <w:r w:rsidRPr="00A51BAA">
              <w:rPr>
                <w:rFonts w:cs="Arial"/>
                <w:szCs w:val="20"/>
              </w:rPr>
              <w:t xml:space="preserve">b) o wymaganiach dotyczących układania i montażu zbrojenia w </w:t>
            </w:r>
            <w:proofErr w:type="spellStart"/>
            <w:r w:rsidRPr="00A51BAA">
              <w:rPr>
                <w:rFonts w:cs="Arial"/>
                <w:szCs w:val="20"/>
              </w:rPr>
              <w:t>deskowaniach</w:t>
            </w:r>
            <w:proofErr w:type="spellEnd"/>
            <w:r w:rsidRPr="00A51BAA">
              <w:rPr>
                <w:rFonts w:cs="Arial"/>
                <w:szCs w:val="20"/>
              </w:rPr>
              <w:t xml:space="preserve"> i formach zawarte w specyfikacjach technicznych wykonania i odbioru robót budowlanych oraz normach</w:t>
            </w:r>
          </w:p>
          <w:p w:rsidR="007D6D01" w:rsidRPr="00A51BAA" w:rsidRDefault="007D6D01" w:rsidP="00D41429">
            <w:pPr>
              <w:spacing w:after="60"/>
              <w:jc w:val="both"/>
              <w:rPr>
                <w:rFonts w:cs="Arial"/>
                <w:szCs w:val="20"/>
              </w:rPr>
            </w:pPr>
            <w:r w:rsidRPr="00A51BAA">
              <w:rPr>
                <w:rFonts w:cs="Arial"/>
                <w:szCs w:val="20"/>
              </w:rPr>
              <w:t xml:space="preserve">c) o zaleceniach dotyczących układania i montażu zbrojenia w </w:t>
            </w:r>
            <w:proofErr w:type="spellStart"/>
            <w:r w:rsidRPr="00A51BAA">
              <w:rPr>
                <w:rFonts w:cs="Arial"/>
                <w:szCs w:val="20"/>
              </w:rPr>
              <w:t>deskowaniach</w:t>
            </w:r>
            <w:proofErr w:type="spellEnd"/>
            <w:r w:rsidRPr="00A51BAA">
              <w:rPr>
                <w:rFonts w:cs="Arial"/>
                <w:szCs w:val="20"/>
              </w:rPr>
              <w:t xml:space="preserve"> i formach zawarte w instrukcjach i katalogach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 </w:t>
            </w:r>
          </w:p>
        </w:tc>
      </w:tr>
      <w:tr w:rsidR="007D6D01" w:rsidRPr="00A51BAA" w:rsidTr="00241A50">
        <w:trPr>
          <w:trHeight w:val="913"/>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Dokumentacja stosowana do wykonania i układania mieszanek betonowych i zapraw budowlanych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odczytać informacje dotyczące wykonania mieszanek betonowych i zapraw budowlanych zawarte w dokumentacji projektowej;</w:t>
            </w:r>
          </w:p>
          <w:p w:rsidR="007D6D01" w:rsidRPr="00A51BAA" w:rsidRDefault="007D6D01" w:rsidP="00D41429">
            <w:pPr>
              <w:spacing w:after="60"/>
              <w:jc w:val="both"/>
              <w:rPr>
                <w:rFonts w:cs="Arial"/>
                <w:szCs w:val="20"/>
              </w:rPr>
            </w:pPr>
            <w:r w:rsidRPr="00A51BAA">
              <w:rPr>
                <w:rFonts w:cs="Arial"/>
                <w:szCs w:val="20"/>
              </w:rPr>
              <w:t>• odczytać informacje o zaleceniach dotyczących wykonania mieszanek betonowych i zapraw budowlanych zawarte w instrukcjach i katalogach;</w:t>
            </w:r>
          </w:p>
          <w:p w:rsidR="007D6D01" w:rsidRPr="00A51BAA" w:rsidRDefault="007D6D01" w:rsidP="00D41429">
            <w:pPr>
              <w:spacing w:after="60"/>
              <w:jc w:val="both"/>
              <w:rPr>
                <w:rFonts w:cs="Arial"/>
                <w:szCs w:val="20"/>
              </w:rPr>
            </w:pPr>
            <w:r w:rsidRPr="00A51BAA">
              <w:rPr>
                <w:rFonts w:cs="Arial"/>
                <w:szCs w:val="20"/>
              </w:rPr>
              <w:t>• odczytać i stosować wymagania dotyczące, układania i zagęszczania mieszanki betonowej oraz pielęgnacji świeżego betonu zawarte w specyfikacjach technicznych wykonania i odbioru robót budowlanych;</w:t>
            </w:r>
          </w:p>
          <w:p w:rsidR="007D6D01" w:rsidRPr="00A51BAA" w:rsidRDefault="007D6D01" w:rsidP="00D41429">
            <w:pPr>
              <w:spacing w:after="60"/>
              <w:jc w:val="both"/>
              <w:rPr>
                <w:rFonts w:cs="Arial"/>
                <w:szCs w:val="20"/>
              </w:rPr>
            </w:pPr>
            <w:r w:rsidRPr="00A51BAA">
              <w:rPr>
                <w:rFonts w:cs="Arial"/>
                <w:szCs w:val="20"/>
              </w:rPr>
              <w:t>• odczytać i stosować informacje o zaleceniach dotyczących układania i zagęszczania mieszanki betonowej oraz pielęgnacji świeżego betonu zawarte w instrukcjach i katalogach;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odczytać informacje o wymaganiach dotyczących wykonania mieszanek betonowych i zapraw budowlanych zawarte w specyfikacjach technicznych wykonania i odbioru robót budowlanych oraz normach;</w:t>
            </w:r>
          </w:p>
          <w:p w:rsidR="007D6D01" w:rsidRPr="00A51BAA" w:rsidRDefault="007D6D01" w:rsidP="00D41429">
            <w:pPr>
              <w:spacing w:after="60"/>
              <w:jc w:val="both"/>
              <w:rPr>
                <w:rFonts w:cs="Arial"/>
                <w:szCs w:val="20"/>
              </w:rPr>
            </w:pPr>
            <w:r w:rsidRPr="00A51BAA">
              <w:rPr>
                <w:rFonts w:cs="Arial"/>
                <w:szCs w:val="20"/>
              </w:rPr>
              <w:t>• odczytać i stosować informacje dotyczące układania i zagęszczania mieszanki betonowej oraz pielęgnacji świeżego betonu zawarte w dokumentacji projektowej;</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793"/>
        </w:trPr>
        <w:tc>
          <w:tcPr>
            <w:tcW w:w="1937"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III. Przedmiar i obmiar robót zbrojarskich i betoniarskich</w:t>
            </w: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Przedmiar i obmiar robót związanych z przygotowaniem i montażem siatek i szkieletów zbrojenia</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obliczyć ilość materiałów, narzędzi, sprzętu i robocizny na podstawie przedmiaru robót;</w:t>
            </w:r>
          </w:p>
          <w:p w:rsidR="007D6D01" w:rsidRPr="00A51BAA" w:rsidRDefault="007D6D01" w:rsidP="00D41429">
            <w:pPr>
              <w:spacing w:after="60"/>
              <w:jc w:val="both"/>
              <w:rPr>
                <w:rFonts w:cs="Arial"/>
                <w:szCs w:val="20"/>
              </w:rPr>
            </w:pPr>
            <w:r w:rsidRPr="00A51BAA">
              <w:rPr>
                <w:rFonts w:cs="Arial"/>
                <w:szCs w:val="20"/>
              </w:rPr>
              <w:t>• sporządzić przedmiar i obmiar robót związanych z przygotowaniem i montażem siatek i szkieletów zbrojenia;</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i montażu siatek i szkieletów zbrojenia;</w:t>
            </w:r>
          </w:p>
          <w:p w:rsidR="007D6D01" w:rsidRPr="00A51BAA" w:rsidRDefault="007D6D01" w:rsidP="00D41429">
            <w:pPr>
              <w:spacing w:after="60"/>
              <w:jc w:val="both"/>
              <w:rPr>
                <w:rFonts w:cs="Arial"/>
                <w:szCs w:val="20"/>
              </w:rPr>
            </w:pPr>
            <w:r w:rsidRPr="00A51BAA">
              <w:rPr>
                <w:rFonts w:cs="Arial"/>
                <w:szCs w:val="20"/>
              </w:rPr>
              <w:t>• obliczyć koszt robót związanych z przygotowywaniem i montażem siatek i szkieletów zbrojenia;</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 sporządzania przedmiaru i obmiaru robót ;</w:t>
            </w:r>
          </w:p>
          <w:p w:rsidR="007D6D01" w:rsidRPr="00A51BAA" w:rsidRDefault="007D6D01" w:rsidP="00D41429">
            <w:pPr>
              <w:spacing w:after="60"/>
              <w:jc w:val="both"/>
              <w:rPr>
                <w:rFonts w:cs="Arial"/>
                <w:szCs w:val="20"/>
              </w:rPr>
            </w:pPr>
            <w:r w:rsidRPr="00A51BAA">
              <w:rPr>
                <w:rFonts w:cs="Arial"/>
                <w:szCs w:val="20"/>
              </w:rPr>
              <w:t>• sporządzić przedmiar robót na podstawie dokumentacji budowlanej;</w:t>
            </w:r>
          </w:p>
          <w:p w:rsidR="007D6D01" w:rsidRPr="00A51BAA" w:rsidRDefault="007D6D01" w:rsidP="00D41429">
            <w:pPr>
              <w:spacing w:after="60"/>
              <w:jc w:val="both"/>
              <w:rPr>
                <w:rFonts w:cs="Arial"/>
                <w:szCs w:val="20"/>
              </w:rPr>
            </w:pPr>
            <w:r w:rsidRPr="00A51BAA">
              <w:rPr>
                <w:rFonts w:cs="Arial"/>
                <w:szCs w:val="20"/>
              </w:rPr>
              <w:t>• wykonać obmiar robót i ich kosztorys;</w:t>
            </w:r>
          </w:p>
          <w:p w:rsidR="007D6D01" w:rsidRPr="00A51BAA" w:rsidRDefault="007D6D01" w:rsidP="00D41429">
            <w:pPr>
              <w:spacing w:after="60"/>
              <w:jc w:val="both"/>
              <w:rPr>
                <w:rFonts w:cs="Arial"/>
                <w:szCs w:val="20"/>
              </w:rPr>
            </w:pPr>
            <w:r w:rsidRPr="00A51BAA">
              <w:rPr>
                <w:rFonts w:cs="Arial"/>
                <w:szCs w:val="20"/>
              </w:rPr>
              <w:t>• określić zasady • sporządzania przedmiaru robót zbrojarskich;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944"/>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Przedmiar i obmiar robót związanych z transportem, układaniem i montażem zbrojenia w </w:t>
            </w:r>
            <w:proofErr w:type="spellStart"/>
            <w:r w:rsidRPr="00A51BAA">
              <w:rPr>
                <w:rFonts w:cs="Arial"/>
                <w:szCs w:val="20"/>
              </w:rPr>
              <w:t>deskowaniach</w:t>
            </w:r>
            <w:proofErr w:type="spellEnd"/>
            <w:r w:rsidRPr="00A51BAA">
              <w:rPr>
                <w:rFonts w:cs="Arial"/>
                <w:szCs w:val="20"/>
              </w:rPr>
              <w:t xml:space="preserve"> i formach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sporządzić przedmiar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obliczyć ilość materiałów potrzebnych do ułożenia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wykonać obmiar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obliczyć koszt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 sporządzania przedmiaru robót zbrojarskich;</w:t>
            </w:r>
          </w:p>
          <w:p w:rsidR="007D6D01" w:rsidRPr="00A51BAA" w:rsidRDefault="007D6D01" w:rsidP="00D41429">
            <w:pPr>
              <w:spacing w:after="60"/>
              <w:jc w:val="both"/>
              <w:rPr>
                <w:rFonts w:cs="Arial"/>
                <w:szCs w:val="20"/>
              </w:rPr>
            </w:pPr>
            <w:r w:rsidRPr="00A51BAA">
              <w:rPr>
                <w:rFonts w:cs="Arial"/>
                <w:szCs w:val="20"/>
              </w:rPr>
              <w:t xml:space="preserve">• wyjaśnić zasady wykonywania obmiaru robót związanych z układaniem oraz montażem zbrojenia w </w:t>
            </w:r>
            <w:proofErr w:type="spellStart"/>
            <w:r w:rsidRPr="00A51BAA">
              <w:rPr>
                <w:rFonts w:cs="Arial"/>
                <w:szCs w:val="20"/>
              </w:rPr>
              <w:t>deskowaniach</w:t>
            </w:r>
            <w:proofErr w:type="spellEnd"/>
            <w:r w:rsidRPr="00A51BAA">
              <w:rPr>
                <w:rFonts w:cs="Arial"/>
                <w:szCs w:val="20"/>
              </w:rPr>
              <w:t xml:space="preserve"> i formach;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3079"/>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Przedmiar i obmiar robót związanych z przygotowaniem i wykonywaniem mieszanek betonowych i zapraw budowlanych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sporządzić przedmiar robót związanych z przygotowaniem mieszanek betonowych i zapraw budowlanych;</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zapraw budowlanych i mieszanek betonowych na podstawie przedmiaru robót betoniarskich;</w:t>
            </w:r>
          </w:p>
          <w:p w:rsidR="007D6D01" w:rsidRPr="00A51BAA" w:rsidRDefault="007D6D01" w:rsidP="00D41429">
            <w:pPr>
              <w:spacing w:after="60"/>
              <w:jc w:val="both"/>
              <w:rPr>
                <w:rFonts w:cs="Arial"/>
                <w:szCs w:val="20"/>
              </w:rPr>
            </w:pPr>
            <w:r w:rsidRPr="00A51BAA">
              <w:rPr>
                <w:rFonts w:cs="Arial"/>
                <w:szCs w:val="20"/>
              </w:rPr>
              <w:t>• wykonać obmiar robót związanych z wykonywaniem mieszanek betonowych i zapraw budowlanych;</w:t>
            </w:r>
          </w:p>
          <w:p w:rsidR="007D6D01" w:rsidRPr="00A51BAA" w:rsidRDefault="007D6D01" w:rsidP="00D41429">
            <w:pPr>
              <w:spacing w:after="60"/>
              <w:jc w:val="both"/>
              <w:rPr>
                <w:rFonts w:cs="Arial"/>
                <w:szCs w:val="20"/>
              </w:rPr>
            </w:pPr>
            <w:r w:rsidRPr="00A51BAA">
              <w:rPr>
                <w:rFonts w:cs="Arial"/>
                <w:szCs w:val="20"/>
              </w:rPr>
              <w:t>• obliczyć koszt robót związanych z wykonywaniem mieszanek betonowych i zapraw budowlanych;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 sporządzania przedmiaru robót betoniarskich;</w:t>
            </w:r>
          </w:p>
          <w:p w:rsidR="007D6D01" w:rsidRPr="00A51BAA" w:rsidRDefault="007D6D01" w:rsidP="00D41429">
            <w:pPr>
              <w:spacing w:after="60"/>
              <w:jc w:val="both"/>
              <w:rPr>
                <w:rFonts w:cs="Arial"/>
                <w:szCs w:val="20"/>
              </w:rPr>
            </w:pPr>
            <w:r w:rsidRPr="00A51BAA">
              <w:rPr>
                <w:rFonts w:cs="Arial"/>
                <w:szCs w:val="20"/>
              </w:rPr>
              <w:t>• wyjaśnić zasady obmiaru robót związanych z wykonywaniem mieszanek betonowych i zapraw budowlanych;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526"/>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Przedmiar i obmiar robót związanych z  układaniem i zagęszczaniem mieszanki betonowej oraz pielęgnacją świeżego betonu</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sporządzić przedmiar robót związanych z betonowaniem i pielęgnacją świeżego betonu;</w:t>
            </w:r>
          </w:p>
          <w:p w:rsidR="007D6D01" w:rsidRPr="00A51BAA" w:rsidRDefault="007D6D01" w:rsidP="00D41429">
            <w:pPr>
              <w:spacing w:after="60"/>
              <w:jc w:val="both"/>
              <w:rPr>
                <w:rFonts w:cs="Arial"/>
                <w:szCs w:val="20"/>
              </w:rPr>
            </w:pPr>
            <w:r w:rsidRPr="00A51BAA">
              <w:rPr>
                <w:rFonts w:cs="Arial"/>
                <w:szCs w:val="20"/>
              </w:rPr>
              <w:t>• sporządzić obmiar robót związanych z układaniem i zagęszczaniem mieszanek betonowych oraz pielęgnacją świeżego betonu;</w:t>
            </w:r>
          </w:p>
          <w:p w:rsidR="007D6D01" w:rsidRPr="00A51BAA" w:rsidRDefault="007D6D01" w:rsidP="00D41429">
            <w:pPr>
              <w:spacing w:after="60"/>
              <w:jc w:val="both"/>
              <w:rPr>
                <w:rFonts w:cs="Arial"/>
                <w:szCs w:val="20"/>
              </w:rPr>
            </w:pPr>
            <w:r w:rsidRPr="00A51BAA">
              <w:rPr>
                <w:rFonts w:cs="Arial"/>
                <w:szCs w:val="20"/>
              </w:rPr>
              <w:t>• obliczyć koszt robót związanych z układaniem i zagęszczaniem mieszanek betonowych oraz pielęgnacją świeżego betonu;</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określić zasady • </w:t>
            </w:r>
            <w:proofErr w:type="spellStart"/>
            <w:r w:rsidRPr="00A51BAA">
              <w:rPr>
                <w:rFonts w:cs="Arial"/>
                <w:szCs w:val="20"/>
              </w:rPr>
              <w:t>sporządzićnia</w:t>
            </w:r>
            <w:proofErr w:type="spellEnd"/>
            <w:r w:rsidRPr="00A51BAA">
              <w:rPr>
                <w:rFonts w:cs="Arial"/>
                <w:szCs w:val="20"/>
              </w:rPr>
              <w:t xml:space="preserve"> przedmiaru robót betoniarskich;</w:t>
            </w:r>
          </w:p>
          <w:p w:rsidR="007D6D01" w:rsidRPr="00A51BAA" w:rsidRDefault="007D6D01" w:rsidP="00D41429">
            <w:pPr>
              <w:spacing w:after="60"/>
              <w:jc w:val="both"/>
              <w:rPr>
                <w:rFonts w:cs="Arial"/>
                <w:szCs w:val="20"/>
              </w:rPr>
            </w:pPr>
            <w:r w:rsidRPr="00A51BAA">
              <w:rPr>
                <w:rFonts w:cs="Arial"/>
                <w:szCs w:val="20"/>
              </w:rPr>
              <w:t>• wyjaśnić zasady wykonywania obmiaru robót związanych z układaniem i zagęszczaniem mieszanek betonowych oraz pielęgnacją świeżego betonu;</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910"/>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Programy komputerowe wspomagające wykonywanie zadań zawodowych.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programy komputerowe wspomagające wykonywanie zadań zawodowych;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wykorzystać programy komputerowe wspomagające wykonywanie zadań zawodowych;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443"/>
        </w:trPr>
        <w:tc>
          <w:tcPr>
            <w:tcW w:w="4514"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Kompetencje personalne i społeczne</w:t>
            </w:r>
          </w:p>
        </w:tc>
        <w:tc>
          <w:tcPr>
            <w:tcW w:w="981"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767"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54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443"/>
        </w:trPr>
        <w:tc>
          <w:tcPr>
            <w:tcW w:w="193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Razem</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c>
          <w:tcPr>
            <w:tcW w:w="376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c>
          <w:tcPr>
            <w:tcW w:w="154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37" w:name="_Toc16363467"/>
      <w:bookmarkStart w:id="38" w:name="_Toc17399763"/>
      <w:r w:rsidRPr="00A51BAA">
        <w:t>PROCEDURY OSIĄGANIA CELÓW KSZTAŁCENIA PRZEDMIOT</w:t>
      </w:r>
      <w:bookmarkEnd w:id="37"/>
      <w:r w:rsidRPr="00A51BAA">
        <w:t xml:space="preserve"> Rysunek techniczny budowlany</w:t>
      </w:r>
      <w:bookmarkEnd w:id="38"/>
    </w:p>
    <w:p w:rsidR="007D6D01" w:rsidRPr="00A51BAA" w:rsidRDefault="007D6D01" w:rsidP="00D41429">
      <w:pPr>
        <w:pStyle w:val="Styl1"/>
        <w:jc w:val="both"/>
      </w:pPr>
      <w:r w:rsidRPr="00A51BAA">
        <w:t>propozycje metod nauczania</w:t>
      </w:r>
    </w:p>
    <w:p w:rsidR="007D6D01" w:rsidRPr="00A51BAA" w:rsidRDefault="007D6D01" w:rsidP="00D41429">
      <w:pPr>
        <w:spacing w:after="60"/>
        <w:jc w:val="both"/>
        <w:rPr>
          <w:rFonts w:cs="Arial"/>
          <w:szCs w:val="20"/>
        </w:rPr>
      </w:pPr>
      <w:r w:rsidRPr="00A51BAA">
        <w:rPr>
          <w:rFonts w:cs="Arial"/>
          <w:szCs w:val="20"/>
        </w:rPr>
        <w:t>metoda przypadków, metoda tekstu przewodniego, ćwiczenia, metoda projektu edukacyjnego,</w:t>
      </w:r>
    </w:p>
    <w:p w:rsidR="007D6D01" w:rsidRPr="00A51BAA" w:rsidRDefault="007D6D01" w:rsidP="00D41429">
      <w:pPr>
        <w:pStyle w:val="Styl1"/>
        <w:jc w:val="both"/>
      </w:pPr>
      <w:r w:rsidRPr="00A51BAA">
        <w:t>środki dydaktyczne do przedmiotu</w:t>
      </w:r>
    </w:p>
    <w:p w:rsidR="007D6D01" w:rsidRPr="00A51BAA" w:rsidRDefault="007D6D01" w:rsidP="00D41429">
      <w:pPr>
        <w:numPr>
          <w:ilvl w:val="0"/>
          <w:numId w:val="7"/>
        </w:numPr>
        <w:spacing w:after="60"/>
        <w:jc w:val="both"/>
        <w:rPr>
          <w:rFonts w:cs="Arial"/>
          <w:szCs w:val="20"/>
        </w:rPr>
      </w:pPr>
      <w:r w:rsidRPr="00A51BAA">
        <w:rPr>
          <w:rFonts w:cs="Arial"/>
          <w:szCs w:val="20"/>
        </w:rPr>
        <w:t xml:space="preserve">zeszyty z tekstem przewodnim, zestawy ćwiczeń, instrukcje do ćwiczeń, </w:t>
      </w:r>
    </w:p>
    <w:p w:rsidR="007D6D01" w:rsidRPr="00A51BAA" w:rsidRDefault="007D6D01" w:rsidP="00D41429">
      <w:pPr>
        <w:numPr>
          <w:ilvl w:val="0"/>
          <w:numId w:val="7"/>
        </w:numPr>
        <w:spacing w:after="60"/>
        <w:jc w:val="both"/>
        <w:rPr>
          <w:rFonts w:cs="Arial"/>
          <w:szCs w:val="20"/>
        </w:rPr>
      </w:pPr>
      <w:r w:rsidRPr="00A51BAA">
        <w:rPr>
          <w:rFonts w:cs="Arial"/>
          <w:szCs w:val="20"/>
        </w:rPr>
        <w:t xml:space="preserve">stanowisko komputerowe dla nauczyciela podłączone do sieci lokalnej z dostępem do </w:t>
      </w:r>
      <w:proofErr w:type="spellStart"/>
      <w:r w:rsidRPr="00A51BAA">
        <w:rPr>
          <w:rFonts w:cs="Arial"/>
          <w:szCs w:val="20"/>
        </w:rPr>
        <w:t>internetu</w:t>
      </w:r>
      <w:proofErr w:type="spellEnd"/>
      <w:r w:rsidRPr="00A51BAA">
        <w:rPr>
          <w:rFonts w:cs="Arial"/>
          <w:szCs w:val="20"/>
        </w:rPr>
        <w:t>, z drukarką, ploterem, skanerem oraz projektorem multimedialnym, tablicą typu flipchart,</w:t>
      </w:r>
    </w:p>
    <w:p w:rsidR="007D6D01" w:rsidRPr="00A51BAA" w:rsidRDefault="007D6D01" w:rsidP="00D41429">
      <w:pPr>
        <w:numPr>
          <w:ilvl w:val="0"/>
          <w:numId w:val="7"/>
        </w:numPr>
        <w:spacing w:after="60"/>
        <w:jc w:val="both"/>
        <w:rPr>
          <w:rFonts w:cs="Arial"/>
          <w:szCs w:val="20"/>
        </w:rPr>
      </w:pPr>
      <w:r w:rsidRPr="00A51BAA">
        <w:rPr>
          <w:rFonts w:cs="Arial"/>
          <w:szCs w:val="20"/>
        </w:rPr>
        <w:t xml:space="preserve">stanowiska rysunkowe (jedno stanowisko dla jednego ucznia) umożliwiające wykonywanie rysunków odręcznych, </w:t>
      </w:r>
    </w:p>
    <w:p w:rsidR="007D6D01" w:rsidRPr="00A51BAA" w:rsidRDefault="007D6D01" w:rsidP="00D41429">
      <w:pPr>
        <w:numPr>
          <w:ilvl w:val="0"/>
          <w:numId w:val="7"/>
        </w:numPr>
        <w:spacing w:after="60"/>
        <w:jc w:val="both"/>
        <w:rPr>
          <w:rFonts w:cs="Arial"/>
          <w:szCs w:val="20"/>
        </w:rPr>
      </w:pPr>
      <w:r w:rsidRPr="00A51BAA">
        <w:rPr>
          <w:rFonts w:cs="Arial"/>
          <w:szCs w:val="20"/>
        </w:rPr>
        <w:t xml:space="preserve">stanowisko komputerowe (jedno stanowisko dla jednego ucznia) podłączone do sieci lokalnej z dostępem do </w:t>
      </w:r>
      <w:proofErr w:type="spellStart"/>
      <w:r w:rsidRPr="00A51BAA">
        <w:rPr>
          <w:rFonts w:cs="Arial"/>
          <w:szCs w:val="20"/>
        </w:rPr>
        <w:t>internetu</w:t>
      </w:r>
      <w:proofErr w:type="spellEnd"/>
      <w:r w:rsidRPr="00A51BAA">
        <w:rPr>
          <w:rFonts w:cs="Arial"/>
          <w:szCs w:val="20"/>
        </w:rPr>
        <w:t xml:space="preserve">, z pakietem programów biurowych, programami do rysunku technicznego, </w:t>
      </w:r>
    </w:p>
    <w:p w:rsidR="007D6D01" w:rsidRPr="00A51BAA" w:rsidRDefault="007D6D01" w:rsidP="00D41429">
      <w:pPr>
        <w:numPr>
          <w:ilvl w:val="0"/>
          <w:numId w:val="7"/>
        </w:numPr>
        <w:spacing w:after="60"/>
        <w:jc w:val="both"/>
        <w:rPr>
          <w:rFonts w:cs="Arial"/>
          <w:szCs w:val="20"/>
        </w:rPr>
      </w:pPr>
      <w:r w:rsidRPr="00A51BAA">
        <w:rPr>
          <w:rFonts w:cs="Arial"/>
          <w:szCs w:val="20"/>
        </w:rPr>
        <w:t xml:space="preserve">pomoce dydaktyczne do kształtowania wyobraźni przestrzennej, </w:t>
      </w:r>
    </w:p>
    <w:p w:rsidR="007D6D01" w:rsidRPr="00A51BAA" w:rsidRDefault="007D6D01" w:rsidP="00D41429">
      <w:pPr>
        <w:numPr>
          <w:ilvl w:val="0"/>
          <w:numId w:val="7"/>
        </w:numPr>
        <w:spacing w:after="60"/>
        <w:jc w:val="both"/>
        <w:rPr>
          <w:rFonts w:cs="Arial"/>
          <w:szCs w:val="20"/>
        </w:rPr>
      </w:pPr>
      <w:r w:rsidRPr="00A51BAA">
        <w:rPr>
          <w:rFonts w:cs="Arial"/>
          <w:szCs w:val="20"/>
        </w:rPr>
        <w:t xml:space="preserve">normy dotyczące zasad wykonywania rysunków, </w:t>
      </w:r>
    </w:p>
    <w:p w:rsidR="007D6D01" w:rsidRPr="00A51BAA" w:rsidRDefault="007D6D01" w:rsidP="00D41429">
      <w:pPr>
        <w:numPr>
          <w:ilvl w:val="0"/>
          <w:numId w:val="7"/>
        </w:numPr>
        <w:spacing w:after="60"/>
        <w:jc w:val="both"/>
        <w:rPr>
          <w:rFonts w:cs="Arial"/>
          <w:szCs w:val="20"/>
        </w:rPr>
      </w:pPr>
      <w:r w:rsidRPr="00A51BAA">
        <w:rPr>
          <w:rFonts w:cs="Arial"/>
          <w:szCs w:val="20"/>
        </w:rPr>
        <w:t>przykładowe dokumentacje projektowe.</w:t>
      </w:r>
    </w:p>
    <w:p w:rsidR="007D6D01" w:rsidRPr="00A51BAA" w:rsidRDefault="007D6D01" w:rsidP="00D41429">
      <w:pPr>
        <w:numPr>
          <w:ilvl w:val="0"/>
          <w:numId w:val="7"/>
        </w:numPr>
        <w:spacing w:after="60"/>
        <w:jc w:val="both"/>
        <w:rPr>
          <w:rFonts w:cs="Arial"/>
          <w:szCs w:val="20"/>
        </w:rPr>
      </w:pPr>
      <w:r w:rsidRPr="00A51BAA">
        <w:rPr>
          <w:rFonts w:cs="Arial"/>
          <w:szCs w:val="20"/>
        </w:rPr>
        <w:t>katalogi nakładów rzeczowych, cenniki do kosztorysowania robót budowlanych.</w:t>
      </w:r>
    </w:p>
    <w:p w:rsidR="007D6D01" w:rsidRPr="00A51BAA" w:rsidRDefault="007D6D01" w:rsidP="00D41429">
      <w:pPr>
        <w:pStyle w:val="Styl1"/>
        <w:jc w:val="both"/>
      </w:pPr>
      <w:r w:rsidRPr="00A51BAA">
        <w:t>warunki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formie klasowo-lekcyjnej, liczba uczniów do 15 osób, z wykorzystaniem zróżnicowanych form organizacyjnych: pracy w zespole oraz indywidualnej.</w:t>
      </w:r>
    </w:p>
    <w:p w:rsidR="007D6D01" w:rsidRPr="00A51BAA" w:rsidRDefault="007D6D01" w:rsidP="00D41429">
      <w:pPr>
        <w:pStyle w:val="Styl1"/>
        <w:jc w:val="both"/>
      </w:pPr>
      <w:r w:rsidRPr="00A51BAA">
        <w:t>indywidualizacja</w:t>
      </w:r>
    </w:p>
    <w:p w:rsidR="007D6D01" w:rsidRPr="00A51BAA" w:rsidRDefault="007D6D01" w:rsidP="00D41429">
      <w:pPr>
        <w:spacing w:after="60"/>
        <w:jc w:val="both"/>
        <w:rPr>
          <w:rFonts w:cs="Arial"/>
          <w:szCs w:val="20"/>
        </w:rPr>
      </w:pPr>
      <w:r w:rsidRPr="00A51BAA">
        <w:rPr>
          <w:rFonts w:cs="Arial"/>
          <w:szCs w:val="20"/>
        </w:rPr>
        <w:t>Formy indywidualizacji pracy uczniów powinny uwzględniać:</w:t>
      </w:r>
    </w:p>
    <w:p w:rsidR="007D6D01" w:rsidRPr="00A51BAA" w:rsidRDefault="007D6D01" w:rsidP="00D41429">
      <w:pPr>
        <w:numPr>
          <w:ilvl w:val="0"/>
          <w:numId w:val="8"/>
        </w:numPr>
        <w:spacing w:after="60"/>
        <w:jc w:val="both"/>
        <w:rPr>
          <w:rFonts w:cs="Arial"/>
          <w:szCs w:val="20"/>
        </w:rPr>
      </w:pPr>
      <w:r w:rsidRPr="00A51BAA">
        <w:rPr>
          <w:rFonts w:cs="Arial"/>
          <w:szCs w:val="20"/>
        </w:rPr>
        <w:t>dostosowanie warunków, środków, metod i form kształcenia do potrzeb ucznia,</w:t>
      </w:r>
    </w:p>
    <w:p w:rsidR="007D6D01" w:rsidRPr="00A51BAA" w:rsidRDefault="007D6D01" w:rsidP="00D41429">
      <w:pPr>
        <w:numPr>
          <w:ilvl w:val="0"/>
          <w:numId w:val="8"/>
        </w:numPr>
        <w:spacing w:after="60"/>
        <w:jc w:val="both"/>
        <w:rPr>
          <w:rFonts w:cs="Arial"/>
          <w:szCs w:val="20"/>
        </w:rPr>
      </w:pPr>
      <w:r w:rsidRPr="00A51BAA">
        <w:rPr>
          <w:rFonts w:cs="Arial"/>
          <w:szCs w:val="20"/>
        </w:rPr>
        <w:t>dostosowanie warunków, środków, metod i form kształcenia do możliwości ucznia.</w:t>
      </w:r>
    </w:p>
    <w:p w:rsidR="007D6D01" w:rsidRPr="00A51BAA" w:rsidRDefault="007D6D01" w:rsidP="00D41429">
      <w:pPr>
        <w:spacing w:after="60"/>
        <w:jc w:val="both"/>
        <w:rPr>
          <w:rFonts w:cs="Arial"/>
          <w:szCs w:val="20"/>
        </w:rPr>
      </w:pPr>
      <w:r w:rsidRPr="00A51BAA">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A51BAA">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9"/>
        </w:numPr>
        <w:spacing w:after="60"/>
        <w:jc w:val="both"/>
        <w:rPr>
          <w:rFonts w:cs="Arial"/>
          <w:szCs w:val="20"/>
        </w:rPr>
      </w:pPr>
      <w:r w:rsidRPr="00A51BAA">
        <w:rPr>
          <w:rFonts w:cs="Arial"/>
          <w:szCs w:val="20"/>
        </w:rPr>
        <w:t>zastosowanie zindywidualizowanych form pracy z uczniem,</w:t>
      </w:r>
    </w:p>
    <w:p w:rsidR="007D6D01" w:rsidRPr="00A51BAA" w:rsidRDefault="007D6D01" w:rsidP="00D41429">
      <w:pPr>
        <w:numPr>
          <w:ilvl w:val="0"/>
          <w:numId w:val="9"/>
        </w:numPr>
        <w:spacing w:after="60"/>
        <w:jc w:val="both"/>
        <w:rPr>
          <w:rFonts w:cs="Arial"/>
          <w:szCs w:val="20"/>
        </w:rPr>
      </w:pPr>
      <w:r w:rsidRPr="00A51BAA">
        <w:rPr>
          <w:rFonts w:cs="Arial"/>
          <w:szCs w:val="20"/>
        </w:rPr>
        <w:t>organizowanie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9"/>
        </w:numPr>
        <w:spacing w:after="60"/>
        <w:jc w:val="both"/>
        <w:rPr>
          <w:rFonts w:cs="Arial"/>
          <w:szCs w:val="20"/>
        </w:rPr>
      </w:pPr>
      <w:r w:rsidRPr="00A51BAA">
        <w:rPr>
          <w:rFonts w:cs="Arial"/>
          <w:szCs w:val="20"/>
        </w:rPr>
        <w:t>zorganizowanie wsparcia przez innych uczestników procesu edukacyjnego, m.in. rodziców, innych nauczycieli, pracowników poradni psychologiczno-pedagogicznej, specjalistów,</w:t>
      </w:r>
    </w:p>
    <w:p w:rsidR="007D6D01" w:rsidRPr="00A51BAA" w:rsidRDefault="007D6D01" w:rsidP="00D41429">
      <w:pPr>
        <w:numPr>
          <w:ilvl w:val="0"/>
          <w:numId w:val="9"/>
        </w:numPr>
        <w:spacing w:after="60"/>
        <w:jc w:val="both"/>
        <w:rPr>
          <w:rFonts w:cs="Arial"/>
          <w:szCs w:val="20"/>
        </w:rPr>
      </w:pPr>
      <w:r w:rsidRPr="00A51BAA">
        <w:rPr>
          <w:rFonts w:cs="Arial"/>
          <w:szCs w:val="20"/>
        </w:rPr>
        <w:t>wykorzystanie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10"/>
        </w:numPr>
        <w:spacing w:after="60"/>
        <w:jc w:val="both"/>
        <w:rPr>
          <w:rFonts w:cs="Arial"/>
          <w:szCs w:val="20"/>
        </w:rPr>
      </w:pPr>
      <w:r w:rsidRPr="00A51BAA">
        <w:rPr>
          <w:rFonts w:cs="Arial"/>
          <w:szCs w:val="20"/>
        </w:rPr>
        <w:t>zainteresować ucznia przedmiotem nauczania i kształceniem w zawodzie,</w:t>
      </w:r>
    </w:p>
    <w:p w:rsidR="007D6D01" w:rsidRPr="00A51BAA" w:rsidRDefault="007D6D01" w:rsidP="00D41429">
      <w:pPr>
        <w:numPr>
          <w:ilvl w:val="0"/>
          <w:numId w:val="10"/>
        </w:numPr>
        <w:spacing w:after="60"/>
        <w:jc w:val="both"/>
        <w:rPr>
          <w:rFonts w:cs="Arial"/>
          <w:szCs w:val="20"/>
        </w:rPr>
      </w:pPr>
      <w:r w:rsidRPr="00A51BAA">
        <w:rPr>
          <w:rFonts w:cs="Arial"/>
          <w:szCs w:val="20"/>
        </w:rPr>
        <w:t>motywować ucznia do systematycznego uczenia się,</w:t>
      </w:r>
    </w:p>
    <w:p w:rsidR="007D6D01" w:rsidRPr="00A51BAA" w:rsidRDefault="007D6D01" w:rsidP="00D41429">
      <w:pPr>
        <w:numPr>
          <w:ilvl w:val="0"/>
          <w:numId w:val="10"/>
        </w:numPr>
        <w:spacing w:after="60"/>
        <w:jc w:val="both"/>
        <w:rPr>
          <w:rFonts w:cs="Arial"/>
          <w:szCs w:val="20"/>
        </w:rPr>
      </w:pPr>
      <w:r w:rsidRPr="00A51BAA">
        <w:rPr>
          <w:rFonts w:cs="Arial"/>
          <w:szCs w:val="20"/>
        </w:rPr>
        <w:t>dostosowywać stopień trudności planowanych ćwiczeń do możliwości ucznia,</w:t>
      </w:r>
    </w:p>
    <w:p w:rsidR="007D6D01" w:rsidRPr="00A51BAA" w:rsidRDefault="007D6D01" w:rsidP="00D41429">
      <w:pPr>
        <w:numPr>
          <w:ilvl w:val="0"/>
          <w:numId w:val="10"/>
        </w:numPr>
        <w:spacing w:after="60"/>
        <w:jc w:val="both"/>
        <w:rPr>
          <w:rFonts w:cs="Arial"/>
          <w:szCs w:val="20"/>
        </w:rPr>
      </w:pPr>
      <w:r w:rsidRPr="00A51BAA">
        <w:rPr>
          <w:rFonts w:cs="Arial"/>
          <w:szCs w:val="20"/>
        </w:rPr>
        <w:t>uwzględniać zainteresowania ucznia,</w:t>
      </w:r>
    </w:p>
    <w:p w:rsidR="007D6D01" w:rsidRPr="00A51BAA" w:rsidRDefault="007D6D01" w:rsidP="00D41429">
      <w:pPr>
        <w:numPr>
          <w:ilvl w:val="0"/>
          <w:numId w:val="10"/>
        </w:numPr>
        <w:spacing w:after="60"/>
        <w:jc w:val="both"/>
        <w:rPr>
          <w:rFonts w:cs="Arial"/>
          <w:szCs w:val="20"/>
        </w:rPr>
      </w:pPr>
      <w:r w:rsidRPr="00A51BAA">
        <w:rPr>
          <w:rFonts w:cs="Arial"/>
          <w:szCs w:val="20"/>
        </w:rPr>
        <w:t>zachęcać ucznia do korzystania z różnych źródeł informacji,</w:t>
      </w:r>
    </w:p>
    <w:p w:rsidR="007D6D01" w:rsidRPr="00A51BAA" w:rsidRDefault="007D6D01" w:rsidP="00D41429">
      <w:pPr>
        <w:numPr>
          <w:ilvl w:val="0"/>
          <w:numId w:val="10"/>
        </w:numPr>
        <w:spacing w:after="60"/>
        <w:jc w:val="both"/>
        <w:rPr>
          <w:rFonts w:cs="Arial"/>
          <w:szCs w:val="20"/>
        </w:rPr>
      </w:pPr>
      <w:r w:rsidRPr="00A51BAA">
        <w:rPr>
          <w:rFonts w:cs="Arial"/>
          <w:szCs w:val="20"/>
        </w:rPr>
        <w:t>udzielać wskazówek, jak wykonać trudne elementy zadań oraz wspomagać w trakcie ich wykonywania,</w:t>
      </w:r>
    </w:p>
    <w:p w:rsidR="007D6D01" w:rsidRPr="00A51BAA" w:rsidRDefault="007D6D01" w:rsidP="00D41429">
      <w:pPr>
        <w:numPr>
          <w:ilvl w:val="0"/>
          <w:numId w:val="10"/>
        </w:numPr>
        <w:spacing w:after="60"/>
        <w:jc w:val="both"/>
        <w:rPr>
          <w:rFonts w:cs="Arial"/>
          <w:szCs w:val="20"/>
        </w:rPr>
      </w:pPr>
      <w:r w:rsidRPr="00A51BAA">
        <w:rPr>
          <w:rFonts w:cs="Arial"/>
          <w:szCs w:val="20"/>
        </w:rPr>
        <w:t>ustalać realne cele dydaktyczne zajęć, umożliwiające osiągnięcie przez uczniów zakładanych efektów kształcenia,</w:t>
      </w:r>
    </w:p>
    <w:p w:rsidR="007D6D01" w:rsidRPr="00A51BAA" w:rsidRDefault="007D6D01" w:rsidP="00D41429">
      <w:pPr>
        <w:numPr>
          <w:ilvl w:val="0"/>
          <w:numId w:val="10"/>
        </w:numPr>
        <w:spacing w:after="60"/>
        <w:jc w:val="both"/>
        <w:rPr>
          <w:rFonts w:cs="Arial"/>
          <w:szCs w:val="20"/>
        </w:rPr>
      </w:pPr>
      <w:r w:rsidRPr="00A51BAA">
        <w:rPr>
          <w:rFonts w:cs="Arial"/>
          <w:szCs w:val="20"/>
        </w:rPr>
        <w:t>na bieżąco monitorować i oceniać postępy uczniów,</w:t>
      </w:r>
    </w:p>
    <w:p w:rsidR="007D6D01" w:rsidRPr="00A51BAA" w:rsidRDefault="007D6D01" w:rsidP="00D41429">
      <w:pPr>
        <w:numPr>
          <w:ilvl w:val="0"/>
          <w:numId w:val="10"/>
        </w:numPr>
        <w:spacing w:after="60"/>
        <w:jc w:val="both"/>
        <w:rPr>
          <w:rFonts w:cs="Arial"/>
          <w:szCs w:val="20"/>
        </w:rPr>
      </w:pPr>
      <w:r w:rsidRPr="00A51BAA">
        <w:rPr>
          <w:rFonts w:cs="Arial"/>
          <w:szCs w:val="20"/>
        </w:rPr>
        <w:t>kształtować poczucie odpowiedzialności za powierzone materiały i środki dydaktyczne.</w:t>
      </w:r>
    </w:p>
    <w:p w:rsidR="007D6D01" w:rsidRPr="00A51BAA" w:rsidRDefault="007D6D01" w:rsidP="00D41429">
      <w:pPr>
        <w:pStyle w:val="Styl1"/>
        <w:jc w:val="both"/>
      </w:pPr>
      <w:bookmarkStart w:id="39" w:name="_Toc16363468"/>
      <w:r w:rsidRPr="00A51BAA">
        <w:t>PROPONOWANE METODY SPRAWDZANIA OSIĄGNIĘĆ EDUKACYJNYCH UCZNIA</w:t>
      </w:r>
      <w:bookmarkEnd w:id="39"/>
    </w:p>
    <w:p w:rsidR="007D6D01" w:rsidRPr="00A51BAA" w:rsidRDefault="007D6D01" w:rsidP="00D41429">
      <w:pPr>
        <w:spacing w:after="60"/>
        <w:jc w:val="both"/>
        <w:rPr>
          <w:rFonts w:cs="Arial"/>
          <w:szCs w:val="20"/>
        </w:rPr>
      </w:pPr>
      <w:r w:rsidRPr="00A51BAA">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A51BAA">
        <w:rPr>
          <w:rFonts w:cs="Arial"/>
          <w:szCs w:val="20"/>
        </w:rPr>
        <w:br/>
        <w:t>Kryteria oceniania powinny być czytelnie określone na początku nauki w przedmiocie oraz uszczegółowiane w odniesieniu do bieżących form sprawdzania i kontroli wiedzy i umiejętności.</w:t>
      </w:r>
    </w:p>
    <w:p w:rsidR="007D6D01" w:rsidRPr="00A51BAA" w:rsidRDefault="007D6D01" w:rsidP="00D41429">
      <w:pPr>
        <w:pStyle w:val="Styl1"/>
        <w:jc w:val="both"/>
      </w:pPr>
      <w:bookmarkStart w:id="40" w:name="_Toc16363469"/>
      <w:r w:rsidRPr="00A51BAA">
        <w:t>PROPONOWANE METODY EWALUACJI PRZEDMIOTU</w:t>
      </w:r>
      <w:bookmarkEnd w:id="40"/>
      <w:r w:rsidRPr="00A51BAA">
        <w:t xml:space="preserve"> </w:t>
      </w:r>
    </w:p>
    <w:p w:rsidR="007D6D01" w:rsidRPr="00A51BAA" w:rsidRDefault="007D6D01" w:rsidP="00D41429">
      <w:pPr>
        <w:spacing w:after="60"/>
        <w:jc w:val="both"/>
        <w:rPr>
          <w:rFonts w:cs="Arial"/>
          <w:szCs w:val="20"/>
        </w:rPr>
      </w:pPr>
      <w:r w:rsidRPr="00A51BAA">
        <w:rPr>
          <w:rFonts w:cs="Arial"/>
          <w:szCs w:val="20"/>
        </w:rPr>
        <w:t>Ewaluacja przedmiotu powinna odbywać się systematycznie. Nauczyciel za każdym razem, gdy bada osiągnięcia swoich uczniów, dokonuje pośrednio ewaluacji programu przedmiotu.</w:t>
      </w:r>
    </w:p>
    <w:p w:rsidR="007D6D01" w:rsidRPr="00A51BAA" w:rsidRDefault="007D6D01" w:rsidP="00D41429">
      <w:pPr>
        <w:spacing w:after="60"/>
        <w:jc w:val="both"/>
        <w:rPr>
          <w:rFonts w:cs="Arial"/>
          <w:szCs w:val="20"/>
        </w:rPr>
      </w:pPr>
      <w:r w:rsidRPr="00A51BAA">
        <w:rPr>
          <w:rFonts w:cs="Arial"/>
          <w:szCs w:val="20"/>
        </w:rPr>
        <w:t>Do pozyskania danych od uczniów warto zastosować testy standaryzowane i nie standaryzowane, np.:</w:t>
      </w:r>
    </w:p>
    <w:p w:rsidR="007D6D01" w:rsidRPr="00A51BAA" w:rsidRDefault="007D6D01" w:rsidP="00D41429">
      <w:pPr>
        <w:numPr>
          <w:ilvl w:val="0"/>
          <w:numId w:val="11"/>
        </w:numPr>
        <w:spacing w:after="60"/>
        <w:jc w:val="both"/>
        <w:rPr>
          <w:rFonts w:cs="Arial"/>
          <w:szCs w:val="20"/>
        </w:rPr>
      </w:pPr>
      <w:r w:rsidRPr="00A51BAA">
        <w:rPr>
          <w:rFonts w:cs="Arial"/>
          <w:szCs w:val="20"/>
        </w:rPr>
        <w:t>test pisemny dla uczniów - ilu uczniów uzyska wyniki testu pisemnego powyżej 50%</w:t>
      </w:r>
    </w:p>
    <w:p w:rsidR="007D6D01" w:rsidRPr="00A51BAA" w:rsidRDefault="007D6D01" w:rsidP="00D41429">
      <w:pPr>
        <w:numPr>
          <w:ilvl w:val="0"/>
          <w:numId w:val="11"/>
        </w:numPr>
        <w:spacing w:after="60"/>
        <w:jc w:val="both"/>
        <w:rPr>
          <w:rFonts w:cs="Arial"/>
          <w:szCs w:val="20"/>
        </w:rPr>
      </w:pPr>
      <w:r w:rsidRPr="00A51BAA">
        <w:rPr>
          <w:rFonts w:cs="Arial"/>
          <w:szCs w:val="20"/>
        </w:rPr>
        <w:t>test praktyczny dla uczniów - ilu uczniów uzyska wynik testu praktycznego powyżej 75%</w:t>
      </w:r>
    </w:p>
    <w:p w:rsidR="007D6D01" w:rsidRPr="00A51BAA" w:rsidRDefault="007D6D01" w:rsidP="00D41429">
      <w:pPr>
        <w:spacing w:after="60"/>
        <w:jc w:val="both"/>
        <w:rPr>
          <w:rFonts w:cs="Arial"/>
          <w:szCs w:val="20"/>
        </w:rPr>
      </w:pPr>
      <w:r w:rsidRPr="00A51BAA">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7D6D01" w:rsidRDefault="007D6D01" w:rsidP="00D41429">
      <w:pPr>
        <w:spacing w:after="60"/>
        <w:jc w:val="both"/>
        <w:rPr>
          <w:rFonts w:cs="Arial"/>
          <w:szCs w:val="20"/>
        </w:rPr>
      </w:pPr>
      <w:bookmarkStart w:id="41" w:name="_Toc16363470"/>
      <w:r>
        <w:rPr>
          <w:rFonts w:cs="Arial"/>
          <w:szCs w:val="20"/>
        </w:rPr>
        <w:br w:type="page"/>
      </w:r>
    </w:p>
    <w:p w:rsidR="007D6D01" w:rsidRPr="00A51BAA" w:rsidRDefault="007D6D01" w:rsidP="00597B07">
      <w:pPr>
        <w:pStyle w:val="Nagwek2"/>
      </w:pPr>
      <w:bookmarkStart w:id="42" w:name="_Toc17399764"/>
      <w:bookmarkStart w:id="43" w:name="_Toc17785250"/>
      <w:r w:rsidRPr="00A51BAA">
        <w:t>Technologia robót zbrojarskich i betoniarskich</w:t>
      </w:r>
      <w:bookmarkEnd w:id="41"/>
      <w:bookmarkEnd w:id="42"/>
      <w:bookmarkEnd w:id="43"/>
    </w:p>
    <w:p w:rsidR="007D6D01" w:rsidRPr="00A51BAA" w:rsidRDefault="007D6D01" w:rsidP="00D41429">
      <w:pPr>
        <w:pStyle w:val="Styl1"/>
        <w:jc w:val="both"/>
      </w:pPr>
      <w:r w:rsidRPr="00A51BAA">
        <w:t>Cele ogólne przedmiotu</w:t>
      </w:r>
    </w:p>
    <w:p w:rsidR="007D6D01" w:rsidRPr="00A51BAA" w:rsidRDefault="007D6D01" w:rsidP="00D41429">
      <w:pPr>
        <w:spacing w:after="60"/>
        <w:ind w:left="567"/>
        <w:jc w:val="both"/>
        <w:rPr>
          <w:rFonts w:cs="Arial"/>
          <w:szCs w:val="20"/>
        </w:rPr>
      </w:pPr>
      <w:r w:rsidRPr="00A51BAA">
        <w:rPr>
          <w:rFonts w:cs="Arial"/>
          <w:szCs w:val="20"/>
        </w:rPr>
        <w:t>1. Poznanie obowiązków i uprawnień pracowników oraz pracodawców;</w:t>
      </w:r>
    </w:p>
    <w:p w:rsidR="007D6D01" w:rsidRPr="00A51BAA" w:rsidRDefault="007D6D01" w:rsidP="00D41429">
      <w:pPr>
        <w:spacing w:after="60"/>
        <w:ind w:left="567"/>
        <w:jc w:val="both"/>
        <w:rPr>
          <w:rFonts w:cs="Arial"/>
          <w:szCs w:val="20"/>
        </w:rPr>
      </w:pPr>
      <w:r w:rsidRPr="00A51BAA">
        <w:rPr>
          <w:rFonts w:cs="Arial"/>
          <w:szCs w:val="20"/>
        </w:rPr>
        <w:t>2. Poznanie środków ochrony indywidualnej i zbiorowej podczas wykonywania zadań zawodowych;</w:t>
      </w:r>
    </w:p>
    <w:p w:rsidR="007D6D01" w:rsidRPr="00A51BAA" w:rsidRDefault="007D6D01" w:rsidP="00D41429">
      <w:pPr>
        <w:spacing w:after="60"/>
        <w:ind w:left="567"/>
        <w:jc w:val="both"/>
        <w:rPr>
          <w:rFonts w:cs="Arial"/>
          <w:szCs w:val="20"/>
        </w:rPr>
      </w:pPr>
      <w:r w:rsidRPr="00A51BAA">
        <w:rPr>
          <w:rFonts w:cs="Arial"/>
          <w:szCs w:val="20"/>
        </w:rPr>
        <w:t>3. Rozpoznawanie narzędzi, elektronarzędzi oraz maszyn stosowanych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Nabycie umiejętności rozpoznawania i dobrania materiałów stosowanych w robotach zbrojarskich i betoniarskich;</w:t>
      </w:r>
    </w:p>
    <w:p w:rsidR="007D6D01" w:rsidRPr="00A51BAA" w:rsidRDefault="007D6D01" w:rsidP="00D41429">
      <w:pPr>
        <w:spacing w:after="60"/>
        <w:ind w:left="567"/>
        <w:jc w:val="both"/>
        <w:rPr>
          <w:rFonts w:cs="Arial"/>
          <w:szCs w:val="20"/>
        </w:rPr>
      </w:pPr>
      <w:r w:rsidRPr="00A51BAA">
        <w:rPr>
          <w:rFonts w:cs="Arial"/>
          <w:szCs w:val="20"/>
        </w:rPr>
        <w:t>5. Rozwijanie umiejętności skutecznego porozumiewania się.</w:t>
      </w:r>
    </w:p>
    <w:p w:rsidR="007D6D01" w:rsidRPr="00A51BAA" w:rsidRDefault="007D6D01" w:rsidP="00D41429">
      <w:pPr>
        <w:pStyle w:val="Styl1"/>
        <w:jc w:val="both"/>
      </w:pPr>
      <w:r w:rsidRPr="00A51BAA">
        <w:t>Cele operacyjne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posługiwać się dokumentacją projektową, specyfikacjami technicznymi, wykonania i odbioru robót budowlanych, normami, katalogami oraz instrukcjami dotyczącymi wykonania poszczególnych robót,</w:t>
      </w:r>
    </w:p>
    <w:p w:rsidR="007D6D01" w:rsidRPr="00A51BAA" w:rsidRDefault="007D6D01" w:rsidP="00D41429">
      <w:pPr>
        <w:spacing w:after="60"/>
        <w:ind w:left="567"/>
        <w:jc w:val="both"/>
        <w:rPr>
          <w:rFonts w:cs="Arial"/>
          <w:szCs w:val="20"/>
        </w:rPr>
      </w:pPr>
      <w:r w:rsidRPr="00A51BAA">
        <w:rPr>
          <w:rFonts w:cs="Arial"/>
          <w:szCs w:val="20"/>
        </w:rPr>
        <w:t>2) dobierać materiały budowlane, narzędzia, urządzenia i sprzęt do robót zbrojarskich i betoniarskich,</w:t>
      </w:r>
    </w:p>
    <w:p w:rsidR="007D6D01" w:rsidRPr="00A51BAA" w:rsidRDefault="007D6D01" w:rsidP="00D41429">
      <w:pPr>
        <w:spacing w:after="60"/>
        <w:ind w:left="567"/>
        <w:jc w:val="both"/>
        <w:rPr>
          <w:rFonts w:cs="Arial"/>
          <w:szCs w:val="20"/>
        </w:rPr>
      </w:pPr>
      <w:r w:rsidRPr="00A51BAA">
        <w:rPr>
          <w:rFonts w:cs="Arial"/>
          <w:szCs w:val="20"/>
        </w:rPr>
        <w:t>3) posługiwać się narzędziami, urządzeniami i sprzętem stosowanym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wykonywać zbrojenie podstawowych elementów konstrukcji monolitycznych,</w:t>
      </w:r>
    </w:p>
    <w:p w:rsidR="007D6D01" w:rsidRPr="00A51BAA" w:rsidRDefault="007D6D01" w:rsidP="00D41429">
      <w:pPr>
        <w:spacing w:after="60"/>
        <w:ind w:left="567"/>
        <w:jc w:val="both"/>
        <w:rPr>
          <w:rFonts w:cs="Arial"/>
          <w:szCs w:val="20"/>
        </w:rPr>
      </w:pPr>
      <w:r w:rsidRPr="00A51BAA">
        <w:rPr>
          <w:rFonts w:cs="Arial"/>
          <w:szCs w:val="20"/>
        </w:rPr>
        <w:t>5) przygotowywać, układać i zagęszczać mieszankę betonową oraz pielęgnować świeży beton,</w:t>
      </w:r>
    </w:p>
    <w:p w:rsidR="007D6D01" w:rsidRPr="00A51BAA" w:rsidRDefault="007D6D01" w:rsidP="00D41429">
      <w:pPr>
        <w:spacing w:after="60"/>
        <w:ind w:left="567"/>
        <w:jc w:val="both"/>
        <w:rPr>
          <w:rFonts w:cs="Arial"/>
          <w:szCs w:val="20"/>
        </w:rPr>
      </w:pPr>
      <w:r w:rsidRPr="00A51BAA">
        <w:rPr>
          <w:rFonts w:cs="Arial"/>
          <w:szCs w:val="20"/>
        </w:rPr>
        <w:t>6) montować i demontować proste  deskowania do robót betoniarskich,</w:t>
      </w:r>
    </w:p>
    <w:p w:rsidR="007D6D01" w:rsidRPr="00A51BAA" w:rsidRDefault="007D6D01" w:rsidP="00D41429">
      <w:pPr>
        <w:spacing w:after="60"/>
        <w:ind w:left="567"/>
        <w:jc w:val="both"/>
        <w:rPr>
          <w:rFonts w:cs="Arial"/>
          <w:szCs w:val="20"/>
        </w:rPr>
      </w:pPr>
      <w:r w:rsidRPr="00A51BAA">
        <w:rPr>
          <w:rFonts w:cs="Arial"/>
          <w:szCs w:val="20"/>
        </w:rPr>
        <w:t>7) wykonywać przedmiary i obmiary robót zbrojarskich i betoniarskich,</w:t>
      </w:r>
    </w:p>
    <w:p w:rsidR="007D6D01" w:rsidRPr="00A51BAA" w:rsidRDefault="007D6D01" w:rsidP="00D41429">
      <w:pPr>
        <w:spacing w:after="60"/>
        <w:ind w:left="567"/>
        <w:jc w:val="both"/>
        <w:rPr>
          <w:rFonts w:cs="Arial"/>
          <w:szCs w:val="20"/>
        </w:rPr>
      </w:pPr>
      <w:r w:rsidRPr="00A51BAA">
        <w:rPr>
          <w:rFonts w:cs="Arial"/>
          <w:szCs w:val="20"/>
        </w:rPr>
        <w:t>8) przestrzegać zasad magazynowania, składowania i transportu materiałów oraz wyrobów stosowanych w robotach betoniarskich i zbrojarskich,</w:t>
      </w:r>
    </w:p>
    <w:p w:rsidR="007D6D01" w:rsidRPr="00A51BAA" w:rsidRDefault="007D6D01" w:rsidP="00D41429">
      <w:pPr>
        <w:spacing w:after="60"/>
        <w:ind w:left="567"/>
        <w:jc w:val="both"/>
        <w:rPr>
          <w:rFonts w:cs="Arial"/>
          <w:szCs w:val="20"/>
        </w:rPr>
      </w:pPr>
      <w:r w:rsidRPr="00A51BAA">
        <w:rPr>
          <w:rFonts w:cs="Arial"/>
          <w:szCs w:val="20"/>
        </w:rPr>
        <w:t>9) oceniać jakość wykonywanych robót,</w:t>
      </w:r>
    </w:p>
    <w:p w:rsidR="007D6D01" w:rsidRPr="00A51BAA" w:rsidRDefault="007D6D01" w:rsidP="00D41429">
      <w:pPr>
        <w:spacing w:after="60"/>
        <w:ind w:left="567"/>
        <w:jc w:val="both"/>
        <w:rPr>
          <w:rFonts w:cs="Arial"/>
          <w:szCs w:val="20"/>
        </w:rPr>
      </w:pPr>
      <w:r w:rsidRPr="00A51BAA">
        <w:rPr>
          <w:rFonts w:cs="Arial"/>
          <w:szCs w:val="20"/>
        </w:rPr>
        <w:t>10) przestrzegać przepisów bezpieczeństwa i higieny pracy, ochrony przeciwpożarowej oraz ochrony środowiska podczas wykonywania zadań zawodowych,</w:t>
      </w:r>
    </w:p>
    <w:p w:rsidR="007D6D01" w:rsidRPr="00A51BAA" w:rsidRDefault="007D6D01" w:rsidP="00D41429">
      <w:pPr>
        <w:spacing w:after="60"/>
        <w:ind w:left="567"/>
        <w:jc w:val="both"/>
        <w:rPr>
          <w:rFonts w:cs="Arial"/>
          <w:szCs w:val="20"/>
        </w:rPr>
      </w:pPr>
      <w:r w:rsidRPr="00A51BAA">
        <w:rPr>
          <w:rFonts w:cs="Arial"/>
          <w:szCs w:val="20"/>
        </w:rPr>
        <w:t xml:space="preserve">11) udzielać pierwszej pomocy poszkodowanym w wypadkach przy pracy, </w:t>
      </w:r>
    </w:p>
    <w:p w:rsidR="007D6D01" w:rsidRPr="00A51BAA" w:rsidRDefault="007D6D01" w:rsidP="00D41429">
      <w:pPr>
        <w:spacing w:after="60"/>
        <w:ind w:left="567"/>
        <w:jc w:val="both"/>
        <w:rPr>
          <w:rFonts w:cs="Arial"/>
          <w:szCs w:val="20"/>
        </w:rPr>
      </w:pPr>
      <w:r w:rsidRPr="00A51BAA">
        <w:rPr>
          <w:rFonts w:cs="Arial"/>
          <w:szCs w:val="20"/>
        </w:rPr>
        <w:t>12) posługiwać się językiem obcym oraz korzystać z obcojęzycznych źródeł informacji.</w:t>
      </w:r>
    </w:p>
    <w:p w:rsidR="007D6D01" w:rsidRPr="00A51BAA" w:rsidRDefault="007D6D01" w:rsidP="00D41429">
      <w:pPr>
        <w:pStyle w:val="Nagwek4"/>
        <w:jc w:val="both"/>
      </w:pPr>
      <w:bookmarkStart w:id="44" w:name="_Toc16363471"/>
      <w:bookmarkStart w:id="45" w:name="_Toc17399765"/>
      <w:r w:rsidRPr="00A51BAA">
        <w:t>MATERIAŁ NAUCZANIA</w:t>
      </w:r>
      <w:bookmarkEnd w:id="44"/>
      <w:r w:rsidRPr="00A51BAA">
        <w:t xml:space="preserve"> Technologia robót zbrojarskich i betoniarskich</w:t>
      </w:r>
      <w:bookmarkEnd w:id="45"/>
    </w:p>
    <w:tbl>
      <w:tblPr>
        <w:tblW w:w="1431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1"/>
        <w:gridCol w:w="314"/>
        <w:gridCol w:w="2663"/>
        <w:gridCol w:w="992"/>
        <w:gridCol w:w="3685"/>
        <w:gridCol w:w="3719"/>
        <w:gridCol w:w="1273"/>
      </w:tblGrid>
      <w:tr w:rsidR="007D6D01" w:rsidRPr="00A51BAA" w:rsidTr="00147323">
        <w:trPr>
          <w:trHeight w:val="284"/>
        </w:trPr>
        <w:tc>
          <w:tcPr>
            <w:tcW w:w="1671"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2977" w:type="dxa"/>
            <w:gridSpan w:val="2"/>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992"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7404" w:type="dxa"/>
            <w:gridSpan w:val="2"/>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Wymagania programowe</w:t>
            </w:r>
          </w:p>
        </w:tc>
        <w:tc>
          <w:tcPr>
            <w:tcW w:w="1273"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671" w:type="dxa"/>
            <w:vMerge/>
            <w:shd w:val="clear" w:color="auto" w:fill="auto"/>
            <w:vAlign w:val="center"/>
            <w:hideMark/>
          </w:tcPr>
          <w:p w:rsidR="007D6D01" w:rsidRPr="00A51BAA" w:rsidRDefault="007D6D01" w:rsidP="00D41429">
            <w:pPr>
              <w:spacing w:after="60"/>
              <w:jc w:val="both"/>
              <w:rPr>
                <w:rFonts w:cs="Arial"/>
                <w:szCs w:val="20"/>
              </w:rPr>
            </w:pPr>
          </w:p>
        </w:tc>
        <w:tc>
          <w:tcPr>
            <w:tcW w:w="2977" w:type="dxa"/>
            <w:gridSpan w:val="2"/>
            <w:vMerge/>
            <w:shd w:val="clear" w:color="auto" w:fill="auto"/>
            <w:vAlign w:val="center"/>
            <w:hideMark/>
          </w:tcPr>
          <w:p w:rsidR="007D6D01" w:rsidRPr="00A51BAA" w:rsidRDefault="007D6D01" w:rsidP="00D41429">
            <w:pPr>
              <w:spacing w:after="60"/>
              <w:jc w:val="both"/>
              <w:rPr>
                <w:rFonts w:cs="Arial"/>
                <w:szCs w:val="20"/>
              </w:rPr>
            </w:pPr>
          </w:p>
        </w:tc>
        <w:tc>
          <w:tcPr>
            <w:tcW w:w="992" w:type="dxa"/>
            <w:vMerge/>
            <w:shd w:val="clear" w:color="auto" w:fill="auto"/>
            <w:vAlign w:val="center"/>
            <w:hideMark/>
          </w:tcPr>
          <w:p w:rsidR="007D6D01" w:rsidRPr="00A51BAA" w:rsidRDefault="007D6D01" w:rsidP="00D41429">
            <w:pPr>
              <w:spacing w:after="60"/>
              <w:jc w:val="both"/>
              <w:rPr>
                <w:rFonts w:cs="Arial"/>
                <w:szCs w:val="20"/>
              </w:rPr>
            </w:pPr>
          </w:p>
        </w:tc>
        <w:tc>
          <w:tcPr>
            <w:tcW w:w="3685"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719"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27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I.BHP i </w:t>
            </w:r>
            <w:proofErr w:type="spellStart"/>
            <w:r w:rsidRPr="00A51BAA">
              <w:rPr>
                <w:rFonts w:cs="Arial"/>
                <w:szCs w:val="20"/>
              </w:rPr>
              <w:t>ppoż</w:t>
            </w:r>
            <w:proofErr w:type="spellEnd"/>
            <w:r w:rsidRPr="00A51BAA">
              <w:rPr>
                <w:rFonts w:cs="Arial"/>
                <w:szCs w:val="20"/>
              </w:rPr>
              <w:t xml:space="preserve"> </w:t>
            </w:r>
          </w:p>
          <w:p w:rsidR="007D6D01" w:rsidRPr="00A51BAA" w:rsidRDefault="007D6D01" w:rsidP="00D41429">
            <w:pPr>
              <w:spacing w:after="60"/>
              <w:jc w:val="both"/>
              <w:rPr>
                <w:rFonts w:cs="Arial"/>
                <w:szCs w:val="20"/>
              </w:rPr>
            </w:pPr>
            <w:r w:rsidRPr="00A51BAA">
              <w:rPr>
                <w:rFonts w:cs="Arial"/>
                <w:szCs w:val="20"/>
              </w:rPr>
              <w:t xml:space="preserve">w robotach zbrojarskich </w:t>
            </w:r>
            <w:r w:rsidRPr="00A51BAA">
              <w:rPr>
                <w:rFonts w:cs="Arial"/>
                <w:szCs w:val="20"/>
              </w:rPr>
              <w:br/>
              <w:t>i betoniarskich</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Zagrożenia zawodowe w budownictwie oraz metody ich eliminowania i redukcji.</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zagrożenia związane z występowaniem czynników szkodliwych w środowisku pracy  </w:t>
            </w:r>
          </w:p>
          <w:p w:rsidR="007D6D01" w:rsidRPr="00A51BAA" w:rsidRDefault="007D6D01" w:rsidP="00D41429">
            <w:pPr>
              <w:spacing w:after="60"/>
              <w:jc w:val="both"/>
              <w:rPr>
                <w:rFonts w:cs="Arial"/>
                <w:szCs w:val="20"/>
              </w:rPr>
            </w:pPr>
            <w:r w:rsidRPr="00A51BAA">
              <w:rPr>
                <w:rFonts w:cs="Arial"/>
                <w:szCs w:val="20"/>
              </w:rPr>
              <w:t xml:space="preserve">- wymieniać i opisywać szkodliwe czynniki występujące w środowisku pracy  </w:t>
            </w:r>
          </w:p>
          <w:p w:rsidR="007D6D01" w:rsidRPr="00A51BAA" w:rsidRDefault="007D6D01" w:rsidP="00D41429">
            <w:pPr>
              <w:spacing w:after="60"/>
              <w:jc w:val="both"/>
              <w:rPr>
                <w:rFonts w:cs="Arial"/>
                <w:szCs w:val="20"/>
              </w:rPr>
            </w:pPr>
            <w:r w:rsidRPr="00A51BAA">
              <w:rPr>
                <w:rFonts w:cs="Arial"/>
                <w:szCs w:val="20"/>
              </w:rPr>
              <w:t xml:space="preserve">- rozpoznać rodzaje i stopnie zagrożenia spowodowane działaniem czynników szkodliwych w środowisku pracy  </w:t>
            </w:r>
          </w:p>
          <w:p w:rsidR="007D6D01" w:rsidRPr="00A51BAA" w:rsidRDefault="007D6D01" w:rsidP="00D41429">
            <w:pPr>
              <w:spacing w:after="60"/>
              <w:jc w:val="both"/>
              <w:rPr>
                <w:rFonts w:cs="Arial"/>
                <w:szCs w:val="20"/>
              </w:rPr>
            </w:pPr>
            <w:r w:rsidRPr="00A51BAA">
              <w:rPr>
                <w:rFonts w:cs="Arial"/>
                <w:szCs w:val="20"/>
              </w:rPr>
              <w:t xml:space="preserve">- rozróżniać źródła czynników szkodliwych występujących w środowisku pracy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opisywać skutki oddziaływania czynników szkodliwych występujących w środowisku pracy na  organizm człowieka </w:t>
            </w:r>
          </w:p>
          <w:p w:rsidR="007D6D01" w:rsidRPr="00A51BAA" w:rsidRDefault="007D6D01" w:rsidP="00D41429">
            <w:pPr>
              <w:spacing w:after="60"/>
              <w:jc w:val="both"/>
              <w:rPr>
                <w:rFonts w:cs="Arial"/>
                <w:szCs w:val="20"/>
              </w:rPr>
            </w:pPr>
            <w:r w:rsidRPr="00A51BAA">
              <w:rPr>
                <w:rFonts w:cs="Arial"/>
                <w:szCs w:val="20"/>
              </w:rPr>
              <w:t xml:space="preserve">- wskazywać zagrożenia występujące w procesie pracy związane z pracami szczególnie niebezpiecznymi  </w:t>
            </w:r>
          </w:p>
          <w:p w:rsidR="007D6D01" w:rsidRPr="00A51BAA" w:rsidRDefault="007D6D01" w:rsidP="00D41429">
            <w:pPr>
              <w:spacing w:after="60"/>
              <w:jc w:val="both"/>
              <w:rPr>
                <w:rFonts w:cs="Arial"/>
                <w:szCs w:val="20"/>
              </w:rPr>
            </w:pPr>
            <w:r w:rsidRPr="00A51BAA">
              <w:rPr>
                <w:rFonts w:cs="Arial"/>
                <w:szCs w:val="20"/>
              </w:rPr>
              <w:t xml:space="preserve">- opisywać objawy typowych chorób zawodowych występujących w zawodzie  </w:t>
            </w:r>
          </w:p>
          <w:p w:rsidR="007D6D01" w:rsidRPr="00A51BAA" w:rsidRDefault="007D6D01" w:rsidP="00D41429">
            <w:pPr>
              <w:spacing w:after="60"/>
              <w:jc w:val="both"/>
              <w:rPr>
                <w:rFonts w:cs="Arial"/>
                <w:szCs w:val="20"/>
              </w:rPr>
            </w:pPr>
            <w:r w:rsidRPr="00A51BAA">
              <w:rPr>
                <w:rFonts w:cs="Arial"/>
                <w:szCs w:val="20"/>
              </w:rPr>
              <w:t xml:space="preserve">- wskazywać sposoby przeciwdziałania zagrożeniom dla zdrowia i życia pracownika oraz mienia i środowiska związanym z wykonywaniem zadań zawodowych </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Kształtowanie bezpiecznych i higienicznych warunków pracy.</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identyfikować wymagania wynikające z ergonomii, przepisów bezpieczeństwa i higieny pracy, ochrony przeciwpożarowej i ochrony środowiska obowiązujące na stanowisku pracy  </w:t>
            </w:r>
          </w:p>
          <w:p w:rsidR="007D6D01" w:rsidRPr="00A51BAA" w:rsidRDefault="007D6D01" w:rsidP="00D41429">
            <w:pPr>
              <w:spacing w:after="60"/>
              <w:jc w:val="both"/>
              <w:rPr>
                <w:rFonts w:cs="Arial"/>
                <w:szCs w:val="20"/>
              </w:rPr>
            </w:pPr>
            <w:r w:rsidRPr="00A51BAA">
              <w:rPr>
                <w:rFonts w:cs="Arial"/>
                <w:szCs w:val="20"/>
              </w:rPr>
              <w:t xml:space="preserve">- dobrać wyposażenie i sprzęt w zależności od rodzaju stanowiska pracy zgodnie z przepisami bezpieczeństwa i higieny pracy, ochrony przeciwpożarowej i ochrony środowiska </w:t>
            </w:r>
          </w:p>
          <w:p w:rsidR="007D6D01" w:rsidRPr="00A51BAA" w:rsidRDefault="007D6D01" w:rsidP="00D41429">
            <w:pPr>
              <w:spacing w:after="60"/>
              <w:jc w:val="both"/>
              <w:rPr>
                <w:rFonts w:cs="Arial"/>
                <w:szCs w:val="20"/>
              </w:rPr>
            </w:pPr>
            <w:r w:rsidRPr="00A51BAA">
              <w:rPr>
                <w:rFonts w:cs="Arial"/>
                <w:szCs w:val="20"/>
              </w:rPr>
              <w:t xml:space="preserve">- opisywać zasady bezpieczeństwa i higieny pracy obowiązujące podczas wykonywania zadań zawodowych  </w:t>
            </w:r>
          </w:p>
          <w:p w:rsidR="007D6D01" w:rsidRPr="00A51BAA" w:rsidRDefault="007D6D01" w:rsidP="00D41429">
            <w:pPr>
              <w:spacing w:after="60"/>
              <w:jc w:val="both"/>
              <w:rPr>
                <w:rFonts w:cs="Arial"/>
                <w:szCs w:val="20"/>
              </w:rPr>
            </w:pPr>
            <w:r w:rsidRPr="00A51BAA">
              <w:rPr>
                <w:rFonts w:cs="Arial"/>
                <w:szCs w:val="20"/>
              </w:rPr>
              <w:t xml:space="preserve">- opisywać zasady ochrony środowiska obowiązujące podczas wykonywania zadań zawodowych  </w:t>
            </w:r>
          </w:p>
          <w:p w:rsidR="007D6D01" w:rsidRPr="00A51BAA" w:rsidRDefault="007D6D01" w:rsidP="00D41429">
            <w:pPr>
              <w:spacing w:after="60"/>
              <w:jc w:val="both"/>
              <w:rPr>
                <w:rFonts w:cs="Arial"/>
                <w:szCs w:val="20"/>
              </w:rPr>
            </w:pPr>
            <w:r w:rsidRPr="00A51BAA">
              <w:rPr>
                <w:rFonts w:cs="Arial"/>
                <w:szCs w:val="20"/>
              </w:rPr>
              <w:t xml:space="preserve">- rozróżniać środki gaśnicze ze względu na zakres ich stosowania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stosować zasady organizacji stanowiska pracy wynikające z ergonomii, przepisów bezpieczeństwa i higieny pracy, ochrony przeciwpożarowej i ochrony środowiska </w:t>
            </w:r>
          </w:p>
          <w:p w:rsidR="007D6D01" w:rsidRPr="00A51BAA" w:rsidRDefault="007D6D01" w:rsidP="00D41429">
            <w:pPr>
              <w:spacing w:after="60"/>
              <w:jc w:val="both"/>
              <w:rPr>
                <w:rFonts w:cs="Arial"/>
                <w:szCs w:val="20"/>
              </w:rPr>
            </w:pPr>
            <w:r w:rsidRPr="00A51BAA">
              <w:rPr>
                <w:rFonts w:cs="Arial"/>
                <w:szCs w:val="20"/>
              </w:rPr>
              <w:t xml:space="preserve">- dostosować stanowisko pracy do wymagań określonych w przepisach bezpieczeństwa i higieny pracy, ochrony przeciwpożarowej i ochrony środowiska  </w:t>
            </w:r>
          </w:p>
          <w:p w:rsidR="007D6D01" w:rsidRPr="00A51BAA" w:rsidRDefault="007D6D01" w:rsidP="00D41429">
            <w:pPr>
              <w:spacing w:after="60"/>
              <w:jc w:val="both"/>
              <w:rPr>
                <w:rFonts w:cs="Arial"/>
                <w:szCs w:val="20"/>
              </w:rPr>
            </w:pPr>
            <w:r w:rsidRPr="00A51BAA">
              <w:rPr>
                <w:rFonts w:cs="Arial"/>
                <w:szCs w:val="20"/>
              </w:rPr>
              <w:t>- rozmieszczać materiały, narzędzia i sprzęt zgodnie z wymaganiami ergonomii, przepisami bezpieczeństwa i higieny pracy oraz ochrony przeciwpożarowej na określonym stanowisku pracy</w:t>
            </w:r>
          </w:p>
          <w:p w:rsidR="007D6D01" w:rsidRPr="00A51BAA" w:rsidRDefault="007D6D01" w:rsidP="00D41429">
            <w:pPr>
              <w:spacing w:after="60"/>
              <w:jc w:val="both"/>
              <w:rPr>
                <w:rFonts w:cs="Arial"/>
                <w:szCs w:val="20"/>
              </w:rPr>
            </w:pPr>
            <w:r w:rsidRPr="00A51BAA">
              <w:rPr>
                <w:rFonts w:cs="Arial"/>
                <w:szCs w:val="20"/>
              </w:rPr>
              <w:t xml:space="preserve">- określać zasady postępowania w przypadku pożaru na terenie budowy </w:t>
            </w:r>
          </w:p>
          <w:p w:rsidR="007D6D01" w:rsidRPr="00A51BAA" w:rsidRDefault="007D6D01" w:rsidP="00D41429">
            <w:pPr>
              <w:spacing w:after="60"/>
              <w:jc w:val="both"/>
              <w:rPr>
                <w:rFonts w:cs="Arial"/>
                <w:szCs w:val="20"/>
              </w:rPr>
            </w:pPr>
            <w:r w:rsidRPr="00A51BAA">
              <w:rPr>
                <w:rFonts w:cs="Arial"/>
                <w:szCs w:val="20"/>
              </w:rPr>
              <w:t xml:space="preserve">- stosować zasady i przepisy bezpieczeństwa i higieny pracy, ochrony przeciwpożarowej i ochrony środowiska obowiązujące na terenie budowy </w:t>
            </w:r>
          </w:p>
          <w:p w:rsidR="007D6D01" w:rsidRPr="00A51BAA" w:rsidRDefault="007D6D01" w:rsidP="00D41429">
            <w:pPr>
              <w:spacing w:after="60"/>
              <w:jc w:val="both"/>
              <w:rPr>
                <w:rFonts w:cs="Arial"/>
                <w:szCs w:val="20"/>
              </w:rPr>
            </w:pPr>
            <w:r w:rsidRPr="00A51BAA">
              <w:rPr>
                <w:rFonts w:cs="Arial"/>
                <w:szCs w:val="20"/>
              </w:rPr>
              <w:t xml:space="preserve">- obsługiwać maszyny </w:t>
            </w:r>
            <w:r w:rsidRPr="00A51BAA">
              <w:rPr>
                <w:rFonts w:cs="Arial"/>
                <w:szCs w:val="20"/>
              </w:rPr>
              <w:br/>
              <w:t xml:space="preserve">i urządzenia na stanowiskach pracy zgodnie z zasadami </w:t>
            </w:r>
            <w:r w:rsidRPr="00A51BAA">
              <w:rPr>
                <w:rFonts w:cs="Arial"/>
                <w:szCs w:val="20"/>
              </w:rPr>
              <w:br/>
              <w:t xml:space="preserve">i przepisami bezpieczeństwa </w:t>
            </w:r>
            <w:r w:rsidRPr="00A51BAA">
              <w:rPr>
                <w:rFonts w:cs="Arial"/>
                <w:szCs w:val="20"/>
              </w:rPr>
              <w:br/>
              <w:t>i higieny pracy, ochrony przeciwpożarowej i ochrony środowiska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 Siatki i szkielety zbrojenia.</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 Prace pomiarowe </w:t>
            </w:r>
            <w:r w:rsidRPr="00A51BAA">
              <w:rPr>
                <w:rFonts w:cs="Arial"/>
                <w:szCs w:val="20"/>
              </w:rPr>
              <w:br/>
              <w:t>w budownictwie.</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wykonywać pomiary związane z określonymi robotami budowlanymi z zastosowaniem odpowiednich przyrządów</w:t>
            </w:r>
          </w:p>
          <w:p w:rsidR="007D6D01" w:rsidRPr="00A51BAA" w:rsidRDefault="007D6D01" w:rsidP="00D41429">
            <w:pPr>
              <w:spacing w:after="60"/>
              <w:jc w:val="both"/>
              <w:rPr>
                <w:rFonts w:cs="Arial"/>
                <w:szCs w:val="20"/>
              </w:rPr>
            </w:pPr>
            <w:r w:rsidRPr="00A51BAA">
              <w:rPr>
                <w:rFonts w:cs="Arial"/>
                <w:szCs w:val="20"/>
              </w:rPr>
              <w:t xml:space="preserve">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i rozróżniać przyrządy pomiarowe stosowane w robotach budowlanych </w:t>
            </w:r>
          </w:p>
          <w:p w:rsidR="007D6D01" w:rsidRPr="00A51BAA" w:rsidRDefault="007D6D01" w:rsidP="00D41429">
            <w:pPr>
              <w:spacing w:after="60"/>
              <w:jc w:val="both"/>
              <w:rPr>
                <w:rFonts w:cs="Arial"/>
                <w:szCs w:val="20"/>
              </w:rPr>
            </w:pPr>
            <w:r w:rsidRPr="00A51BAA">
              <w:rPr>
                <w:rFonts w:cs="Arial"/>
                <w:szCs w:val="20"/>
              </w:rPr>
              <w:t>- wyjaśniać zastosowanie poszczególnych przyrządów pomiarowych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Magazynowanie i transport stali zbrojeniowej.</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formułować definicje i cechy normy </w:t>
            </w:r>
          </w:p>
          <w:p w:rsidR="007D6D01" w:rsidRPr="00A51BAA" w:rsidRDefault="007D6D01" w:rsidP="00D41429">
            <w:pPr>
              <w:spacing w:after="60"/>
              <w:jc w:val="both"/>
              <w:rPr>
                <w:rFonts w:cs="Arial"/>
                <w:szCs w:val="20"/>
              </w:rPr>
            </w:pPr>
            <w:r w:rsidRPr="00A51BAA">
              <w:rPr>
                <w:rFonts w:cs="Arial"/>
                <w:szCs w:val="20"/>
              </w:rPr>
              <w:t xml:space="preserve">- rozpoznać oznaczenie normy międzynarodowej, europejskiej i krajowej  </w:t>
            </w:r>
          </w:p>
          <w:p w:rsidR="007D6D01" w:rsidRPr="00A51BAA" w:rsidRDefault="007D6D01" w:rsidP="00D41429">
            <w:pPr>
              <w:spacing w:after="60"/>
              <w:jc w:val="both"/>
              <w:rPr>
                <w:rFonts w:cs="Arial"/>
                <w:szCs w:val="20"/>
              </w:rPr>
            </w:pPr>
            <w:r w:rsidRPr="00A51BAA">
              <w:rPr>
                <w:rFonts w:cs="Arial"/>
                <w:szCs w:val="20"/>
              </w:rPr>
              <w:t>- korzystać ze źródeł informacji dotyczących norm i procedur oceny zgodności</w:t>
            </w:r>
          </w:p>
          <w:p w:rsidR="007D6D01" w:rsidRPr="00A51BAA" w:rsidRDefault="007D6D01" w:rsidP="00D41429">
            <w:pPr>
              <w:spacing w:after="60"/>
              <w:jc w:val="both"/>
              <w:rPr>
                <w:rFonts w:cs="Arial"/>
                <w:szCs w:val="20"/>
              </w:rPr>
            </w:pPr>
            <w:r w:rsidRPr="00A51BAA">
              <w:rPr>
                <w:rFonts w:cs="Arial"/>
                <w:szCs w:val="20"/>
              </w:rPr>
              <w:t xml:space="preserve">- stosować oznakowania stali zbrojeniowej i miejsc jej składowania </w:t>
            </w:r>
          </w:p>
          <w:p w:rsidR="007D6D01" w:rsidRPr="00A51BAA" w:rsidRDefault="007D6D01" w:rsidP="00D41429">
            <w:pPr>
              <w:spacing w:after="60"/>
              <w:jc w:val="both"/>
              <w:rPr>
                <w:rFonts w:cs="Arial"/>
                <w:szCs w:val="20"/>
              </w:rPr>
            </w:pPr>
            <w:r w:rsidRPr="00A51BAA">
              <w:rPr>
                <w:rFonts w:cs="Arial"/>
                <w:szCs w:val="20"/>
              </w:rPr>
              <w:t>- składować stal zbrojeniową zgodnie z zasadami magazynowania</w:t>
            </w:r>
          </w:p>
          <w:p w:rsidR="007D6D01" w:rsidRPr="00A51BAA" w:rsidRDefault="007D6D01" w:rsidP="00D41429">
            <w:pPr>
              <w:spacing w:after="60"/>
              <w:jc w:val="both"/>
              <w:rPr>
                <w:rFonts w:cs="Arial"/>
                <w:szCs w:val="20"/>
              </w:rPr>
            </w:pPr>
            <w:r w:rsidRPr="00A51BAA">
              <w:rPr>
                <w:rFonts w:cs="Arial"/>
                <w:szCs w:val="20"/>
              </w:rPr>
              <w:t>- transportować stal zbrojeniową na teren budowy zgodnie z zasadami transportu stosowanymi w budownictwie</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cele normalizacji krajowej (</w:t>
            </w:r>
            <w:proofErr w:type="spellStart"/>
            <w:r w:rsidRPr="00A51BAA">
              <w:rPr>
                <w:rFonts w:cs="Arial"/>
                <w:szCs w:val="20"/>
              </w:rPr>
              <w:t>kpp</w:t>
            </w:r>
            <w:proofErr w:type="spellEnd"/>
            <w:r w:rsidRPr="00A51BAA">
              <w:rPr>
                <w:rFonts w:cs="Arial"/>
                <w:szCs w:val="20"/>
              </w:rPr>
              <w:t>)</w:t>
            </w:r>
          </w:p>
          <w:p w:rsidR="007D6D01" w:rsidRPr="00A51BAA" w:rsidRDefault="007D6D01" w:rsidP="00D41429">
            <w:pPr>
              <w:spacing w:after="60"/>
              <w:jc w:val="both"/>
              <w:rPr>
                <w:rFonts w:cs="Arial"/>
                <w:szCs w:val="20"/>
              </w:rPr>
            </w:pPr>
            <w:r w:rsidRPr="00A51BAA">
              <w:rPr>
                <w:rFonts w:cs="Arial"/>
                <w:szCs w:val="20"/>
              </w:rPr>
              <w:t>- rozróżniać sposoby magazynowania stali zbrojeniowej w zależności od jej rodzaju, wymiarów i ilości</w:t>
            </w:r>
          </w:p>
          <w:p w:rsidR="007D6D01" w:rsidRPr="00A51BAA" w:rsidRDefault="007D6D01" w:rsidP="00D41429">
            <w:pPr>
              <w:spacing w:after="60"/>
              <w:jc w:val="both"/>
              <w:rPr>
                <w:rFonts w:cs="Arial"/>
                <w:szCs w:val="20"/>
              </w:rPr>
            </w:pPr>
            <w:r w:rsidRPr="00A51BAA">
              <w:rPr>
                <w:rFonts w:cs="Arial"/>
                <w:szCs w:val="20"/>
              </w:rPr>
              <w:t>- dobierać sposób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rozróżniać  i dobierać środki transportu stali zbrojeniowej</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Zasady doboru i dostawy stali zbrojeniowej.</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rodzaje, gatunki i klasy stali zbrojeniowej</w:t>
            </w:r>
          </w:p>
          <w:p w:rsidR="007D6D01" w:rsidRPr="00A51BAA" w:rsidRDefault="007D6D01" w:rsidP="00D41429">
            <w:pPr>
              <w:spacing w:after="60"/>
              <w:jc w:val="both"/>
              <w:rPr>
                <w:rFonts w:cs="Arial"/>
                <w:szCs w:val="20"/>
              </w:rPr>
            </w:pPr>
            <w:r w:rsidRPr="00A51BAA">
              <w:rPr>
                <w:rFonts w:cs="Arial"/>
                <w:szCs w:val="20"/>
              </w:rPr>
              <w:t xml:space="preserve">- rozróżniać rodzaje prętów zbrojeniowych w zależności od ich kształtu i funkcji </w:t>
            </w:r>
          </w:p>
          <w:p w:rsidR="007D6D01" w:rsidRPr="00A51BAA" w:rsidRDefault="007D6D01" w:rsidP="00D41429">
            <w:pPr>
              <w:spacing w:after="60"/>
              <w:jc w:val="both"/>
              <w:rPr>
                <w:rFonts w:cs="Arial"/>
                <w:szCs w:val="20"/>
              </w:rPr>
            </w:pPr>
            <w:r w:rsidRPr="00A51BAA">
              <w:rPr>
                <w:rFonts w:cs="Arial"/>
                <w:szCs w:val="20"/>
              </w:rPr>
              <w:t>- rozróżniać materiały pomocnicze stosowane w transporcie, układaniu i montowaniu stali zbrojeniowej</w:t>
            </w:r>
          </w:p>
          <w:p w:rsidR="007D6D01" w:rsidRPr="00A51BAA" w:rsidRDefault="007D6D01" w:rsidP="00D41429">
            <w:pPr>
              <w:spacing w:after="60"/>
              <w:jc w:val="both"/>
              <w:rPr>
                <w:rFonts w:cs="Arial"/>
                <w:szCs w:val="20"/>
              </w:rPr>
            </w:pPr>
            <w:r w:rsidRPr="00A51BAA">
              <w:rPr>
                <w:rFonts w:cs="Arial"/>
                <w:szCs w:val="20"/>
              </w:rPr>
              <w:t xml:space="preserve">- rozróżniać narzędzia i sprzęt używane do przygotowania i montażu siatek i szkieletów zbrojenia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stal zbrojeniową zgodnie z dokumentacją projektową w zależności od jej klasy, gatunku i średnicy</w:t>
            </w:r>
          </w:p>
          <w:p w:rsidR="007D6D01" w:rsidRPr="00A51BAA" w:rsidRDefault="007D6D01" w:rsidP="00D41429">
            <w:pPr>
              <w:spacing w:after="60"/>
              <w:jc w:val="both"/>
              <w:rPr>
                <w:rFonts w:cs="Arial"/>
                <w:szCs w:val="20"/>
              </w:rPr>
            </w:pPr>
            <w:r w:rsidRPr="00A51BAA">
              <w:rPr>
                <w:rFonts w:cs="Arial"/>
                <w:szCs w:val="20"/>
              </w:rPr>
              <w:t>- dobrać materiały pomocnicze do transportu, układania i montowania stali zbrojeniowej</w:t>
            </w:r>
          </w:p>
          <w:p w:rsidR="007D6D01" w:rsidRPr="00A51BAA" w:rsidRDefault="007D6D01" w:rsidP="00D41429">
            <w:pPr>
              <w:spacing w:after="60"/>
              <w:jc w:val="both"/>
              <w:rPr>
                <w:rFonts w:cs="Arial"/>
                <w:szCs w:val="20"/>
              </w:rPr>
            </w:pPr>
            <w:r w:rsidRPr="00A51BAA">
              <w:rPr>
                <w:rFonts w:cs="Arial"/>
                <w:szCs w:val="20"/>
              </w:rPr>
              <w:t>- dobrać narzędzia i sprzęt do czyszczenia, prostowania, cięcia i gięcia stali zbrojeniowej oraz do montażu stali zbrojeniowej w siatki i szkielety zbrojenia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 – 24 godziny</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Klasa 2 – </w:t>
            </w:r>
          </w:p>
          <w:p w:rsidR="007D6D01" w:rsidRPr="00A51BAA" w:rsidRDefault="007D6D01" w:rsidP="00D41429">
            <w:pPr>
              <w:spacing w:after="60"/>
              <w:jc w:val="both"/>
              <w:rPr>
                <w:rFonts w:cs="Arial"/>
                <w:szCs w:val="20"/>
              </w:rPr>
            </w:pPr>
            <w:r w:rsidRPr="00A51BAA">
              <w:rPr>
                <w:rFonts w:cs="Arial"/>
                <w:szCs w:val="20"/>
              </w:rPr>
              <w:t>2 godziny</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Czyszczenie i prostowanie prętów zbrojeniowych.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rodzaje zanieczyszczeń i sposoby czyszczenia stali zbrojeniowej</w:t>
            </w:r>
          </w:p>
          <w:p w:rsidR="007D6D01" w:rsidRPr="00A51BAA" w:rsidRDefault="007D6D01" w:rsidP="00D41429">
            <w:pPr>
              <w:spacing w:after="60"/>
              <w:jc w:val="both"/>
              <w:rPr>
                <w:rFonts w:cs="Arial"/>
                <w:szCs w:val="20"/>
              </w:rPr>
            </w:pPr>
            <w:r w:rsidRPr="00A51BAA">
              <w:rPr>
                <w:rFonts w:cs="Arial"/>
                <w:szCs w:val="20"/>
              </w:rPr>
              <w:t>- czyść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prostowania prętów zbrojeniowych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ocenia jakość prętów zbrojeniowych </w:t>
            </w:r>
          </w:p>
          <w:p w:rsidR="007D6D01" w:rsidRPr="00A51BAA" w:rsidRDefault="007D6D01" w:rsidP="00D41429">
            <w:pPr>
              <w:spacing w:after="60"/>
              <w:jc w:val="both"/>
              <w:rPr>
                <w:rFonts w:cs="Arial"/>
                <w:szCs w:val="20"/>
              </w:rPr>
            </w:pPr>
            <w:r w:rsidRPr="00A51BAA">
              <w:rPr>
                <w:rFonts w:cs="Arial"/>
                <w:szCs w:val="20"/>
              </w:rPr>
              <w:t>- dobiera sposoby czyszczenia stali zbrojeniowej w zależności od rodzaju jej zanieczyszczenia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2</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Cięcie i gięcie prętów zbrojeniowych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przecinać ręcznie pręty zbrojeniowe przeznaczone do montażu</w:t>
            </w:r>
          </w:p>
          <w:p w:rsidR="007D6D01" w:rsidRPr="00A51BAA" w:rsidRDefault="007D6D01" w:rsidP="00D41429">
            <w:pPr>
              <w:spacing w:after="60"/>
              <w:jc w:val="both"/>
              <w:rPr>
                <w:rFonts w:cs="Arial"/>
                <w:szCs w:val="20"/>
              </w:rPr>
            </w:pPr>
            <w:r w:rsidRPr="00A51BAA">
              <w:rPr>
                <w:rFonts w:cs="Arial"/>
                <w:szCs w:val="20"/>
              </w:rPr>
              <w:t>- przecinać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giąć ręcznie i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gięcia prętów zbrojeniowych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wymiary i kształt prętów zbrojeniowych</w:t>
            </w:r>
          </w:p>
          <w:p w:rsidR="007D6D01" w:rsidRPr="00A51BAA" w:rsidRDefault="007D6D01" w:rsidP="00D41429">
            <w:pPr>
              <w:spacing w:after="60"/>
              <w:jc w:val="both"/>
              <w:rPr>
                <w:rFonts w:cs="Arial"/>
                <w:szCs w:val="20"/>
              </w:rPr>
            </w:pPr>
            <w:r w:rsidRPr="00A51BAA">
              <w:rPr>
                <w:rFonts w:cs="Arial"/>
                <w:szCs w:val="20"/>
              </w:rPr>
              <w:t>- określać i dobierać sposoby cięcia i gięcia prętów zbrojeniowych</w:t>
            </w:r>
          </w:p>
          <w:p w:rsidR="007D6D01" w:rsidRPr="00A51BAA" w:rsidRDefault="007D6D01" w:rsidP="00D41429">
            <w:pPr>
              <w:spacing w:after="60"/>
              <w:jc w:val="both"/>
              <w:rPr>
                <w:rFonts w:cs="Arial"/>
                <w:szCs w:val="20"/>
              </w:rPr>
            </w:pPr>
            <w:r w:rsidRPr="00A51BAA">
              <w:rPr>
                <w:rFonts w:cs="Arial"/>
                <w:szCs w:val="20"/>
              </w:rPr>
              <w:t>- stosować zasady cięcia prętów zbrojeniowych</w:t>
            </w:r>
          </w:p>
          <w:p w:rsidR="007D6D01" w:rsidRPr="00A51BAA" w:rsidRDefault="007D6D01" w:rsidP="00D41429">
            <w:pPr>
              <w:spacing w:after="60"/>
              <w:jc w:val="both"/>
              <w:rPr>
                <w:rFonts w:cs="Arial"/>
                <w:szCs w:val="20"/>
              </w:rPr>
            </w:pPr>
            <w:r w:rsidRPr="00A51BAA">
              <w:rPr>
                <w:rFonts w:cs="Arial"/>
                <w:szCs w:val="20"/>
              </w:rPr>
              <w:t>- stosować zasady gięcia prętów zbrojeniowych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2</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6. Czynności związane z łączeniem prętów zbrojeniowych.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informacje dotyczące rozmieszczenia prętów zbrojeniowych</w:t>
            </w:r>
          </w:p>
          <w:p w:rsidR="007D6D01" w:rsidRPr="00A51BAA" w:rsidRDefault="007D6D01" w:rsidP="00D41429">
            <w:pPr>
              <w:spacing w:after="60"/>
              <w:jc w:val="both"/>
              <w:rPr>
                <w:rFonts w:cs="Arial"/>
                <w:szCs w:val="20"/>
              </w:rPr>
            </w:pPr>
            <w:r w:rsidRPr="00A51BAA">
              <w:rPr>
                <w:rFonts w:cs="Arial"/>
                <w:szCs w:val="20"/>
              </w:rPr>
              <w:t>- rozróżniać sposoby łączenia prętów zbrojeniowych w siatki i szkielety</w:t>
            </w:r>
          </w:p>
          <w:p w:rsidR="007D6D01" w:rsidRPr="00A51BAA" w:rsidRDefault="007D6D01" w:rsidP="00D41429">
            <w:pPr>
              <w:spacing w:after="60"/>
              <w:jc w:val="both"/>
              <w:rPr>
                <w:rFonts w:cs="Arial"/>
                <w:szCs w:val="20"/>
              </w:rPr>
            </w:pPr>
            <w:r w:rsidRPr="00A51BAA">
              <w:rPr>
                <w:rFonts w:cs="Arial"/>
                <w:szCs w:val="20"/>
              </w:rPr>
              <w:t>- rozmieszczać pręty zbrojeniowe zgodnie z dokumentacją projektową</w:t>
            </w:r>
          </w:p>
          <w:p w:rsidR="007D6D01" w:rsidRPr="00A51BAA" w:rsidRDefault="007D6D01" w:rsidP="00D41429">
            <w:pPr>
              <w:spacing w:after="60"/>
              <w:jc w:val="both"/>
              <w:rPr>
                <w:rFonts w:cs="Arial"/>
                <w:szCs w:val="20"/>
              </w:rPr>
            </w:pPr>
            <w:r w:rsidRPr="00A51BAA">
              <w:rPr>
                <w:rFonts w:cs="Arial"/>
                <w:szCs w:val="20"/>
              </w:rPr>
              <w:t>- łączyć pręty zbrojeniowe w siatki i szkielety zgodnie z dokumentacją projektową</w:t>
            </w:r>
          </w:p>
          <w:p w:rsidR="007D6D01" w:rsidRPr="00A51BAA" w:rsidRDefault="007D6D01" w:rsidP="00D41429">
            <w:pPr>
              <w:spacing w:after="60"/>
              <w:jc w:val="both"/>
              <w:rPr>
                <w:rFonts w:cs="Arial"/>
                <w:szCs w:val="20"/>
              </w:rPr>
            </w:pPr>
            <w:r w:rsidRPr="00A51BAA">
              <w:rPr>
                <w:rFonts w:cs="Arial"/>
                <w:szCs w:val="20"/>
              </w:rPr>
              <w:t>- przedłużać pręty zbrojeniowe zgodnie z dokumentacja projektową i normą</w:t>
            </w:r>
          </w:p>
          <w:p w:rsidR="007D6D01" w:rsidRPr="00A51BAA" w:rsidRDefault="007D6D01" w:rsidP="00D41429">
            <w:pPr>
              <w:spacing w:after="60"/>
              <w:jc w:val="both"/>
              <w:rPr>
                <w:rFonts w:cs="Arial"/>
                <w:szCs w:val="20"/>
              </w:rPr>
            </w:pPr>
            <w:r w:rsidRPr="00A51BAA">
              <w:rPr>
                <w:rFonts w:cs="Arial"/>
                <w:szCs w:val="20"/>
              </w:rPr>
              <w:t>- oceniać zgodności sposobu łączenia prętów zbrojeniowych z dokumentacją projektową i normą</w:t>
            </w:r>
          </w:p>
          <w:p w:rsidR="007D6D01" w:rsidRPr="00A51BAA" w:rsidRDefault="007D6D01" w:rsidP="00D41429">
            <w:pPr>
              <w:spacing w:after="60"/>
              <w:jc w:val="both"/>
              <w:rPr>
                <w:rFonts w:cs="Arial"/>
                <w:szCs w:val="20"/>
              </w:rPr>
            </w:pPr>
            <w:r w:rsidRPr="00A51BAA">
              <w:rPr>
                <w:rFonts w:cs="Arial"/>
                <w:szCs w:val="20"/>
              </w:rPr>
              <w:t xml:space="preserve">- oceniać zgodność wymiarów siatek </w:t>
            </w:r>
          </w:p>
          <w:p w:rsidR="007D6D01" w:rsidRPr="00A51BAA" w:rsidRDefault="007D6D01" w:rsidP="00D41429">
            <w:pPr>
              <w:spacing w:after="60"/>
              <w:jc w:val="both"/>
              <w:rPr>
                <w:rFonts w:cs="Arial"/>
                <w:szCs w:val="20"/>
              </w:rPr>
            </w:pPr>
            <w:r w:rsidRPr="00A51BAA">
              <w:rPr>
                <w:rFonts w:cs="Arial"/>
                <w:szCs w:val="20"/>
              </w:rPr>
              <w:t>i szkieletów zbrojenia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warunki i dobrać sposoby przedłużania prętów zbrojeniowych</w:t>
            </w:r>
          </w:p>
          <w:p w:rsidR="007D6D01" w:rsidRPr="00A51BAA" w:rsidRDefault="007D6D01" w:rsidP="00D41429">
            <w:pPr>
              <w:spacing w:after="60"/>
              <w:jc w:val="both"/>
              <w:rPr>
                <w:rFonts w:cs="Arial"/>
                <w:szCs w:val="20"/>
              </w:rPr>
            </w:pPr>
            <w:r w:rsidRPr="00A51BAA">
              <w:rPr>
                <w:rFonts w:cs="Arial"/>
                <w:szCs w:val="20"/>
              </w:rPr>
              <w:t>- określać zasady łączenia prętów zbrojeniowych</w:t>
            </w:r>
          </w:p>
          <w:p w:rsidR="007D6D01" w:rsidRPr="00A51BAA" w:rsidRDefault="007D6D01" w:rsidP="00D41429">
            <w:pPr>
              <w:spacing w:after="60"/>
              <w:jc w:val="both"/>
              <w:rPr>
                <w:rFonts w:cs="Arial"/>
                <w:szCs w:val="20"/>
              </w:rPr>
            </w:pPr>
            <w:r w:rsidRPr="00A51BAA">
              <w:rPr>
                <w:rFonts w:cs="Arial"/>
                <w:szCs w:val="20"/>
              </w:rPr>
              <w:t>- sprawdza klasę i jakość przygotowanej stali zbrojeniowej</w:t>
            </w:r>
          </w:p>
          <w:p w:rsidR="007D6D01" w:rsidRPr="00A51BAA" w:rsidRDefault="007D6D01" w:rsidP="00D41429">
            <w:pPr>
              <w:spacing w:after="60"/>
              <w:jc w:val="both"/>
              <w:rPr>
                <w:rFonts w:cs="Arial"/>
                <w:szCs w:val="20"/>
              </w:rPr>
            </w:pPr>
            <w:r w:rsidRPr="00A51BAA">
              <w:rPr>
                <w:rFonts w:cs="Arial"/>
                <w:szCs w:val="20"/>
              </w:rPr>
              <w:t>- wyjaśnia zasady dokonywania bieżącej kontroli jakości robót zbrojarskich związanych z przygotowaniem i montażem siatek i szkieletów zbrojenia, kontroluje na bieżąco jakość robót związanych z montażem siatek i szkieletów zbrojenia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2 – 22 godziny</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Klasa 3 – 13 godzin</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III. Montaż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Środki transportu zbrojenia.</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środki transportu prętów zbrojeniowych na miejsce montażu</w:t>
            </w:r>
          </w:p>
          <w:p w:rsidR="007D6D01" w:rsidRPr="00A51BAA" w:rsidRDefault="007D6D01" w:rsidP="00D41429">
            <w:pPr>
              <w:spacing w:after="60"/>
              <w:jc w:val="both"/>
              <w:rPr>
                <w:rFonts w:cs="Arial"/>
                <w:szCs w:val="20"/>
              </w:rPr>
            </w:pPr>
            <w:r w:rsidRPr="00A51BAA">
              <w:rPr>
                <w:rFonts w:cs="Arial"/>
                <w:szCs w:val="20"/>
              </w:rPr>
              <w:t>- dobrać środki transportu siatek i szkieletów zbrojenia na miejsce montażu w zależności od ich wymiarów</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rozróżniać środki transportu prętów zbrojeniowych, siatek i szkieletów zbrojenia </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Narzędzia i sprzęt do montażu zbrojenia.</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dobrać narzędzia i sprzęt do montażu zbrojenia 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r w:rsidRPr="00A51BAA">
              <w:rPr>
                <w:rFonts w:cs="Arial"/>
                <w:szCs w:val="20"/>
              </w:rPr>
              <w:t>w zależności od wymiarów i położenia zbrojonego elementu</w:t>
            </w:r>
          </w:p>
          <w:p w:rsidR="007D6D01" w:rsidRPr="00A51BAA" w:rsidRDefault="007D6D01" w:rsidP="00D41429">
            <w:pPr>
              <w:spacing w:after="60"/>
              <w:jc w:val="both"/>
              <w:rPr>
                <w:rFonts w:cs="Arial"/>
                <w:szCs w:val="20"/>
              </w:rPr>
            </w:pPr>
            <w:r w:rsidRPr="00A51BAA">
              <w:rPr>
                <w:rFonts w:cs="Arial"/>
                <w:szCs w:val="20"/>
              </w:rPr>
              <w:t xml:space="preserve">- dobrać sprzęt do montażu zbrojenia </w:t>
            </w:r>
          </w:p>
          <w:p w:rsidR="007D6D01" w:rsidRPr="00A51BAA" w:rsidRDefault="007D6D01" w:rsidP="00D41429">
            <w:pPr>
              <w:spacing w:after="60"/>
              <w:jc w:val="both"/>
              <w:rPr>
                <w:rFonts w:cs="Arial"/>
                <w:szCs w:val="20"/>
              </w:rPr>
            </w:pPr>
            <w:r w:rsidRPr="00A51BAA">
              <w:rPr>
                <w:rFonts w:cs="Arial"/>
                <w:szCs w:val="20"/>
              </w:rPr>
              <w:t xml:space="preserve">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rozpoznać narzędzia i sprzęt stosowany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określać zakres stosowania narzędzi i sprzętu do montażu zbrojenia w </w:t>
            </w:r>
            <w:proofErr w:type="spellStart"/>
            <w:r w:rsidRPr="00A51BAA">
              <w:rPr>
                <w:rFonts w:cs="Arial"/>
                <w:szCs w:val="20"/>
              </w:rPr>
              <w:t>deskowaniach</w:t>
            </w:r>
            <w:proofErr w:type="spellEnd"/>
            <w:r w:rsidRPr="00A51BAA">
              <w:rPr>
                <w:rFonts w:cs="Arial"/>
                <w:szCs w:val="20"/>
              </w:rPr>
              <w:t xml:space="preserve"> i formach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Układanie prętów zbrojenia.</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kolejność czynności związanych z układaniem prętów, siatek i szkieletów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stosować zasady układania prętów zbrojeniowych oraz siatek i szkieletów zbrojenia w </w:t>
            </w:r>
            <w:proofErr w:type="spellStart"/>
            <w:r w:rsidRPr="00A51BAA">
              <w:rPr>
                <w:rFonts w:cs="Arial"/>
                <w:szCs w:val="20"/>
              </w:rPr>
              <w:t>deskowaniach</w:t>
            </w:r>
            <w:proofErr w:type="spellEnd"/>
            <w:r w:rsidRPr="00A51BAA">
              <w:rPr>
                <w:rFonts w:cs="Arial"/>
                <w:szCs w:val="20"/>
              </w:rPr>
              <w:t xml:space="preserve"> i formach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układania prętów zbrojeniowych oraz siatek i szkieletów zbrojenia w </w:t>
            </w:r>
            <w:proofErr w:type="spellStart"/>
            <w:r w:rsidRPr="00A51BAA">
              <w:rPr>
                <w:rFonts w:cs="Arial"/>
                <w:szCs w:val="20"/>
              </w:rPr>
              <w:t>deskowaniach</w:t>
            </w:r>
            <w:proofErr w:type="spellEnd"/>
            <w:r w:rsidRPr="00A51BAA">
              <w:rPr>
                <w:rFonts w:cs="Arial"/>
                <w:szCs w:val="20"/>
              </w:rPr>
              <w:t xml:space="preserve"> i formach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Połączenia prętów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materiały do łączenia prętów zbrojeniowych, siatek i szkieletów zbrojenia</w:t>
            </w:r>
          </w:p>
          <w:p w:rsidR="007D6D01" w:rsidRPr="00A51BAA" w:rsidRDefault="007D6D01" w:rsidP="00D41429">
            <w:pPr>
              <w:spacing w:after="60"/>
              <w:jc w:val="both"/>
              <w:rPr>
                <w:rFonts w:cs="Arial"/>
                <w:szCs w:val="20"/>
              </w:rPr>
            </w:pPr>
            <w:r w:rsidRPr="00A51BAA">
              <w:rPr>
                <w:rFonts w:cs="Arial"/>
                <w:szCs w:val="20"/>
              </w:rPr>
              <w:t xml:space="preserve">- łączyć pręty zbrojeniowe, siatki i elementy szkieletów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kontrolować na bieżąco jakość robót związanych z układaniem i montażem zbrojenia</w:t>
            </w:r>
          </w:p>
          <w:p w:rsidR="007D6D01" w:rsidRPr="00A51BAA" w:rsidRDefault="007D6D01" w:rsidP="00D41429">
            <w:pPr>
              <w:spacing w:after="60"/>
              <w:jc w:val="both"/>
              <w:rPr>
                <w:rFonts w:cs="Arial"/>
                <w:szCs w:val="20"/>
              </w:rPr>
            </w:pPr>
            <w:r w:rsidRPr="00A51BAA">
              <w:rPr>
                <w:rFonts w:cs="Arial"/>
                <w:szCs w:val="20"/>
              </w:rPr>
              <w:t xml:space="preserve">- oceniać zgodność położenia zbrojenia w </w:t>
            </w:r>
            <w:proofErr w:type="spellStart"/>
            <w:r w:rsidRPr="00A51BAA">
              <w:rPr>
                <w:rFonts w:cs="Arial"/>
                <w:szCs w:val="20"/>
              </w:rPr>
              <w:t>deskowaniach</w:t>
            </w:r>
            <w:proofErr w:type="spellEnd"/>
            <w:r w:rsidRPr="00A51BAA">
              <w:rPr>
                <w:rFonts w:cs="Arial"/>
                <w:szCs w:val="20"/>
              </w:rPr>
              <w:t xml:space="preserve"> i formach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sposoby łączenia prętów zbrojeniowych, siatek i szkieletów zbrojenia</w:t>
            </w:r>
          </w:p>
          <w:p w:rsidR="007D6D01" w:rsidRPr="00A51BAA" w:rsidRDefault="007D6D01" w:rsidP="00D41429">
            <w:pPr>
              <w:spacing w:after="60"/>
              <w:jc w:val="both"/>
              <w:rPr>
                <w:rFonts w:cs="Arial"/>
                <w:szCs w:val="20"/>
              </w:rPr>
            </w:pPr>
            <w:r w:rsidRPr="00A51BAA">
              <w:rPr>
                <w:rFonts w:cs="Arial"/>
                <w:szCs w:val="20"/>
              </w:rPr>
              <w:t xml:space="preserve">- określać zasady łączenia prętów zbrojeniowych, siatek i szkieletów zbrojenia </w:t>
            </w:r>
          </w:p>
          <w:p w:rsidR="007D6D01" w:rsidRPr="00A51BAA" w:rsidRDefault="007D6D01" w:rsidP="00D41429">
            <w:pPr>
              <w:spacing w:after="60"/>
              <w:jc w:val="both"/>
              <w:rPr>
                <w:rFonts w:cs="Arial"/>
                <w:szCs w:val="20"/>
              </w:rPr>
            </w:pPr>
            <w:r w:rsidRPr="00A51BAA">
              <w:rPr>
                <w:rFonts w:cs="Arial"/>
                <w:szCs w:val="20"/>
              </w:rPr>
              <w:t xml:space="preserve">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r w:rsidRPr="00A51BAA">
              <w:rPr>
                <w:rFonts w:cs="Arial"/>
                <w:szCs w:val="20"/>
              </w:rPr>
              <w:t xml:space="preserve">- wyjaśniać zasady bieżącej kontroli jakości układania </w:t>
            </w:r>
            <w:r w:rsidRPr="00A51BAA">
              <w:rPr>
                <w:rFonts w:cs="Arial"/>
                <w:szCs w:val="20"/>
              </w:rPr>
              <w:br/>
              <w:t xml:space="preserve">i montażu zbrojenia w </w:t>
            </w:r>
            <w:proofErr w:type="spellStart"/>
            <w:r w:rsidRPr="00A51BAA">
              <w:rPr>
                <w:rFonts w:cs="Arial"/>
                <w:szCs w:val="20"/>
              </w:rPr>
              <w:t>deskowaniach</w:t>
            </w:r>
            <w:proofErr w:type="spellEnd"/>
            <w:r w:rsidRPr="00A51BAA">
              <w:rPr>
                <w:rFonts w:cs="Arial"/>
                <w:szCs w:val="20"/>
              </w:rPr>
              <w:t xml:space="preserve"> i formach oraz</w:t>
            </w:r>
          </w:p>
          <w:p w:rsidR="007D6D01" w:rsidRPr="00A51BAA" w:rsidRDefault="007D6D01" w:rsidP="00D41429">
            <w:pPr>
              <w:spacing w:after="60"/>
              <w:jc w:val="both"/>
              <w:rPr>
                <w:rFonts w:cs="Arial"/>
                <w:szCs w:val="20"/>
              </w:rPr>
            </w:pPr>
            <w:r w:rsidRPr="00A51BAA">
              <w:rPr>
                <w:rFonts w:cs="Arial"/>
                <w:szCs w:val="20"/>
              </w:rPr>
              <w:t>kontroluje zgodność układania i montażu zbrojenia z dokumentacją projektową</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IV. Zaprawy budowlane i mieszanki betonowe.</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Magazynowanie składników mieszanek betonowych i zapraw budowlanych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określać zasady magazynowania składników zapraw budowlanych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miejsca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określać miejsca magazynowania składników zapraw budowlanych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Środek transportu mieszanki betonowej.</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opisać zasady transportu mieszanek betonowych i zapraw budowlanych</w:t>
            </w:r>
          </w:p>
          <w:p w:rsidR="007D6D01" w:rsidRPr="00A51BAA" w:rsidRDefault="007D6D01" w:rsidP="00D41429">
            <w:pPr>
              <w:spacing w:after="60"/>
              <w:jc w:val="both"/>
              <w:rPr>
                <w:rFonts w:cs="Arial"/>
                <w:szCs w:val="20"/>
              </w:rPr>
            </w:pPr>
            <w:r w:rsidRPr="00A51BAA">
              <w:rPr>
                <w:rFonts w:cs="Arial"/>
                <w:szCs w:val="20"/>
              </w:rPr>
              <w:t>- dobrać środki transportu mieszanki betonowej i zapraw budowlanych na miejsce ułożenia</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 zasady transportu mieszanek betonowych i zapraw budowlanych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Wykonanie mieszanki betonowe i zaprawy budowlane na podstawie receptur.</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rodzaje spoiw, kruszyw oraz domieszek i dodatków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narzędzia i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wodę zarobową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określać kolejność dozowania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dozować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kontrolować na bieżąco konsystencję, czas wiązania i twardnienia mieszanek betonowych i zapraw budowlanych</w:t>
            </w:r>
          </w:p>
          <w:p w:rsidR="007D6D01" w:rsidRPr="00A51BAA" w:rsidRDefault="007D6D01" w:rsidP="00D41429">
            <w:pPr>
              <w:spacing w:after="60"/>
              <w:jc w:val="both"/>
              <w:rPr>
                <w:rFonts w:cs="Arial"/>
                <w:szCs w:val="20"/>
              </w:rPr>
            </w:pPr>
            <w:r w:rsidRPr="00A51BAA">
              <w:rPr>
                <w:rFonts w:cs="Arial"/>
                <w:szCs w:val="20"/>
              </w:rPr>
              <w:t>- oceniać właściwości wykonanych mieszanek betonowych i zapraw budowlanych, m.in. konsystencję, jednorodność, urabialność</w:t>
            </w:r>
          </w:p>
          <w:p w:rsidR="007D6D01" w:rsidRPr="00A51BAA" w:rsidRDefault="007D6D01" w:rsidP="00D41429">
            <w:pPr>
              <w:spacing w:after="60"/>
              <w:jc w:val="both"/>
              <w:rPr>
                <w:rFonts w:cs="Arial"/>
                <w:szCs w:val="20"/>
              </w:rPr>
            </w:pP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receptury informacje dotyczące ilości składników mieszanki betonowej i zapraw budowlanych</w:t>
            </w:r>
          </w:p>
          <w:p w:rsidR="007D6D01" w:rsidRPr="00A51BAA" w:rsidRDefault="007D6D01" w:rsidP="00D41429">
            <w:pPr>
              <w:spacing w:after="60"/>
              <w:jc w:val="both"/>
              <w:rPr>
                <w:rFonts w:cs="Arial"/>
                <w:szCs w:val="20"/>
              </w:rPr>
            </w:pPr>
            <w:r w:rsidRPr="00A51BAA">
              <w:rPr>
                <w:rFonts w:cs="Arial"/>
                <w:szCs w:val="20"/>
              </w:rPr>
              <w:t>- określać czas mieszania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miesza składniki mieszanek betonowych i zapraw budowlanych</w:t>
            </w:r>
          </w:p>
          <w:p w:rsidR="007D6D01" w:rsidRPr="00A51BAA" w:rsidRDefault="007D6D01" w:rsidP="00D41429">
            <w:pPr>
              <w:spacing w:after="60"/>
              <w:jc w:val="both"/>
              <w:rPr>
                <w:rFonts w:cs="Arial"/>
                <w:szCs w:val="20"/>
              </w:rPr>
            </w:pPr>
            <w:r w:rsidRPr="00A51BAA">
              <w:rPr>
                <w:rFonts w:cs="Arial"/>
                <w:szCs w:val="20"/>
              </w:rPr>
              <w:t>- określać zasady wykonywania mieszanek betonowych i zapraw budowlanych i wykonywać je, na podstawie receptur</w:t>
            </w:r>
          </w:p>
          <w:p w:rsidR="007D6D01" w:rsidRPr="00A51BAA" w:rsidRDefault="007D6D01" w:rsidP="00D41429">
            <w:pPr>
              <w:spacing w:after="60"/>
              <w:jc w:val="both"/>
              <w:rPr>
                <w:rFonts w:cs="Arial"/>
                <w:szCs w:val="20"/>
              </w:rPr>
            </w:pPr>
            <w:r w:rsidRPr="00A51BAA">
              <w:rPr>
                <w:rFonts w:cs="Arial"/>
                <w:szCs w:val="20"/>
              </w:rPr>
              <w:t>- wyjaśniać kryteria kontroli jakości wykonania mieszanek betonowych i zapraw budowlanych</w:t>
            </w:r>
          </w:p>
          <w:p w:rsidR="007D6D01" w:rsidRPr="00A51BAA" w:rsidRDefault="007D6D01" w:rsidP="00D41429">
            <w:pPr>
              <w:spacing w:after="60"/>
              <w:jc w:val="both"/>
              <w:rPr>
                <w:rFonts w:cs="Arial"/>
                <w:szCs w:val="20"/>
              </w:rPr>
            </w:pPr>
            <w:r w:rsidRPr="00A51BAA">
              <w:rPr>
                <w:rFonts w:cs="Arial"/>
                <w:szCs w:val="20"/>
              </w:rPr>
              <w:t>- oceniać zgodność czasu wiązania i twardnienia mieszanek betonowych i zapraw budowlanych z dokumentacją projektową</w:t>
            </w:r>
          </w:p>
          <w:p w:rsidR="007D6D01" w:rsidRPr="00A51BAA" w:rsidRDefault="007D6D01" w:rsidP="00D41429">
            <w:pPr>
              <w:spacing w:after="60"/>
              <w:jc w:val="both"/>
              <w:rPr>
                <w:rFonts w:cs="Arial"/>
                <w:szCs w:val="20"/>
              </w:rPr>
            </w:pPr>
            <w:r w:rsidRPr="00A51BAA">
              <w:rPr>
                <w:rFonts w:cs="Arial"/>
                <w:szCs w:val="20"/>
              </w:rPr>
              <w:t>- oceniać makroskopowo jakość mieszanek betonowych i zapraw budowlanych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V. Betonowanie i pielęgnacja świeżego betonu oraz naprawa elementów betonowych i żelbetowych. </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Deskowania i formy do układania mieszanki betonowej.</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formy do układania mieszanek betonowych</w:t>
            </w:r>
          </w:p>
          <w:p w:rsidR="007D6D01" w:rsidRPr="00A51BAA" w:rsidRDefault="007D6D01" w:rsidP="00D41429">
            <w:pPr>
              <w:spacing w:after="60"/>
              <w:jc w:val="both"/>
              <w:rPr>
                <w:rFonts w:cs="Arial"/>
                <w:szCs w:val="20"/>
              </w:rPr>
            </w:pPr>
            <w:r w:rsidRPr="00A51BAA">
              <w:rPr>
                <w:rFonts w:cs="Arial"/>
                <w:szCs w:val="20"/>
              </w:rPr>
              <w:t xml:space="preserve">- zabezpieczać deskowania i formy przed przywieraniem betonu </w:t>
            </w:r>
          </w:p>
          <w:p w:rsidR="007D6D01" w:rsidRPr="00A51BAA" w:rsidRDefault="007D6D01" w:rsidP="00D41429">
            <w:pPr>
              <w:spacing w:after="60"/>
              <w:jc w:val="both"/>
              <w:rPr>
                <w:rFonts w:cs="Arial"/>
                <w:szCs w:val="20"/>
              </w:rPr>
            </w:pPr>
            <w:r w:rsidRPr="00A51BAA">
              <w:rPr>
                <w:rFonts w:cs="Arial"/>
                <w:szCs w:val="20"/>
              </w:rPr>
              <w:t xml:space="preserve">- układać zbrojenie zgodnie z zasadami </w:t>
            </w:r>
          </w:p>
          <w:p w:rsidR="007D6D01" w:rsidRPr="00A51BAA" w:rsidRDefault="007D6D01" w:rsidP="00D41429">
            <w:pPr>
              <w:spacing w:after="60"/>
              <w:jc w:val="both"/>
              <w:rPr>
                <w:rFonts w:cs="Arial"/>
                <w:szCs w:val="20"/>
              </w:rPr>
            </w:pPr>
            <w:r w:rsidRPr="00A51BAA">
              <w:rPr>
                <w:rFonts w:cs="Arial"/>
                <w:szCs w:val="20"/>
              </w:rPr>
              <w:t>- rozmieszczać elementy formujące kanały, przepony i inne otwory</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deskowania tradycyjne i systemowe do układania mieszanek betonowych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2. Układanie i zagęszczanie mieszanki betonowej w </w:t>
            </w:r>
            <w:proofErr w:type="spellStart"/>
            <w:r w:rsidRPr="00A51BAA">
              <w:rPr>
                <w:rFonts w:cs="Arial"/>
                <w:szCs w:val="20"/>
              </w:rPr>
              <w:t>deskowaniach</w:t>
            </w:r>
            <w:proofErr w:type="spellEnd"/>
            <w:r w:rsidRPr="00A51BAA">
              <w:rPr>
                <w:rFonts w:cs="Arial"/>
                <w:szCs w:val="20"/>
              </w:rPr>
              <w:t xml:space="preserve"> i formach.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narzędzia i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xml:space="preserve">- układać mieszankę betonową o różnej konsystencji w </w:t>
            </w:r>
            <w:proofErr w:type="spellStart"/>
            <w:r w:rsidRPr="00A51BAA">
              <w:rPr>
                <w:rFonts w:cs="Arial"/>
                <w:szCs w:val="20"/>
              </w:rPr>
              <w:t>deskowaniach</w:t>
            </w:r>
            <w:proofErr w:type="spellEnd"/>
            <w:r w:rsidRPr="00A51BAA">
              <w:rPr>
                <w:rFonts w:cs="Arial"/>
                <w:szCs w:val="20"/>
              </w:rPr>
              <w:t xml:space="preserve"> i formach i o różnych kształtach z uwzględnieniem przerw roboczych</w:t>
            </w:r>
          </w:p>
          <w:p w:rsidR="007D6D01" w:rsidRPr="00A51BAA" w:rsidRDefault="007D6D01" w:rsidP="00D41429">
            <w:pPr>
              <w:spacing w:after="60"/>
              <w:jc w:val="both"/>
              <w:rPr>
                <w:rFonts w:cs="Arial"/>
                <w:szCs w:val="20"/>
              </w:rPr>
            </w:pPr>
            <w:r w:rsidRPr="00A51BAA">
              <w:rPr>
                <w:rFonts w:cs="Arial"/>
                <w:szCs w:val="20"/>
              </w:rPr>
              <w:t>- rozróżniać sposoby zagęszczania mieszanki betonowej</w:t>
            </w:r>
          </w:p>
          <w:p w:rsidR="007D6D01" w:rsidRPr="00A51BAA" w:rsidRDefault="007D6D01" w:rsidP="00D41429">
            <w:pPr>
              <w:spacing w:after="60"/>
              <w:jc w:val="both"/>
              <w:rPr>
                <w:rFonts w:cs="Arial"/>
                <w:szCs w:val="20"/>
              </w:rPr>
            </w:pPr>
            <w:r w:rsidRPr="00A51BAA">
              <w:rPr>
                <w:rFonts w:cs="Arial"/>
                <w:szCs w:val="20"/>
              </w:rPr>
              <w:t>- dobrać metodę zagęszczania mieszanki betonowej w zależności od jej konsystencji</w:t>
            </w:r>
          </w:p>
          <w:p w:rsidR="007D6D01" w:rsidRPr="00A51BAA" w:rsidRDefault="007D6D01" w:rsidP="00D41429">
            <w:pPr>
              <w:spacing w:after="60"/>
              <w:jc w:val="both"/>
              <w:rPr>
                <w:rFonts w:cs="Arial"/>
                <w:szCs w:val="20"/>
              </w:rPr>
            </w:pPr>
            <w:r w:rsidRPr="00A51BAA">
              <w:rPr>
                <w:rFonts w:cs="Arial"/>
                <w:szCs w:val="20"/>
              </w:rPr>
              <w:t>- dobrać narzędzia i sprzęt do zagęszczania mieszanki betonowej</w:t>
            </w:r>
          </w:p>
          <w:p w:rsidR="007D6D01" w:rsidRPr="00A51BAA" w:rsidRDefault="007D6D01" w:rsidP="00D41429">
            <w:pPr>
              <w:spacing w:after="60"/>
              <w:jc w:val="both"/>
              <w:rPr>
                <w:rFonts w:cs="Arial"/>
                <w:szCs w:val="20"/>
              </w:rPr>
            </w:pPr>
            <w:r w:rsidRPr="00A51BAA">
              <w:rPr>
                <w:rFonts w:cs="Arial"/>
                <w:szCs w:val="20"/>
              </w:rPr>
              <w:t>- zagęszcza mieszankę betonową ręcznie i mechanicznie</w:t>
            </w:r>
          </w:p>
          <w:p w:rsidR="007D6D01" w:rsidRPr="00A51BAA" w:rsidRDefault="007D6D01" w:rsidP="00D41429">
            <w:pPr>
              <w:spacing w:after="60"/>
              <w:jc w:val="both"/>
              <w:rPr>
                <w:rFonts w:cs="Arial"/>
                <w:szCs w:val="20"/>
              </w:rPr>
            </w:pPr>
            <w:r w:rsidRPr="00A51BAA">
              <w:rPr>
                <w:rFonts w:cs="Arial"/>
                <w:szCs w:val="20"/>
              </w:rPr>
              <w:t>- wyjaśniać zasady bieżącej kontroli jakości wykonanych robót betoniarskich i kontroluje ich poprawność zgodnie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i dobrać sposoby układania mieszanki betonowej</w:t>
            </w:r>
          </w:p>
          <w:p w:rsidR="007D6D01" w:rsidRPr="00A51BAA" w:rsidRDefault="007D6D01" w:rsidP="00D41429">
            <w:pPr>
              <w:spacing w:after="60"/>
              <w:jc w:val="both"/>
              <w:rPr>
                <w:rFonts w:cs="Arial"/>
                <w:szCs w:val="20"/>
              </w:rPr>
            </w:pPr>
            <w:r w:rsidRPr="00A51BAA">
              <w:rPr>
                <w:rFonts w:cs="Arial"/>
                <w:szCs w:val="20"/>
              </w:rPr>
              <w:t xml:space="preserve">- określać zasady układania mieszanki betonowej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Pielęgnacja świeżego betonu.</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dobrać sposoby przyspieszania dojrzewania świeżego betonu </w:t>
            </w:r>
          </w:p>
          <w:p w:rsidR="007D6D01" w:rsidRPr="00A51BAA" w:rsidRDefault="007D6D01" w:rsidP="00D41429">
            <w:pPr>
              <w:spacing w:after="60"/>
              <w:jc w:val="both"/>
              <w:rPr>
                <w:rFonts w:cs="Arial"/>
                <w:szCs w:val="20"/>
              </w:rPr>
            </w:pPr>
            <w:r w:rsidRPr="00A51BAA">
              <w:rPr>
                <w:rFonts w:cs="Arial"/>
                <w:szCs w:val="20"/>
              </w:rPr>
              <w:t>- zabezpieczać świeży beton przed działaniem panujących warunków atmosferycznych oraz przed uszkodzeniami mechanicznymi</w:t>
            </w:r>
          </w:p>
          <w:p w:rsidR="007D6D01" w:rsidRPr="00A51BAA" w:rsidRDefault="007D6D01" w:rsidP="00D41429">
            <w:pPr>
              <w:spacing w:after="60"/>
              <w:jc w:val="both"/>
              <w:rPr>
                <w:rFonts w:cs="Arial"/>
                <w:szCs w:val="20"/>
              </w:rPr>
            </w:pPr>
            <w:r w:rsidRPr="00A51BAA">
              <w:rPr>
                <w:rFonts w:cs="Arial"/>
                <w:szCs w:val="20"/>
              </w:rPr>
              <w:t>- oceniać dokładność wykonania elementów betonowych i żelbetowych i ich zgodność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i dobrać sposoby pielęgnacji świeżego betonu w zależności od panujących warunków atmosferycznych i parametrów betonowanego elementu</w:t>
            </w:r>
          </w:p>
          <w:p w:rsidR="007D6D01" w:rsidRPr="00A51BAA" w:rsidRDefault="007D6D01" w:rsidP="00D41429">
            <w:pPr>
              <w:spacing w:after="60"/>
              <w:jc w:val="both"/>
              <w:rPr>
                <w:rFonts w:cs="Arial"/>
                <w:szCs w:val="20"/>
              </w:rPr>
            </w:pPr>
            <w:r w:rsidRPr="00A51BAA">
              <w:rPr>
                <w:rFonts w:cs="Arial"/>
                <w:szCs w:val="20"/>
              </w:rPr>
              <w:t>- rozróżniać metody mechaniczne i chemiczne przyspieszania dojrzewania świeżego betonu</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Demontaż </w:t>
            </w:r>
            <w:proofErr w:type="spellStart"/>
            <w:r w:rsidRPr="00A51BAA">
              <w:rPr>
                <w:rFonts w:cs="Arial"/>
                <w:szCs w:val="20"/>
              </w:rPr>
              <w:t>deskowań</w:t>
            </w:r>
            <w:proofErr w:type="spellEnd"/>
            <w:r w:rsidRPr="00A51BAA">
              <w:rPr>
                <w:rFonts w:cs="Arial"/>
                <w:szCs w:val="20"/>
              </w:rPr>
              <w:t xml:space="preserve"> i form.</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dobrać sposoby demontażu </w:t>
            </w:r>
            <w:proofErr w:type="spellStart"/>
            <w:r w:rsidRPr="00A51BAA">
              <w:rPr>
                <w:rFonts w:cs="Arial"/>
                <w:szCs w:val="20"/>
              </w:rPr>
              <w:t>deskowań</w:t>
            </w:r>
            <w:proofErr w:type="spellEnd"/>
            <w:r w:rsidRPr="00A51BAA">
              <w:rPr>
                <w:rFonts w:cs="Arial"/>
                <w:szCs w:val="20"/>
              </w:rPr>
              <w:t xml:space="preserve"> i form</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demontażu różnych rodzajów </w:t>
            </w:r>
            <w:proofErr w:type="spellStart"/>
            <w:r w:rsidRPr="00A51BAA">
              <w:rPr>
                <w:rFonts w:cs="Arial"/>
                <w:szCs w:val="20"/>
              </w:rPr>
              <w:t>deskowań</w:t>
            </w:r>
            <w:proofErr w:type="spellEnd"/>
            <w:r w:rsidRPr="00A51BAA">
              <w:rPr>
                <w:rFonts w:cs="Arial"/>
                <w:szCs w:val="20"/>
              </w:rPr>
              <w:t xml:space="preserve"> i form </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Naprawa typowych elementów betonowych i żelbetowych.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naprawiać typowe elementy betonowe i żelbetowe</w:t>
            </w:r>
          </w:p>
          <w:p w:rsidR="007D6D01" w:rsidRPr="00A51BAA" w:rsidRDefault="007D6D01" w:rsidP="00D41429">
            <w:pPr>
              <w:spacing w:after="60"/>
              <w:jc w:val="both"/>
              <w:rPr>
                <w:rFonts w:cs="Arial"/>
                <w:szCs w:val="20"/>
              </w:rPr>
            </w:pPr>
            <w:r w:rsidRPr="00A51BAA">
              <w:rPr>
                <w:rFonts w:cs="Arial"/>
                <w:szCs w:val="20"/>
              </w:rPr>
              <w:t>- zabezpieczać typowe elementy betonowe i żelbetowe przed korozją</w:t>
            </w:r>
          </w:p>
          <w:p w:rsidR="007D6D01" w:rsidRPr="00A51BAA" w:rsidRDefault="007D6D01" w:rsidP="00D41429">
            <w:pPr>
              <w:spacing w:after="60"/>
              <w:jc w:val="both"/>
              <w:rPr>
                <w:rFonts w:cs="Arial"/>
                <w:szCs w:val="20"/>
              </w:rPr>
            </w:pPr>
            <w:r w:rsidRPr="00A51BAA">
              <w:rPr>
                <w:rFonts w:cs="Arial"/>
                <w:szCs w:val="20"/>
              </w:rPr>
              <w:t>- wykonywać prace wzmacniające konstrukcje betonowe i żelbetowe</w:t>
            </w:r>
          </w:p>
          <w:p w:rsidR="007D6D01" w:rsidRPr="00A51BAA" w:rsidRDefault="007D6D01" w:rsidP="00D41429">
            <w:pPr>
              <w:spacing w:after="60"/>
              <w:jc w:val="both"/>
              <w:rPr>
                <w:rFonts w:cs="Arial"/>
                <w:szCs w:val="20"/>
              </w:rPr>
            </w:pP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rodzaje uszkodzeń typowych elementów betonowych i żelbetowych</w:t>
            </w:r>
          </w:p>
          <w:p w:rsidR="007D6D01" w:rsidRPr="00A51BAA" w:rsidRDefault="007D6D01" w:rsidP="00D41429">
            <w:pPr>
              <w:spacing w:after="60"/>
              <w:jc w:val="both"/>
              <w:rPr>
                <w:rFonts w:cs="Arial"/>
                <w:szCs w:val="20"/>
              </w:rPr>
            </w:pPr>
            <w:r w:rsidRPr="00A51BAA">
              <w:rPr>
                <w:rFonts w:cs="Arial"/>
                <w:szCs w:val="20"/>
              </w:rPr>
              <w:t>- określać sposoby zabezpieczania typowych elementów betonowych i żelbetowych przed korozją oraz sposoby ich wzmacniania</w:t>
            </w:r>
          </w:p>
          <w:p w:rsidR="007D6D01" w:rsidRPr="00A51BAA" w:rsidRDefault="007D6D01" w:rsidP="00D41429">
            <w:pPr>
              <w:spacing w:after="60"/>
              <w:jc w:val="both"/>
              <w:rPr>
                <w:rFonts w:cs="Arial"/>
                <w:szCs w:val="20"/>
              </w:rPr>
            </w:pPr>
            <w:r w:rsidRPr="00A51BAA">
              <w:rPr>
                <w:rFonts w:cs="Arial"/>
                <w:szCs w:val="20"/>
              </w:rPr>
              <w:t>- określać sposoby naprawy typowych elementów betonowych i żelbetowych oraz dobrać właściwe materiały, narzędzia i sprzęt do ich naprawy</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4648" w:type="dxa"/>
            <w:gridSpan w:val="3"/>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Kompetencje personalne i społeczne.</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zasady kultury osobistej i ogólnie przyjęte normy zachowania w środowisku pracy;</w:t>
            </w:r>
          </w:p>
          <w:p w:rsidR="007D6D01" w:rsidRPr="00A51BAA" w:rsidRDefault="007D6D01" w:rsidP="00D41429">
            <w:pPr>
              <w:spacing w:after="60"/>
              <w:jc w:val="both"/>
              <w:rPr>
                <w:rFonts w:cs="Arial"/>
                <w:szCs w:val="20"/>
              </w:rPr>
            </w:pPr>
            <w:r w:rsidRPr="00A51BAA">
              <w:rPr>
                <w:rFonts w:cs="Arial"/>
                <w:szCs w:val="20"/>
              </w:rPr>
              <w:t>• respektować zasady dotyczące przestrzegania tajemnicy związanej z wykonywanym zawodem i miejscem pracy;</w:t>
            </w:r>
          </w:p>
          <w:p w:rsidR="007D6D01" w:rsidRPr="00A51BAA" w:rsidRDefault="007D6D01" w:rsidP="00D41429">
            <w:pPr>
              <w:spacing w:after="60"/>
              <w:jc w:val="both"/>
              <w:rPr>
                <w:rFonts w:cs="Arial"/>
                <w:szCs w:val="20"/>
              </w:rPr>
            </w:pPr>
            <w:r w:rsidRPr="00A51BAA">
              <w:rPr>
                <w:rFonts w:cs="Arial"/>
                <w:szCs w:val="20"/>
              </w:rPr>
              <w:t>• omówić czynności realizowane w ramach czasu pracy;</w:t>
            </w:r>
          </w:p>
          <w:p w:rsidR="007D6D01" w:rsidRPr="00A51BAA" w:rsidRDefault="007D6D01" w:rsidP="00D41429">
            <w:pPr>
              <w:spacing w:after="60"/>
              <w:jc w:val="both"/>
              <w:rPr>
                <w:rFonts w:cs="Arial"/>
                <w:szCs w:val="20"/>
              </w:rPr>
            </w:pPr>
            <w:r w:rsidRPr="00A51BAA">
              <w:rPr>
                <w:rFonts w:cs="Arial"/>
                <w:szCs w:val="20"/>
              </w:rPr>
              <w:t>• określić czas realizacji zadań;</w:t>
            </w:r>
          </w:p>
          <w:p w:rsidR="007D6D01" w:rsidRPr="00A51BAA" w:rsidRDefault="007D6D01" w:rsidP="00D41429">
            <w:pPr>
              <w:spacing w:after="60"/>
              <w:jc w:val="both"/>
              <w:rPr>
                <w:rFonts w:cs="Arial"/>
                <w:szCs w:val="20"/>
              </w:rPr>
            </w:pPr>
            <w:r w:rsidRPr="00A51BAA">
              <w:rPr>
                <w:rFonts w:cs="Arial"/>
                <w:szCs w:val="20"/>
              </w:rPr>
              <w:t>• realizować działania w wyznaczonym czasie;</w:t>
            </w:r>
          </w:p>
          <w:p w:rsidR="007D6D01" w:rsidRPr="00A51BAA" w:rsidRDefault="007D6D01" w:rsidP="00D41429">
            <w:pPr>
              <w:spacing w:after="60"/>
              <w:jc w:val="both"/>
              <w:rPr>
                <w:rFonts w:cs="Arial"/>
                <w:szCs w:val="20"/>
              </w:rPr>
            </w:pPr>
            <w:r w:rsidRPr="00A51BAA">
              <w:rPr>
                <w:rFonts w:cs="Arial"/>
                <w:szCs w:val="20"/>
              </w:rPr>
              <w:t>• przewidzieć skutki podejmowanych działań, w tym skutki prawne;</w:t>
            </w:r>
          </w:p>
          <w:p w:rsidR="007D6D01" w:rsidRPr="00A51BAA" w:rsidRDefault="007D6D01" w:rsidP="00D41429">
            <w:pPr>
              <w:spacing w:after="60"/>
              <w:jc w:val="both"/>
              <w:rPr>
                <w:rFonts w:cs="Arial"/>
                <w:szCs w:val="20"/>
              </w:rPr>
            </w:pPr>
            <w:r w:rsidRPr="00A51BAA">
              <w:rPr>
                <w:rFonts w:cs="Arial"/>
                <w:szCs w:val="20"/>
              </w:rPr>
              <w:t>• wskazać świadomość odpowiedzialności za wykonywaną pracę;</w:t>
            </w:r>
          </w:p>
          <w:p w:rsidR="007D6D01" w:rsidRPr="00A51BAA" w:rsidRDefault="007D6D01" w:rsidP="00D41429">
            <w:pPr>
              <w:spacing w:after="60"/>
              <w:jc w:val="both"/>
              <w:rPr>
                <w:rFonts w:cs="Arial"/>
                <w:szCs w:val="20"/>
              </w:rPr>
            </w:pPr>
            <w:r w:rsidRPr="00A51BAA">
              <w:rPr>
                <w:rFonts w:cs="Arial"/>
                <w:szCs w:val="20"/>
              </w:rPr>
              <w:t>• podać przykłady wpływu zmiany na różne sytuacje życia społecznego i gospodarczego;</w:t>
            </w:r>
          </w:p>
          <w:p w:rsidR="007D6D01" w:rsidRPr="00A51BAA" w:rsidRDefault="007D6D01" w:rsidP="00D41429">
            <w:pPr>
              <w:spacing w:after="60"/>
              <w:jc w:val="both"/>
              <w:rPr>
                <w:rFonts w:cs="Arial"/>
                <w:szCs w:val="20"/>
              </w:rPr>
            </w:pPr>
            <w:r w:rsidRPr="00A51BAA">
              <w:rPr>
                <w:rFonts w:cs="Arial"/>
                <w:szCs w:val="20"/>
              </w:rPr>
              <w:t>• wskazać przykłady wprowadzenia zmiany i ocenia skutki jej wprowadzenia;</w:t>
            </w:r>
          </w:p>
          <w:p w:rsidR="007D6D01" w:rsidRPr="00A51BAA" w:rsidRDefault="007D6D01" w:rsidP="00D41429">
            <w:pPr>
              <w:spacing w:after="60"/>
              <w:jc w:val="both"/>
              <w:rPr>
                <w:rFonts w:cs="Arial"/>
                <w:szCs w:val="20"/>
              </w:rPr>
            </w:pPr>
            <w:r w:rsidRPr="00A51BAA">
              <w:rPr>
                <w:rFonts w:cs="Arial"/>
                <w:szCs w:val="20"/>
              </w:rPr>
              <w:t>• rozpoznać źródła stresu podczas wykonywania zadań zawodowych;</w:t>
            </w:r>
          </w:p>
          <w:p w:rsidR="007D6D01" w:rsidRPr="00A51BAA" w:rsidRDefault="007D6D01" w:rsidP="00D41429">
            <w:pPr>
              <w:spacing w:after="60"/>
              <w:jc w:val="both"/>
              <w:rPr>
                <w:rFonts w:cs="Arial"/>
                <w:szCs w:val="20"/>
              </w:rPr>
            </w:pPr>
            <w:r w:rsidRPr="00A51BAA">
              <w:rPr>
                <w:rFonts w:cs="Arial"/>
                <w:szCs w:val="20"/>
              </w:rPr>
              <w:t>• wybrać techniki radzenia sobie ze stresem odpowiednio do sytuacji;</w:t>
            </w:r>
          </w:p>
          <w:p w:rsidR="007D6D01" w:rsidRPr="00A51BAA" w:rsidRDefault="007D6D01" w:rsidP="00D41429">
            <w:pPr>
              <w:spacing w:after="60"/>
              <w:jc w:val="both"/>
              <w:rPr>
                <w:rFonts w:cs="Arial"/>
                <w:szCs w:val="20"/>
              </w:rPr>
            </w:pPr>
            <w:r w:rsidRPr="00A51BAA">
              <w:rPr>
                <w:rFonts w:cs="Arial"/>
                <w:szCs w:val="20"/>
              </w:rPr>
              <w:t>• wskazać najczęstsze przyczyny sytuacji stresowych w pracy zawodowej;</w:t>
            </w:r>
          </w:p>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wyjaśnić, na czym polega zachowanie etyczne w zawodzie;</w:t>
            </w:r>
          </w:p>
          <w:p w:rsidR="007D6D01" w:rsidRPr="00A51BAA" w:rsidRDefault="007D6D01" w:rsidP="00D41429">
            <w:pPr>
              <w:spacing w:after="60"/>
              <w:jc w:val="both"/>
              <w:rPr>
                <w:rFonts w:cs="Arial"/>
                <w:szCs w:val="20"/>
              </w:rPr>
            </w:pPr>
            <w:r w:rsidRPr="00A51BAA">
              <w:rPr>
                <w:rFonts w:cs="Arial"/>
                <w:szCs w:val="20"/>
              </w:rPr>
              <w:t xml:space="preserve">• wskazać przykłady </w:t>
            </w:r>
            <w:proofErr w:type="spellStart"/>
            <w:r w:rsidRPr="00A51BAA">
              <w:rPr>
                <w:rFonts w:cs="Arial"/>
                <w:szCs w:val="20"/>
              </w:rPr>
              <w:t>zachowań</w:t>
            </w:r>
            <w:proofErr w:type="spellEnd"/>
            <w:r w:rsidRPr="00A51BAA">
              <w:rPr>
                <w:rFonts w:cs="Arial"/>
                <w:szCs w:val="20"/>
              </w:rPr>
              <w:t xml:space="preserve"> etycznych w zawodzie;</w:t>
            </w:r>
          </w:p>
          <w:p w:rsidR="007D6D01" w:rsidRPr="00A51BAA" w:rsidRDefault="007D6D01" w:rsidP="00D41429">
            <w:pPr>
              <w:spacing w:after="60"/>
              <w:jc w:val="both"/>
              <w:rPr>
                <w:rFonts w:cs="Arial"/>
                <w:szCs w:val="20"/>
              </w:rPr>
            </w:pPr>
            <w:r w:rsidRPr="00A51BAA">
              <w:rPr>
                <w:rFonts w:cs="Arial"/>
                <w:szCs w:val="20"/>
              </w:rPr>
              <w:t>• przyjąć odpowiedzialność za powierzone informacje zawodowe;</w:t>
            </w:r>
          </w:p>
          <w:p w:rsidR="007D6D01" w:rsidRPr="00A51BAA" w:rsidRDefault="007D6D01" w:rsidP="00D41429">
            <w:pPr>
              <w:spacing w:after="60"/>
              <w:jc w:val="both"/>
              <w:rPr>
                <w:rFonts w:cs="Arial"/>
                <w:szCs w:val="20"/>
              </w:rPr>
            </w:pPr>
            <w:r w:rsidRPr="00A51BAA">
              <w:rPr>
                <w:rFonts w:cs="Arial"/>
                <w:szCs w:val="20"/>
              </w:rPr>
              <w:t>• monitoruje realizację zaplanowanych działań;</w:t>
            </w:r>
          </w:p>
          <w:p w:rsidR="007D6D01" w:rsidRPr="00A51BAA" w:rsidRDefault="007D6D01" w:rsidP="00D41429">
            <w:pPr>
              <w:spacing w:after="60"/>
              <w:jc w:val="both"/>
              <w:rPr>
                <w:rFonts w:cs="Arial"/>
                <w:szCs w:val="20"/>
              </w:rPr>
            </w:pPr>
            <w:r w:rsidRPr="00A51BAA">
              <w:rPr>
                <w:rFonts w:cs="Arial"/>
                <w:szCs w:val="20"/>
              </w:rPr>
              <w:t>• dokonać modyfikacji zaplanowanych działań;</w:t>
            </w:r>
          </w:p>
          <w:p w:rsidR="007D6D01" w:rsidRPr="00A51BAA" w:rsidRDefault="007D6D01" w:rsidP="00D41429">
            <w:pPr>
              <w:spacing w:after="60"/>
              <w:jc w:val="both"/>
              <w:rPr>
                <w:rFonts w:cs="Arial"/>
                <w:szCs w:val="20"/>
              </w:rPr>
            </w:pPr>
            <w:r w:rsidRPr="00A51BAA">
              <w:rPr>
                <w:rFonts w:cs="Arial"/>
                <w:szCs w:val="20"/>
              </w:rPr>
              <w:t>• dokonać samooceny wykonanej pracy;</w:t>
            </w:r>
          </w:p>
          <w:p w:rsidR="007D6D01" w:rsidRPr="00A51BAA" w:rsidRDefault="007D6D01" w:rsidP="00D41429">
            <w:pPr>
              <w:spacing w:after="60"/>
              <w:jc w:val="both"/>
              <w:rPr>
                <w:rFonts w:cs="Arial"/>
                <w:szCs w:val="20"/>
              </w:rPr>
            </w:pPr>
            <w:r w:rsidRPr="00A51BAA">
              <w:rPr>
                <w:rFonts w:cs="Arial"/>
                <w:szCs w:val="20"/>
              </w:rPr>
              <w:t>• ocenia podejmowane działania;</w:t>
            </w:r>
          </w:p>
          <w:p w:rsidR="007D6D01" w:rsidRPr="00A51BAA" w:rsidRDefault="007D6D01" w:rsidP="00D41429">
            <w:pPr>
              <w:spacing w:after="60"/>
              <w:jc w:val="both"/>
              <w:rPr>
                <w:rFonts w:cs="Arial"/>
                <w:szCs w:val="20"/>
              </w:rPr>
            </w:pPr>
            <w:r w:rsidRPr="00A51BAA">
              <w:rPr>
                <w:rFonts w:cs="Arial"/>
                <w:szCs w:val="20"/>
              </w:rPr>
              <w:t>• przewidzieć konsekwencje niewłaściwej eksploatacji maszyn i urządzeń w środowisku pracy;</w:t>
            </w:r>
          </w:p>
          <w:p w:rsidR="007D6D01" w:rsidRPr="00A51BAA" w:rsidRDefault="007D6D01" w:rsidP="00D41429">
            <w:pPr>
              <w:spacing w:after="60"/>
              <w:jc w:val="both"/>
              <w:rPr>
                <w:rFonts w:cs="Arial"/>
                <w:szCs w:val="20"/>
              </w:rPr>
            </w:pPr>
            <w:r w:rsidRPr="00A51BAA">
              <w:rPr>
                <w:rFonts w:cs="Arial"/>
                <w:szCs w:val="20"/>
              </w:rPr>
              <w:t>• proponować sposoby rozwiązywania problemów związanych z wykonywaniem zadań zawodowych w nieprzewidywalnych warunkach;</w:t>
            </w:r>
          </w:p>
          <w:p w:rsidR="007D6D01" w:rsidRPr="00A51BAA" w:rsidRDefault="007D6D01" w:rsidP="00D41429">
            <w:pPr>
              <w:spacing w:after="60"/>
              <w:jc w:val="both"/>
              <w:rPr>
                <w:rFonts w:cs="Arial"/>
                <w:szCs w:val="20"/>
              </w:rPr>
            </w:pPr>
            <w:r w:rsidRPr="00A51BAA">
              <w:rPr>
                <w:rFonts w:cs="Arial"/>
                <w:szCs w:val="20"/>
              </w:rPr>
              <w:t xml:space="preserve">• przedstawić różne formy </w:t>
            </w:r>
            <w:proofErr w:type="spellStart"/>
            <w:r w:rsidRPr="00A51BAA">
              <w:rPr>
                <w:rFonts w:cs="Arial"/>
                <w:szCs w:val="20"/>
              </w:rPr>
              <w:t>zachowań</w:t>
            </w:r>
            <w:proofErr w:type="spellEnd"/>
            <w:r w:rsidRPr="00A51BAA">
              <w:rPr>
                <w:rFonts w:cs="Arial"/>
                <w:szCs w:val="20"/>
              </w:rPr>
              <w:t xml:space="preserve"> asertywnych, jako sposobów radzenia sobie ze stresem;</w:t>
            </w:r>
          </w:p>
          <w:p w:rsidR="007D6D01" w:rsidRPr="00A51BAA" w:rsidRDefault="007D6D01" w:rsidP="00D41429">
            <w:pPr>
              <w:spacing w:after="60"/>
              <w:jc w:val="both"/>
              <w:rPr>
                <w:rFonts w:cs="Arial"/>
                <w:szCs w:val="20"/>
              </w:rPr>
            </w:pPr>
            <w:r w:rsidRPr="00A51BAA">
              <w:rPr>
                <w:rFonts w:cs="Arial"/>
                <w:szCs w:val="20"/>
              </w:rPr>
              <w:t>• rozróżnić techniki rozwiązywania konfliktów związanych z wykonywaniem zadań zawodowych;</w:t>
            </w:r>
          </w:p>
          <w:p w:rsidR="007D6D01" w:rsidRPr="00A51BAA" w:rsidRDefault="007D6D01" w:rsidP="00D41429">
            <w:pPr>
              <w:spacing w:after="60"/>
              <w:jc w:val="both"/>
              <w:rPr>
                <w:rFonts w:cs="Arial"/>
                <w:szCs w:val="20"/>
              </w:rPr>
            </w:pPr>
            <w:r w:rsidRPr="00A51BAA">
              <w:rPr>
                <w:rFonts w:cs="Arial"/>
                <w:szCs w:val="20"/>
              </w:rPr>
              <w:t>• określić skutki stresu</w:t>
            </w:r>
          </w:p>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985" w:type="dxa"/>
            <w:gridSpan w:val="2"/>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2663"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r w:rsidRPr="00A51BAA">
              <w:rPr>
                <w:rFonts w:cs="Arial"/>
                <w:szCs w:val="20"/>
              </w:rPr>
              <w:t>Razem:</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3719"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1273"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46" w:name="_Toc16363472"/>
      <w:bookmarkStart w:id="47" w:name="_Toc17399766"/>
      <w:r w:rsidRPr="00A51BAA">
        <w:t>PROCEDURY OSIĄGANIA CELÓW KSZTAŁCENIA PRZEDMIOTU</w:t>
      </w:r>
      <w:bookmarkEnd w:id="46"/>
      <w:r w:rsidRPr="00A51BAA">
        <w:t xml:space="preserve"> Technologia robót zbrojarskich i betoniarskich</w:t>
      </w:r>
      <w:bookmarkEnd w:id="47"/>
    </w:p>
    <w:p w:rsidR="007D6D01" w:rsidRPr="00A51BAA" w:rsidRDefault="007D6D01" w:rsidP="00D41429">
      <w:pPr>
        <w:pStyle w:val="Styl1"/>
        <w:jc w:val="both"/>
      </w:pPr>
      <w:r w:rsidRPr="00A51BAA">
        <w:t>propozycje metod nauczania</w:t>
      </w:r>
    </w:p>
    <w:p w:rsidR="007D6D01" w:rsidRPr="00A51BAA" w:rsidRDefault="007D6D01" w:rsidP="00D41429">
      <w:pPr>
        <w:spacing w:after="60"/>
        <w:jc w:val="both"/>
        <w:rPr>
          <w:rFonts w:cs="Arial"/>
          <w:szCs w:val="20"/>
        </w:rPr>
      </w:pPr>
      <w:r w:rsidRPr="00A51BAA">
        <w:rPr>
          <w:rFonts w:cs="Arial"/>
          <w:szCs w:val="20"/>
        </w:rPr>
        <w:t>metoda przypadków, metoda tekstu przewodniego, ćwiczenia, metoda projektu edukacyjnego,</w:t>
      </w:r>
    </w:p>
    <w:p w:rsidR="007D6D01" w:rsidRPr="00A51BAA" w:rsidRDefault="007D6D01" w:rsidP="00D41429">
      <w:pPr>
        <w:pStyle w:val="Styl1"/>
        <w:jc w:val="both"/>
      </w:pPr>
      <w:r w:rsidRPr="00A51BAA">
        <w:t>środki dydaktyczne do przedmiotu</w:t>
      </w:r>
    </w:p>
    <w:p w:rsidR="007D6D01" w:rsidRDefault="007D6D01" w:rsidP="00D41429">
      <w:pPr>
        <w:numPr>
          <w:ilvl w:val="0"/>
          <w:numId w:val="12"/>
        </w:numPr>
        <w:spacing w:after="60"/>
        <w:jc w:val="both"/>
        <w:rPr>
          <w:rFonts w:cs="Arial"/>
          <w:szCs w:val="20"/>
        </w:rPr>
      </w:pPr>
      <w:r w:rsidRPr="00A51BAA">
        <w:rPr>
          <w:rFonts w:cs="Arial"/>
          <w:szCs w:val="20"/>
        </w:rPr>
        <w:t>zeszyty z tekstem przewodnim, zestawy ćwiczeń, instrukcje do ćwiczeń, makiety oraz schematy i dokumentacja różnych obiektów i instalacji budowlanych,</w:t>
      </w:r>
    </w:p>
    <w:p w:rsidR="007D6D01" w:rsidRDefault="007D6D01" w:rsidP="00D41429">
      <w:pPr>
        <w:numPr>
          <w:ilvl w:val="0"/>
          <w:numId w:val="12"/>
        </w:numPr>
        <w:spacing w:after="60"/>
        <w:jc w:val="both"/>
        <w:rPr>
          <w:rFonts w:cs="Arial"/>
          <w:szCs w:val="20"/>
        </w:rPr>
      </w:pPr>
      <w:r w:rsidRPr="00A51BAA">
        <w:rPr>
          <w:rFonts w:cs="Arial"/>
          <w:szCs w:val="20"/>
        </w:rPr>
        <w:t xml:space="preserve">modele i rysunki konstrukcji budowlanych i ich elementów, plansze, schematy i filmy instruktażowe dotyczące robót betoniarskich i zbrojarskich, </w:t>
      </w:r>
    </w:p>
    <w:p w:rsidR="007D6D01" w:rsidRDefault="007D6D01" w:rsidP="00D41429">
      <w:pPr>
        <w:numPr>
          <w:ilvl w:val="0"/>
          <w:numId w:val="12"/>
        </w:numPr>
        <w:spacing w:after="60"/>
        <w:jc w:val="both"/>
        <w:rPr>
          <w:rFonts w:cs="Arial"/>
          <w:szCs w:val="20"/>
        </w:rPr>
      </w:pPr>
      <w:r w:rsidRPr="00A51BAA">
        <w:rPr>
          <w:rFonts w:cs="Arial"/>
          <w:szCs w:val="20"/>
        </w:rPr>
        <w:t>normy, aprobaty techniczne i certyfikaty dotyczące jakości materiałów budowlanych, przykładowe dokumentacje projektowe, specyfikacje techniczne wykonania i odbioru robót betoniarskich i zbrojarskich</w:t>
      </w:r>
    </w:p>
    <w:p w:rsidR="007D6D01" w:rsidRDefault="007D6D01" w:rsidP="00D41429">
      <w:pPr>
        <w:numPr>
          <w:ilvl w:val="0"/>
          <w:numId w:val="12"/>
        </w:numPr>
        <w:spacing w:after="60"/>
        <w:jc w:val="both"/>
        <w:rPr>
          <w:rFonts w:cs="Arial"/>
          <w:szCs w:val="20"/>
        </w:rPr>
      </w:pPr>
      <w:r w:rsidRPr="00A51BAA">
        <w:rPr>
          <w:rFonts w:cs="Arial"/>
          <w:szCs w:val="20"/>
        </w:rPr>
        <w:t xml:space="preserve">filmy i prezentacje multimedialne przedstawiające: różne rodzaje rusztowań i </w:t>
      </w:r>
      <w:proofErr w:type="spellStart"/>
      <w:r w:rsidRPr="00A51BAA">
        <w:rPr>
          <w:rFonts w:cs="Arial"/>
          <w:szCs w:val="20"/>
        </w:rPr>
        <w:t>deskowań</w:t>
      </w:r>
      <w:proofErr w:type="spellEnd"/>
      <w:r w:rsidRPr="00A51BAA">
        <w:rPr>
          <w:rFonts w:cs="Arial"/>
          <w:szCs w:val="20"/>
        </w:rPr>
        <w:t xml:space="preserve">, środków transportu, narzędzia i sprzęt używany do robót betoniarskich i zbrojarskich, </w:t>
      </w:r>
    </w:p>
    <w:p w:rsidR="007D6D01" w:rsidRDefault="007D6D01" w:rsidP="00D41429">
      <w:pPr>
        <w:numPr>
          <w:ilvl w:val="0"/>
          <w:numId w:val="12"/>
        </w:numPr>
        <w:spacing w:after="60"/>
        <w:jc w:val="both"/>
        <w:rPr>
          <w:rFonts w:cs="Arial"/>
          <w:szCs w:val="20"/>
        </w:rPr>
      </w:pPr>
      <w:r w:rsidRPr="00A51BAA">
        <w:rPr>
          <w:rFonts w:cs="Arial"/>
          <w:szCs w:val="20"/>
        </w:rPr>
        <w:t>przepisy prawne dotyczące obiektów, normy dotyczące obiektów, próbki wyrobów hutniczych i łączeniowych, próbki materiałów budowlanych, aprobaty techniczne i certyfikaty jakości materiałów,</w:t>
      </w:r>
    </w:p>
    <w:p w:rsidR="007D6D01" w:rsidRDefault="007D6D01" w:rsidP="00D41429">
      <w:pPr>
        <w:numPr>
          <w:ilvl w:val="0"/>
          <w:numId w:val="12"/>
        </w:numPr>
        <w:spacing w:after="60"/>
        <w:jc w:val="both"/>
        <w:rPr>
          <w:rFonts w:cs="Arial"/>
          <w:szCs w:val="20"/>
        </w:rPr>
      </w:pPr>
      <w:r w:rsidRPr="00A51BAA">
        <w:rPr>
          <w:rFonts w:cs="Arial"/>
          <w:szCs w:val="20"/>
        </w:rPr>
        <w:t xml:space="preserve"> katalogi rusztowań, katalogi </w:t>
      </w:r>
      <w:proofErr w:type="spellStart"/>
      <w:r w:rsidRPr="00A51BAA">
        <w:rPr>
          <w:rFonts w:cs="Arial"/>
          <w:szCs w:val="20"/>
        </w:rPr>
        <w:t>deskowań</w:t>
      </w:r>
      <w:proofErr w:type="spellEnd"/>
      <w:r w:rsidRPr="00A51BAA">
        <w:rPr>
          <w:rFonts w:cs="Arial"/>
          <w:szCs w:val="20"/>
        </w:rPr>
        <w:t>,</w:t>
      </w:r>
    </w:p>
    <w:p w:rsidR="007D6D01" w:rsidRDefault="007D6D01" w:rsidP="00D41429">
      <w:pPr>
        <w:numPr>
          <w:ilvl w:val="0"/>
          <w:numId w:val="12"/>
        </w:numPr>
        <w:spacing w:after="60"/>
        <w:jc w:val="both"/>
        <w:rPr>
          <w:rFonts w:cs="Arial"/>
          <w:szCs w:val="20"/>
        </w:rPr>
      </w:pPr>
      <w:r w:rsidRPr="00A51BAA">
        <w:rPr>
          <w:rFonts w:cs="Arial"/>
          <w:szCs w:val="20"/>
        </w:rPr>
        <w:t xml:space="preserve">filmy i prezentacje multimedialne związane z bezpieczeństwem i higieną pracy środków ochrony indywidualnej i zbiorowej oraz udzielania pierwsze pomocy w stanach nagłego zagrożenia życia, </w:t>
      </w:r>
    </w:p>
    <w:p w:rsidR="007D6D01" w:rsidRPr="00A51BAA" w:rsidRDefault="007D6D01" w:rsidP="00D41429">
      <w:pPr>
        <w:numPr>
          <w:ilvl w:val="0"/>
          <w:numId w:val="12"/>
        </w:numPr>
        <w:spacing w:after="60"/>
        <w:jc w:val="both"/>
        <w:rPr>
          <w:rFonts w:cs="Arial"/>
          <w:szCs w:val="20"/>
        </w:rPr>
      </w:pPr>
      <w:r w:rsidRPr="00A51BAA">
        <w:rPr>
          <w:rFonts w:cs="Arial"/>
          <w:szCs w:val="20"/>
        </w:rPr>
        <w:t>stanowiska komputerowe z dostępem do Internetu</w:t>
      </w:r>
    </w:p>
    <w:p w:rsidR="007D6D01" w:rsidRPr="00A51BAA" w:rsidRDefault="007D6D01" w:rsidP="00D41429">
      <w:pPr>
        <w:pStyle w:val="Styl1"/>
        <w:jc w:val="both"/>
      </w:pPr>
      <w:r w:rsidRPr="00A51BAA">
        <w:t>warunki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formie klasowo-lekcyjnej, liczba uczniów do 15 osób, z wykorzystaniem zróżnicowanych form organizacyjnych: pracy w zespole oraz indywidualnej.</w:t>
      </w:r>
    </w:p>
    <w:p w:rsidR="007D6D01" w:rsidRPr="00A51BAA" w:rsidRDefault="007D6D01" w:rsidP="00D41429">
      <w:pPr>
        <w:pStyle w:val="Styl1"/>
        <w:jc w:val="both"/>
      </w:pPr>
      <w:r w:rsidRPr="00A51BAA">
        <w:t>indywidualizacja</w:t>
      </w:r>
    </w:p>
    <w:p w:rsidR="007D6D01" w:rsidRPr="00A51BAA" w:rsidRDefault="007D6D01" w:rsidP="00D41429">
      <w:pPr>
        <w:spacing w:after="60"/>
        <w:jc w:val="both"/>
        <w:rPr>
          <w:rFonts w:cs="Arial"/>
          <w:szCs w:val="20"/>
        </w:rPr>
      </w:pPr>
      <w:r w:rsidRPr="00A51BAA">
        <w:rPr>
          <w:rFonts w:cs="Arial"/>
          <w:szCs w:val="20"/>
        </w:rPr>
        <w:t>Formy indywidualizacji pracy uczniów powinny uwzględniać:</w:t>
      </w:r>
    </w:p>
    <w:p w:rsidR="007D6D01" w:rsidRPr="00A51BAA" w:rsidRDefault="007D6D01" w:rsidP="00D41429">
      <w:pPr>
        <w:numPr>
          <w:ilvl w:val="0"/>
          <w:numId w:val="13"/>
        </w:numPr>
        <w:spacing w:after="60"/>
        <w:jc w:val="both"/>
        <w:rPr>
          <w:rFonts w:cs="Arial"/>
          <w:szCs w:val="20"/>
        </w:rPr>
      </w:pPr>
      <w:r w:rsidRPr="00A51BAA">
        <w:rPr>
          <w:rFonts w:cs="Arial"/>
          <w:szCs w:val="20"/>
        </w:rPr>
        <w:t>dostosowanie warunków, środków, metod i form kształcenia do potrzeb ucznia,</w:t>
      </w:r>
    </w:p>
    <w:p w:rsidR="007D6D01" w:rsidRPr="00A51BAA" w:rsidRDefault="007D6D01" w:rsidP="00D41429">
      <w:pPr>
        <w:numPr>
          <w:ilvl w:val="0"/>
          <w:numId w:val="13"/>
        </w:numPr>
        <w:spacing w:after="60"/>
        <w:jc w:val="both"/>
        <w:rPr>
          <w:rFonts w:cs="Arial"/>
          <w:szCs w:val="20"/>
        </w:rPr>
      </w:pPr>
      <w:r w:rsidRPr="00A51BAA">
        <w:rPr>
          <w:rFonts w:cs="Arial"/>
          <w:szCs w:val="20"/>
        </w:rPr>
        <w:t>dostosowanie warunków, środków, metod i form kształcenia do możliwości ucznia.</w:t>
      </w:r>
    </w:p>
    <w:p w:rsidR="007D6D01" w:rsidRPr="00A51BAA" w:rsidRDefault="007D6D01" w:rsidP="00D41429">
      <w:pPr>
        <w:spacing w:after="60"/>
        <w:jc w:val="both"/>
        <w:rPr>
          <w:rFonts w:cs="Arial"/>
          <w:szCs w:val="20"/>
        </w:rPr>
      </w:pPr>
      <w:r w:rsidRPr="00A51BAA">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A51BAA">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14"/>
        </w:numPr>
        <w:spacing w:after="60"/>
        <w:jc w:val="both"/>
        <w:rPr>
          <w:rFonts w:cs="Arial"/>
          <w:szCs w:val="20"/>
        </w:rPr>
      </w:pPr>
      <w:r w:rsidRPr="00A51BAA">
        <w:rPr>
          <w:rFonts w:cs="Arial"/>
          <w:szCs w:val="20"/>
        </w:rPr>
        <w:t>zastosowanie zindywidualizowanych form pracy z uczniem,</w:t>
      </w:r>
    </w:p>
    <w:p w:rsidR="007D6D01" w:rsidRPr="00A51BAA" w:rsidRDefault="007D6D01" w:rsidP="00D41429">
      <w:pPr>
        <w:numPr>
          <w:ilvl w:val="0"/>
          <w:numId w:val="14"/>
        </w:numPr>
        <w:spacing w:after="60"/>
        <w:jc w:val="both"/>
        <w:rPr>
          <w:rFonts w:cs="Arial"/>
          <w:szCs w:val="20"/>
        </w:rPr>
      </w:pPr>
      <w:r w:rsidRPr="00A51BAA">
        <w:rPr>
          <w:rFonts w:cs="Arial"/>
          <w:szCs w:val="20"/>
        </w:rPr>
        <w:t>organizowanie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14"/>
        </w:numPr>
        <w:spacing w:after="60"/>
        <w:jc w:val="both"/>
        <w:rPr>
          <w:rFonts w:cs="Arial"/>
          <w:szCs w:val="20"/>
        </w:rPr>
      </w:pPr>
      <w:r w:rsidRPr="00A51BAA">
        <w:rPr>
          <w:rFonts w:cs="Arial"/>
          <w:szCs w:val="20"/>
        </w:rPr>
        <w:t>zorganizowanie wsparcia przez innych uczestników procesu edukacyjnego, m.in. rodziców, innych nauczycieli, pracowników poradni psychologiczno-pedagogicznej, specjalistów,</w:t>
      </w:r>
    </w:p>
    <w:p w:rsidR="007D6D01" w:rsidRPr="00A51BAA" w:rsidRDefault="007D6D01" w:rsidP="00D41429">
      <w:pPr>
        <w:numPr>
          <w:ilvl w:val="0"/>
          <w:numId w:val="14"/>
        </w:numPr>
        <w:spacing w:after="60"/>
        <w:jc w:val="both"/>
        <w:rPr>
          <w:rFonts w:cs="Arial"/>
          <w:szCs w:val="20"/>
        </w:rPr>
      </w:pPr>
      <w:r w:rsidRPr="00A51BAA">
        <w:rPr>
          <w:rFonts w:cs="Arial"/>
          <w:szCs w:val="20"/>
        </w:rPr>
        <w:t>wykorzystanie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15"/>
        </w:numPr>
        <w:spacing w:after="60"/>
        <w:jc w:val="both"/>
        <w:rPr>
          <w:rFonts w:cs="Arial"/>
          <w:szCs w:val="20"/>
        </w:rPr>
      </w:pPr>
      <w:r w:rsidRPr="00A51BAA">
        <w:rPr>
          <w:rFonts w:cs="Arial"/>
          <w:szCs w:val="20"/>
        </w:rPr>
        <w:t>zainteresować ucznia przedmiotem nauczania i kształceniem w zawodzie,</w:t>
      </w:r>
    </w:p>
    <w:p w:rsidR="007D6D01" w:rsidRPr="00A51BAA" w:rsidRDefault="007D6D01" w:rsidP="00D41429">
      <w:pPr>
        <w:numPr>
          <w:ilvl w:val="0"/>
          <w:numId w:val="15"/>
        </w:numPr>
        <w:spacing w:after="60"/>
        <w:jc w:val="both"/>
        <w:rPr>
          <w:rFonts w:cs="Arial"/>
          <w:szCs w:val="20"/>
        </w:rPr>
      </w:pPr>
      <w:r w:rsidRPr="00A51BAA">
        <w:rPr>
          <w:rFonts w:cs="Arial"/>
          <w:szCs w:val="20"/>
        </w:rPr>
        <w:t>motywować ucznia do systematycznego uczenia się,</w:t>
      </w:r>
    </w:p>
    <w:p w:rsidR="007D6D01" w:rsidRPr="00A51BAA" w:rsidRDefault="007D6D01" w:rsidP="00D41429">
      <w:pPr>
        <w:numPr>
          <w:ilvl w:val="0"/>
          <w:numId w:val="15"/>
        </w:numPr>
        <w:spacing w:after="60"/>
        <w:jc w:val="both"/>
        <w:rPr>
          <w:rFonts w:cs="Arial"/>
          <w:szCs w:val="20"/>
        </w:rPr>
      </w:pPr>
      <w:r w:rsidRPr="00A51BAA">
        <w:rPr>
          <w:rFonts w:cs="Arial"/>
          <w:szCs w:val="20"/>
        </w:rPr>
        <w:t>dostosowywać stopień trudności planowanych ćwiczeń do możliwości ucznia,</w:t>
      </w:r>
    </w:p>
    <w:p w:rsidR="007D6D01" w:rsidRPr="00A51BAA" w:rsidRDefault="007D6D01" w:rsidP="00D41429">
      <w:pPr>
        <w:numPr>
          <w:ilvl w:val="0"/>
          <w:numId w:val="15"/>
        </w:numPr>
        <w:spacing w:after="60"/>
        <w:jc w:val="both"/>
        <w:rPr>
          <w:rFonts w:cs="Arial"/>
          <w:szCs w:val="20"/>
        </w:rPr>
      </w:pPr>
      <w:r w:rsidRPr="00A51BAA">
        <w:rPr>
          <w:rFonts w:cs="Arial"/>
          <w:szCs w:val="20"/>
        </w:rPr>
        <w:t>uwzględniać zainteresowania ucznia,</w:t>
      </w:r>
    </w:p>
    <w:p w:rsidR="007D6D01" w:rsidRPr="00A51BAA" w:rsidRDefault="007D6D01" w:rsidP="00D41429">
      <w:pPr>
        <w:numPr>
          <w:ilvl w:val="0"/>
          <w:numId w:val="15"/>
        </w:numPr>
        <w:spacing w:after="60"/>
        <w:jc w:val="both"/>
        <w:rPr>
          <w:rFonts w:cs="Arial"/>
          <w:szCs w:val="20"/>
        </w:rPr>
      </w:pPr>
      <w:r w:rsidRPr="00A51BAA">
        <w:rPr>
          <w:rFonts w:cs="Arial"/>
          <w:szCs w:val="20"/>
        </w:rPr>
        <w:t>zachęcać ucznia do korzystania z różnych źródeł informacji,</w:t>
      </w:r>
    </w:p>
    <w:p w:rsidR="007D6D01" w:rsidRPr="00A51BAA" w:rsidRDefault="007D6D01" w:rsidP="00D41429">
      <w:pPr>
        <w:numPr>
          <w:ilvl w:val="0"/>
          <w:numId w:val="15"/>
        </w:numPr>
        <w:spacing w:after="60"/>
        <w:jc w:val="both"/>
        <w:rPr>
          <w:rFonts w:cs="Arial"/>
          <w:szCs w:val="20"/>
        </w:rPr>
      </w:pPr>
      <w:r w:rsidRPr="00A51BAA">
        <w:rPr>
          <w:rFonts w:cs="Arial"/>
          <w:szCs w:val="20"/>
        </w:rPr>
        <w:t>udzielać wskazówek, jak wykonać trudne elementy zadań oraz wspomagać w trakcie ich wykonywania,</w:t>
      </w:r>
    </w:p>
    <w:p w:rsidR="007D6D01" w:rsidRPr="00A51BAA" w:rsidRDefault="007D6D01" w:rsidP="00D41429">
      <w:pPr>
        <w:numPr>
          <w:ilvl w:val="0"/>
          <w:numId w:val="15"/>
        </w:numPr>
        <w:spacing w:after="60"/>
        <w:jc w:val="both"/>
        <w:rPr>
          <w:rFonts w:cs="Arial"/>
          <w:szCs w:val="20"/>
        </w:rPr>
      </w:pPr>
      <w:r w:rsidRPr="00A51BAA">
        <w:rPr>
          <w:rFonts w:cs="Arial"/>
          <w:szCs w:val="20"/>
        </w:rPr>
        <w:t>ustalać realne cele dydaktyczne zajęć, umożliwiające osiągnięcie przez uczniów zakładanych efektów kształcenia,</w:t>
      </w:r>
    </w:p>
    <w:p w:rsidR="007D6D01" w:rsidRPr="00A51BAA" w:rsidRDefault="007D6D01" w:rsidP="00D41429">
      <w:pPr>
        <w:numPr>
          <w:ilvl w:val="0"/>
          <w:numId w:val="15"/>
        </w:numPr>
        <w:spacing w:after="60"/>
        <w:jc w:val="both"/>
        <w:rPr>
          <w:rFonts w:cs="Arial"/>
          <w:szCs w:val="20"/>
        </w:rPr>
      </w:pPr>
      <w:r w:rsidRPr="00A51BAA">
        <w:rPr>
          <w:rFonts w:cs="Arial"/>
          <w:szCs w:val="20"/>
        </w:rPr>
        <w:t>na bieżąco monitorować i oceniać postępy uczniów,</w:t>
      </w:r>
    </w:p>
    <w:p w:rsidR="007D6D01" w:rsidRPr="00A51BAA" w:rsidRDefault="007D6D01" w:rsidP="00D41429">
      <w:pPr>
        <w:numPr>
          <w:ilvl w:val="0"/>
          <w:numId w:val="15"/>
        </w:numPr>
        <w:spacing w:after="60"/>
        <w:jc w:val="both"/>
        <w:rPr>
          <w:rFonts w:cs="Arial"/>
          <w:szCs w:val="20"/>
        </w:rPr>
      </w:pPr>
      <w:r w:rsidRPr="00A51BAA">
        <w:rPr>
          <w:rFonts w:cs="Arial"/>
          <w:szCs w:val="20"/>
        </w:rPr>
        <w:t>kształtować poczucie odpowiedzialności za powierzone materiały i środki dydaktyczne.</w:t>
      </w:r>
    </w:p>
    <w:p w:rsidR="007D6D01" w:rsidRPr="00A51BAA" w:rsidRDefault="007D6D01" w:rsidP="00D41429">
      <w:pPr>
        <w:pStyle w:val="Styl1"/>
        <w:jc w:val="both"/>
      </w:pPr>
      <w:bookmarkStart w:id="48" w:name="_Toc16363473"/>
      <w:r w:rsidRPr="00A51BAA">
        <w:t>PROPONOWANE METODY SPRAWDZANIA OSIĄGNIĘĆ EDUKACYJNYCH UCZNIA</w:t>
      </w:r>
      <w:bookmarkEnd w:id="48"/>
    </w:p>
    <w:p w:rsidR="007D6D01" w:rsidRDefault="007D6D01" w:rsidP="00D41429">
      <w:pPr>
        <w:spacing w:after="60"/>
        <w:jc w:val="both"/>
        <w:rPr>
          <w:rFonts w:cs="Arial"/>
          <w:szCs w:val="20"/>
        </w:rPr>
      </w:pPr>
      <w:r w:rsidRPr="00A51BAA">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t>
      </w:r>
    </w:p>
    <w:p w:rsidR="007D6D01" w:rsidRDefault="007D6D01" w:rsidP="00D41429">
      <w:pPr>
        <w:spacing w:after="60"/>
        <w:jc w:val="both"/>
        <w:rPr>
          <w:rFonts w:cs="Arial"/>
          <w:szCs w:val="20"/>
        </w:rPr>
      </w:pPr>
      <w:r w:rsidRPr="00A51BAA">
        <w:rPr>
          <w:rFonts w:cs="Arial"/>
          <w:szCs w:val="20"/>
        </w:rPr>
        <w:t xml:space="preserve">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7D6D01" w:rsidRPr="00A51BAA" w:rsidRDefault="007D6D01" w:rsidP="00D41429">
      <w:pPr>
        <w:spacing w:after="60"/>
        <w:jc w:val="both"/>
        <w:rPr>
          <w:rFonts w:cs="Arial"/>
          <w:szCs w:val="20"/>
        </w:rPr>
      </w:pPr>
      <w:r w:rsidRPr="00A51BAA">
        <w:rPr>
          <w:rFonts w:cs="Arial"/>
          <w:szCs w:val="20"/>
        </w:rPr>
        <w:t>Kryteria oceniania powinny być czytelnie określone na początku nauki w przedmiocie oraz uszczegółowiane w odniesieniu do bieżących form sprawdzania i kontroli wiedzy i umiejętności.</w:t>
      </w:r>
      <w:bookmarkStart w:id="49" w:name="_Toc16363474"/>
    </w:p>
    <w:p w:rsidR="007D6D01" w:rsidRPr="00A51BAA" w:rsidRDefault="007D6D01" w:rsidP="00D41429">
      <w:pPr>
        <w:pStyle w:val="Styl1"/>
        <w:jc w:val="both"/>
      </w:pPr>
      <w:r w:rsidRPr="00A51BAA">
        <w:t>PROPONOWANE METODY EWALUACJI PRZEDMIOTU</w:t>
      </w:r>
      <w:bookmarkEnd w:id="49"/>
      <w:r w:rsidRPr="00A51BAA">
        <w:t xml:space="preserve"> </w:t>
      </w:r>
    </w:p>
    <w:p w:rsidR="007D6D01" w:rsidRPr="00A51BAA" w:rsidRDefault="007D6D01" w:rsidP="00D41429">
      <w:pPr>
        <w:spacing w:after="60"/>
        <w:jc w:val="both"/>
        <w:rPr>
          <w:rFonts w:cs="Arial"/>
          <w:szCs w:val="20"/>
        </w:rPr>
      </w:pPr>
      <w:r w:rsidRPr="00A51BAA">
        <w:rPr>
          <w:rFonts w:cs="Arial"/>
          <w:szCs w:val="20"/>
        </w:rPr>
        <w:t>Ewaluacja przedmiotu powinna odbywać się systematycznie. Nauczyciel za każdym razem, gdy bada osiągnięcia swoich uczniów, dokonuje pośrednio ewaluacji programu przedmiotu.</w:t>
      </w:r>
    </w:p>
    <w:p w:rsidR="007D6D01" w:rsidRPr="00A51BAA" w:rsidRDefault="007D6D01" w:rsidP="00D41429">
      <w:pPr>
        <w:spacing w:after="60"/>
        <w:jc w:val="both"/>
        <w:rPr>
          <w:rFonts w:cs="Arial"/>
          <w:szCs w:val="20"/>
        </w:rPr>
      </w:pPr>
      <w:r w:rsidRPr="00A51BAA">
        <w:rPr>
          <w:rFonts w:cs="Arial"/>
          <w:szCs w:val="20"/>
        </w:rPr>
        <w:t>Do pozyskania danych od uczniów warto zastosować testy standaryzowane i nie standaryzowane, np.:</w:t>
      </w:r>
    </w:p>
    <w:p w:rsidR="007D6D01" w:rsidRPr="00A51BAA" w:rsidRDefault="007D6D01" w:rsidP="00D41429">
      <w:pPr>
        <w:numPr>
          <w:ilvl w:val="0"/>
          <w:numId w:val="16"/>
        </w:numPr>
        <w:spacing w:after="60"/>
        <w:jc w:val="both"/>
        <w:rPr>
          <w:rFonts w:cs="Arial"/>
          <w:szCs w:val="20"/>
        </w:rPr>
      </w:pPr>
      <w:r w:rsidRPr="00A51BAA">
        <w:rPr>
          <w:rFonts w:cs="Arial"/>
          <w:szCs w:val="20"/>
        </w:rPr>
        <w:t>test pisemny dla uczniów - ilu uczniów uzyska wyniki testu pisemnego powyżej 50%</w:t>
      </w:r>
    </w:p>
    <w:p w:rsidR="007D6D01" w:rsidRPr="00A51BAA" w:rsidRDefault="007D6D01" w:rsidP="00D41429">
      <w:pPr>
        <w:numPr>
          <w:ilvl w:val="0"/>
          <w:numId w:val="16"/>
        </w:numPr>
        <w:spacing w:after="60"/>
        <w:jc w:val="both"/>
        <w:rPr>
          <w:rFonts w:cs="Arial"/>
          <w:szCs w:val="20"/>
        </w:rPr>
      </w:pPr>
      <w:r w:rsidRPr="00A51BAA">
        <w:rPr>
          <w:rFonts w:cs="Arial"/>
          <w:szCs w:val="20"/>
        </w:rPr>
        <w:t>test praktyczny dla uczniów - ilu uczniów uzyska wynik testu praktycznego powyżej 75%</w:t>
      </w:r>
    </w:p>
    <w:p w:rsidR="007D6D01" w:rsidRPr="00A51BAA" w:rsidRDefault="007D6D01" w:rsidP="00D41429">
      <w:pPr>
        <w:spacing w:after="60"/>
        <w:jc w:val="both"/>
        <w:rPr>
          <w:rFonts w:cs="Arial"/>
          <w:szCs w:val="20"/>
        </w:rPr>
      </w:pPr>
      <w:r w:rsidRPr="00A51BAA">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7D6D01" w:rsidRDefault="007D6D01" w:rsidP="00D41429">
      <w:pPr>
        <w:spacing w:after="60"/>
        <w:jc w:val="both"/>
        <w:rPr>
          <w:rFonts w:cs="Arial"/>
          <w:szCs w:val="20"/>
        </w:rPr>
      </w:pPr>
      <w:bookmarkStart w:id="50" w:name="_Toc16363475"/>
      <w:r>
        <w:rPr>
          <w:rFonts w:cs="Arial"/>
          <w:szCs w:val="20"/>
        </w:rPr>
        <w:br w:type="page"/>
      </w:r>
    </w:p>
    <w:p w:rsidR="007D6D01" w:rsidRPr="00A51BAA" w:rsidRDefault="007D6D01" w:rsidP="00597B07">
      <w:pPr>
        <w:pStyle w:val="Nagwek2"/>
      </w:pPr>
      <w:bookmarkStart w:id="51" w:name="_Toc17399767"/>
      <w:bookmarkStart w:id="52" w:name="_Toc17785251"/>
      <w:r w:rsidRPr="00A51BAA">
        <w:t>Roboty zbrojarsko-betoniarskie – zajęcia praktyczne</w:t>
      </w:r>
      <w:bookmarkEnd w:id="50"/>
      <w:bookmarkEnd w:id="51"/>
      <w:bookmarkEnd w:id="52"/>
    </w:p>
    <w:p w:rsidR="007D6D01" w:rsidRPr="00A51BAA" w:rsidRDefault="007D6D01" w:rsidP="00D41429">
      <w:pPr>
        <w:pStyle w:val="Styl1"/>
        <w:jc w:val="both"/>
      </w:pPr>
      <w:r w:rsidRPr="00A51BAA">
        <w:t>Cele ogólne przedmiotu:</w:t>
      </w:r>
    </w:p>
    <w:p w:rsidR="007D6D01" w:rsidRPr="00A51BAA" w:rsidRDefault="007D6D01" w:rsidP="00D41429">
      <w:pPr>
        <w:spacing w:after="60"/>
        <w:ind w:left="567"/>
        <w:jc w:val="both"/>
        <w:rPr>
          <w:rFonts w:cs="Arial"/>
          <w:szCs w:val="20"/>
        </w:rPr>
      </w:pPr>
      <w:r w:rsidRPr="00A51BAA">
        <w:rPr>
          <w:rFonts w:cs="Arial"/>
          <w:szCs w:val="20"/>
        </w:rPr>
        <w:t>1. Poznanie przepisów dotyczących bezpieczeństwa i higieny pracy;</w:t>
      </w:r>
    </w:p>
    <w:p w:rsidR="007D6D01" w:rsidRPr="00A51BAA" w:rsidRDefault="007D6D01" w:rsidP="00D41429">
      <w:pPr>
        <w:spacing w:after="60"/>
        <w:ind w:left="567"/>
        <w:jc w:val="both"/>
        <w:rPr>
          <w:rFonts w:cs="Arial"/>
          <w:szCs w:val="20"/>
        </w:rPr>
      </w:pPr>
      <w:r w:rsidRPr="00A51BAA">
        <w:rPr>
          <w:rFonts w:cs="Arial"/>
          <w:szCs w:val="20"/>
        </w:rPr>
        <w:t>2. Pogłębienie i poszerzenie umiejętności teoretycznej nauki zawodu przez  praktyczne rozwiązywanie rzeczywistych zadań zawodowych;</w:t>
      </w:r>
    </w:p>
    <w:p w:rsidR="007D6D01" w:rsidRPr="00A51BAA" w:rsidRDefault="007D6D01" w:rsidP="00D41429">
      <w:pPr>
        <w:spacing w:after="60"/>
        <w:ind w:left="567"/>
        <w:jc w:val="both"/>
        <w:rPr>
          <w:rFonts w:cs="Arial"/>
          <w:szCs w:val="20"/>
        </w:rPr>
      </w:pPr>
      <w:r w:rsidRPr="00A51BAA">
        <w:rPr>
          <w:rFonts w:cs="Arial"/>
          <w:szCs w:val="20"/>
        </w:rPr>
        <w:t>3. Poznanie zasad organizacji prac związanych z wykonywaniem zadań zawodowych;</w:t>
      </w:r>
    </w:p>
    <w:p w:rsidR="007D6D01" w:rsidRPr="00A51BAA" w:rsidRDefault="007D6D01" w:rsidP="00D41429">
      <w:pPr>
        <w:spacing w:after="60"/>
        <w:ind w:left="567"/>
        <w:jc w:val="both"/>
        <w:rPr>
          <w:rFonts w:cs="Arial"/>
          <w:szCs w:val="20"/>
        </w:rPr>
      </w:pPr>
      <w:r w:rsidRPr="00A51BAA">
        <w:rPr>
          <w:rFonts w:cs="Arial"/>
          <w:szCs w:val="20"/>
        </w:rPr>
        <w:t>4. Zapoznanie z wyposażeniem technicznym stanowiska pracy oraz technologiami wykonywania zadań zawodowych;</w:t>
      </w:r>
    </w:p>
    <w:p w:rsidR="007D6D01" w:rsidRPr="00A51BAA" w:rsidRDefault="007D6D01" w:rsidP="00D41429">
      <w:pPr>
        <w:spacing w:after="60"/>
        <w:ind w:left="567"/>
        <w:jc w:val="both"/>
        <w:rPr>
          <w:rFonts w:cs="Arial"/>
          <w:szCs w:val="20"/>
        </w:rPr>
      </w:pPr>
      <w:r w:rsidRPr="00A51BAA">
        <w:rPr>
          <w:rFonts w:cs="Arial"/>
          <w:szCs w:val="20"/>
        </w:rPr>
        <w:t>5. Nabycie prawidłowych zachowa potrzebnego w środowisku pracy: praca w zespole, należyty stosunek do pracy i innych pracowników z którymi praca jest wykonywana;</w:t>
      </w:r>
    </w:p>
    <w:p w:rsidR="007D6D01" w:rsidRPr="00A51BAA" w:rsidRDefault="007D6D01" w:rsidP="00D41429">
      <w:pPr>
        <w:spacing w:after="60"/>
        <w:ind w:left="567"/>
        <w:jc w:val="both"/>
        <w:rPr>
          <w:rFonts w:cs="Arial"/>
          <w:szCs w:val="20"/>
        </w:rPr>
      </w:pPr>
      <w:r w:rsidRPr="00A51BAA">
        <w:rPr>
          <w:rFonts w:cs="Arial"/>
          <w:szCs w:val="20"/>
        </w:rPr>
        <w:t>6. Poznanie zasad etyki zawodowej.</w:t>
      </w:r>
    </w:p>
    <w:p w:rsidR="007D6D01" w:rsidRPr="00A51BAA" w:rsidRDefault="007D6D01" w:rsidP="00D41429">
      <w:pPr>
        <w:pStyle w:val="Styl1"/>
        <w:jc w:val="both"/>
      </w:pPr>
      <w:r w:rsidRPr="00A51BAA">
        <w:t>Cele operacyjne:</w:t>
      </w:r>
    </w:p>
    <w:p w:rsidR="007D6D01" w:rsidRPr="00A51BAA" w:rsidRDefault="007D6D01" w:rsidP="00D41429">
      <w:pPr>
        <w:spacing w:after="60"/>
        <w:jc w:val="both"/>
        <w:rPr>
          <w:rFonts w:cs="Arial"/>
          <w:szCs w:val="20"/>
        </w:rPr>
      </w:pPr>
      <w:r w:rsidRPr="00A51BAA">
        <w:rPr>
          <w:rFonts w:cs="Arial"/>
          <w:szCs w:val="20"/>
        </w:rPr>
        <w:t xml:space="preserve">Uczeń potrafi: </w:t>
      </w:r>
    </w:p>
    <w:p w:rsidR="007D6D01" w:rsidRPr="00A51BAA" w:rsidRDefault="007D6D01" w:rsidP="00D41429">
      <w:pPr>
        <w:spacing w:after="60"/>
        <w:ind w:left="567"/>
        <w:jc w:val="both"/>
        <w:rPr>
          <w:rFonts w:cs="Arial"/>
          <w:szCs w:val="20"/>
        </w:rPr>
      </w:pPr>
      <w:r w:rsidRPr="00A51BAA">
        <w:rPr>
          <w:rFonts w:cs="Arial"/>
          <w:szCs w:val="20"/>
        </w:rPr>
        <w:t>1) posługiwać się dokumentacją projektową, specyfikacjami technicznymi, wykonania i odbioru robót budowlanych, normami, katalogami oraz instrukcjami dotyczącymi wykonania poszczególnych robót,</w:t>
      </w:r>
    </w:p>
    <w:p w:rsidR="007D6D01" w:rsidRPr="00A51BAA" w:rsidRDefault="007D6D01" w:rsidP="00D41429">
      <w:pPr>
        <w:spacing w:after="60"/>
        <w:ind w:left="567"/>
        <w:jc w:val="both"/>
        <w:rPr>
          <w:rFonts w:cs="Arial"/>
          <w:szCs w:val="20"/>
        </w:rPr>
      </w:pPr>
      <w:r w:rsidRPr="00A51BAA">
        <w:rPr>
          <w:rFonts w:cs="Arial"/>
          <w:szCs w:val="20"/>
        </w:rPr>
        <w:t>2) dobierać materiały budowlane, narzędzia, urządzenia i sprzęt do robót zbrojarskich i betoniarskich,</w:t>
      </w:r>
    </w:p>
    <w:p w:rsidR="007D6D01" w:rsidRPr="00A51BAA" w:rsidRDefault="007D6D01" w:rsidP="00D41429">
      <w:pPr>
        <w:spacing w:after="60"/>
        <w:ind w:left="567"/>
        <w:jc w:val="both"/>
        <w:rPr>
          <w:rFonts w:cs="Arial"/>
          <w:szCs w:val="20"/>
        </w:rPr>
      </w:pPr>
      <w:r w:rsidRPr="00A51BAA">
        <w:rPr>
          <w:rFonts w:cs="Arial"/>
          <w:szCs w:val="20"/>
        </w:rPr>
        <w:t>3) posługiwać się narzędziami, urządzeniami i sprzętem stosowanym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wykonywać zbrojenie podstawowych elementów konstrukcji monolitycznych,</w:t>
      </w:r>
    </w:p>
    <w:p w:rsidR="007D6D01" w:rsidRPr="00A51BAA" w:rsidRDefault="007D6D01" w:rsidP="00D41429">
      <w:pPr>
        <w:spacing w:after="60"/>
        <w:ind w:left="567"/>
        <w:jc w:val="both"/>
        <w:rPr>
          <w:rFonts w:cs="Arial"/>
          <w:szCs w:val="20"/>
        </w:rPr>
      </w:pPr>
      <w:r w:rsidRPr="00A51BAA">
        <w:rPr>
          <w:rFonts w:cs="Arial"/>
          <w:szCs w:val="20"/>
        </w:rPr>
        <w:t>5) przygotowywać, układać i zagęszczać mieszankę betonową oraz pielęgnować świeży beton,</w:t>
      </w:r>
    </w:p>
    <w:p w:rsidR="007D6D01" w:rsidRPr="00A51BAA" w:rsidRDefault="007D6D01" w:rsidP="00D41429">
      <w:pPr>
        <w:spacing w:after="60"/>
        <w:ind w:left="567"/>
        <w:jc w:val="both"/>
        <w:rPr>
          <w:rFonts w:cs="Arial"/>
          <w:szCs w:val="20"/>
        </w:rPr>
      </w:pPr>
      <w:r w:rsidRPr="00A51BAA">
        <w:rPr>
          <w:rFonts w:cs="Arial"/>
          <w:szCs w:val="20"/>
        </w:rPr>
        <w:t xml:space="preserve">6) </w:t>
      </w:r>
      <w:r w:rsidR="00597B07">
        <w:rPr>
          <w:rFonts w:cs="Arial"/>
          <w:szCs w:val="20"/>
        </w:rPr>
        <w:t>za</w:t>
      </w:r>
      <w:r w:rsidRPr="00A51BAA">
        <w:rPr>
          <w:rFonts w:cs="Arial"/>
          <w:szCs w:val="20"/>
        </w:rPr>
        <w:t>montować i demontować proste  deskowania do robót betoniarskich,</w:t>
      </w:r>
    </w:p>
    <w:p w:rsidR="007D6D01" w:rsidRPr="00A51BAA" w:rsidRDefault="007D6D01" w:rsidP="00D41429">
      <w:pPr>
        <w:spacing w:after="60"/>
        <w:ind w:left="567"/>
        <w:jc w:val="both"/>
        <w:rPr>
          <w:rFonts w:cs="Arial"/>
          <w:szCs w:val="20"/>
        </w:rPr>
      </w:pPr>
      <w:r w:rsidRPr="00A51BAA">
        <w:rPr>
          <w:rFonts w:cs="Arial"/>
          <w:szCs w:val="20"/>
        </w:rPr>
        <w:t>7) wykonywać przedmiary i obmiary robót zbrojarskich i betoniarskich,</w:t>
      </w:r>
    </w:p>
    <w:p w:rsidR="007D6D01" w:rsidRPr="00A51BAA" w:rsidRDefault="007D6D01" w:rsidP="00D41429">
      <w:pPr>
        <w:spacing w:after="60"/>
        <w:ind w:left="567"/>
        <w:jc w:val="both"/>
        <w:rPr>
          <w:rFonts w:cs="Arial"/>
          <w:szCs w:val="20"/>
        </w:rPr>
      </w:pPr>
      <w:r w:rsidRPr="00A51BAA">
        <w:rPr>
          <w:rFonts w:cs="Arial"/>
          <w:szCs w:val="20"/>
        </w:rPr>
        <w:t>8) przestrzegać zasad magazynowania, składowania i transportu materiałów oraz wyrobów stosowanych w robotach betoniarskich i zbrojarskich,</w:t>
      </w:r>
    </w:p>
    <w:p w:rsidR="007D6D01" w:rsidRPr="00A51BAA" w:rsidRDefault="007D6D01" w:rsidP="00D41429">
      <w:pPr>
        <w:spacing w:after="60"/>
        <w:ind w:left="567"/>
        <w:jc w:val="both"/>
        <w:rPr>
          <w:rFonts w:cs="Arial"/>
          <w:szCs w:val="20"/>
        </w:rPr>
      </w:pPr>
      <w:r w:rsidRPr="00A51BAA">
        <w:rPr>
          <w:rFonts w:cs="Arial"/>
          <w:szCs w:val="20"/>
        </w:rPr>
        <w:t>9) oceniać jakość wykonywanych robót,</w:t>
      </w:r>
    </w:p>
    <w:p w:rsidR="007D6D01" w:rsidRPr="00A51BAA" w:rsidRDefault="007D6D01" w:rsidP="00D41429">
      <w:pPr>
        <w:spacing w:after="60"/>
        <w:ind w:left="567"/>
        <w:jc w:val="both"/>
        <w:rPr>
          <w:rFonts w:cs="Arial"/>
          <w:szCs w:val="20"/>
        </w:rPr>
      </w:pPr>
      <w:r w:rsidRPr="00A51BAA">
        <w:rPr>
          <w:rFonts w:cs="Arial"/>
          <w:szCs w:val="20"/>
        </w:rPr>
        <w:t>10) przestrzegać przepisów bezpieczeństwa i higieny pracy, ochrony przeciwpożarowej oraz ochrony środowiska podczas wykonywania zadań zawodowych,</w:t>
      </w:r>
    </w:p>
    <w:p w:rsidR="007D6D01" w:rsidRPr="00A51BAA" w:rsidRDefault="007D6D01" w:rsidP="00D41429">
      <w:pPr>
        <w:spacing w:after="60"/>
        <w:ind w:left="567"/>
        <w:jc w:val="both"/>
        <w:rPr>
          <w:rFonts w:cs="Arial"/>
          <w:szCs w:val="20"/>
        </w:rPr>
      </w:pPr>
      <w:r w:rsidRPr="00A51BAA">
        <w:rPr>
          <w:rFonts w:cs="Arial"/>
          <w:szCs w:val="20"/>
        </w:rPr>
        <w:t xml:space="preserve">11) udzielać pierwszej pomocy poszkodowanym w wypadkach przy pracy, </w:t>
      </w:r>
    </w:p>
    <w:p w:rsidR="007D6D01" w:rsidRPr="00A51BAA" w:rsidRDefault="007D6D01" w:rsidP="00D41429">
      <w:pPr>
        <w:spacing w:after="60"/>
        <w:ind w:left="567"/>
        <w:jc w:val="both"/>
        <w:rPr>
          <w:rFonts w:cs="Arial"/>
          <w:szCs w:val="20"/>
        </w:rPr>
      </w:pPr>
      <w:r w:rsidRPr="00A51BAA">
        <w:rPr>
          <w:rFonts w:cs="Arial"/>
          <w:szCs w:val="20"/>
        </w:rPr>
        <w:t xml:space="preserve">12) stosować przepisy prawa dotyczące prowadzenia działalności gospodarczej, prawa pracy oraz ochrony danych osobowych, </w:t>
      </w:r>
    </w:p>
    <w:p w:rsidR="007D6D01" w:rsidRPr="00A51BAA" w:rsidRDefault="007D6D01" w:rsidP="00D41429">
      <w:pPr>
        <w:spacing w:after="60"/>
        <w:ind w:left="567"/>
        <w:jc w:val="both"/>
        <w:rPr>
          <w:rFonts w:cs="Arial"/>
          <w:szCs w:val="20"/>
        </w:rPr>
      </w:pPr>
      <w:r w:rsidRPr="00A51BAA">
        <w:rPr>
          <w:rFonts w:cs="Arial"/>
          <w:szCs w:val="20"/>
        </w:rPr>
        <w:t>13) posługiwać się językiem obcym oraz korzystać z obcojęzycznych źródeł informacji.</w:t>
      </w:r>
    </w:p>
    <w:p w:rsidR="007D6D01" w:rsidRPr="00A51BAA" w:rsidRDefault="007D6D01" w:rsidP="00D41429">
      <w:pPr>
        <w:pStyle w:val="Nagwek4"/>
        <w:jc w:val="both"/>
      </w:pPr>
      <w:bookmarkStart w:id="53" w:name="_Toc16363476"/>
      <w:bookmarkStart w:id="54" w:name="_Toc17399768"/>
      <w:r w:rsidRPr="00A51BAA">
        <w:t>MATERIAŁ NAUCZ</w:t>
      </w:r>
      <w:r w:rsidRPr="004A0A58">
        <w:t>A</w:t>
      </w:r>
      <w:r w:rsidRPr="00A51BAA">
        <w:t>NIA</w:t>
      </w:r>
      <w:bookmarkEnd w:id="53"/>
      <w:r w:rsidRPr="00A51BAA">
        <w:t xml:space="preserve"> Roboty zbrojarsko-betoniarskie- zajęcia praktyczne</w:t>
      </w:r>
      <w:bookmarkEnd w:id="54"/>
    </w:p>
    <w:tbl>
      <w:tblPr>
        <w:tblW w:w="1417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8"/>
        <w:gridCol w:w="2398"/>
        <w:gridCol w:w="1006"/>
        <w:gridCol w:w="3960"/>
        <w:gridCol w:w="3836"/>
        <w:gridCol w:w="1418"/>
      </w:tblGrid>
      <w:tr w:rsidR="007D6D01" w:rsidRPr="00A51BAA" w:rsidTr="00147323">
        <w:trPr>
          <w:trHeight w:val="284"/>
        </w:trPr>
        <w:tc>
          <w:tcPr>
            <w:tcW w:w="1558"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2398"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1006"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7796" w:type="dxa"/>
            <w:gridSpan w:val="2"/>
            <w:shd w:val="clear" w:color="auto" w:fill="auto"/>
            <w:vAlign w:val="center"/>
          </w:tcPr>
          <w:p w:rsidR="007D6D01" w:rsidRPr="00A51BAA" w:rsidRDefault="007D6D01" w:rsidP="00D41429">
            <w:pPr>
              <w:spacing w:after="60"/>
              <w:jc w:val="both"/>
              <w:rPr>
                <w:rFonts w:cs="Arial"/>
                <w:szCs w:val="20"/>
              </w:rPr>
            </w:pPr>
            <w:r w:rsidRPr="00A51BAA">
              <w:rPr>
                <w:rFonts w:cs="Arial"/>
                <w:szCs w:val="20"/>
              </w:rPr>
              <w:t>Wymagania programowe</w:t>
            </w:r>
          </w:p>
        </w:tc>
        <w:tc>
          <w:tcPr>
            <w:tcW w:w="1418"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vMerge/>
            <w:shd w:val="clear" w:color="auto" w:fill="auto"/>
            <w:hideMark/>
          </w:tcPr>
          <w:p w:rsidR="007D6D01" w:rsidRPr="00A51BAA" w:rsidRDefault="007D6D01" w:rsidP="00D41429">
            <w:pPr>
              <w:spacing w:after="60"/>
              <w:jc w:val="both"/>
              <w:rPr>
                <w:rFonts w:cs="Arial"/>
                <w:szCs w:val="20"/>
              </w:rPr>
            </w:pPr>
          </w:p>
        </w:tc>
        <w:tc>
          <w:tcPr>
            <w:tcW w:w="1006" w:type="dxa"/>
            <w:vMerge/>
            <w:shd w:val="clear" w:color="auto" w:fill="auto"/>
            <w:vAlign w:val="center"/>
            <w:hideMark/>
          </w:tcPr>
          <w:p w:rsidR="007D6D01" w:rsidRPr="00A51BAA" w:rsidRDefault="007D6D01" w:rsidP="00D41429">
            <w:pPr>
              <w:spacing w:after="60"/>
              <w:jc w:val="both"/>
              <w:rPr>
                <w:rFonts w:cs="Arial"/>
                <w:szCs w:val="20"/>
              </w:rPr>
            </w:pPr>
          </w:p>
        </w:tc>
        <w:tc>
          <w:tcPr>
            <w:tcW w:w="396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836"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41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558"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 BHP i ppoż. podczas robót zbrojarsko-betoniarskich.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 Zagrożenia związane z występowaniem czynników szkodliwych w środowisku pracy.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zagrożenia związane </w:t>
            </w:r>
            <w:r w:rsidRPr="00A51BAA">
              <w:rPr>
                <w:rFonts w:cs="Arial"/>
                <w:szCs w:val="20"/>
              </w:rPr>
              <w:br/>
              <w:t xml:space="preserve">z występowaniem czynników szkodliwych </w:t>
            </w:r>
            <w:r w:rsidRPr="00A51BAA">
              <w:rPr>
                <w:rFonts w:cs="Arial"/>
                <w:szCs w:val="20"/>
              </w:rPr>
              <w:br/>
              <w:t>w środowisku pracy;</w:t>
            </w:r>
          </w:p>
          <w:p w:rsidR="007D6D01" w:rsidRPr="00A51BAA" w:rsidRDefault="007D6D01" w:rsidP="00D41429">
            <w:pPr>
              <w:spacing w:after="60"/>
              <w:jc w:val="both"/>
              <w:rPr>
                <w:rFonts w:cs="Arial"/>
                <w:szCs w:val="20"/>
              </w:rPr>
            </w:pPr>
            <w:r w:rsidRPr="00A51BAA">
              <w:rPr>
                <w:rFonts w:cs="Arial"/>
                <w:szCs w:val="20"/>
              </w:rPr>
              <w:t>- wymieniać i opisywać szkodliwe czynniki występujące w środowisku pracy;</w:t>
            </w:r>
          </w:p>
          <w:p w:rsidR="007D6D01" w:rsidRPr="00A51BAA" w:rsidRDefault="007D6D01" w:rsidP="00D41429">
            <w:pPr>
              <w:spacing w:after="60"/>
              <w:jc w:val="both"/>
              <w:rPr>
                <w:rFonts w:cs="Arial"/>
                <w:szCs w:val="20"/>
              </w:rPr>
            </w:pPr>
            <w:r w:rsidRPr="00A51BAA">
              <w:rPr>
                <w:rFonts w:cs="Arial"/>
                <w:szCs w:val="20"/>
              </w:rPr>
              <w:t>- rozpoznać rodzaje i stopnie zagrożenia spowodowane działaniem czynników szkodliwych w środowisku pracy;</w:t>
            </w:r>
          </w:p>
          <w:p w:rsidR="007D6D01" w:rsidRPr="00A51BAA" w:rsidRDefault="007D6D01" w:rsidP="00D41429">
            <w:pPr>
              <w:spacing w:after="60"/>
              <w:jc w:val="both"/>
              <w:rPr>
                <w:rFonts w:cs="Arial"/>
                <w:szCs w:val="20"/>
              </w:rPr>
            </w:pPr>
            <w:r w:rsidRPr="00A51BAA">
              <w:rPr>
                <w:rFonts w:cs="Arial"/>
                <w:szCs w:val="20"/>
              </w:rPr>
              <w:t>- rozróżniać źródła czynników szkodliwych występujących w środowisku pracy;</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opisywać skutki oddziaływania czynników szkodliwych występujących w środowisku pracy na  organizm człowieka;</w:t>
            </w:r>
          </w:p>
          <w:p w:rsidR="007D6D01" w:rsidRPr="00A51BAA" w:rsidRDefault="007D6D01" w:rsidP="00D41429">
            <w:pPr>
              <w:spacing w:after="60"/>
              <w:jc w:val="both"/>
              <w:rPr>
                <w:rFonts w:cs="Arial"/>
                <w:szCs w:val="20"/>
              </w:rPr>
            </w:pPr>
            <w:r w:rsidRPr="00A51BAA">
              <w:rPr>
                <w:rFonts w:cs="Arial"/>
                <w:szCs w:val="20"/>
              </w:rPr>
              <w:t>- wskazywać zagrożenia występujące w procesie pracy związane z pracami szczególnie niebezpiecznymi;</w:t>
            </w:r>
          </w:p>
          <w:p w:rsidR="007D6D01" w:rsidRPr="00A51BAA" w:rsidRDefault="007D6D01" w:rsidP="00D41429">
            <w:pPr>
              <w:spacing w:after="60"/>
              <w:jc w:val="both"/>
              <w:rPr>
                <w:rFonts w:cs="Arial"/>
                <w:szCs w:val="20"/>
              </w:rPr>
            </w:pPr>
            <w:r w:rsidRPr="00A51BAA">
              <w:rPr>
                <w:rFonts w:cs="Arial"/>
                <w:szCs w:val="20"/>
              </w:rPr>
              <w:t xml:space="preserve">- opisywać objawy typowych chorób zawodowych występujących </w:t>
            </w:r>
            <w:r w:rsidRPr="00A51BAA">
              <w:rPr>
                <w:rFonts w:cs="Arial"/>
                <w:szCs w:val="20"/>
              </w:rPr>
              <w:br/>
              <w:t>w zawodzie;</w:t>
            </w:r>
          </w:p>
          <w:p w:rsidR="007D6D01" w:rsidRPr="00A51BAA" w:rsidRDefault="007D6D01" w:rsidP="00D41429">
            <w:pPr>
              <w:spacing w:after="60"/>
              <w:jc w:val="both"/>
              <w:rPr>
                <w:rFonts w:cs="Arial"/>
                <w:szCs w:val="20"/>
              </w:rPr>
            </w:pPr>
            <w:r w:rsidRPr="00A51BAA">
              <w:rPr>
                <w:rFonts w:cs="Arial"/>
                <w:szCs w:val="20"/>
              </w:rPr>
              <w:t xml:space="preserve">- wskazywać sposoby przeciwdziałania zagrożeniom dla zdrowia i życia pracownika oraz mienia i środowiska związanym </w:t>
            </w:r>
            <w:r w:rsidRPr="00A51BAA">
              <w:rPr>
                <w:rFonts w:cs="Arial"/>
                <w:szCs w:val="20"/>
              </w:rPr>
              <w:br/>
              <w:t>z wykonywaniem zadań zawodowych;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Kształtowanie bezpiecznych i higienicznych warunków pracy w budownictwie.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identyfikować wymagania wynikające z ergonomii, przepisów bezpieczeństwa i higieny pracy, ochrony przeciwpożarowej i ochrony środowiska, na stanowiskach pracy;</w:t>
            </w:r>
          </w:p>
          <w:p w:rsidR="007D6D01" w:rsidRPr="00A51BAA" w:rsidRDefault="007D6D01" w:rsidP="00D41429">
            <w:pPr>
              <w:spacing w:after="60"/>
              <w:jc w:val="both"/>
              <w:rPr>
                <w:rFonts w:cs="Arial"/>
                <w:szCs w:val="20"/>
              </w:rPr>
            </w:pPr>
            <w:r w:rsidRPr="00A51BAA">
              <w:rPr>
                <w:rFonts w:cs="Arial"/>
                <w:szCs w:val="20"/>
              </w:rPr>
              <w:t>- dobrać wyposażenie i sprzęt w zależności od rodzaju stanowiska pracy zgodnie z przepisami bezpieczeństwa i higieny pracy, ochrony przeciwpożarowej i ochrony środowiska;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zasady organizacji stanowiska pracy wynikające z ergonomii, przepisów bezpieczeństwa i higieny pracy, ochrony przeciwpożarowej i ochrony środowiska;</w:t>
            </w:r>
          </w:p>
          <w:p w:rsidR="007D6D01" w:rsidRPr="00A51BAA" w:rsidRDefault="007D6D01" w:rsidP="00D41429">
            <w:pPr>
              <w:spacing w:after="60"/>
              <w:jc w:val="both"/>
              <w:rPr>
                <w:rFonts w:cs="Arial"/>
                <w:szCs w:val="20"/>
              </w:rPr>
            </w:pPr>
            <w:r w:rsidRPr="00A51BAA">
              <w:rPr>
                <w:rFonts w:cs="Arial"/>
                <w:szCs w:val="20"/>
              </w:rPr>
              <w:t>- dostosować stanowisko pracy do wymagań określonych w przepisach bezpieczeństwa i higieny pracy, ochrony przeciwpożarowej i ochrony środowiska;</w:t>
            </w:r>
          </w:p>
          <w:p w:rsidR="007D6D01" w:rsidRPr="00A51BAA" w:rsidRDefault="007D6D01" w:rsidP="00D41429">
            <w:pPr>
              <w:spacing w:after="60"/>
              <w:jc w:val="both"/>
              <w:rPr>
                <w:rFonts w:cs="Arial"/>
                <w:szCs w:val="20"/>
              </w:rPr>
            </w:pPr>
            <w:r w:rsidRPr="00A51BAA">
              <w:rPr>
                <w:rFonts w:cs="Arial"/>
                <w:szCs w:val="20"/>
              </w:rPr>
              <w:t xml:space="preserve">- rozmieszczać materiały, narzędzia </w:t>
            </w:r>
            <w:r w:rsidRPr="00A51BAA">
              <w:rPr>
                <w:rFonts w:cs="Arial"/>
                <w:szCs w:val="20"/>
              </w:rPr>
              <w:br/>
              <w:t>i sprzęt zgodnie z wymaganiami ergonomii, przepisami bezpieczeństwa i higieny pracy oraz ochrony przeciwpożarowej na określonym stanowisku pracy;</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3.Środki ochrony indywidualnej i zbiorowej podczas wykonywania zadań zawodowych.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środki ochrony indywidualnej </w:t>
            </w:r>
            <w:r w:rsidRPr="00A51BAA">
              <w:rPr>
                <w:rFonts w:cs="Arial"/>
                <w:szCs w:val="20"/>
              </w:rPr>
              <w:br/>
              <w:t>i zbiorowej stosowane podczas wykonywania zadań zawodowych;</w:t>
            </w:r>
          </w:p>
          <w:p w:rsidR="007D6D01" w:rsidRPr="00A51BAA" w:rsidRDefault="007D6D01" w:rsidP="00D41429">
            <w:pPr>
              <w:spacing w:after="60"/>
              <w:jc w:val="both"/>
              <w:rPr>
                <w:rFonts w:cs="Arial"/>
                <w:szCs w:val="20"/>
              </w:rPr>
            </w:pPr>
            <w:r w:rsidRPr="00A51BAA">
              <w:rPr>
                <w:rFonts w:cs="Arial"/>
                <w:szCs w:val="20"/>
              </w:rPr>
              <w:t>- dobrać środki ochrony indywidualnej w zależności od rodzaju wykonywanych zadań na stanowisku pracy;</w:t>
            </w:r>
          </w:p>
          <w:p w:rsidR="007D6D01" w:rsidRPr="00A51BAA" w:rsidRDefault="007D6D01" w:rsidP="00D41429">
            <w:pPr>
              <w:spacing w:after="60"/>
              <w:jc w:val="both"/>
              <w:rPr>
                <w:rFonts w:cs="Arial"/>
                <w:szCs w:val="20"/>
              </w:rPr>
            </w:pPr>
            <w:r w:rsidRPr="00A51BAA">
              <w:rPr>
                <w:rFonts w:cs="Arial"/>
                <w:szCs w:val="20"/>
              </w:rPr>
              <w:t>- używać środki ochrony indywidualnej na stanowisku pracy zgodnie z ich przeznaczeniem;</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informacje przedstawiane za pomocą znaków bezpieczeństwa </w:t>
            </w:r>
            <w:r w:rsidRPr="00A51BAA">
              <w:rPr>
                <w:rFonts w:cs="Arial"/>
                <w:szCs w:val="20"/>
              </w:rPr>
              <w:br/>
              <w:t>i sygnalizowane za pomocą alarmów, które uzupełniają środki ochrony indywidualnej i zbiorowej;</w:t>
            </w:r>
          </w:p>
          <w:p w:rsidR="007D6D01" w:rsidRPr="00A51BAA" w:rsidRDefault="007D6D01" w:rsidP="00D41429">
            <w:pPr>
              <w:spacing w:after="60"/>
              <w:jc w:val="both"/>
              <w:rPr>
                <w:rFonts w:cs="Arial"/>
                <w:szCs w:val="20"/>
              </w:rPr>
            </w:pPr>
            <w:r w:rsidRPr="00A51BAA">
              <w:rPr>
                <w:rFonts w:cs="Arial"/>
                <w:szCs w:val="20"/>
              </w:rPr>
              <w:t>- stosować się do znaków zakazu, nakazu, ostrzegawczych, ewakuacyjnych, ochrony przeciwpożarowej oraz sygnałów alarmowych, które uzupełniają środki ochrony indywidualnej i zbiorowej;</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Zasady bezpieczeństwa i higieny pracy, ochrony przeciwpożarowej i ochrony środowiska na stanowisku pracy.</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opisywać zasady bezpieczeństwa i higieny pracy podczas wykonywania zadań zawodowych;</w:t>
            </w:r>
          </w:p>
          <w:p w:rsidR="007D6D01" w:rsidRPr="00A51BAA" w:rsidRDefault="007D6D01" w:rsidP="00D41429">
            <w:pPr>
              <w:spacing w:after="60"/>
              <w:jc w:val="both"/>
              <w:rPr>
                <w:rFonts w:cs="Arial"/>
                <w:szCs w:val="20"/>
              </w:rPr>
            </w:pPr>
            <w:r w:rsidRPr="00A51BAA">
              <w:rPr>
                <w:rFonts w:cs="Arial"/>
                <w:szCs w:val="20"/>
              </w:rPr>
              <w:t xml:space="preserve">- opisywać zasady ochrony środowiska podczas wykonywania zadań zawodowych; </w:t>
            </w:r>
          </w:p>
          <w:p w:rsidR="007D6D01" w:rsidRPr="00A51BAA" w:rsidRDefault="007D6D01" w:rsidP="00D41429">
            <w:pPr>
              <w:spacing w:after="60"/>
              <w:jc w:val="both"/>
              <w:rPr>
                <w:rFonts w:cs="Arial"/>
                <w:szCs w:val="20"/>
              </w:rPr>
            </w:pPr>
            <w:r w:rsidRPr="00A51BAA">
              <w:rPr>
                <w:rFonts w:cs="Arial"/>
                <w:szCs w:val="20"/>
              </w:rPr>
              <w:t>- rozróżniać środki gaśnicze ze względu na zakres ich stosowania;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postępowania </w:t>
            </w:r>
            <w:r w:rsidRPr="00A51BAA">
              <w:rPr>
                <w:rFonts w:cs="Arial"/>
                <w:szCs w:val="20"/>
              </w:rPr>
              <w:br/>
              <w:t>w przypadku pożaru na terenie budowy;</w:t>
            </w:r>
          </w:p>
          <w:p w:rsidR="007D6D01" w:rsidRPr="00A51BAA" w:rsidRDefault="007D6D01" w:rsidP="00D41429">
            <w:pPr>
              <w:spacing w:after="60"/>
              <w:jc w:val="both"/>
              <w:rPr>
                <w:rFonts w:cs="Arial"/>
                <w:szCs w:val="20"/>
              </w:rPr>
            </w:pPr>
            <w:r w:rsidRPr="00A51BAA">
              <w:rPr>
                <w:rFonts w:cs="Arial"/>
                <w:szCs w:val="20"/>
              </w:rPr>
              <w:t>- stosować zasady i przepisy bezpieczeństwa i higieny pracy, ochrony przeciwpożarowej i ochrony środowiska obowiązujące na terenie budowy;</w:t>
            </w:r>
          </w:p>
          <w:p w:rsidR="007D6D01" w:rsidRPr="00A51BAA" w:rsidRDefault="007D6D01" w:rsidP="00D41429">
            <w:pPr>
              <w:spacing w:after="60"/>
              <w:jc w:val="both"/>
              <w:rPr>
                <w:rFonts w:cs="Arial"/>
                <w:szCs w:val="20"/>
              </w:rPr>
            </w:pPr>
            <w:r w:rsidRPr="00A51BAA">
              <w:rPr>
                <w:rFonts w:cs="Arial"/>
                <w:szCs w:val="20"/>
              </w:rPr>
              <w:t>- obsługiwać maszyny i urządzenia na stanowiskach pracy zgodnie z zasadami i przepisami bezpieczeństwa i higieny pracy, ochrony przeciwpożarowej i ochrony środowiska;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Pierwszej pomocy w stanach nagłego zagrożenia zdrowotnego</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opisywać podstawowe symptomy wskazujące na stany nagłego zagrożenia zdrowotnego;</w:t>
            </w:r>
          </w:p>
          <w:p w:rsidR="007D6D01" w:rsidRPr="00A51BAA" w:rsidRDefault="007D6D01" w:rsidP="00D41429">
            <w:pPr>
              <w:spacing w:after="60"/>
              <w:jc w:val="both"/>
              <w:rPr>
                <w:rFonts w:cs="Arial"/>
                <w:szCs w:val="20"/>
              </w:rPr>
            </w:pPr>
            <w:r w:rsidRPr="00A51BAA">
              <w:rPr>
                <w:rFonts w:cs="Arial"/>
                <w:szCs w:val="20"/>
              </w:rPr>
              <w:t xml:space="preserve">- oceniać sytuację poszkodowanego na podstawie analizy objawów obserwowanych </w:t>
            </w:r>
          </w:p>
          <w:p w:rsidR="007D6D01" w:rsidRPr="00A51BAA" w:rsidRDefault="007D6D01" w:rsidP="00D41429">
            <w:pPr>
              <w:spacing w:after="60"/>
              <w:jc w:val="both"/>
              <w:rPr>
                <w:rFonts w:cs="Arial"/>
                <w:szCs w:val="20"/>
              </w:rPr>
            </w:pPr>
            <w:r w:rsidRPr="00A51BAA">
              <w:rPr>
                <w:rFonts w:cs="Arial"/>
                <w:szCs w:val="20"/>
              </w:rPr>
              <w:t>u poszkodowanego;</w:t>
            </w:r>
          </w:p>
          <w:p w:rsidR="007D6D01" w:rsidRPr="00A51BAA" w:rsidRDefault="007D6D01" w:rsidP="00D41429">
            <w:pPr>
              <w:spacing w:after="60"/>
              <w:jc w:val="both"/>
              <w:rPr>
                <w:rFonts w:cs="Arial"/>
                <w:szCs w:val="20"/>
              </w:rPr>
            </w:pPr>
            <w:r w:rsidRPr="00A51BAA">
              <w:rPr>
                <w:rFonts w:cs="Arial"/>
                <w:szCs w:val="20"/>
              </w:rPr>
              <w:t>- zabezpieczać siebie, poszkodowanego i miejsce wypadku;</w:t>
            </w:r>
          </w:p>
          <w:p w:rsidR="007D6D01" w:rsidRPr="00A51BAA" w:rsidRDefault="007D6D01" w:rsidP="00D41429">
            <w:pPr>
              <w:spacing w:after="60"/>
              <w:jc w:val="both"/>
              <w:rPr>
                <w:rFonts w:cs="Arial"/>
                <w:szCs w:val="20"/>
              </w:rPr>
            </w:pPr>
            <w:r w:rsidRPr="00A51BAA">
              <w:rPr>
                <w:rFonts w:cs="Arial"/>
                <w:szCs w:val="20"/>
              </w:rPr>
              <w:t>- układać poszkodowanego w pozycji bezpiecznej;</w:t>
            </w:r>
          </w:p>
          <w:p w:rsidR="007D6D01" w:rsidRPr="00A51BAA" w:rsidRDefault="007D6D01" w:rsidP="00D41429">
            <w:pPr>
              <w:spacing w:after="60"/>
              <w:jc w:val="both"/>
              <w:rPr>
                <w:rFonts w:cs="Arial"/>
                <w:szCs w:val="20"/>
              </w:rPr>
            </w:pPr>
            <w:r w:rsidRPr="00A51BAA">
              <w:rPr>
                <w:rFonts w:cs="Arial"/>
                <w:szCs w:val="20"/>
              </w:rPr>
              <w:t>- powiadamiać odpowiednie służby;</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prezentować udzielanie pierwszej pomocy w urazowych stanach nagłego zagrożenia zdrowotnego, np. krwotok, zmiażdżenie, amputacja, złamanie, oparzenie;</w:t>
            </w:r>
          </w:p>
          <w:p w:rsidR="007D6D01" w:rsidRPr="00A51BAA" w:rsidRDefault="007D6D01" w:rsidP="00D41429">
            <w:pPr>
              <w:spacing w:after="60"/>
              <w:jc w:val="both"/>
              <w:rPr>
                <w:rFonts w:cs="Arial"/>
                <w:szCs w:val="20"/>
              </w:rPr>
            </w:pPr>
            <w:r w:rsidRPr="00A51BAA">
              <w:rPr>
                <w:rFonts w:cs="Arial"/>
                <w:szCs w:val="20"/>
              </w:rPr>
              <w:t>- prezentować udzielanie pierwszej pomocy w nieurazowych stanach nagłego zagrożenia zdrowotnego, np. omdlenie, zawał, udar;</w:t>
            </w:r>
          </w:p>
          <w:p w:rsidR="007D6D01" w:rsidRPr="00A51BAA" w:rsidRDefault="007D6D01" w:rsidP="00D41429">
            <w:pPr>
              <w:spacing w:after="60"/>
              <w:jc w:val="both"/>
              <w:rPr>
                <w:rFonts w:cs="Arial"/>
                <w:szCs w:val="20"/>
              </w:rPr>
            </w:pPr>
            <w:r w:rsidRPr="00A51BAA">
              <w:rPr>
                <w:rFonts w:cs="Arial"/>
                <w:szCs w:val="20"/>
              </w:rPr>
              <w:t>- wykonywać resuscytację krążeniowo-oddechową  na fantomie zgodnie z wytycznymi Polskiej Rady Resuscytacji i Europejskiej Rady Resuscytacji;</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II. Budownictwo ogólne.</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Wyroby budowlane.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rozróżniać wyroby budowlane, określać ich zastosowanie i zasady składowania; </w:t>
            </w:r>
          </w:p>
          <w:p w:rsidR="007D6D01" w:rsidRPr="00A51BAA" w:rsidRDefault="007D6D01" w:rsidP="00D41429">
            <w:pPr>
              <w:spacing w:after="60"/>
              <w:jc w:val="both"/>
              <w:rPr>
                <w:rFonts w:cs="Arial"/>
                <w:szCs w:val="20"/>
              </w:rPr>
            </w:pPr>
            <w:r w:rsidRPr="00A51BAA">
              <w:rPr>
                <w:rFonts w:cs="Arial"/>
                <w:szCs w:val="20"/>
              </w:rPr>
              <w:t>- rozpoznać wyroby budowlane stosowane w robotach budowlanych;</w:t>
            </w:r>
          </w:p>
          <w:p w:rsidR="007D6D01" w:rsidRPr="00A51BAA" w:rsidRDefault="007D6D01" w:rsidP="00D41429">
            <w:pPr>
              <w:spacing w:after="60"/>
              <w:jc w:val="both"/>
              <w:rPr>
                <w:rFonts w:cs="Arial"/>
                <w:szCs w:val="20"/>
              </w:rPr>
            </w:pPr>
            <w:r w:rsidRPr="00A51BAA">
              <w:rPr>
                <w:rFonts w:cs="Arial"/>
                <w:szCs w:val="20"/>
              </w:rPr>
              <w:t xml:space="preserve">- dobrać wyroby budowlane w zależności od zastosowanej technologii; </w:t>
            </w:r>
          </w:p>
          <w:p w:rsidR="007D6D01" w:rsidRPr="00A51BAA" w:rsidRDefault="007D6D01" w:rsidP="00D41429">
            <w:pPr>
              <w:spacing w:after="60"/>
              <w:jc w:val="both"/>
              <w:rPr>
                <w:rFonts w:cs="Arial"/>
                <w:szCs w:val="20"/>
              </w:rPr>
            </w:pPr>
            <w:r w:rsidRPr="00A51BAA">
              <w:rPr>
                <w:rFonts w:cs="Arial"/>
                <w:szCs w:val="20"/>
              </w:rPr>
              <w:t>- rozpoznać naturalne materiały kamienne;</w:t>
            </w:r>
          </w:p>
          <w:p w:rsidR="007D6D01" w:rsidRPr="00A51BAA" w:rsidRDefault="007D6D01" w:rsidP="00D41429">
            <w:pPr>
              <w:spacing w:after="60"/>
              <w:jc w:val="both"/>
              <w:rPr>
                <w:rFonts w:cs="Arial"/>
                <w:szCs w:val="20"/>
              </w:rPr>
            </w:pPr>
            <w:r w:rsidRPr="00A51BAA">
              <w:rPr>
                <w:rFonts w:cs="Arial"/>
                <w:szCs w:val="20"/>
              </w:rPr>
              <w:t>- rozpoznać kruszywa budowlane;</w:t>
            </w:r>
          </w:p>
          <w:p w:rsidR="007D6D01" w:rsidRPr="00A51BAA" w:rsidRDefault="007D6D01" w:rsidP="00D41429">
            <w:pPr>
              <w:spacing w:after="60"/>
              <w:jc w:val="both"/>
              <w:rPr>
                <w:rFonts w:cs="Arial"/>
                <w:szCs w:val="20"/>
              </w:rPr>
            </w:pPr>
            <w:r w:rsidRPr="00A51BAA">
              <w:rPr>
                <w:rFonts w:cs="Arial"/>
                <w:szCs w:val="20"/>
              </w:rPr>
              <w:t>- rozpoznać mineralne spoiwa budowlane;</w:t>
            </w:r>
          </w:p>
          <w:p w:rsidR="007D6D01" w:rsidRPr="00A51BAA" w:rsidRDefault="007D6D01" w:rsidP="00D41429">
            <w:pPr>
              <w:spacing w:after="60"/>
              <w:jc w:val="both"/>
              <w:rPr>
                <w:rFonts w:cs="Arial"/>
                <w:szCs w:val="20"/>
              </w:rPr>
            </w:pPr>
            <w:r w:rsidRPr="00A51BAA">
              <w:rPr>
                <w:rFonts w:cs="Arial"/>
                <w:szCs w:val="20"/>
              </w:rPr>
              <w:t>- rozpoznać wodę do celów budowlanych;</w:t>
            </w:r>
          </w:p>
          <w:p w:rsidR="007D6D01" w:rsidRPr="00A51BAA" w:rsidRDefault="007D6D01" w:rsidP="00D41429">
            <w:pPr>
              <w:spacing w:after="60"/>
              <w:jc w:val="both"/>
              <w:rPr>
                <w:rFonts w:cs="Arial"/>
                <w:szCs w:val="20"/>
              </w:rPr>
            </w:pPr>
            <w:r w:rsidRPr="00A51BAA">
              <w:rPr>
                <w:rFonts w:cs="Arial"/>
                <w:szCs w:val="20"/>
              </w:rPr>
              <w:t>- rozpoznać wyroby z zaczynów, zapraw i betonów;</w:t>
            </w:r>
          </w:p>
          <w:p w:rsidR="007D6D01" w:rsidRPr="00A51BAA" w:rsidRDefault="007D6D01" w:rsidP="00D41429">
            <w:pPr>
              <w:spacing w:after="60"/>
              <w:jc w:val="both"/>
              <w:rPr>
                <w:rFonts w:cs="Arial"/>
                <w:szCs w:val="20"/>
              </w:rPr>
            </w:pPr>
            <w:r w:rsidRPr="00A51BAA">
              <w:rPr>
                <w:rFonts w:cs="Arial"/>
                <w:szCs w:val="20"/>
              </w:rPr>
              <w:t>- rozpoznać ceramiczne wyroby budowlane;</w:t>
            </w:r>
          </w:p>
          <w:p w:rsidR="007D6D01" w:rsidRPr="00A51BAA" w:rsidRDefault="007D6D01" w:rsidP="00D41429">
            <w:pPr>
              <w:spacing w:after="60"/>
              <w:jc w:val="both"/>
              <w:rPr>
                <w:rFonts w:cs="Arial"/>
                <w:szCs w:val="20"/>
              </w:rPr>
            </w:pPr>
            <w:r w:rsidRPr="00A51BAA">
              <w:rPr>
                <w:rFonts w:cs="Arial"/>
                <w:szCs w:val="20"/>
              </w:rPr>
              <w:t>- rozpoznać materiały stosowane do izolacji;</w:t>
            </w:r>
          </w:p>
          <w:p w:rsidR="007D6D01" w:rsidRPr="00A51BAA" w:rsidRDefault="007D6D01" w:rsidP="00D41429">
            <w:pPr>
              <w:spacing w:after="60"/>
              <w:jc w:val="both"/>
              <w:rPr>
                <w:rFonts w:cs="Arial"/>
                <w:szCs w:val="20"/>
              </w:rPr>
            </w:pPr>
            <w:r w:rsidRPr="00A51BAA">
              <w:rPr>
                <w:rFonts w:cs="Arial"/>
                <w:szCs w:val="20"/>
              </w:rPr>
              <w:t>- rozpoznać wyroby z tworzyw sztucznych;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klasyfikować wyroby budowlane ze względu na ich zastosowanie;</w:t>
            </w:r>
          </w:p>
          <w:p w:rsidR="007D6D01" w:rsidRPr="00A51BAA" w:rsidRDefault="007D6D01" w:rsidP="00D41429">
            <w:pPr>
              <w:spacing w:after="60"/>
              <w:jc w:val="both"/>
              <w:rPr>
                <w:rFonts w:cs="Arial"/>
                <w:szCs w:val="20"/>
              </w:rPr>
            </w:pPr>
            <w:r w:rsidRPr="00A51BAA">
              <w:rPr>
                <w:rFonts w:cs="Arial"/>
                <w:szCs w:val="20"/>
              </w:rPr>
              <w:t>- wymieniać i rozróżniać właściwości fizyczne, mechaniczne i chemiczne wyrobów budowlanych;</w:t>
            </w:r>
          </w:p>
          <w:p w:rsidR="007D6D01" w:rsidRPr="00A51BAA" w:rsidRDefault="007D6D01" w:rsidP="00D41429">
            <w:pPr>
              <w:spacing w:after="60"/>
              <w:jc w:val="both"/>
              <w:rPr>
                <w:rFonts w:cs="Arial"/>
                <w:szCs w:val="20"/>
              </w:rPr>
            </w:pPr>
            <w:r w:rsidRPr="00A51BAA">
              <w:rPr>
                <w:rFonts w:cs="Arial"/>
                <w:szCs w:val="20"/>
              </w:rPr>
              <w:t xml:space="preserve">- określać zasady składowania </w:t>
            </w:r>
            <w:r w:rsidRPr="00A51BAA">
              <w:rPr>
                <w:rFonts w:cs="Arial"/>
                <w:szCs w:val="20"/>
              </w:rPr>
              <w:br/>
              <w:t>i przechowywania wyrobów budowlanych;</w:t>
            </w:r>
          </w:p>
          <w:p w:rsidR="007D6D01" w:rsidRPr="00A51BAA" w:rsidRDefault="007D6D01" w:rsidP="00D41429">
            <w:pPr>
              <w:spacing w:after="60"/>
              <w:jc w:val="both"/>
              <w:rPr>
                <w:rFonts w:cs="Arial"/>
                <w:szCs w:val="20"/>
              </w:rPr>
            </w:pPr>
            <w:r w:rsidRPr="00A51BAA">
              <w:rPr>
                <w:rFonts w:cs="Arial"/>
                <w:szCs w:val="20"/>
              </w:rPr>
              <w:t>- dobrać naturalne materiały kamienne w zależności od zastosowanej technologii;</w:t>
            </w:r>
          </w:p>
          <w:p w:rsidR="007D6D01" w:rsidRPr="00A51BAA" w:rsidRDefault="007D6D01" w:rsidP="00D41429">
            <w:pPr>
              <w:spacing w:after="60"/>
              <w:jc w:val="both"/>
              <w:rPr>
                <w:rFonts w:cs="Arial"/>
                <w:szCs w:val="20"/>
              </w:rPr>
            </w:pPr>
            <w:r w:rsidRPr="00A51BAA">
              <w:rPr>
                <w:rFonts w:cs="Arial"/>
                <w:szCs w:val="20"/>
              </w:rPr>
              <w:t>- dobrać kruszywa budowlane do zaczynów, zapraw, betonów;</w:t>
            </w:r>
          </w:p>
          <w:p w:rsidR="007D6D01" w:rsidRPr="00A51BAA" w:rsidRDefault="007D6D01" w:rsidP="00D41429">
            <w:pPr>
              <w:spacing w:after="60"/>
              <w:jc w:val="both"/>
              <w:rPr>
                <w:rFonts w:cs="Arial"/>
                <w:szCs w:val="20"/>
              </w:rPr>
            </w:pPr>
            <w:r w:rsidRPr="00A51BAA">
              <w:rPr>
                <w:rFonts w:cs="Arial"/>
                <w:szCs w:val="20"/>
              </w:rPr>
              <w:t>- dobrać mineralne spoiwa budowlane do zaczynów, zapraw, betonów;</w:t>
            </w:r>
          </w:p>
          <w:p w:rsidR="007D6D01" w:rsidRPr="00A51BAA" w:rsidRDefault="007D6D01" w:rsidP="00D41429">
            <w:pPr>
              <w:spacing w:after="60"/>
              <w:jc w:val="both"/>
              <w:rPr>
                <w:rFonts w:cs="Arial"/>
                <w:szCs w:val="20"/>
              </w:rPr>
            </w:pPr>
            <w:r w:rsidRPr="00A51BAA">
              <w:rPr>
                <w:rFonts w:cs="Arial"/>
                <w:szCs w:val="20"/>
              </w:rPr>
              <w:t>- dobrać wodę do celów budowlanych;</w:t>
            </w:r>
          </w:p>
          <w:p w:rsidR="007D6D01" w:rsidRPr="00A51BAA" w:rsidRDefault="007D6D01" w:rsidP="00D41429">
            <w:pPr>
              <w:spacing w:after="60"/>
              <w:jc w:val="both"/>
              <w:rPr>
                <w:rFonts w:cs="Arial"/>
                <w:szCs w:val="20"/>
              </w:rPr>
            </w:pPr>
            <w:r w:rsidRPr="00A51BAA">
              <w:rPr>
                <w:rFonts w:cs="Arial"/>
                <w:szCs w:val="20"/>
              </w:rPr>
              <w:t>- dobrać wyroby z zaczynów, zapraw i betonów w zależności od zastosowanej technologii;</w:t>
            </w:r>
          </w:p>
          <w:p w:rsidR="007D6D01" w:rsidRPr="00A51BAA" w:rsidRDefault="007D6D01" w:rsidP="00D41429">
            <w:pPr>
              <w:spacing w:after="60"/>
              <w:jc w:val="both"/>
              <w:rPr>
                <w:rFonts w:cs="Arial"/>
                <w:szCs w:val="20"/>
              </w:rPr>
            </w:pPr>
            <w:r w:rsidRPr="00A51BAA">
              <w:rPr>
                <w:rFonts w:cs="Arial"/>
                <w:szCs w:val="20"/>
              </w:rPr>
              <w:t>- dobrać ceramiczne wyroby budowlane w zależności od zastosowanej technologii;</w:t>
            </w:r>
          </w:p>
          <w:p w:rsidR="007D6D01" w:rsidRPr="00A51BAA" w:rsidRDefault="007D6D01" w:rsidP="00D41429">
            <w:pPr>
              <w:spacing w:after="60"/>
              <w:jc w:val="both"/>
              <w:rPr>
                <w:rFonts w:cs="Arial"/>
                <w:szCs w:val="20"/>
              </w:rPr>
            </w:pPr>
            <w:r w:rsidRPr="00A51BAA">
              <w:rPr>
                <w:rFonts w:cs="Arial"/>
                <w:szCs w:val="20"/>
              </w:rPr>
              <w:t>- dobrać materiały stosowane do izolacji;</w:t>
            </w:r>
          </w:p>
          <w:p w:rsidR="007D6D01" w:rsidRPr="00A51BAA" w:rsidRDefault="007D6D01" w:rsidP="00D41429">
            <w:pPr>
              <w:spacing w:after="60"/>
              <w:jc w:val="both"/>
              <w:rPr>
                <w:rFonts w:cs="Arial"/>
                <w:szCs w:val="20"/>
              </w:rPr>
            </w:pPr>
            <w:r w:rsidRPr="00A51BAA">
              <w:rPr>
                <w:rFonts w:cs="Arial"/>
                <w:szCs w:val="20"/>
              </w:rPr>
              <w:t>- dobrać wyroby z tworzyw sztucznych do robót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Instalacje sanitarne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rodzaje instalacji budowlanych;</w:t>
            </w:r>
          </w:p>
          <w:p w:rsidR="007D6D01" w:rsidRPr="00A51BAA" w:rsidRDefault="007D6D01" w:rsidP="00D41429">
            <w:pPr>
              <w:spacing w:after="60"/>
              <w:jc w:val="both"/>
              <w:rPr>
                <w:rFonts w:cs="Arial"/>
                <w:szCs w:val="20"/>
              </w:rPr>
            </w:pPr>
            <w:r w:rsidRPr="00A51BAA">
              <w:rPr>
                <w:rFonts w:cs="Arial"/>
                <w:szCs w:val="20"/>
              </w:rPr>
              <w:t>- rozpoznać instalacje budowlane;</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zastosowanie instalacji budowlanych;</w:t>
            </w:r>
          </w:p>
          <w:p w:rsidR="007D6D01" w:rsidRPr="00A51BAA" w:rsidRDefault="007D6D01" w:rsidP="00D41429">
            <w:pPr>
              <w:spacing w:after="60"/>
              <w:jc w:val="both"/>
              <w:rPr>
                <w:rFonts w:cs="Arial"/>
                <w:szCs w:val="20"/>
              </w:rPr>
            </w:pPr>
            <w:r w:rsidRPr="00A51BAA">
              <w:rPr>
                <w:rFonts w:cs="Arial"/>
                <w:szCs w:val="20"/>
              </w:rPr>
              <w:t>- rozpoznać elementy instalacji budowlanych i określać ich funkcje;</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Przyrządy pomiarowe.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przyrządy pomiarowe do określonych robót budowlanych;</w:t>
            </w:r>
          </w:p>
          <w:p w:rsidR="007D6D01" w:rsidRPr="00A51BAA" w:rsidRDefault="007D6D01" w:rsidP="00D41429">
            <w:pPr>
              <w:spacing w:after="60"/>
              <w:jc w:val="both"/>
              <w:rPr>
                <w:rFonts w:cs="Arial"/>
                <w:szCs w:val="20"/>
              </w:rPr>
            </w:pPr>
            <w:r w:rsidRPr="00A51BAA">
              <w:rPr>
                <w:rFonts w:cs="Arial"/>
                <w:szCs w:val="20"/>
              </w:rPr>
              <w:t>- wykonywać pomiary związane z określonymi robotami budowlanymi z zastosowaniem odpowiednich przyrządów;</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i rozróżniać przyrządy pomiarowe stosowane w robotach budowlanych;</w:t>
            </w:r>
          </w:p>
          <w:p w:rsidR="007D6D01" w:rsidRPr="00A51BAA" w:rsidRDefault="007D6D01" w:rsidP="00D41429">
            <w:pPr>
              <w:spacing w:after="60"/>
              <w:jc w:val="both"/>
              <w:rPr>
                <w:rFonts w:cs="Arial"/>
                <w:szCs w:val="20"/>
              </w:rPr>
            </w:pPr>
            <w:r w:rsidRPr="00A51BAA">
              <w:rPr>
                <w:rFonts w:cs="Arial"/>
                <w:szCs w:val="20"/>
              </w:rPr>
              <w:t>- wyjaśniać zastosowanie poszczególnych przyrządów pomiarowych;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Elementy zagospodarowania terenu budowy.</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i wymieniać elementy zagospodarowania terenu budowy</w:t>
            </w: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usytuowanie poszczególnych elementów zagospodarowania terenu budowy</w:t>
            </w:r>
          </w:p>
          <w:p w:rsidR="007D6D01" w:rsidRPr="00A51BAA" w:rsidRDefault="007D6D01" w:rsidP="00D41429">
            <w:pPr>
              <w:spacing w:after="60"/>
              <w:jc w:val="both"/>
              <w:rPr>
                <w:rFonts w:cs="Arial"/>
                <w:szCs w:val="20"/>
              </w:rPr>
            </w:pPr>
            <w:r w:rsidRPr="00A51BAA">
              <w:rPr>
                <w:rFonts w:cs="Arial"/>
                <w:szCs w:val="20"/>
              </w:rPr>
              <w:t>- określać funkcje poszczególnych elementów zagospodarowania terenu budowy</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Środki transportu stosowane w budownictwie.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i rozpoznać środki do transportu wewnętrznego stosowane na terenie budowy; </w:t>
            </w:r>
          </w:p>
          <w:p w:rsidR="007D6D01" w:rsidRPr="00A51BAA" w:rsidRDefault="007D6D01" w:rsidP="00D41429">
            <w:pPr>
              <w:spacing w:after="60"/>
              <w:jc w:val="both"/>
              <w:rPr>
                <w:rFonts w:cs="Arial"/>
                <w:szCs w:val="20"/>
              </w:rPr>
            </w:pPr>
            <w:r w:rsidRPr="00A51BAA">
              <w:rPr>
                <w:rFonts w:cs="Arial"/>
                <w:szCs w:val="20"/>
              </w:rPr>
              <w:t>- wymieniać i rozpoznać środki transportu zewnętrznego stosowane w budownictwie;</w:t>
            </w:r>
          </w:p>
          <w:p w:rsidR="007D6D01" w:rsidRPr="00A51BAA" w:rsidRDefault="007D6D01" w:rsidP="00D41429">
            <w:pPr>
              <w:spacing w:after="60"/>
              <w:jc w:val="both"/>
              <w:rPr>
                <w:rFonts w:cs="Arial"/>
                <w:szCs w:val="20"/>
              </w:rPr>
            </w:pPr>
            <w:r w:rsidRPr="00A51BAA">
              <w:rPr>
                <w:rFonts w:cs="Arial"/>
                <w:szCs w:val="20"/>
              </w:rPr>
              <w:t>- wymieniać urządzenia do transportu pionowego i poziomego;</w:t>
            </w: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klasyfikować środki transportu stosowane w budownictwie;</w:t>
            </w:r>
          </w:p>
          <w:p w:rsidR="007D6D01" w:rsidRPr="00A51BAA" w:rsidRDefault="007D6D01" w:rsidP="00D41429">
            <w:pPr>
              <w:spacing w:after="60"/>
              <w:jc w:val="both"/>
              <w:rPr>
                <w:rFonts w:cs="Arial"/>
                <w:szCs w:val="20"/>
              </w:rPr>
            </w:pPr>
            <w:r w:rsidRPr="00A51BAA">
              <w:rPr>
                <w:rFonts w:cs="Arial"/>
                <w:szCs w:val="20"/>
              </w:rPr>
              <w:t>- określać zasady transportu wewnętrznego na terenie budowy;</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6. Rusztowania.</w:t>
            </w:r>
          </w:p>
          <w:p w:rsidR="007D6D01" w:rsidRPr="00A51BAA" w:rsidRDefault="007D6D01" w:rsidP="00D41429">
            <w:pPr>
              <w:spacing w:after="60"/>
              <w:jc w:val="both"/>
              <w:rPr>
                <w:rFonts w:cs="Arial"/>
                <w:szCs w:val="20"/>
              </w:rPr>
            </w:pP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elementy rusztowań stosowanych w budownictwie;</w:t>
            </w:r>
          </w:p>
          <w:p w:rsidR="007D6D01" w:rsidRPr="00A51BAA" w:rsidRDefault="007D6D01" w:rsidP="00D41429">
            <w:pPr>
              <w:spacing w:after="60"/>
              <w:jc w:val="both"/>
              <w:rPr>
                <w:rFonts w:cs="Arial"/>
                <w:szCs w:val="20"/>
              </w:rPr>
            </w:pPr>
            <w:r w:rsidRPr="00A51BAA">
              <w:rPr>
                <w:rFonts w:cs="Arial"/>
                <w:szCs w:val="20"/>
              </w:rPr>
              <w:t>- opisywać i stosować zasady eksploatacji rusztowań;</w:t>
            </w:r>
          </w:p>
          <w:p w:rsidR="007D6D01" w:rsidRPr="00A51BAA" w:rsidRDefault="007D6D01" w:rsidP="00D41429">
            <w:pPr>
              <w:spacing w:after="60"/>
              <w:jc w:val="both"/>
              <w:rPr>
                <w:rFonts w:cs="Arial"/>
                <w:szCs w:val="20"/>
              </w:rPr>
            </w:pPr>
            <w:r w:rsidRPr="00A51BAA">
              <w:rPr>
                <w:rFonts w:cs="Arial"/>
                <w:szCs w:val="20"/>
              </w:rPr>
              <w:t xml:space="preserve">- omawiać rodzaje sił wewnętrznych występujących w elementach konstrukcji rusztowania; </w:t>
            </w:r>
          </w:p>
          <w:p w:rsidR="007D6D01" w:rsidRPr="00A51BAA" w:rsidRDefault="007D6D01" w:rsidP="00D41429">
            <w:pPr>
              <w:spacing w:after="60"/>
              <w:jc w:val="both"/>
              <w:rPr>
                <w:rFonts w:cs="Arial"/>
                <w:szCs w:val="20"/>
              </w:rPr>
            </w:pPr>
            <w:r w:rsidRPr="00A51BAA">
              <w:rPr>
                <w:rFonts w:cs="Arial"/>
                <w:szCs w:val="20"/>
              </w:rPr>
              <w:t xml:space="preserve">- omawiać zależność nośności elementów rusztowań od czynników wewnętrznych, np. geometria, wzmocnienia, </w:t>
            </w:r>
            <w:r w:rsidR="008B17FD">
              <w:rPr>
                <w:rFonts w:cs="Arial"/>
                <w:szCs w:val="20"/>
              </w:rPr>
              <w:t>i zewnętrznych, np. obciążenia;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klasyfikować rusztowania stosowane w budownictwie;</w:t>
            </w:r>
          </w:p>
          <w:p w:rsidR="007D6D01" w:rsidRPr="00A51BAA" w:rsidRDefault="007D6D01" w:rsidP="00D41429">
            <w:pPr>
              <w:spacing w:after="60"/>
              <w:jc w:val="both"/>
              <w:rPr>
                <w:rFonts w:cs="Arial"/>
                <w:szCs w:val="20"/>
              </w:rPr>
            </w:pPr>
            <w:r w:rsidRPr="00A51BAA">
              <w:rPr>
                <w:rFonts w:cs="Arial"/>
                <w:szCs w:val="20"/>
              </w:rPr>
              <w:t>- rozpoznać rodzaje rusztowań stosowanych w budownictwie;</w:t>
            </w:r>
          </w:p>
          <w:p w:rsidR="007D6D01" w:rsidRPr="00A51BAA" w:rsidRDefault="007D6D01" w:rsidP="00D41429">
            <w:pPr>
              <w:spacing w:after="60"/>
              <w:jc w:val="both"/>
              <w:rPr>
                <w:rFonts w:cs="Arial"/>
                <w:szCs w:val="20"/>
              </w:rPr>
            </w:pPr>
            <w:r w:rsidRPr="00A51BAA">
              <w:rPr>
                <w:rFonts w:cs="Arial"/>
                <w:szCs w:val="20"/>
              </w:rPr>
              <w:t xml:space="preserve">- określać zastosowanie rusztowań </w:t>
            </w:r>
            <w:r w:rsidRPr="00A51BAA">
              <w:rPr>
                <w:rFonts w:cs="Arial"/>
                <w:szCs w:val="20"/>
              </w:rPr>
              <w:br/>
              <w:t>w budownictwie;</w:t>
            </w:r>
          </w:p>
          <w:p w:rsidR="007D6D01" w:rsidRPr="00A51BAA" w:rsidRDefault="007D6D01" w:rsidP="00D41429">
            <w:pPr>
              <w:spacing w:after="60"/>
              <w:jc w:val="both"/>
              <w:rPr>
                <w:rFonts w:cs="Arial"/>
                <w:szCs w:val="20"/>
              </w:rPr>
            </w:pPr>
            <w:r w:rsidRPr="00A51BAA">
              <w:rPr>
                <w:rFonts w:cs="Arial"/>
                <w:szCs w:val="20"/>
              </w:rPr>
              <w:t xml:space="preserve">- określać wymagania bezpieczeństwa i higieny pracy przy wykonywaniu prac szczególnie niebezpiecznych; </w:t>
            </w:r>
          </w:p>
          <w:p w:rsidR="007D6D01" w:rsidRPr="00A51BAA" w:rsidRDefault="007D6D01" w:rsidP="00D41429">
            <w:pPr>
              <w:spacing w:after="60"/>
              <w:jc w:val="both"/>
              <w:rPr>
                <w:rFonts w:cs="Arial"/>
                <w:szCs w:val="20"/>
              </w:rPr>
            </w:pPr>
            <w:r w:rsidRPr="00A51BAA">
              <w:rPr>
                <w:rFonts w:cs="Arial"/>
                <w:szCs w:val="20"/>
              </w:rPr>
              <w:t>- określać środki zabezpieczające stosowane przy eksploatacji rusztowań;</w:t>
            </w:r>
          </w:p>
          <w:p w:rsidR="007D6D01" w:rsidRPr="00A51BAA" w:rsidRDefault="007D6D01" w:rsidP="00D41429">
            <w:pPr>
              <w:spacing w:after="60"/>
              <w:jc w:val="both"/>
              <w:rPr>
                <w:rFonts w:cs="Arial"/>
                <w:szCs w:val="20"/>
              </w:rPr>
            </w:pPr>
            <w:r w:rsidRPr="00A51BAA">
              <w:rPr>
                <w:rFonts w:cs="Arial"/>
                <w:szCs w:val="20"/>
              </w:rPr>
              <w:t xml:space="preserve">- określać i omawiać zasady ustalania dopuszczalnych obciążeń użytkowych; </w:t>
            </w:r>
          </w:p>
          <w:p w:rsidR="007D6D01" w:rsidRPr="00A51BAA" w:rsidRDefault="007D6D01" w:rsidP="00D41429">
            <w:pPr>
              <w:spacing w:after="60"/>
              <w:jc w:val="both"/>
              <w:rPr>
                <w:rFonts w:cs="Arial"/>
                <w:szCs w:val="20"/>
              </w:rPr>
            </w:pPr>
            <w:r w:rsidRPr="00A51BAA">
              <w:rPr>
                <w:rFonts w:cs="Arial"/>
                <w:szCs w:val="20"/>
              </w:rPr>
              <w:t xml:space="preserve">- wykonywać i omawiać szkic zabudowy rusztowań zawierający rzuty i widoki (plan montażu); </w:t>
            </w:r>
          </w:p>
          <w:p w:rsidR="007D6D01" w:rsidRPr="00A51BAA" w:rsidRDefault="007D6D01" w:rsidP="00D41429">
            <w:pPr>
              <w:spacing w:after="60"/>
              <w:jc w:val="both"/>
              <w:rPr>
                <w:rFonts w:cs="Arial"/>
                <w:szCs w:val="20"/>
              </w:rPr>
            </w:pPr>
            <w:r w:rsidRPr="00A51BAA">
              <w:rPr>
                <w:rFonts w:cs="Arial"/>
                <w:szCs w:val="20"/>
              </w:rPr>
              <w:t>- wykonywać szkic montażowy rusztowania;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7. Programy komputerowe.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wykorzystać programy komputerowe wspomagające wykonywanie zadań zawodowych;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programy komputerowe wspomagające wykonywanie zadań zawodowych;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8. Normy i procedury.</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rozpoznać oznaczenie normy międzynarodowej, europejskiej i krajowej; </w:t>
            </w: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cele normalizacji krajowej;</w:t>
            </w:r>
          </w:p>
          <w:p w:rsidR="007D6D01" w:rsidRPr="00A51BAA" w:rsidRDefault="007D6D01" w:rsidP="00D41429">
            <w:pPr>
              <w:spacing w:after="60"/>
              <w:jc w:val="both"/>
              <w:rPr>
                <w:rFonts w:cs="Arial"/>
                <w:szCs w:val="20"/>
              </w:rPr>
            </w:pPr>
            <w:r w:rsidRPr="00A51BAA">
              <w:rPr>
                <w:rFonts w:cs="Arial"/>
                <w:szCs w:val="20"/>
              </w:rPr>
              <w:t>- podaje definicje i cechy normy;</w:t>
            </w:r>
          </w:p>
          <w:p w:rsidR="007D6D01" w:rsidRPr="00A51BAA" w:rsidRDefault="007D6D01" w:rsidP="00D41429">
            <w:pPr>
              <w:spacing w:after="60"/>
              <w:jc w:val="both"/>
              <w:rPr>
                <w:rFonts w:cs="Arial"/>
                <w:szCs w:val="20"/>
              </w:rPr>
            </w:pPr>
            <w:r w:rsidRPr="00A51BAA">
              <w:rPr>
                <w:rFonts w:cs="Arial"/>
                <w:szCs w:val="20"/>
              </w:rPr>
              <w:t>- korzysta ze źródeł informacji dotyczących norm i procedur oceny zgodności;</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III. Siatki i szkielety zbrojenia.</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Dokumentacja projektową, specyfikacja techniczna wykonania i odbioru robót budowlanych, normy, katalogi oraz instrukcje dotycząca przygotowania prętów zbrojeniowych i ich montażu w siatki i szkielety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informacje zawarte w dokumentacji projektowej dotyczące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wykorzystać  informacje zawarte w dokumentacji projektowej, w celu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odczytać ze specyfikacji technicznych wykonania i odbioru robót budowlanych i norm informacje o wymaganiach   dotyczących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odczytać z instrukcji i katalogów informacje o zaleceniach i dotyczących przygotowania prętów zbrojeniowych i ich montażu w szkielety i siatki;</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rodzaje dokumentacji projektowej;</w:t>
            </w:r>
          </w:p>
          <w:p w:rsidR="007D6D01" w:rsidRPr="00A51BAA" w:rsidRDefault="007D6D01" w:rsidP="00D41429">
            <w:pPr>
              <w:spacing w:after="60"/>
              <w:jc w:val="both"/>
              <w:rPr>
                <w:rFonts w:cs="Arial"/>
                <w:szCs w:val="20"/>
              </w:rPr>
            </w:pPr>
            <w:r w:rsidRPr="00A51BAA">
              <w:rPr>
                <w:rFonts w:cs="Arial"/>
                <w:szCs w:val="20"/>
              </w:rPr>
              <w:t>- stosować  wymagania zawarte w specyfikacjach technicznych wykonania i odbioru robót budowlanych i normach w celu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stosować zalecenia zawarte w instrukcjach i katalogach w celu przygotowania prętów zbrojeniowych i ich montażu w szkielety i siatki;</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związanych z przygotowaniem i montażem siatek i szkieletów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sporządzać przedmiar robót związanych z przygotowaniem i montażem siatek i szkieletów zbrojenia;</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i montażu siatek i szkieletów zbrojenia;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w:t>
            </w:r>
          </w:p>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Magazynowanie i transport stali zbrojeniowej.</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składować stal zbrojeniową zgodnie z zasadami magazynowania;</w:t>
            </w:r>
          </w:p>
          <w:p w:rsidR="007D6D01" w:rsidRPr="00A51BAA" w:rsidRDefault="007D6D01" w:rsidP="00D41429">
            <w:pPr>
              <w:spacing w:after="60"/>
              <w:jc w:val="both"/>
              <w:rPr>
                <w:rFonts w:cs="Arial"/>
                <w:szCs w:val="20"/>
              </w:rPr>
            </w:pPr>
            <w:r w:rsidRPr="00A51BAA">
              <w:rPr>
                <w:rFonts w:cs="Arial"/>
                <w:szCs w:val="20"/>
              </w:rPr>
              <w:t>- dobrać środki transportu stali zbrojeniowej;</w:t>
            </w:r>
          </w:p>
          <w:p w:rsidR="007D6D01" w:rsidRPr="00A51BAA" w:rsidRDefault="007D6D01" w:rsidP="00D41429">
            <w:pPr>
              <w:spacing w:after="60"/>
              <w:jc w:val="both"/>
              <w:rPr>
                <w:rFonts w:cs="Arial"/>
                <w:szCs w:val="20"/>
              </w:rPr>
            </w:pPr>
            <w:r w:rsidRPr="00A51BAA">
              <w:rPr>
                <w:rFonts w:cs="Arial"/>
                <w:szCs w:val="20"/>
              </w:rPr>
              <w:t>- transportować stal zbrojeniową na terenie budowy zgodnie z zasadami transportu;</w:t>
            </w:r>
          </w:p>
          <w:p w:rsidR="007D6D01" w:rsidRPr="00A51BAA" w:rsidRDefault="007D6D01" w:rsidP="00D41429">
            <w:pPr>
              <w:spacing w:after="60"/>
              <w:jc w:val="both"/>
              <w:rPr>
                <w:rFonts w:cs="Arial"/>
                <w:szCs w:val="20"/>
              </w:rPr>
            </w:pPr>
            <w:r w:rsidRPr="00A51BAA">
              <w:rPr>
                <w:rFonts w:cs="Arial"/>
                <w:szCs w:val="20"/>
              </w:rPr>
              <w:t>- stosować oznakowania stali i miejsc jej składowania;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sposoby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dobrać sposób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rozróżniać środki transportu stali zbrojeniowej;</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Dobór stali zbrojeniowej, materiałów pomocniczych, narzędzi i sprzętu do wykonywania robót zbrojarskich.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rodzaje stali  zbrojeniowej;</w:t>
            </w:r>
          </w:p>
          <w:p w:rsidR="007D6D01" w:rsidRPr="00A51BAA" w:rsidRDefault="007D6D01" w:rsidP="00D41429">
            <w:pPr>
              <w:spacing w:after="60"/>
              <w:jc w:val="both"/>
              <w:rPr>
                <w:rFonts w:cs="Arial"/>
                <w:szCs w:val="20"/>
              </w:rPr>
            </w:pPr>
            <w:r w:rsidRPr="00A51BAA">
              <w:rPr>
                <w:rFonts w:cs="Arial"/>
                <w:szCs w:val="20"/>
              </w:rPr>
              <w:t>- rozróżnić gatunki i klasy stali zbrojeniowej;</w:t>
            </w:r>
          </w:p>
          <w:p w:rsidR="007D6D01" w:rsidRPr="00A51BAA" w:rsidRDefault="007D6D01" w:rsidP="00D41429">
            <w:pPr>
              <w:spacing w:after="60"/>
              <w:jc w:val="both"/>
              <w:rPr>
                <w:rFonts w:cs="Arial"/>
                <w:szCs w:val="20"/>
              </w:rPr>
            </w:pPr>
            <w:r w:rsidRPr="00A51BAA">
              <w:rPr>
                <w:rFonts w:cs="Arial"/>
                <w:szCs w:val="20"/>
              </w:rPr>
              <w:t>- rozróżnić rodzaje prętów zbrojeniowych w zależności od ich kształtu i funkcji;</w:t>
            </w:r>
          </w:p>
          <w:p w:rsidR="007D6D01" w:rsidRPr="00A51BAA" w:rsidRDefault="007D6D01" w:rsidP="00D41429">
            <w:pPr>
              <w:spacing w:after="60"/>
              <w:jc w:val="both"/>
              <w:rPr>
                <w:rFonts w:cs="Arial"/>
                <w:szCs w:val="20"/>
              </w:rPr>
            </w:pPr>
            <w:r w:rsidRPr="00A51BAA">
              <w:rPr>
                <w:rFonts w:cs="Arial"/>
                <w:szCs w:val="20"/>
              </w:rPr>
              <w:t>- rozróżnić materiały pomocnicze stosowane w transporcie, układaniu i montowaniu stali zbrojeniowej;</w:t>
            </w:r>
          </w:p>
          <w:p w:rsidR="007D6D01" w:rsidRPr="00A51BAA" w:rsidRDefault="007D6D01" w:rsidP="00D41429">
            <w:pPr>
              <w:spacing w:after="60"/>
              <w:jc w:val="both"/>
              <w:rPr>
                <w:rFonts w:cs="Arial"/>
                <w:szCs w:val="20"/>
              </w:rPr>
            </w:pPr>
            <w:r w:rsidRPr="00A51BAA">
              <w:rPr>
                <w:rFonts w:cs="Arial"/>
                <w:szCs w:val="20"/>
              </w:rPr>
              <w:t>- rozróżnić narzędzia i sprzęt używany do przygotowania i montażu siatek i szkieletów zbrojenia;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stal zbrojeniową zgodnie z dokumentacją projektową w zależności od klasy, gatunku i jej średnicy;</w:t>
            </w:r>
          </w:p>
          <w:p w:rsidR="007D6D01" w:rsidRPr="00A51BAA" w:rsidRDefault="007D6D01" w:rsidP="00D41429">
            <w:pPr>
              <w:spacing w:after="60"/>
              <w:jc w:val="both"/>
              <w:rPr>
                <w:rFonts w:cs="Arial"/>
                <w:szCs w:val="20"/>
              </w:rPr>
            </w:pPr>
            <w:r w:rsidRPr="00A51BAA">
              <w:rPr>
                <w:rFonts w:cs="Arial"/>
                <w:szCs w:val="20"/>
              </w:rPr>
              <w:t>- dobrać materiały pomocnicze do transportu, układania i montowania stali zbrojeniowej;</w:t>
            </w:r>
          </w:p>
          <w:p w:rsidR="007D6D01" w:rsidRPr="00A51BAA" w:rsidRDefault="007D6D01" w:rsidP="00D41429">
            <w:pPr>
              <w:spacing w:after="60"/>
              <w:jc w:val="both"/>
              <w:rPr>
                <w:rFonts w:cs="Arial"/>
                <w:szCs w:val="20"/>
              </w:rPr>
            </w:pPr>
            <w:r w:rsidRPr="00A51BAA">
              <w:rPr>
                <w:rFonts w:cs="Arial"/>
                <w:szCs w:val="20"/>
              </w:rPr>
              <w:t>- dobrać narzędzia i sprzęt do czyszczenia, prostowania, cięcia i gięcia stali zbrojeniowej;</w:t>
            </w:r>
          </w:p>
          <w:p w:rsidR="007D6D01" w:rsidRPr="00A51BAA" w:rsidRDefault="007D6D01" w:rsidP="00D41429">
            <w:pPr>
              <w:spacing w:after="60"/>
              <w:jc w:val="both"/>
              <w:rPr>
                <w:rFonts w:cs="Arial"/>
                <w:szCs w:val="20"/>
              </w:rPr>
            </w:pPr>
            <w:r w:rsidRPr="00A51BAA">
              <w:rPr>
                <w:rFonts w:cs="Arial"/>
                <w:szCs w:val="20"/>
              </w:rPr>
              <w:t>- dobrać narzędzia i sprzęt do montażu stali zbrojeniowej w siatki i szkielety zbrojenia;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5. Czyszczenie </w:t>
            </w:r>
            <w:r w:rsidRPr="00A51BAA">
              <w:rPr>
                <w:rFonts w:cs="Arial"/>
                <w:szCs w:val="20"/>
              </w:rPr>
              <w:br/>
              <w:t>i prostowanie prętów zbrojeniowych.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czyścić pręty przeznaczone do montażu;</w:t>
            </w:r>
          </w:p>
          <w:p w:rsidR="007D6D01" w:rsidRPr="00A51BAA" w:rsidRDefault="007D6D01" w:rsidP="00D41429">
            <w:pPr>
              <w:spacing w:after="60"/>
              <w:jc w:val="both"/>
              <w:rPr>
                <w:rFonts w:cs="Arial"/>
                <w:szCs w:val="20"/>
              </w:rPr>
            </w:pPr>
            <w:r w:rsidRPr="00A51BAA">
              <w:rPr>
                <w:rFonts w:cs="Arial"/>
                <w:szCs w:val="20"/>
              </w:rPr>
              <w:t>- stosować zasady prostowania prętów zbrojeniowych;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ocenić jakość prętów zbrojeniowych;</w:t>
            </w:r>
          </w:p>
          <w:p w:rsidR="007D6D01" w:rsidRPr="00A51BAA" w:rsidRDefault="007D6D01" w:rsidP="00D41429">
            <w:pPr>
              <w:spacing w:after="60"/>
              <w:jc w:val="both"/>
              <w:rPr>
                <w:rFonts w:cs="Arial"/>
                <w:szCs w:val="20"/>
              </w:rPr>
            </w:pPr>
            <w:r w:rsidRPr="00A51BAA">
              <w:rPr>
                <w:rFonts w:cs="Arial"/>
                <w:szCs w:val="20"/>
              </w:rPr>
              <w:t>- rozróżnić rodzaje zanieczyszczeń stali zbrojeniowej;</w:t>
            </w:r>
          </w:p>
          <w:p w:rsidR="007D6D01" w:rsidRPr="00A51BAA" w:rsidRDefault="007D6D01" w:rsidP="00D41429">
            <w:pPr>
              <w:spacing w:after="60"/>
              <w:jc w:val="both"/>
              <w:rPr>
                <w:rFonts w:cs="Arial"/>
                <w:szCs w:val="20"/>
              </w:rPr>
            </w:pPr>
            <w:r w:rsidRPr="00A51BAA">
              <w:rPr>
                <w:rFonts w:cs="Arial"/>
                <w:szCs w:val="20"/>
              </w:rPr>
              <w:t>- rozróżnić sposoby czyszczenia stali zbrojeniowej;</w:t>
            </w:r>
          </w:p>
          <w:p w:rsidR="007D6D01" w:rsidRPr="00A51BAA" w:rsidRDefault="007D6D01" w:rsidP="00D41429">
            <w:pPr>
              <w:spacing w:after="60"/>
              <w:jc w:val="both"/>
              <w:rPr>
                <w:rFonts w:cs="Arial"/>
                <w:szCs w:val="20"/>
              </w:rPr>
            </w:pPr>
            <w:r w:rsidRPr="00A51BAA">
              <w:rPr>
                <w:rFonts w:cs="Arial"/>
                <w:szCs w:val="20"/>
              </w:rPr>
              <w:t>- dobierać  sposoby czyszczenia stali zbrojeniowej  w zależności od rodzaju jej zanieczyszczenia;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Klasa I – </w:t>
            </w:r>
            <w:r w:rsidRPr="00A51BAA">
              <w:rPr>
                <w:rFonts w:cs="Arial"/>
                <w:szCs w:val="20"/>
              </w:rPr>
              <w:br/>
              <w:t>47 godzin</w:t>
            </w:r>
          </w:p>
          <w:p w:rsidR="007D6D01" w:rsidRPr="00A51BAA" w:rsidRDefault="007D6D01" w:rsidP="00D41429">
            <w:pPr>
              <w:spacing w:after="60"/>
              <w:jc w:val="both"/>
              <w:rPr>
                <w:rFonts w:cs="Arial"/>
                <w:szCs w:val="20"/>
              </w:rPr>
            </w:pPr>
            <w:r w:rsidRPr="00A51BAA">
              <w:rPr>
                <w:rFonts w:cs="Arial"/>
                <w:szCs w:val="20"/>
              </w:rPr>
              <w:t xml:space="preserve">Klasa II – </w:t>
            </w:r>
            <w:r w:rsidRPr="00A51BAA">
              <w:rPr>
                <w:rFonts w:cs="Arial"/>
                <w:szCs w:val="20"/>
              </w:rPr>
              <w:br/>
              <w:t xml:space="preserve">13 godzin </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6. Cięcie i gięcie prętów.</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dobierać sposoby cięcia prętów zbrojeniowych;</w:t>
            </w:r>
          </w:p>
          <w:p w:rsidR="007D6D01" w:rsidRPr="00A51BAA" w:rsidRDefault="007D6D01" w:rsidP="00D41429">
            <w:pPr>
              <w:spacing w:after="60"/>
              <w:jc w:val="both"/>
              <w:rPr>
                <w:rFonts w:cs="Arial"/>
                <w:szCs w:val="20"/>
              </w:rPr>
            </w:pPr>
            <w:r w:rsidRPr="00A51BAA">
              <w:rPr>
                <w:rFonts w:cs="Arial"/>
                <w:szCs w:val="20"/>
              </w:rPr>
              <w:t>- dobrać sposoby gięcia prętów zbrojeniowych;</w:t>
            </w:r>
          </w:p>
          <w:p w:rsidR="007D6D01" w:rsidRPr="00A51BAA" w:rsidRDefault="007D6D01" w:rsidP="00D41429">
            <w:pPr>
              <w:spacing w:after="60"/>
              <w:jc w:val="both"/>
              <w:rPr>
                <w:rFonts w:cs="Arial"/>
                <w:szCs w:val="20"/>
              </w:rPr>
            </w:pPr>
            <w:r w:rsidRPr="00A51BAA">
              <w:rPr>
                <w:rFonts w:cs="Arial"/>
                <w:szCs w:val="20"/>
              </w:rPr>
              <w:t>- przecinać ręcznie pręty zbrojeniowe przeznaczone do montażu;</w:t>
            </w:r>
          </w:p>
          <w:p w:rsidR="007D6D01" w:rsidRPr="00A51BAA" w:rsidRDefault="007D6D01" w:rsidP="00D41429">
            <w:pPr>
              <w:spacing w:after="60"/>
              <w:jc w:val="both"/>
              <w:rPr>
                <w:rFonts w:cs="Arial"/>
                <w:szCs w:val="20"/>
              </w:rPr>
            </w:pPr>
            <w:r w:rsidRPr="00A51BAA">
              <w:rPr>
                <w:rFonts w:cs="Arial"/>
                <w:szCs w:val="20"/>
              </w:rPr>
              <w:t>- przecinać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ciecia prętów zbrojeniowych;</w:t>
            </w:r>
          </w:p>
          <w:p w:rsidR="007D6D01" w:rsidRPr="00A51BAA" w:rsidRDefault="007D6D01" w:rsidP="00D41429">
            <w:pPr>
              <w:spacing w:after="60"/>
              <w:jc w:val="both"/>
              <w:rPr>
                <w:rFonts w:cs="Arial"/>
                <w:szCs w:val="20"/>
              </w:rPr>
            </w:pPr>
            <w:r w:rsidRPr="00A51BAA">
              <w:rPr>
                <w:rFonts w:cs="Arial"/>
                <w:szCs w:val="20"/>
              </w:rPr>
              <w:t>- giąć ręcznie pręty zbrojeniowe przeznaczone do montażu;</w:t>
            </w:r>
          </w:p>
          <w:p w:rsidR="007D6D01" w:rsidRPr="00A51BAA" w:rsidRDefault="007D6D01" w:rsidP="00D41429">
            <w:pPr>
              <w:spacing w:after="60"/>
              <w:jc w:val="both"/>
              <w:rPr>
                <w:rFonts w:cs="Arial"/>
                <w:szCs w:val="20"/>
              </w:rPr>
            </w:pPr>
            <w:r w:rsidRPr="00A51BAA">
              <w:rPr>
                <w:rFonts w:cs="Arial"/>
                <w:szCs w:val="20"/>
              </w:rPr>
              <w:t>- giąć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gięcia prętów zbrojeniowych;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odczytać z dokumentacji wymiary i kształt prętów zbrojeniowych;  </w:t>
            </w:r>
          </w:p>
          <w:p w:rsidR="007D6D01" w:rsidRPr="00A51BAA" w:rsidRDefault="007D6D01" w:rsidP="00D41429">
            <w:pPr>
              <w:spacing w:after="60"/>
              <w:jc w:val="both"/>
              <w:rPr>
                <w:rFonts w:cs="Arial"/>
                <w:szCs w:val="20"/>
              </w:rPr>
            </w:pPr>
            <w:r w:rsidRPr="00A51BAA">
              <w:rPr>
                <w:rFonts w:cs="Arial"/>
                <w:szCs w:val="20"/>
              </w:rPr>
              <w:t>- określać sposoby, cięcia  prętów zbrojeniowych;</w:t>
            </w:r>
          </w:p>
          <w:p w:rsidR="007D6D01" w:rsidRPr="00A51BAA" w:rsidRDefault="007D6D01" w:rsidP="00D41429">
            <w:pPr>
              <w:spacing w:after="60"/>
              <w:jc w:val="both"/>
              <w:rPr>
                <w:rFonts w:cs="Arial"/>
                <w:szCs w:val="20"/>
              </w:rPr>
            </w:pPr>
            <w:r w:rsidRPr="00A51BAA">
              <w:rPr>
                <w:rFonts w:cs="Arial"/>
                <w:szCs w:val="20"/>
              </w:rPr>
              <w:t>- określać sposoby gięcia prętów zbrojeniowych;</w:t>
            </w:r>
          </w:p>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7. Łączenie prętów zbrojeniowych w siatki i szkielety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informacje dotyczące rozmieszczenia prętów zbrojeniowych;</w:t>
            </w:r>
          </w:p>
          <w:p w:rsidR="007D6D01" w:rsidRPr="00A51BAA" w:rsidRDefault="007D6D01" w:rsidP="00D41429">
            <w:pPr>
              <w:spacing w:after="60"/>
              <w:jc w:val="both"/>
              <w:rPr>
                <w:rFonts w:cs="Arial"/>
                <w:szCs w:val="20"/>
              </w:rPr>
            </w:pPr>
            <w:r w:rsidRPr="00A51BAA">
              <w:rPr>
                <w:rFonts w:cs="Arial"/>
                <w:szCs w:val="20"/>
              </w:rPr>
              <w:t>- rozmieścić pręty zbrojeniowe zgodnie z dokumentacją projektową;</w:t>
            </w:r>
          </w:p>
          <w:p w:rsidR="007D6D01" w:rsidRPr="00A51BAA" w:rsidRDefault="007D6D01" w:rsidP="00D41429">
            <w:pPr>
              <w:spacing w:after="60"/>
              <w:jc w:val="both"/>
              <w:rPr>
                <w:rFonts w:cs="Arial"/>
                <w:szCs w:val="20"/>
              </w:rPr>
            </w:pPr>
            <w:r w:rsidRPr="00A51BAA">
              <w:rPr>
                <w:rFonts w:cs="Arial"/>
                <w:szCs w:val="20"/>
              </w:rPr>
              <w:t>- łączyć pręty zbrojeniowe w siatki zgodnie z dokumentacją projektową;</w:t>
            </w:r>
          </w:p>
          <w:p w:rsidR="007D6D01" w:rsidRPr="00A51BAA" w:rsidRDefault="007D6D01" w:rsidP="00D41429">
            <w:pPr>
              <w:spacing w:after="60"/>
              <w:jc w:val="both"/>
              <w:rPr>
                <w:rFonts w:cs="Arial"/>
                <w:szCs w:val="20"/>
              </w:rPr>
            </w:pPr>
            <w:r w:rsidRPr="00A51BAA">
              <w:rPr>
                <w:rFonts w:cs="Arial"/>
                <w:szCs w:val="20"/>
              </w:rPr>
              <w:t>- łączyć pręty zbrojeniowe w szkielety zgodnie z dokumentacją projektową;</w:t>
            </w:r>
          </w:p>
          <w:p w:rsidR="007D6D01" w:rsidRPr="00A51BAA" w:rsidRDefault="007D6D01" w:rsidP="00D41429">
            <w:pPr>
              <w:spacing w:after="60"/>
              <w:jc w:val="both"/>
              <w:rPr>
                <w:rFonts w:cs="Arial"/>
                <w:szCs w:val="20"/>
              </w:rPr>
            </w:pPr>
            <w:r w:rsidRPr="00A51BAA">
              <w:rPr>
                <w:rFonts w:cs="Arial"/>
                <w:szCs w:val="20"/>
              </w:rPr>
              <w:t>dobierać sposoby przedłużania prętów zbrojeniowych;</w:t>
            </w:r>
          </w:p>
          <w:p w:rsidR="007D6D01" w:rsidRPr="00A51BAA" w:rsidRDefault="007D6D01" w:rsidP="00D41429">
            <w:pPr>
              <w:spacing w:after="60"/>
              <w:jc w:val="both"/>
              <w:rPr>
                <w:rFonts w:cs="Arial"/>
                <w:szCs w:val="20"/>
              </w:rPr>
            </w:pPr>
            <w:r w:rsidRPr="00A51BAA">
              <w:rPr>
                <w:rFonts w:cs="Arial"/>
                <w:szCs w:val="20"/>
              </w:rPr>
              <w:t>- przedłużyć pręty zbrojeniowe zgodnie z dokumentacja projektową i normą;</w:t>
            </w:r>
          </w:p>
          <w:p w:rsidR="007D6D01" w:rsidRPr="00A51BAA" w:rsidRDefault="007D6D01" w:rsidP="00D41429">
            <w:pPr>
              <w:spacing w:after="60"/>
              <w:jc w:val="both"/>
              <w:rPr>
                <w:rFonts w:cs="Arial"/>
                <w:szCs w:val="20"/>
              </w:rPr>
            </w:pPr>
            <w:r w:rsidRPr="00A51BAA">
              <w:rPr>
                <w:rFonts w:cs="Arial"/>
                <w:szCs w:val="20"/>
              </w:rPr>
              <w:t>- oceniać zgodność sposobu łączenia prętów zbrojeniowych z dokumentacją projektową i normą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sposoby łączenia prętów zbrojeniowych w siatki i szkielety;- określać warunki przedłużania prętów zbrojeniowych;</w:t>
            </w:r>
          </w:p>
          <w:p w:rsidR="007D6D01" w:rsidRPr="00A51BAA" w:rsidRDefault="007D6D01" w:rsidP="00D41429">
            <w:pPr>
              <w:spacing w:after="60"/>
              <w:jc w:val="both"/>
              <w:rPr>
                <w:rFonts w:cs="Arial"/>
                <w:szCs w:val="20"/>
              </w:rPr>
            </w:pPr>
            <w:r w:rsidRPr="00A51BAA">
              <w:rPr>
                <w:rFonts w:cs="Arial"/>
                <w:szCs w:val="20"/>
              </w:rPr>
              <w:t>- określać zasady łączenia prętów zbrojeniowych;</w:t>
            </w:r>
          </w:p>
          <w:p w:rsidR="007D6D01" w:rsidRPr="00A51BAA" w:rsidRDefault="007D6D01" w:rsidP="00D41429">
            <w:pPr>
              <w:spacing w:after="60"/>
              <w:jc w:val="both"/>
              <w:rPr>
                <w:rFonts w:cs="Arial"/>
                <w:szCs w:val="20"/>
              </w:rPr>
            </w:pPr>
            <w:r w:rsidRPr="00A51BAA">
              <w:rPr>
                <w:rFonts w:cs="Arial"/>
                <w:szCs w:val="20"/>
              </w:rPr>
              <w:t>- sprawdzać klasę i jakość przygotowanej stali zbrojeniowej;</w:t>
            </w:r>
          </w:p>
          <w:p w:rsidR="007D6D01" w:rsidRPr="00A51BAA" w:rsidRDefault="007D6D01" w:rsidP="00D41429">
            <w:pPr>
              <w:spacing w:after="60"/>
              <w:jc w:val="both"/>
              <w:rPr>
                <w:rFonts w:cs="Arial"/>
                <w:szCs w:val="20"/>
              </w:rPr>
            </w:pPr>
            <w:r w:rsidRPr="00A51BAA">
              <w:rPr>
                <w:rFonts w:cs="Arial"/>
                <w:szCs w:val="20"/>
              </w:rPr>
              <w:t xml:space="preserve">- wyjaśniać zasady dokonywania bieżącej kontroli jakości robót zbrojarskich związanych z przygotowaniem i montażem siatek i szkieletów zbrojenia, </w:t>
            </w:r>
          </w:p>
          <w:p w:rsidR="007D6D01" w:rsidRPr="00A51BAA" w:rsidRDefault="007D6D01" w:rsidP="00D41429">
            <w:pPr>
              <w:spacing w:after="60"/>
              <w:jc w:val="both"/>
              <w:rPr>
                <w:rFonts w:cs="Arial"/>
                <w:szCs w:val="20"/>
              </w:rPr>
            </w:pPr>
            <w:r w:rsidRPr="00A51BAA">
              <w:rPr>
                <w:rFonts w:cs="Arial"/>
                <w:szCs w:val="20"/>
              </w:rPr>
              <w:t>- kontroluje na bieżąco jakość robót związanych z montażem siatek i szkieletów zbrojenia;</w:t>
            </w:r>
          </w:p>
          <w:p w:rsidR="007D6D01" w:rsidRPr="00A51BAA" w:rsidRDefault="007D6D01" w:rsidP="00D41429">
            <w:pPr>
              <w:spacing w:after="60"/>
              <w:jc w:val="both"/>
              <w:rPr>
                <w:rFonts w:cs="Arial"/>
                <w:szCs w:val="20"/>
              </w:rPr>
            </w:pPr>
            <w:r w:rsidRPr="00A51BAA">
              <w:rPr>
                <w:rFonts w:cs="Arial"/>
                <w:szCs w:val="20"/>
              </w:rPr>
              <w:t>- oceniać zgodność przygotowanej stali zbrojeniowej z dokumentacją projektową, w tym liczbę prętów, ich średnicę i długość oraz odgięcia, haki i długość zakotwień;</w:t>
            </w:r>
          </w:p>
          <w:p w:rsidR="007D6D01" w:rsidRPr="00A51BAA" w:rsidRDefault="007D6D01" w:rsidP="00D41429">
            <w:pPr>
              <w:spacing w:after="60"/>
              <w:jc w:val="both"/>
              <w:rPr>
                <w:rFonts w:cs="Arial"/>
                <w:szCs w:val="20"/>
              </w:rPr>
            </w:pPr>
            <w:r w:rsidRPr="00A51BAA">
              <w:rPr>
                <w:rFonts w:cs="Arial"/>
                <w:szCs w:val="20"/>
              </w:rPr>
              <w:t>- oceniać zgodność wymiarów siatek i szkieletów zbrojenia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9. Obmiar i rozliczenie robót związanych z przygotowaniem i montażem siatek i szkieletów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wykonać obmiar robót związanych z przygotowywaniem i montażem siatek i szkieletów zbrojenia;</w:t>
            </w:r>
          </w:p>
          <w:p w:rsidR="007D6D01" w:rsidRPr="00A51BAA" w:rsidRDefault="007D6D01" w:rsidP="00D41429">
            <w:pPr>
              <w:spacing w:after="60"/>
              <w:jc w:val="both"/>
              <w:rPr>
                <w:rFonts w:cs="Arial"/>
                <w:szCs w:val="20"/>
              </w:rPr>
            </w:pPr>
            <w:r w:rsidRPr="00A51BAA">
              <w:rPr>
                <w:rFonts w:cs="Arial"/>
                <w:szCs w:val="20"/>
              </w:rPr>
              <w:t>- obliczać koszt robót związanych z przygotowywaniem i montażem siatek i szkieletów zbrojenia;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wykonywania obmiaru robót związanych z przygotowaniem i montażem siatek </w:t>
            </w:r>
            <w:r w:rsidRPr="00A51BAA">
              <w:rPr>
                <w:rFonts w:cs="Arial"/>
                <w:szCs w:val="20"/>
              </w:rPr>
              <w:br/>
              <w:t>i szkieletów zbrojenia;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 xml:space="preserve">IV. Transport, układanie i montaż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1.Dokumentacja projektową, specyfikacja techniczna wykonania i odbioru robót budowlanych, normy, katalogi oraz instrukcje dotycząca układania oraz montażu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odczytać informacje z dokumentacji projektowej dotyczące układania </w:t>
            </w:r>
            <w:r w:rsidRPr="00A51BAA">
              <w:rPr>
                <w:rFonts w:cs="Arial"/>
                <w:szCs w:val="20"/>
              </w:rPr>
              <w:br/>
              <w:t xml:space="preserve">i montażu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p w:rsidR="007D6D01" w:rsidRPr="00A51BAA" w:rsidRDefault="007D6D01" w:rsidP="00D41429">
            <w:pPr>
              <w:spacing w:after="60"/>
              <w:jc w:val="both"/>
              <w:rPr>
                <w:rFonts w:cs="Arial"/>
                <w:szCs w:val="20"/>
              </w:rPr>
            </w:pPr>
            <w:r w:rsidRPr="00A51BAA">
              <w:rPr>
                <w:rFonts w:cs="Arial"/>
                <w:szCs w:val="20"/>
              </w:rPr>
              <w:t xml:space="preserve">- stosować informacje zawarte w dokumentacji projektowej, do układania i montażu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p w:rsidR="007D6D01" w:rsidRPr="00A51BAA" w:rsidRDefault="007D6D01" w:rsidP="00D41429">
            <w:pPr>
              <w:spacing w:after="60"/>
              <w:jc w:val="both"/>
              <w:rPr>
                <w:rFonts w:cs="Arial"/>
                <w:szCs w:val="20"/>
              </w:rPr>
            </w:pPr>
            <w:r w:rsidRPr="00A51BAA">
              <w:rPr>
                <w:rFonts w:cs="Arial"/>
                <w:szCs w:val="20"/>
              </w:rPr>
              <w:t>- odczytywać informację na rysunkach zbrojenia;</w:t>
            </w:r>
          </w:p>
          <w:p w:rsidR="007D6D01" w:rsidRPr="00A51BAA" w:rsidRDefault="007D6D01" w:rsidP="00D41429">
            <w:pPr>
              <w:spacing w:after="60"/>
              <w:jc w:val="both"/>
              <w:rPr>
                <w:rFonts w:cs="Arial"/>
                <w:szCs w:val="20"/>
              </w:rPr>
            </w:pPr>
            <w:r w:rsidRPr="00A51BAA">
              <w:rPr>
                <w:rFonts w:cs="Arial"/>
                <w:szCs w:val="20"/>
              </w:rPr>
              <w:t xml:space="preserve">- odczytać ze specyfikacji technicznych wykonania i odbioru robót budowlanych oraz norm informacje o wymaganiach dotyczących układania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odczytać z instrukcji i katalogów informacje o zaleceniach   dotyczących układania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wymagania zawarte</w:t>
            </w:r>
            <w:r w:rsidRPr="00A51BAA">
              <w:rPr>
                <w:rFonts w:cs="Arial"/>
                <w:szCs w:val="20"/>
              </w:rPr>
              <w:br/>
              <w:t xml:space="preserve"> w specyfikacjach technicznych i normach w celu  ułożenia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stosować zalecenia zawarte w instrukcjach i katalogach w celu ułożenia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interpretować oznaczenia techniczne dotyczące układania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 z transportem, układaniem i montażem zbrojenia w deskowaniu.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sporządzać przedmiar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obliczyć ilość materiałów potrzebnych do ułożenia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 zbrojarskich;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Środki transportu prętów zbrojeniowych, siatek i szkieletów zbrojenia do miejsca ułożenia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środki transportu prętów zbrojeniowych na miejsce montażu;</w:t>
            </w:r>
          </w:p>
          <w:p w:rsidR="007D6D01" w:rsidRPr="00A51BAA" w:rsidRDefault="007D6D01" w:rsidP="00D41429">
            <w:pPr>
              <w:spacing w:after="60"/>
              <w:jc w:val="both"/>
              <w:rPr>
                <w:rFonts w:cs="Arial"/>
                <w:szCs w:val="20"/>
              </w:rPr>
            </w:pPr>
            <w:r w:rsidRPr="00A51BAA">
              <w:rPr>
                <w:rFonts w:cs="Arial"/>
                <w:szCs w:val="20"/>
              </w:rPr>
              <w:t>- dobrać środki transportu siatek i szkieletów na miejsce montażu w zależności od ich wymiarów;</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środki transportu prętów zbrojeniowych, siatek i szkieletów zbrojenia;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Narzędzia i sprzęt do montażu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rozpoznać narzędzia i sprzęt stosowany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dobrać narzędzia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dobrać sprzęt do montażu zbrojenia 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zakres stosowania narzędzi i sprzętu do montażu zbrojenia w </w:t>
            </w:r>
            <w:proofErr w:type="spellStart"/>
            <w:r w:rsidRPr="00A51BAA">
              <w:rPr>
                <w:rFonts w:cs="Arial"/>
                <w:szCs w:val="20"/>
              </w:rPr>
              <w:t>deskowaniach</w:t>
            </w:r>
            <w:proofErr w:type="spellEnd"/>
            <w:r w:rsidRPr="00A51BAA">
              <w:rPr>
                <w:rFonts w:cs="Arial"/>
                <w:szCs w:val="20"/>
              </w:rPr>
              <w:t xml:space="preserve"> i formach;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5. Układanie prętów zbrojeniowych, siatek i szkieletów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układania prętów zbrojeniowych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układać pręty zbrojeniowe w </w:t>
            </w:r>
            <w:proofErr w:type="spellStart"/>
            <w:r w:rsidRPr="00A51BAA">
              <w:rPr>
                <w:rFonts w:cs="Arial"/>
                <w:szCs w:val="20"/>
              </w:rPr>
              <w:t>deskowaniach</w:t>
            </w:r>
            <w:proofErr w:type="spellEnd"/>
            <w:r w:rsidRPr="00A51BAA">
              <w:rPr>
                <w:rFonts w:cs="Arial"/>
                <w:szCs w:val="20"/>
              </w:rPr>
              <w:t xml:space="preserve"> i formach zgodnie z zasadami;</w:t>
            </w:r>
          </w:p>
          <w:p w:rsidR="007D6D01" w:rsidRPr="00A51BAA" w:rsidRDefault="007D6D01" w:rsidP="00D41429">
            <w:pPr>
              <w:spacing w:after="60"/>
              <w:jc w:val="both"/>
              <w:rPr>
                <w:rFonts w:cs="Arial"/>
                <w:szCs w:val="20"/>
              </w:rPr>
            </w:pPr>
            <w:r w:rsidRPr="00A51BAA">
              <w:rPr>
                <w:rFonts w:cs="Arial"/>
                <w:szCs w:val="20"/>
              </w:rPr>
              <w:t>- określać zasady układania siatek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układać siatki i szkielety w </w:t>
            </w:r>
            <w:proofErr w:type="spellStart"/>
            <w:r w:rsidRPr="00A51BAA">
              <w:rPr>
                <w:rFonts w:cs="Arial"/>
                <w:szCs w:val="20"/>
              </w:rPr>
              <w:t>deskowaniach</w:t>
            </w:r>
            <w:proofErr w:type="spellEnd"/>
            <w:r w:rsidRPr="00A51BAA">
              <w:rPr>
                <w:rFonts w:cs="Arial"/>
                <w:szCs w:val="20"/>
              </w:rPr>
              <w:t xml:space="preserve"> i formach zgodnie z zasadami;</w:t>
            </w:r>
          </w:p>
          <w:p w:rsidR="007D6D01" w:rsidRPr="00A51BAA" w:rsidRDefault="007D6D01" w:rsidP="00D41429">
            <w:pPr>
              <w:spacing w:after="60"/>
              <w:jc w:val="both"/>
              <w:rPr>
                <w:rFonts w:cs="Arial"/>
                <w:szCs w:val="20"/>
              </w:rPr>
            </w:pPr>
            <w:r w:rsidRPr="00A51BAA">
              <w:rPr>
                <w:rFonts w:cs="Arial"/>
                <w:szCs w:val="20"/>
              </w:rPr>
              <w:t xml:space="preserve">- kontrolować na bieżąco jakość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oceniać zgodność położenia zbrojenia w </w:t>
            </w:r>
            <w:proofErr w:type="spellStart"/>
            <w:r w:rsidRPr="00A51BAA">
              <w:rPr>
                <w:rFonts w:cs="Arial"/>
                <w:szCs w:val="20"/>
              </w:rPr>
              <w:t>deskowaniach</w:t>
            </w:r>
            <w:proofErr w:type="spellEnd"/>
            <w:r w:rsidRPr="00A51BAA">
              <w:rPr>
                <w:rFonts w:cs="Arial"/>
                <w:szCs w:val="20"/>
              </w:rPr>
              <w:t xml:space="preserve"> i formach 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kolejność czynności związanych z układaniem prętów, siatek i szkieletów zbrojeniowych </w:t>
            </w:r>
          </w:p>
          <w:p w:rsidR="007D6D01" w:rsidRPr="00A51BAA" w:rsidRDefault="007D6D01" w:rsidP="00D41429">
            <w:pPr>
              <w:spacing w:after="60"/>
              <w:jc w:val="both"/>
              <w:rPr>
                <w:rFonts w:cs="Arial"/>
                <w:szCs w:val="20"/>
              </w:rPr>
            </w:pPr>
            <w:r w:rsidRPr="00A51BAA">
              <w:rPr>
                <w:rFonts w:cs="Arial"/>
                <w:szCs w:val="20"/>
              </w:rPr>
              <w:t xml:space="preserve">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wyjaśniać zasady bieżącej kontroli jakości układania i montażu zbrojenia w </w:t>
            </w:r>
            <w:proofErr w:type="spellStart"/>
            <w:r w:rsidRPr="00A51BAA">
              <w:rPr>
                <w:rFonts w:cs="Arial"/>
                <w:szCs w:val="20"/>
              </w:rPr>
              <w:t>deskowaniach</w:t>
            </w:r>
            <w:proofErr w:type="spellEnd"/>
            <w:r w:rsidRPr="00A51BAA">
              <w:rPr>
                <w:rFonts w:cs="Arial"/>
                <w:szCs w:val="20"/>
              </w:rPr>
              <w:t xml:space="preserve"> i formach oraz kontroluje zgodność układania i montażu zbrojenia z dokumentacją projektową;</w:t>
            </w:r>
          </w:p>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6. Połączenia prętów zbrojeniowych, siatek i szkieletów zbrojenia w </w:t>
            </w:r>
            <w:proofErr w:type="spellStart"/>
            <w:r w:rsidRPr="00A51BAA">
              <w:rPr>
                <w:rFonts w:cs="Arial"/>
                <w:szCs w:val="20"/>
              </w:rPr>
              <w:t>deskowaniach</w:t>
            </w:r>
            <w:proofErr w:type="spellEnd"/>
            <w:r w:rsidRPr="00A51BAA">
              <w:rPr>
                <w:rFonts w:cs="Arial"/>
                <w:szCs w:val="20"/>
              </w:rPr>
              <w:t xml:space="preserve"> oraz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materiały do łączenia prętów zbrojeniowych; siatek i elementów szkieletów;</w:t>
            </w:r>
          </w:p>
          <w:p w:rsidR="007D6D01" w:rsidRPr="00A51BAA" w:rsidRDefault="007D6D01" w:rsidP="00D41429">
            <w:pPr>
              <w:spacing w:after="60"/>
              <w:jc w:val="both"/>
              <w:rPr>
                <w:rFonts w:cs="Arial"/>
                <w:szCs w:val="20"/>
              </w:rPr>
            </w:pPr>
            <w:r w:rsidRPr="00A51BAA">
              <w:rPr>
                <w:rFonts w:cs="Arial"/>
                <w:szCs w:val="20"/>
              </w:rPr>
              <w:t xml:space="preserve">- łączyć pręty zbrojeniowe </w:t>
            </w:r>
          </w:p>
          <w:p w:rsidR="007D6D01" w:rsidRPr="00A51BAA" w:rsidRDefault="007D6D01" w:rsidP="00D41429">
            <w:pPr>
              <w:spacing w:after="60"/>
              <w:jc w:val="both"/>
              <w:rPr>
                <w:rFonts w:cs="Arial"/>
                <w:szCs w:val="20"/>
              </w:rPr>
            </w:pPr>
            <w:r w:rsidRPr="00A51BAA">
              <w:rPr>
                <w:rFonts w:cs="Arial"/>
                <w:szCs w:val="20"/>
              </w:rPr>
              <w:t xml:space="preserve">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łączyć siatki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p w:rsidR="007D6D01" w:rsidRPr="00A51BAA" w:rsidRDefault="007D6D01" w:rsidP="00D41429">
            <w:pPr>
              <w:spacing w:after="60"/>
              <w:jc w:val="both"/>
              <w:rPr>
                <w:rFonts w:cs="Arial"/>
                <w:szCs w:val="20"/>
              </w:rPr>
            </w:pPr>
            <w:r w:rsidRPr="00A51BAA">
              <w:rPr>
                <w:rFonts w:cs="Arial"/>
                <w:szCs w:val="20"/>
              </w:rPr>
              <w:t xml:space="preserve">- łączyć elementy szkieletów </w:t>
            </w:r>
            <w:r w:rsidRPr="00A51BAA">
              <w:rPr>
                <w:rFonts w:cs="Arial"/>
                <w:szCs w:val="20"/>
              </w:rPr>
              <w:br/>
              <w:t xml:space="preserve">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kontrolować na bieżąco jakość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oceniać zgodność położenia zbrojenia 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r w:rsidRPr="00A51BAA">
              <w:rPr>
                <w:rFonts w:cs="Arial"/>
                <w:szCs w:val="20"/>
              </w:rPr>
              <w:t>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sposoby łączenia prętów zbrojeniowych, siatek i szkieletów;</w:t>
            </w:r>
          </w:p>
          <w:p w:rsidR="007D6D01" w:rsidRPr="00A51BAA" w:rsidRDefault="007D6D01" w:rsidP="00D41429">
            <w:pPr>
              <w:spacing w:after="60"/>
              <w:jc w:val="both"/>
              <w:rPr>
                <w:rFonts w:cs="Arial"/>
                <w:szCs w:val="20"/>
              </w:rPr>
            </w:pPr>
            <w:r w:rsidRPr="00A51BAA">
              <w:rPr>
                <w:rFonts w:cs="Arial"/>
                <w:szCs w:val="20"/>
              </w:rPr>
              <w:t xml:space="preserve">- określać  zasady łączenia prętów zbrojeniowych, siatek i szkieletów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wyjaśniać zasady bieżącej kontroli jakości układania i montażu zbrojenia w </w:t>
            </w:r>
            <w:proofErr w:type="spellStart"/>
            <w:r w:rsidRPr="00A51BAA">
              <w:rPr>
                <w:rFonts w:cs="Arial"/>
                <w:szCs w:val="20"/>
              </w:rPr>
              <w:t>deskowaniach</w:t>
            </w:r>
            <w:proofErr w:type="spellEnd"/>
            <w:r w:rsidRPr="00A51BAA">
              <w:rPr>
                <w:rFonts w:cs="Arial"/>
                <w:szCs w:val="20"/>
              </w:rPr>
              <w:t xml:space="preserve"> i formach oraz kontroluje zgodność układania i montażu zbrojenia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7. Obmiar oraz kosztorys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wykonywać obmiar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obliczać koszt robót związanych z układaniem i montażem zbrojenia </w:t>
            </w:r>
            <w:r w:rsidRPr="00A51BAA">
              <w:rPr>
                <w:rFonts w:cs="Arial"/>
                <w:szCs w:val="20"/>
              </w:rPr>
              <w:br/>
              <w:t xml:space="preserve">w </w:t>
            </w:r>
            <w:proofErr w:type="spellStart"/>
            <w:r w:rsidRPr="00A51BAA">
              <w:rPr>
                <w:rFonts w:cs="Arial"/>
                <w:szCs w:val="20"/>
              </w:rPr>
              <w:t>deskowaniach</w:t>
            </w:r>
            <w:proofErr w:type="spellEnd"/>
            <w:r w:rsidRPr="00A51BAA">
              <w:rPr>
                <w:rFonts w:cs="Arial"/>
                <w:szCs w:val="20"/>
              </w:rPr>
              <w:t xml:space="preserve"> i formach;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wyjaśniać zasady wykonywania obmiaru robót związanych z układaniem oraz montażem zbrojenia w </w:t>
            </w:r>
            <w:proofErr w:type="spellStart"/>
            <w:r w:rsidRPr="00A51BAA">
              <w:rPr>
                <w:rFonts w:cs="Arial"/>
                <w:szCs w:val="20"/>
              </w:rPr>
              <w:t>deskowaniach</w:t>
            </w:r>
            <w:proofErr w:type="spellEnd"/>
            <w:r w:rsidRPr="00A51BAA">
              <w:rPr>
                <w:rFonts w:cs="Arial"/>
                <w:szCs w:val="20"/>
              </w:rPr>
              <w:t xml:space="preserve"> i formach;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 – 8 godzin</w:t>
            </w:r>
          </w:p>
          <w:p w:rsidR="007D6D01" w:rsidRPr="00A51BAA" w:rsidRDefault="007D6D01" w:rsidP="00D41429">
            <w:pPr>
              <w:spacing w:after="60"/>
              <w:jc w:val="both"/>
              <w:rPr>
                <w:rFonts w:cs="Arial"/>
                <w:szCs w:val="20"/>
              </w:rPr>
            </w:pPr>
            <w:r w:rsidRPr="00A51BAA">
              <w:rPr>
                <w:rFonts w:cs="Arial"/>
                <w:szCs w:val="20"/>
              </w:rPr>
              <w:t>Klasa III – 4 godziny</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V. Przygotowanie zapraw budowlanych i mieszanek betonowych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Dokumentacja projektowa, specyfikacje techniczne wykonania i odbioru robót budowlanych, normy, katalogi oraz instrukcje dotyczące wykonania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informacje dotyczące  wykonania mieszanek betonowych i zapraw budowlanych;</w:t>
            </w:r>
          </w:p>
          <w:p w:rsidR="007D6D01" w:rsidRPr="00A51BAA" w:rsidRDefault="007D6D01" w:rsidP="00D41429">
            <w:pPr>
              <w:spacing w:after="60"/>
              <w:jc w:val="both"/>
              <w:rPr>
                <w:rFonts w:cs="Arial"/>
                <w:szCs w:val="20"/>
              </w:rPr>
            </w:pPr>
            <w:r w:rsidRPr="00A51BAA">
              <w:rPr>
                <w:rFonts w:cs="Arial"/>
                <w:szCs w:val="20"/>
              </w:rPr>
              <w:t xml:space="preserve"> - wykorzystać informacje zawarte </w:t>
            </w:r>
            <w:r w:rsidRPr="00A51BAA">
              <w:rPr>
                <w:rFonts w:cs="Arial"/>
                <w:szCs w:val="20"/>
              </w:rPr>
              <w:br/>
              <w:t xml:space="preserve">w dokumentacji projektowej, w celu wykonania mieszanek betonowych </w:t>
            </w:r>
          </w:p>
          <w:p w:rsidR="007D6D01" w:rsidRPr="00A51BAA" w:rsidRDefault="007D6D01" w:rsidP="00D41429">
            <w:pPr>
              <w:spacing w:after="60"/>
              <w:jc w:val="both"/>
              <w:rPr>
                <w:rFonts w:cs="Arial"/>
                <w:szCs w:val="20"/>
              </w:rPr>
            </w:pPr>
            <w:r w:rsidRPr="00A51BAA">
              <w:rPr>
                <w:rFonts w:cs="Arial"/>
                <w:szCs w:val="20"/>
              </w:rPr>
              <w:t>i zapraw budowlanych;</w:t>
            </w:r>
          </w:p>
          <w:p w:rsidR="007D6D01" w:rsidRPr="00A51BAA" w:rsidRDefault="007D6D01" w:rsidP="00D41429">
            <w:pPr>
              <w:spacing w:after="60"/>
              <w:jc w:val="both"/>
              <w:rPr>
                <w:rFonts w:cs="Arial"/>
                <w:szCs w:val="20"/>
              </w:rPr>
            </w:pPr>
            <w:r w:rsidRPr="00A51BAA">
              <w:rPr>
                <w:rFonts w:cs="Arial"/>
                <w:szCs w:val="20"/>
              </w:rPr>
              <w:t xml:space="preserve">- odczytać ze specyfikacji technicznych wykonania i odbioru robót budowlanych </w:t>
            </w:r>
            <w:r w:rsidRPr="00A51BAA">
              <w:rPr>
                <w:rFonts w:cs="Arial"/>
                <w:szCs w:val="20"/>
              </w:rPr>
              <w:br/>
              <w:t>i norm informacje o wymaganiach  dotyczących  wykonania mieszanek betonowych i zapraw budowlanych;</w:t>
            </w:r>
          </w:p>
          <w:p w:rsidR="007D6D01" w:rsidRPr="00A51BAA" w:rsidRDefault="007D6D01" w:rsidP="00D41429">
            <w:pPr>
              <w:spacing w:after="60"/>
              <w:jc w:val="both"/>
              <w:rPr>
                <w:rFonts w:cs="Arial"/>
                <w:szCs w:val="20"/>
              </w:rPr>
            </w:pPr>
            <w:r w:rsidRPr="00A51BAA">
              <w:rPr>
                <w:rFonts w:cs="Arial"/>
                <w:szCs w:val="20"/>
              </w:rPr>
              <w:t xml:space="preserve">- odczytać z instrukcji i katalogów informacje o zalecenia dotyczące wykonania mieszanek betonowych </w:t>
            </w:r>
            <w:r w:rsidRPr="00A51BAA">
              <w:rPr>
                <w:rFonts w:cs="Arial"/>
                <w:szCs w:val="20"/>
              </w:rPr>
              <w:br/>
              <w:t>i zapraw budowlanych;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stosować  wymagania zawarte </w:t>
            </w:r>
            <w:r w:rsidRPr="00A51BAA">
              <w:rPr>
                <w:rFonts w:cs="Arial"/>
                <w:szCs w:val="20"/>
              </w:rPr>
              <w:br/>
              <w:t xml:space="preserve">w specyfikacjach technicznych wykonania i odbioru robót budowlanych i normach w celu wykonania mieszanek betonowych </w:t>
            </w:r>
            <w:r w:rsidRPr="00A51BAA">
              <w:rPr>
                <w:rFonts w:cs="Arial"/>
                <w:szCs w:val="20"/>
              </w:rPr>
              <w:br/>
              <w:t>i zapraw budowlanych;</w:t>
            </w:r>
          </w:p>
          <w:p w:rsidR="007D6D01" w:rsidRPr="00A51BAA" w:rsidRDefault="007D6D01" w:rsidP="00D41429">
            <w:pPr>
              <w:spacing w:after="60"/>
              <w:jc w:val="both"/>
              <w:rPr>
                <w:rFonts w:cs="Arial"/>
                <w:szCs w:val="20"/>
              </w:rPr>
            </w:pPr>
            <w:r w:rsidRPr="00A51BAA">
              <w:rPr>
                <w:rFonts w:cs="Arial"/>
                <w:szCs w:val="20"/>
              </w:rPr>
              <w:t xml:space="preserve">- stosować  zalecenia zawarte </w:t>
            </w:r>
            <w:r w:rsidRPr="00A51BAA">
              <w:rPr>
                <w:rFonts w:cs="Arial"/>
                <w:szCs w:val="20"/>
              </w:rPr>
              <w:br/>
              <w:t xml:space="preserve">w instrukcjach i katalogach w celu wykonania mieszanek betonowych </w:t>
            </w:r>
            <w:r w:rsidRPr="00A51BAA">
              <w:rPr>
                <w:rFonts w:cs="Arial"/>
                <w:szCs w:val="20"/>
              </w:rPr>
              <w:br/>
              <w:t>i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związanych z przygotowaniem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sporządzić przedmiar robót związanych z przygotowaniem zapraw budowlanych i mieszanek betonowych;</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zapraw budowlanych i mieszanek betonowych na podstawie przedmiaru robót;</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 betoniarskich;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Magazynowanie składników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miejsca magazynowania składników mieszanek betonowych na terenie budowy;</w:t>
            </w:r>
          </w:p>
          <w:p w:rsidR="007D6D01" w:rsidRPr="00A51BAA" w:rsidRDefault="007D6D01" w:rsidP="00D41429">
            <w:pPr>
              <w:spacing w:after="60"/>
              <w:jc w:val="both"/>
              <w:rPr>
                <w:rFonts w:cs="Arial"/>
                <w:szCs w:val="20"/>
              </w:rPr>
            </w:pPr>
            <w:r w:rsidRPr="00A51BAA">
              <w:rPr>
                <w:rFonts w:cs="Arial"/>
                <w:szCs w:val="20"/>
              </w:rPr>
              <w:t>- określać miejsca magazynowania składników zapraw budowlanych na terenie budowy;</w:t>
            </w:r>
          </w:p>
          <w:p w:rsidR="007D6D01" w:rsidRPr="00A51BAA" w:rsidRDefault="007D6D01" w:rsidP="00D41429">
            <w:pPr>
              <w:spacing w:after="60"/>
              <w:jc w:val="both"/>
              <w:rPr>
                <w:rFonts w:cs="Arial"/>
                <w:szCs w:val="20"/>
              </w:rPr>
            </w:pPr>
            <w:r w:rsidRPr="00A51BAA">
              <w:rPr>
                <w:rFonts w:cs="Arial"/>
                <w:szCs w:val="20"/>
              </w:rPr>
              <w:t xml:space="preserve">- określać miejsca magazynowania składników zapraw budowlanych na terenie budowy; </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określać zasady magazynowania składników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Środki transportu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środki transportu mieszanki betonowej i zapraw budowlanych na miejsce ułożenia;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opisać zasady transportu mieszanek betonowych i zapraw;</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Wykonanie mieszanki betonowej i zaprawy budowlanej na podstawie receptur.</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rodzaje spoiw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rodzaje kruszyw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rodzaje domieszek i dodatków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dobrać narzędzia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wodę zarobową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określać kolejność dozowania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dozować składniki mieszanek betonowych i zapraw budowlanych zgodnie z zasadami;</w:t>
            </w:r>
          </w:p>
          <w:p w:rsidR="007D6D01" w:rsidRPr="00A51BAA" w:rsidRDefault="007D6D01" w:rsidP="00D41429">
            <w:pPr>
              <w:spacing w:after="60"/>
              <w:jc w:val="both"/>
              <w:rPr>
                <w:rFonts w:cs="Arial"/>
                <w:szCs w:val="20"/>
              </w:rPr>
            </w:pPr>
            <w:r w:rsidRPr="00A51BAA">
              <w:rPr>
                <w:rFonts w:cs="Arial"/>
                <w:szCs w:val="20"/>
              </w:rPr>
              <w:t>- mieszać składniki mieszanek betonowych i zapraw budowlanych wykonać mieszanki betonowe i zaprawy budowlane zgodnie z recepturą laboratoryjną i roboczą;</w:t>
            </w:r>
          </w:p>
          <w:p w:rsidR="007D6D01" w:rsidRPr="00A51BAA" w:rsidRDefault="007D6D01" w:rsidP="00D41429">
            <w:pPr>
              <w:spacing w:after="60"/>
              <w:jc w:val="both"/>
              <w:rPr>
                <w:rFonts w:cs="Arial"/>
                <w:szCs w:val="20"/>
              </w:rPr>
            </w:pPr>
            <w:r w:rsidRPr="00A51BAA">
              <w:rPr>
                <w:rFonts w:cs="Arial"/>
                <w:szCs w:val="20"/>
              </w:rPr>
              <w:t>- kontrolować na bieżąco konsystencję, czas wiązania i twardnienia mieszanek betonowych i zapraw budowlanych</w:t>
            </w:r>
          </w:p>
          <w:p w:rsidR="007D6D01" w:rsidRPr="00A51BAA" w:rsidRDefault="007D6D01" w:rsidP="00D41429">
            <w:pPr>
              <w:spacing w:after="60"/>
              <w:jc w:val="both"/>
              <w:rPr>
                <w:rFonts w:cs="Arial"/>
                <w:szCs w:val="20"/>
              </w:rPr>
            </w:pPr>
            <w:r w:rsidRPr="00A51BAA">
              <w:rPr>
                <w:rFonts w:cs="Arial"/>
                <w:szCs w:val="20"/>
              </w:rPr>
              <w:t>- oceniać właściwości wykonanych mieszanek betonowych i zapraw budowlanych, m.in. konsystencję, jednorodność, urabialność;</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receptury informacje dotyczące  ilości  składników mieszanki betonowej i zapraw budowlanych;</w:t>
            </w:r>
          </w:p>
          <w:p w:rsidR="007D6D01" w:rsidRPr="00A51BAA" w:rsidRDefault="007D6D01" w:rsidP="00D41429">
            <w:pPr>
              <w:spacing w:after="60"/>
              <w:jc w:val="both"/>
              <w:rPr>
                <w:rFonts w:cs="Arial"/>
                <w:szCs w:val="20"/>
              </w:rPr>
            </w:pPr>
            <w:r w:rsidRPr="00A51BAA">
              <w:rPr>
                <w:rFonts w:cs="Arial"/>
                <w:szCs w:val="20"/>
              </w:rPr>
              <w:t>- określać czas mieszania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określać zasady wykonywania mieszanek betonowych i zapraw budowlanych;</w:t>
            </w:r>
          </w:p>
          <w:p w:rsidR="007D6D01" w:rsidRPr="00A51BAA" w:rsidRDefault="007D6D01" w:rsidP="00D41429">
            <w:pPr>
              <w:spacing w:after="60"/>
              <w:jc w:val="both"/>
              <w:rPr>
                <w:rFonts w:cs="Arial"/>
                <w:szCs w:val="20"/>
              </w:rPr>
            </w:pPr>
            <w:r w:rsidRPr="00A51BAA">
              <w:rPr>
                <w:rFonts w:cs="Arial"/>
                <w:szCs w:val="20"/>
              </w:rPr>
              <w:t xml:space="preserve">- wyjaśniać kryteria kontroli jakości wykonania mieszanek betonowych </w:t>
            </w:r>
            <w:r w:rsidRPr="00A51BAA">
              <w:rPr>
                <w:rFonts w:cs="Arial"/>
                <w:szCs w:val="20"/>
              </w:rPr>
              <w:br/>
              <w:t>i zapraw budowlanych;</w:t>
            </w:r>
          </w:p>
          <w:p w:rsidR="007D6D01" w:rsidRPr="00A51BAA" w:rsidRDefault="007D6D01" w:rsidP="00D41429">
            <w:pPr>
              <w:spacing w:after="60"/>
              <w:jc w:val="both"/>
              <w:rPr>
                <w:rFonts w:cs="Arial"/>
                <w:szCs w:val="20"/>
              </w:rPr>
            </w:pPr>
            <w:r w:rsidRPr="00A51BAA">
              <w:rPr>
                <w:rFonts w:cs="Arial"/>
                <w:szCs w:val="20"/>
              </w:rPr>
              <w:t xml:space="preserve">- oceniać zgodność czasu wiązania </w:t>
            </w:r>
            <w:r w:rsidRPr="00A51BAA">
              <w:rPr>
                <w:rFonts w:cs="Arial"/>
                <w:szCs w:val="20"/>
              </w:rPr>
              <w:br/>
              <w:t xml:space="preserve">i twardnienia mieszanek betonowych i zapraw budowlanych </w:t>
            </w:r>
            <w:r w:rsidRPr="00A51BAA">
              <w:rPr>
                <w:rFonts w:cs="Arial"/>
                <w:szCs w:val="20"/>
              </w:rPr>
              <w:br/>
              <w:t>z dokumentacją projektową</w:t>
            </w:r>
          </w:p>
          <w:p w:rsidR="007D6D01" w:rsidRPr="00A51BAA" w:rsidRDefault="007D6D01" w:rsidP="00D41429">
            <w:pPr>
              <w:spacing w:after="60"/>
              <w:jc w:val="both"/>
              <w:rPr>
                <w:rFonts w:cs="Arial"/>
                <w:szCs w:val="20"/>
              </w:rPr>
            </w:pPr>
            <w:r w:rsidRPr="00A51BAA">
              <w:rPr>
                <w:rFonts w:cs="Arial"/>
                <w:szCs w:val="20"/>
              </w:rPr>
              <w:t>- oceniać makroskopowo jakość mieszanek betonowych i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6. Obmiar oraz kosztorys robót związanych z wykonywaniem mieszanek betonowych </w:t>
            </w:r>
            <w:r w:rsidRPr="00A51BAA">
              <w:rPr>
                <w:rFonts w:cs="Arial"/>
                <w:szCs w:val="20"/>
              </w:rPr>
              <w:br/>
              <w:t>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wykonać obmiar robót związanych z wykonywaniem mieszanek betonowych i zapraw budowlanych</w:t>
            </w:r>
          </w:p>
          <w:p w:rsidR="007D6D01" w:rsidRPr="00A51BAA" w:rsidRDefault="007D6D01" w:rsidP="00D41429">
            <w:pPr>
              <w:spacing w:after="60"/>
              <w:jc w:val="both"/>
              <w:rPr>
                <w:rFonts w:cs="Arial"/>
                <w:szCs w:val="20"/>
              </w:rPr>
            </w:pPr>
            <w:r w:rsidRPr="00A51BAA">
              <w:rPr>
                <w:rFonts w:cs="Arial"/>
                <w:szCs w:val="20"/>
              </w:rPr>
              <w:t>- obliczać koszt robót związanych z wykonywaniem mieszanek betonowych i zapraw budowlanych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wyjaśniać zasady obmiaru robót związanych z wykonywaniem mieszanek betonowych i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 xml:space="preserve">VI. Wykonywanie robót związanych </w:t>
            </w:r>
            <w:r w:rsidRPr="00A51BAA">
              <w:rPr>
                <w:rFonts w:cs="Arial"/>
                <w:szCs w:val="20"/>
              </w:rPr>
              <w:br/>
              <w:t xml:space="preserve">z betonowaniem </w:t>
            </w:r>
            <w:r w:rsidRPr="00A51BAA">
              <w:rPr>
                <w:rFonts w:cs="Arial"/>
                <w:szCs w:val="20"/>
              </w:rPr>
              <w:br/>
              <w:t xml:space="preserve">i pielęgnacją świeżego betonu oraz z naprawą typowych elementów betonowych </w:t>
            </w:r>
            <w:r w:rsidRPr="00A51BAA">
              <w:rPr>
                <w:rFonts w:cs="Arial"/>
                <w:szCs w:val="20"/>
              </w:rPr>
              <w:br/>
              <w:t>i żelbetowych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 Dokumentacja projektowa, specyfikacja techniczna wykonania </w:t>
            </w:r>
            <w:r w:rsidRPr="00A51BAA">
              <w:rPr>
                <w:rFonts w:cs="Arial"/>
                <w:szCs w:val="20"/>
              </w:rPr>
              <w:br/>
              <w:t xml:space="preserve">i odbioru robót budowlanych, normy, katalogi oraz instrukcje dotyczącej układania </w:t>
            </w:r>
            <w:r w:rsidRPr="00A51BAA">
              <w:rPr>
                <w:rFonts w:cs="Arial"/>
                <w:szCs w:val="20"/>
              </w:rPr>
              <w:br/>
              <w:t>i zagęszczania mieszanki betonowej oraz pielęgnacji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informacje dotyczące układania i zagęszczania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xml:space="preserve"> - wykorzystać informacje zawarte w dokumentacji projektowej w celu ułożenia i zagęszczania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odczytać ze specyfikacji technicznych wykonania i odbioru robót budowlanych  i norm informacje o wymaganiach  dotyczących układania i zagęszczania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odczytać z instrukcji i katalogów informacje o zaleceniach  dotyczących układania i zagęszczania mieszanki betonowej oraz pielęgnacji świeżego betonu;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wymagania zawarte w specyfikacjach technicznych wykonania i odbioru robót budowlanych i normach w celu ułożenia i zagęszczenia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stosować zalecenia zawarte w instrukcjach i katalogach w celu ułożenia i zagęszczania mieszanki betonowej oraz pielęgnacji świeżego betonu;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związanych z betonowaniem i pielęgnacją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sporządzać przedmiar robót związanych z betonowaniem i pielęgnacją świeżego betonu;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 betoniarskich;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3. Rodzaje </w:t>
            </w:r>
            <w:proofErr w:type="spellStart"/>
            <w:r w:rsidRPr="00A51BAA">
              <w:rPr>
                <w:rFonts w:cs="Arial"/>
                <w:szCs w:val="20"/>
              </w:rPr>
              <w:t>deskowań</w:t>
            </w:r>
            <w:proofErr w:type="spellEnd"/>
            <w:r w:rsidRPr="00A51BAA">
              <w:rPr>
                <w:rFonts w:cs="Arial"/>
                <w:szCs w:val="20"/>
              </w:rPr>
              <w:t xml:space="preserve"> i formy do układania mieszanki betonowej.</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zabezpieczać deskowania i formy przed przywieraniem betonu; </w:t>
            </w:r>
          </w:p>
          <w:p w:rsidR="007D6D01" w:rsidRPr="00A51BAA" w:rsidRDefault="007D6D01" w:rsidP="00D41429">
            <w:pPr>
              <w:spacing w:after="60"/>
              <w:jc w:val="both"/>
              <w:rPr>
                <w:rFonts w:cs="Arial"/>
                <w:szCs w:val="20"/>
              </w:rPr>
            </w:pPr>
            <w:r w:rsidRPr="00A51BAA">
              <w:rPr>
                <w:rFonts w:cs="Arial"/>
                <w:szCs w:val="20"/>
              </w:rPr>
              <w:t xml:space="preserve">- układać zbrojenie zgodnie z zasadami; </w:t>
            </w:r>
          </w:p>
          <w:p w:rsidR="007D6D01" w:rsidRPr="00A51BAA" w:rsidRDefault="007D6D01" w:rsidP="00D41429">
            <w:pPr>
              <w:spacing w:after="60"/>
              <w:jc w:val="both"/>
              <w:rPr>
                <w:rFonts w:cs="Arial"/>
                <w:szCs w:val="20"/>
              </w:rPr>
            </w:pPr>
            <w:r w:rsidRPr="00A51BAA">
              <w:rPr>
                <w:rFonts w:cs="Arial"/>
                <w:szCs w:val="20"/>
              </w:rPr>
              <w:t>- rozmieszczać elementy formujące kanały, przepony i inne otwory;</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rozróżniać deskowania tradycyjne </w:t>
            </w:r>
            <w:r w:rsidRPr="00A51BAA">
              <w:rPr>
                <w:rFonts w:cs="Arial"/>
                <w:szCs w:val="20"/>
              </w:rPr>
              <w:br/>
              <w:t>i systemowe do układania mieszanek betonowych;</w:t>
            </w:r>
          </w:p>
          <w:p w:rsidR="007D6D01" w:rsidRPr="00A51BAA" w:rsidRDefault="007D6D01" w:rsidP="00D41429">
            <w:pPr>
              <w:spacing w:after="60"/>
              <w:jc w:val="both"/>
              <w:rPr>
                <w:rFonts w:cs="Arial"/>
                <w:szCs w:val="20"/>
              </w:rPr>
            </w:pPr>
            <w:r w:rsidRPr="00A51BAA">
              <w:rPr>
                <w:rFonts w:cs="Arial"/>
                <w:szCs w:val="20"/>
              </w:rPr>
              <w:t>- rozróżniać formy do układania mieszanek betonowych;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Układanie i zagęszczanie mieszanki betonowej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narzędzia do układania i zagęszczania mieszanki betonowej;</w:t>
            </w:r>
          </w:p>
          <w:p w:rsidR="007D6D01" w:rsidRPr="00A51BAA" w:rsidRDefault="007D6D01" w:rsidP="00D41429">
            <w:pPr>
              <w:spacing w:after="60"/>
              <w:jc w:val="both"/>
              <w:rPr>
                <w:rFonts w:cs="Arial"/>
                <w:szCs w:val="20"/>
              </w:rPr>
            </w:pPr>
            <w:r w:rsidRPr="00A51BAA">
              <w:rPr>
                <w:rFonts w:cs="Arial"/>
                <w:szCs w:val="20"/>
              </w:rPr>
              <w:t>- dobrać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xml:space="preserve">- układać mieszankę betonową o różnej konsystencji w formach i </w:t>
            </w:r>
            <w:proofErr w:type="spellStart"/>
            <w:r w:rsidRPr="00A51BAA">
              <w:rPr>
                <w:rFonts w:cs="Arial"/>
                <w:szCs w:val="20"/>
              </w:rPr>
              <w:t>deskowaniach</w:t>
            </w:r>
            <w:proofErr w:type="spellEnd"/>
            <w:r w:rsidRPr="00A51BAA">
              <w:rPr>
                <w:rFonts w:cs="Arial"/>
                <w:szCs w:val="20"/>
              </w:rPr>
              <w:t xml:space="preserve"> o różnych kształtach;</w:t>
            </w:r>
          </w:p>
          <w:p w:rsidR="007D6D01" w:rsidRPr="00A51BAA" w:rsidRDefault="007D6D01" w:rsidP="00D41429">
            <w:pPr>
              <w:spacing w:after="60"/>
              <w:jc w:val="both"/>
              <w:rPr>
                <w:rFonts w:cs="Arial"/>
                <w:szCs w:val="20"/>
              </w:rPr>
            </w:pPr>
            <w:r w:rsidRPr="00A51BAA">
              <w:rPr>
                <w:rFonts w:cs="Arial"/>
                <w:szCs w:val="20"/>
              </w:rPr>
              <w:t>- dobrać metodę zagęszczania mieszanki betonowej w zależności od jej konsystencji;</w:t>
            </w:r>
          </w:p>
          <w:p w:rsidR="007D6D01" w:rsidRPr="00A51BAA" w:rsidRDefault="007D6D01" w:rsidP="00D41429">
            <w:pPr>
              <w:spacing w:after="60"/>
              <w:jc w:val="both"/>
              <w:rPr>
                <w:rFonts w:cs="Arial"/>
                <w:szCs w:val="20"/>
              </w:rPr>
            </w:pPr>
            <w:r w:rsidRPr="00A51BAA">
              <w:rPr>
                <w:rFonts w:cs="Arial"/>
                <w:szCs w:val="20"/>
              </w:rPr>
              <w:t>- dobrać narzędzia do zagęszczania mieszanki betonowej;</w:t>
            </w:r>
          </w:p>
          <w:p w:rsidR="007D6D01" w:rsidRPr="00A51BAA" w:rsidRDefault="007D6D01" w:rsidP="00D41429">
            <w:pPr>
              <w:spacing w:after="60"/>
              <w:jc w:val="both"/>
              <w:rPr>
                <w:rFonts w:cs="Arial"/>
                <w:szCs w:val="20"/>
              </w:rPr>
            </w:pPr>
            <w:r w:rsidRPr="00A51BAA">
              <w:rPr>
                <w:rFonts w:cs="Arial"/>
                <w:szCs w:val="20"/>
              </w:rPr>
              <w:t>- dobrać sprzęt do zagęszczania mieszanki betonowej;</w:t>
            </w:r>
          </w:p>
          <w:p w:rsidR="007D6D01" w:rsidRPr="00A51BAA" w:rsidRDefault="007D6D01" w:rsidP="00D41429">
            <w:pPr>
              <w:spacing w:after="60"/>
              <w:jc w:val="both"/>
              <w:rPr>
                <w:rFonts w:cs="Arial"/>
                <w:szCs w:val="20"/>
              </w:rPr>
            </w:pPr>
            <w:r w:rsidRPr="00A51BAA">
              <w:rPr>
                <w:rFonts w:cs="Arial"/>
                <w:szCs w:val="20"/>
              </w:rPr>
              <w:t>- zagęszczać mieszankę betonową ręcznie;</w:t>
            </w:r>
          </w:p>
          <w:p w:rsidR="007D6D01" w:rsidRPr="00A51BAA" w:rsidRDefault="007D6D01" w:rsidP="00D41429">
            <w:pPr>
              <w:spacing w:after="60"/>
              <w:jc w:val="both"/>
              <w:rPr>
                <w:rFonts w:cs="Arial"/>
                <w:szCs w:val="20"/>
              </w:rPr>
            </w:pPr>
            <w:r w:rsidRPr="00A51BAA">
              <w:rPr>
                <w:rFonts w:cs="Arial"/>
                <w:szCs w:val="20"/>
              </w:rPr>
              <w:t>- zagęszczać mieszankę betonową mechanicznie;</w:t>
            </w:r>
          </w:p>
          <w:p w:rsidR="007D6D01" w:rsidRPr="00A51BAA" w:rsidRDefault="007D6D01" w:rsidP="00D41429">
            <w:pPr>
              <w:spacing w:after="60"/>
              <w:jc w:val="both"/>
              <w:rPr>
                <w:rFonts w:cs="Arial"/>
                <w:szCs w:val="20"/>
              </w:rPr>
            </w:pPr>
            <w:r w:rsidRPr="00A51BAA">
              <w:rPr>
                <w:rFonts w:cs="Arial"/>
                <w:szCs w:val="20"/>
              </w:rPr>
              <w:t>- określać zasady zagęszczania mieszanki betonowej;</w:t>
            </w:r>
          </w:p>
          <w:p w:rsidR="007D6D01" w:rsidRPr="00A51BAA" w:rsidRDefault="007D6D01" w:rsidP="00D41429">
            <w:pPr>
              <w:spacing w:after="60"/>
              <w:jc w:val="both"/>
              <w:rPr>
                <w:rFonts w:cs="Arial"/>
                <w:szCs w:val="20"/>
              </w:rPr>
            </w:pPr>
            <w:r w:rsidRPr="00A51BAA">
              <w:rPr>
                <w:rFonts w:cs="Arial"/>
                <w:szCs w:val="20"/>
              </w:rPr>
              <w:t>- oceniać dokładność wykonania elementów betonowych i żelbetowych i ich zgodność 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sposoby układania mieszanki betonowej</w:t>
            </w:r>
          </w:p>
          <w:p w:rsidR="007D6D01" w:rsidRPr="00A51BAA" w:rsidRDefault="007D6D01" w:rsidP="00D41429">
            <w:pPr>
              <w:spacing w:after="60"/>
              <w:jc w:val="both"/>
              <w:rPr>
                <w:rFonts w:cs="Arial"/>
                <w:szCs w:val="20"/>
              </w:rPr>
            </w:pPr>
            <w:r w:rsidRPr="00A51BAA">
              <w:rPr>
                <w:rFonts w:cs="Arial"/>
                <w:szCs w:val="20"/>
              </w:rPr>
              <w:t>- dobrać sposoby układania mieszanki betonowej;</w:t>
            </w:r>
          </w:p>
          <w:p w:rsidR="007D6D01" w:rsidRPr="00A51BAA" w:rsidRDefault="007D6D01" w:rsidP="00D41429">
            <w:pPr>
              <w:spacing w:after="60"/>
              <w:jc w:val="both"/>
              <w:rPr>
                <w:rFonts w:cs="Arial"/>
                <w:szCs w:val="20"/>
              </w:rPr>
            </w:pPr>
            <w:r w:rsidRPr="00A51BAA">
              <w:rPr>
                <w:rFonts w:cs="Arial"/>
                <w:szCs w:val="20"/>
              </w:rPr>
              <w:t xml:space="preserve">- określać zasady układania mieszanki betonowej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wyjaśniać zasady bieżącej kontroli jakości wykonanych robót betoniarskich i kontroluje ich poprawność zgodnie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Pielęgnacja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sposoby pielęgnacji świeżego betonu w zależności od panujących warunków atmosferycznych;</w:t>
            </w:r>
          </w:p>
          <w:p w:rsidR="007D6D01" w:rsidRPr="00A51BAA" w:rsidRDefault="007D6D01" w:rsidP="00D41429">
            <w:pPr>
              <w:spacing w:after="60"/>
              <w:jc w:val="both"/>
              <w:rPr>
                <w:rFonts w:cs="Arial"/>
                <w:szCs w:val="20"/>
              </w:rPr>
            </w:pPr>
            <w:r w:rsidRPr="00A51BAA">
              <w:rPr>
                <w:rFonts w:cs="Arial"/>
                <w:szCs w:val="20"/>
              </w:rPr>
              <w:t>- dobierać sposoby pielęgnacji świeżego betonu w zależności od parametrów betonowanego elementu;</w:t>
            </w:r>
          </w:p>
          <w:p w:rsidR="007D6D01" w:rsidRPr="00A51BAA" w:rsidRDefault="007D6D01" w:rsidP="00D41429">
            <w:pPr>
              <w:spacing w:after="60"/>
              <w:jc w:val="both"/>
              <w:rPr>
                <w:rFonts w:cs="Arial"/>
                <w:szCs w:val="20"/>
              </w:rPr>
            </w:pPr>
            <w:r w:rsidRPr="00A51BAA">
              <w:rPr>
                <w:rFonts w:cs="Arial"/>
                <w:szCs w:val="20"/>
              </w:rPr>
              <w:t>- dobrać sposoby przyspieszania dojrzewania świeżego betonu;</w:t>
            </w:r>
          </w:p>
          <w:p w:rsidR="007D6D01" w:rsidRPr="00A51BAA" w:rsidRDefault="007D6D01" w:rsidP="00D41429">
            <w:pPr>
              <w:spacing w:after="60"/>
              <w:jc w:val="both"/>
              <w:rPr>
                <w:rFonts w:cs="Arial"/>
                <w:szCs w:val="20"/>
              </w:rPr>
            </w:pPr>
            <w:r w:rsidRPr="00A51BAA">
              <w:rPr>
                <w:rFonts w:cs="Arial"/>
                <w:szCs w:val="20"/>
              </w:rPr>
              <w:t>- zabezpieczyć świeży beton przed działaniem szkodliwych czynników atmosferycznych;</w:t>
            </w:r>
          </w:p>
          <w:p w:rsidR="007D6D01" w:rsidRPr="00A51BAA" w:rsidRDefault="007D6D01" w:rsidP="00D41429">
            <w:pPr>
              <w:spacing w:after="60"/>
              <w:jc w:val="both"/>
              <w:rPr>
                <w:rFonts w:cs="Arial"/>
                <w:szCs w:val="20"/>
              </w:rPr>
            </w:pPr>
            <w:r w:rsidRPr="00A51BAA">
              <w:rPr>
                <w:rFonts w:cs="Arial"/>
                <w:szCs w:val="20"/>
              </w:rPr>
              <w:t>- zabezpieczyć świeży beton przed uszkodzeniami mechanicznymi;</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określić sposoby pielęgnacji świeżego betonu;</w:t>
            </w:r>
          </w:p>
          <w:p w:rsidR="007D6D01" w:rsidRPr="00A51BAA" w:rsidRDefault="007D6D01" w:rsidP="00D41429">
            <w:pPr>
              <w:spacing w:after="60"/>
              <w:jc w:val="both"/>
              <w:rPr>
                <w:rFonts w:cs="Arial"/>
                <w:szCs w:val="20"/>
              </w:rPr>
            </w:pPr>
            <w:r w:rsidRPr="00A51BAA">
              <w:rPr>
                <w:rFonts w:cs="Arial"/>
                <w:szCs w:val="20"/>
              </w:rPr>
              <w:t xml:space="preserve">- rozróżnić metody mechaniczne </w:t>
            </w:r>
            <w:r w:rsidRPr="00A51BAA">
              <w:rPr>
                <w:rFonts w:cs="Arial"/>
                <w:szCs w:val="20"/>
              </w:rPr>
              <w:br/>
              <w:t>i chemiczne przyspieszania dojrzewania świeżego betonu;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6. Demontaż </w:t>
            </w:r>
            <w:proofErr w:type="spellStart"/>
            <w:r w:rsidRPr="00A51BAA">
              <w:rPr>
                <w:rFonts w:cs="Arial"/>
                <w:szCs w:val="20"/>
              </w:rPr>
              <w:t>deskowań</w:t>
            </w:r>
            <w:proofErr w:type="spellEnd"/>
            <w:r w:rsidRPr="00A51BAA">
              <w:rPr>
                <w:rFonts w:cs="Arial"/>
                <w:szCs w:val="20"/>
              </w:rPr>
              <w:t xml:space="preserve"> </w:t>
            </w:r>
            <w:r w:rsidRPr="00A51BAA">
              <w:rPr>
                <w:rFonts w:cs="Arial"/>
                <w:szCs w:val="20"/>
              </w:rPr>
              <w:br/>
              <w:t>i form.</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demontować deskowania i formy zgodnie z zasadami demontażu odpowiednimi dla danego rodzaju </w:t>
            </w:r>
            <w:proofErr w:type="spellStart"/>
            <w:r w:rsidRPr="00A51BAA">
              <w:rPr>
                <w:rFonts w:cs="Arial"/>
                <w:szCs w:val="20"/>
              </w:rPr>
              <w:t>deskowań</w:t>
            </w:r>
            <w:proofErr w:type="spellEnd"/>
            <w:r w:rsidRPr="00A51BAA">
              <w:rPr>
                <w:rFonts w:cs="Arial"/>
                <w:szCs w:val="20"/>
              </w:rPr>
              <w:t xml:space="preserve"> i form;</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demontażu różnych rodzajów </w:t>
            </w:r>
            <w:proofErr w:type="spellStart"/>
            <w:r w:rsidRPr="00A51BAA">
              <w:rPr>
                <w:rFonts w:cs="Arial"/>
                <w:szCs w:val="20"/>
              </w:rPr>
              <w:t>deskowań</w:t>
            </w:r>
            <w:proofErr w:type="spellEnd"/>
            <w:r w:rsidRPr="00A51BAA">
              <w:rPr>
                <w:rFonts w:cs="Arial"/>
                <w:szCs w:val="20"/>
              </w:rPr>
              <w:t xml:space="preserve"> i form</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7. Naprawa typowych elementów betonowych </w:t>
            </w:r>
            <w:r w:rsidRPr="00A51BAA">
              <w:rPr>
                <w:rFonts w:cs="Arial"/>
                <w:szCs w:val="20"/>
              </w:rPr>
              <w:br/>
              <w:t>i żelbetowych.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materiały do naprawy typowych elementów betonowych i żelbetowych;</w:t>
            </w:r>
          </w:p>
          <w:p w:rsidR="007D6D01" w:rsidRPr="00A51BAA" w:rsidRDefault="007D6D01" w:rsidP="00D41429">
            <w:pPr>
              <w:spacing w:after="60"/>
              <w:jc w:val="both"/>
              <w:rPr>
                <w:rFonts w:cs="Arial"/>
                <w:szCs w:val="20"/>
              </w:rPr>
            </w:pPr>
            <w:r w:rsidRPr="00A51BAA">
              <w:rPr>
                <w:rFonts w:cs="Arial"/>
                <w:szCs w:val="20"/>
              </w:rPr>
              <w:t>- dobrać narzędzia  do naprawy typowych elementów betonowych i żelbetowych;</w:t>
            </w:r>
          </w:p>
          <w:p w:rsidR="007D6D01" w:rsidRPr="00A51BAA" w:rsidRDefault="007D6D01" w:rsidP="00D41429">
            <w:pPr>
              <w:spacing w:after="60"/>
              <w:jc w:val="both"/>
              <w:rPr>
                <w:rFonts w:cs="Arial"/>
                <w:szCs w:val="20"/>
              </w:rPr>
            </w:pPr>
            <w:r w:rsidRPr="00A51BAA">
              <w:rPr>
                <w:rFonts w:cs="Arial"/>
                <w:szCs w:val="20"/>
              </w:rPr>
              <w:t>- dobrać sprzęt do naprawy typowych elementów betonowych i żelbetowych</w:t>
            </w:r>
          </w:p>
          <w:p w:rsidR="007D6D01" w:rsidRPr="00A51BAA" w:rsidRDefault="007D6D01" w:rsidP="00D41429">
            <w:pPr>
              <w:spacing w:after="60"/>
              <w:jc w:val="both"/>
              <w:rPr>
                <w:rFonts w:cs="Arial"/>
                <w:szCs w:val="20"/>
              </w:rPr>
            </w:pPr>
            <w:r w:rsidRPr="00A51BAA">
              <w:rPr>
                <w:rFonts w:cs="Arial"/>
                <w:szCs w:val="20"/>
              </w:rPr>
              <w:t>- naprawić  typowe elementy betonowe i żelbetowe;</w:t>
            </w:r>
          </w:p>
          <w:p w:rsidR="007D6D01" w:rsidRPr="00A51BAA" w:rsidRDefault="007D6D01" w:rsidP="00D41429">
            <w:pPr>
              <w:spacing w:after="60"/>
              <w:jc w:val="both"/>
              <w:rPr>
                <w:rFonts w:cs="Arial"/>
                <w:szCs w:val="20"/>
              </w:rPr>
            </w:pPr>
            <w:r w:rsidRPr="00A51BAA">
              <w:rPr>
                <w:rFonts w:cs="Arial"/>
                <w:szCs w:val="20"/>
              </w:rPr>
              <w:t>- zabezpieczyć typowe elementy betonowe i żelbetowe przed korozją;</w:t>
            </w:r>
          </w:p>
          <w:p w:rsidR="007D6D01" w:rsidRPr="00A51BAA" w:rsidRDefault="007D6D01" w:rsidP="00D41429">
            <w:pPr>
              <w:spacing w:after="60"/>
              <w:jc w:val="both"/>
              <w:rPr>
                <w:rFonts w:cs="Arial"/>
                <w:szCs w:val="20"/>
              </w:rPr>
            </w:pPr>
            <w:r w:rsidRPr="00A51BAA">
              <w:rPr>
                <w:rFonts w:cs="Arial"/>
                <w:szCs w:val="20"/>
              </w:rPr>
              <w:t>- wykonać prace wzmacniające konstrukcje betonowe i żelbetowe;</w:t>
            </w:r>
          </w:p>
          <w:p w:rsidR="007D6D01" w:rsidRPr="00A51BAA" w:rsidRDefault="007D6D01" w:rsidP="00D41429">
            <w:pPr>
              <w:spacing w:after="60"/>
              <w:jc w:val="both"/>
              <w:rPr>
                <w:rFonts w:cs="Arial"/>
                <w:szCs w:val="20"/>
              </w:rPr>
            </w:pPr>
            <w:r w:rsidRPr="00A51BAA">
              <w:rPr>
                <w:rFonts w:cs="Arial"/>
                <w:szCs w:val="20"/>
              </w:rPr>
              <w:t>- oceniać dokładność wykonania elementów betonowych i żelbetowych i ich zgodność 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rozpoznawać rodzaje uszkodzeń typowych elementów betonowych </w:t>
            </w:r>
          </w:p>
          <w:p w:rsidR="007D6D01" w:rsidRPr="00A51BAA" w:rsidRDefault="007D6D01" w:rsidP="00D41429">
            <w:pPr>
              <w:spacing w:after="60"/>
              <w:jc w:val="both"/>
              <w:rPr>
                <w:rFonts w:cs="Arial"/>
                <w:szCs w:val="20"/>
              </w:rPr>
            </w:pPr>
            <w:r w:rsidRPr="00A51BAA">
              <w:rPr>
                <w:rFonts w:cs="Arial"/>
                <w:szCs w:val="20"/>
              </w:rPr>
              <w:t>i żelbetowych;</w:t>
            </w:r>
          </w:p>
          <w:p w:rsidR="007D6D01" w:rsidRPr="00A51BAA" w:rsidRDefault="007D6D01" w:rsidP="00D41429">
            <w:pPr>
              <w:spacing w:after="60"/>
              <w:jc w:val="both"/>
              <w:rPr>
                <w:rFonts w:cs="Arial"/>
                <w:szCs w:val="20"/>
              </w:rPr>
            </w:pPr>
            <w:r w:rsidRPr="00A51BAA">
              <w:rPr>
                <w:rFonts w:cs="Arial"/>
                <w:szCs w:val="20"/>
              </w:rPr>
              <w:t xml:space="preserve">- określać sposoby zabezpieczania typowych elementów betonowych </w:t>
            </w:r>
          </w:p>
          <w:p w:rsidR="007D6D01" w:rsidRPr="00A51BAA" w:rsidRDefault="007D6D01" w:rsidP="00D41429">
            <w:pPr>
              <w:spacing w:after="60"/>
              <w:jc w:val="both"/>
              <w:rPr>
                <w:rFonts w:cs="Arial"/>
                <w:szCs w:val="20"/>
              </w:rPr>
            </w:pPr>
            <w:r w:rsidRPr="00A51BAA">
              <w:rPr>
                <w:rFonts w:cs="Arial"/>
                <w:szCs w:val="20"/>
              </w:rPr>
              <w:t>i żelbetowych przed korozją oraz sposoby ich wzmacniania;</w:t>
            </w:r>
          </w:p>
          <w:p w:rsidR="007D6D01" w:rsidRPr="00A51BAA" w:rsidRDefault="007D6D01" w:rsidP="00D41429">
            <w:pPr>
              <w:spacing w:after="60"/>
              <w:jc w:val="both"/>
              <w:rPr>
                <w:rFonts w:cs="Arial"/>
                <w:szCs w:val="20"/>
              </w:rPr>
            </w:pPr>
            <w:r w:rsidRPr="00A51BAA">
              <w:rPr>
                <w:rFonts w:cs="Arial"/>
                <w:szCs w:val="20"/>
              </w:rPr>
              <w:t xml:space="preserve">- określać sposoby naprawy typowych elementów betonowych </w:t>
            </w:r>
          </w:p>
          <w:p w:rsidR="007D6D01" w:rsidRPr="00A51BAA" w:rsidRDefault="007D6D01" w:rsidP="00D41429">
            <w:pPr>
              <w:spacing w:after="60"/>
              <w:jc w:val="both"/>
              <w:rPr>
                <w:rFonts w:cs="Arial"/>
                <w:szCs w:val="20"/>
              </w:rPr>
            </w:pPr>
            <w:r w:rsidRPr="00A51BAA">
              <w:rPr>
                <w:rFonts w:cs="Arial"/>
                <w:szCs w:val="20"/>
              </w:rPr>
              <w:t>i żelbetowych oraz dobiera właściwe materiały, narzędzia i sprzęt do ich naprawy;</w:t>
            </w:r>
          </w:p>
          <w:p w:rsidR="007D6D01" w:rsidRPr="00A51BAA" w:rsidRDefault="007D6D01" w:rsidP="00D41429">
            <w:pPr>
              <w:spacing w:after="60"/>
              <w:jc w:val="both"/>
              <w:rPr>
                <w:rFonts w:cs="Arial"/>
                <w:szCs w:val="20"/>
              </w:rPr>
            </w:pPr>
            <w:r w:rsidRPr="00A51BAA">
              <w:rPr>
                <w:rFonts w:cs="Arial"/>
                <w:szCs w:val="20"/>
              </w:rPr>
              <w:t>- wyjaśniać zasady bieżącej kontroli jakości wykonanych robót betoniarskich i kontroluje ich poprawność zgodnie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8. Obmiar oraz sporządzanie kosztorysu robót związanych z  układaniem i zagęszczaniem mieszanki betonowej oraz pielęgnacją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sporządzać obmiar robót związanych z układaniem i zagęszczaniem mieszanek betonowych oraz pielęgnacją świeżego betonu;</w:t>
            </w:r>
          </w:p>
          <w:p w:rsidR="007D6D01" w:rsidRPr="00A51BAA" w:rsidRDefault="007D6D01" w:rsidP="00D41429">
            <w:pPr>
              <w:spacing w:after="60"/>
              <w:jc w:val="both"/>
              <w:rPr>
                <w:rFonts w:cs="Arial"/>
                <w:szCs w:val="20"/>
              </w:rPr>
            </w:pPr>
            <w:r w:rsidRPr="00A51BAA">
              <w:rPr>
                <w:rFonts w:cs="Arial"/>
                <w:szCs w:val="20"/>
              </w:rPr>
              <w:t>- obliczać koszt robót związanych z układaniem i zagęszczaniem mieszanek betonowych oraz pielęgnacją świeżego betonu;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wyjaśniać zasady wykonywania obmiaru robót związanych z układaniem i zagęszczaniem mieszanek betonowych oraz pielęgnacją świeżego betonu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3956" w:type="dxa"/>
            <w:gridSpan w:val="2"/>
            <w:shd w:val="clear" w:color="auto" w:fill="auto"/>
          </w:tcPr>
          <w:p w:rsidR="007D6D01" w:rsidRPr="00A51BAA" w:rsidRDefault="007D6D01" w:rsidP="00D41429">
            <w:pPr>
              <w:spacing w:after="60"/>
              <w:jc w:val="both"/>
              <w:rPr>
                <w:rFonts w:cs="Arial"/>
                <w:szCs w:val="20"/>
              </w:rPr>
            </w:pPr>
            <w:r w:rsidRPr="00A51BAA">
              <w:rPr>
                <w:rFonts w:cs="Arial"/>
                <w:szCs w:val="20"/>
              </w:rPr>
              <w:t>Kompetencje personalne i społeczne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zasady kultury osobistej i ogólnie przyjęte normy zachowania w środowisku pracy;</w:t>
            </w:r>
          </w:p>
          <w:p w:rsidR="007D6D01" w:rsidRPr="00A51BAA" w:rsidRDefault="007D6D01" w:rsidP="00D41429">
            <w:pPr>
              <w:spacing w:after="60"/>
              <w:jc w:val="both"/>
              <w:rPr>
                <w:rFonts w:cs="Arial"/>
                <w:szCs w:val="20"/>
              </w:rPr>
            </w:pPr>
            <w:r w:rsidRPr="00A51BAA">
              <w:rPr>
                <w:rFonts w:cs="Arial"/>
                <w:szCs w:val="20"/>
              </w:rPr>
              <w:t>• respektować zasady dotyczące przestrzegania tajemnicy związanej z wykonywanym zawodem i miejscem pracy;</w:t>
            </w:r>
          </w:p>
          <w:p w:rsidR="007D6D01" w:rsidRPr="00A51BAA" w:rsidRDefault="007D6D01" w:rsidP="00D41429">
            <w:pPr>
              <w:spacing w:after="60"/>
              <w:jc w:val="both"/>
              <w:rPr>
                <w:rFonts w:cs="Arial"/>
                <w:szCs w:val="20"/>
              </w:rPr>
            </w:pPr>
            <w:r w:rsidRPr="00A51BAA">
              <w:rPr>
                <w:rFonts w:cs="Arial"/>
                <w:szCs w:val="20"/>
              </w:rPr>
              <w:t>• omówić czynności realizowane w ramach czasu pracy;</w:t>
            </w:r>
          </w:p>
          <w:p w:rsidR="007D6D01" w:rsidRPr="00A51BAA" w:rsidRDefault="007D6D01" w:rsidP="00D41429">
            <w:pPr>
              <w:spacing w:after="60"/>
              <w:jc w:val="both"/>
              <w:rPr>
                <w:rFonts w:cs="Arial"/>
                <w:szCs w:val="20"/>
              </w:rPr>
            </w:pPr>
            <w:r w:rsidRPr="00A51BAA">
              <w:rPr>
                <w:rFonts w:cs="Arial"/>
                <w:szCs w:val="20"/>
              </w:rPr>
              <w:t>• określić czas realizacji zadań;</w:t>
            </w:r>
          </w:p>
          <w:p w:rsidR="007D6D01" w:rsidRPr="00A51BAA" w:rsidRDefault="007D6D01" w:rsidP="00D41429">
            <w:pPr>
              <w:spacing w:after="60"/>
              <w:jc w:val="both"/>
              <w:rPr>
                <w:rFonts w:cs="Arial"/>
                <w:szCs w:val="20"/>
              </w:rPr>
            </w:pPr>
            <w:r w:rsidRPr="00A51BAA">
              <w:rPr>
                <w:rFonts w:cs="Arial"/>
                <w:szCs w:val="20"/>
              </w:rPr>
              <w:t>• realizować działania w wyznaczonym czasie;</w:t>
            </w:r>
          </w:p>
          <w:p w:rsidR="007D6D01" w:rsidRPr="00A51BAA" w:rsidRDefault="007D6D01" w:rsidP="00D41429">
            <w:pPr>
              <w:spacing w:after="60"/>
              <w:jc w:val="both"/>
              <w:rPr>
                <w:rFonts w:cs="Arial"/>
                <w:szCs w:val="20"/>
              </w:rPr>
            </w:pPr>
            <w:r w:rsidRPr="00A51BAA">
              <w:rPr>
                <w:rFonts w:cs="Arial"/>
                <w:szCs w:val="20"/>
              </w:rPr>
              <w:t>• przewidzieć skutki podejmowanych działań, w tym skutki prawne;</w:t>
            </w:r>
          </w:p>
          <w:p w:rsidR="007D6D01" w:rsidRPr="00A51BAA" w:rsidRDefault="007D6D01" w:rsidP="00D41429">
            <w:pPr>
              <w:spacing w:after="60"/>
              <w:jc w:val="both"/>
              <w:rPr>
                <w:rFonts w:cs="Arial"/>
                <w:szCs w:val="20"/>
              </w:rPr>
            </w:pPr>
            <w:r w:rsidRPr="00A51BAA">
              <w:rPr>
                <w:rFonts w:cs="Arial"/>
                <w:szCs w:val="20"/>
              </w:rPr>
              <w:t>• wskazać świadomość odpowiedzialności za wykonywaną pracę;</w:t>
            </w:r>
          </w:p>
          <w:p w:rsidR="007D6D01" w:rsidRPr="00A51BAA" w:rsidRDefault="007D6D01" w:rsidP="00D41429">
            <w:pPr>
              <w:spacing w:after="60"/>
              <w:jc w:val="both"/>
              <w:rPr>
                <w:rFonts w:cs="Arial"/>
                <w:szCs w:val="20"/>
              </w:rPr>
            </w:pPr>
            <w:r w:rsidRPr="00A51BAA">
              <w:rPr>
                <w:rFonts w:cs="Arial"/>
                <w:szCs w:val="20"/>
              </w:rPr>
              <w:t>• podać przykłady wpływu zmiany na różne sytuacje życia społecznego i gospodarczego;</w:t>
            </w:r>
          </w:p>
          <w:p w:rsidR="007D6D01" w:rsidRPr="00A51BAA" w:rsidRDefault="007D6D01" w:rsidP="00D41429">
            <w:pPr>
              <w:spacing w:after="60"/>
              <w:jc w:val="both"/>
              <w:rPr>
                <w:rFonts w:cs="Arial"/>
                <w:szCs w:val="20"/>
              </w:rPr>
            </w:pPr>
            <w:r w:rsidRPr="00A51BAA">
              <w:rPr>
                <w:rFonts w:cs="Arial"/>
                <w:szCs w:val="20"/>
              </w:rPr>
              <w:t>• wskazać przykłady wprowadzenia zmiany i ocenia skutki jej wprowadzenia;</w:t>
            </w:r>
          </w:p>
          <w:p w:rsidR="007D6D01" w:rsidRPr="00A51BAA" w:rsidRDefault="007D6D01" w:rsidP="00D41429">
            <w:pPr>
              <w:spacing w:after="60"/>
              <w:jc w:val="both"/>
              <w:rPr>
                <w:rFonts w:cs="Arial"/>
                <w:szCs w:val="20"/>
              </w:rPr>
            </w:pPr>
            <w:r w:rsidRPr="00A51BAA">
              <w:rPr>
                <w:rFonts w:cs="Arial"/>
                <w:szCs w:val="20"/>
              </w:rPr>
              <w:t>• rozpoznać źródła stresu podczas wykonywania zadań zawodowych;</w:t>
            </w:r>
          </w:p>
          <w:p w:rsidR="007D6D01" w:rsidRPr="00A51BAA" w:rsidRDefault="007D6D01" w:rsidP="00D41429">
            <w:pPr>
              <w:spacing w:after="60"/>
              <w:jc w:val="both"/>
              <w:rPr>
                <w:rFonts w:cs="Arial"/>
                <w:szCs w:val="20"/>
              </w:rPr>
            </w:pPr>
            <w:r w:rsidRPr="00A51BAA">
              <w:rPr>
                <w:rFonts w:cs="Arial"/>
                <w:szCs w:val="20"/>
              </w:rPr>
              <w:t>• wybrać techniki radzenia sobie ze stresem odpowiednio do sytuacji;</w:t>
            </w:r>
          </w:p>
          <w:p w:rsidR="007D6D01" w:rsidRPr="00A51BAA" w:rsidRDefault="007D6D01" w:rsidP="00D41429">
            <w:pPr>
              <w:spacing w:after="60"/>
              <w:jc w:val="both"/>
              <w:rPr>
                <w:rFonts w:cs="Arial"/>
                <w:szCs w:val="20"/>
              </w:rPr>
            </w:pPr>
            <w:r w:rsidRPr="00A51BAA">
              <w:rPr>
                <w:rFonts w:cs="Arial"/>
                <w:szCs w:val="20"/>
              </w:rPr>
              <w:t>• wskazać najczęstsze przyczyny sytuacji stresowych w pracy zawodowej;</w:t>
            </w:r>
          </w:p>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wyjaśnić, na czym polega zachowanie etyczne w zawodzie;</w:t>
            </w:r>
          </w:p>
          <w:p w:rsidR="007D6D01" w:rsidRPr="00A51BAA" w:rsidRDefault="007D6D01" w:rsidP="00D41429">
            <w:pPr>
              <w:spacing w:after="60"/>
              <w:jc w:val="both"/>
              <w:rPr>
                <w:rFonts w:cs="Arial"/>
                <w:szCs w:val="20"/>
              </w:rPr>
            </w:pPr>
            <w:r w:rsidRPr="00A51BAA">
              <w:rPr>
                <w:rFonts w:cs="Arial"/>
                <w:szCs w:val="20"/>
              </w:rPr>
              <w:t xml:space="preserve">• wskazać przykłady </w:t>
            </w:r>
            <w:proofErr w:type="spellStart"/>
            <w:r w:rsidRPr="00A51BAA">
              <w:rPr>
                <w:rFonts w:cs="Arial"/>
                <w:szCs w:val="20"/>
              </w:rPr>
              <w:t>zachowań</w:t>
            </w:r>
            <w:proofErr w:type="spellEnd"/>
            <w:r w:rsidRPr="00A51BAA">
              <w:rPr>
                <w:rFonts w:cs="Arial"/>
                <w:szCs w:val="20"/>
              </w:rPr>
              <w:t xml:space="preserve"> etycznych w zawodzie;</w:t>
            </w:r>
          </w:p>
          <w:p w:rsidR="007D6D01" w:rsidRPr="00A51BAA" w:rsidRDefault="007D6D01" w:rsidP="00D41429">
            <w:pPr>
              <w:spacing w:after="60"/>
              <w:jc w:val="both"/>
              <w:rPr>
                <w:rFonts w:cs="Arial"/>
                <w:szCs w:val="20"/>
              </w:rPr>
            </w:pPr>
            <w:r w:rsidRPr="00A51BAA">
              <w:rPr>
                <w:rFonts w:cs="Arial"/>
                <w:szCs w:val="20"/>
              </w:rPr>
              <w:t>• przyjąć odpowiedzialność za powierzone informacje zawodowe;</w:t>
            </w:r>
          </w:p>
          <w:p w:rsidR="007D6D01" w:rsidRPr="00A51BAA" w:rsidRDefault="007D6D01" w:rsidP="00D41429">
            <w:pPr>
              <w:spacing w:after="60"/>
              <w:jc w:val="both"/>
              <w:rPr>
                <w:rFonts w:cs="Arial"/>
                <w:szCs w:val="20"/>
              </w:rPr>
            </w:pPr>
            <w:r w:rsidRPr="00A51BAA">
              <w:rPr>
                <w:rFonts w:cs="Arial"/>
                <w:szCs w:val="20"/>
              </w:rPr>
              <w:t>• monitoruje realizację zaplanowanych działań;</w:t>
            </w:r>
          </w:p>
          <w:p w:rsidR="007D6D01" w:rsidRPr="00A51BAA" w:rsidRDefault="007D6D01" w:rsidP="00D41429">
            <w:pPr>
              <w:spacing w:after="60"/>
              <w:jc w:val="both"/>
              <w:rPr>
                <w:rFonts w:cs="Arial"/>
                <w:szCs w:val="20"/>
              </w:rPr>
            </w:pPr>
            <w:r w:rsidRPr="00A51BAA">
              <w:rPr>
                <w:rFonts w:cs="Arial"/>
                <w:szCs w:val="20"/>
              </w:rPr>
              <w:t>• dokonać modyfikacji zaplanowanych działań;</w:t>
            </w:r>
          </w:p>
          <w:p w:rsidR="007D6D01" w:rsidRPr="00A51BAA" w:rsidRDefault="007D6D01" w:rsidP="00D41429">
            <w:pPr>
              <w:spacing w:after="60"/>
              <w:jc w:val="both"/>
              <w:rPr>
                <w:rFonts w:cs="Arial"/>
                <w:szCs w:val="20"/>
              </w:rPr>
            </w:pPr>
            <w:r w:rsidRPr="00A51BAA">
              <w:rPr>
                <w:rFonts w:cs="Arial"/>
                <w:szCs w:val="20"/>
              </w:rPr>
              <w:t>• dokonać samooceny wykonanej pracy;</w:t>
            </w:r>
          </w:p>
          <w:p w:rsidR="007D6D01" w:rsidRPr="00A51BAA" w:rsidRDefault="007D6D01" w:rsidP="00D41429">
            <w:pPr>
              <w:spacing w:after="60"/>
              <w:jc w:val="both"/>
              <w:rPr>
                <w:rFonts w:cs="Arial"/>
                <w:szCs w:val="20"/>
              </w:rPr>
            </w:pPr>
            <w:r w:rsidRPr="00A51BAA">
              <w:rPr>
                <w:rFonts w:cs="Arial"/>
                <w:szCs w:val="20"/>
              </w:rPr>
              <w:t>• ocenia podejmowane działania;</w:t>
            </w:r>
          </w:p>
          <w:p w:rsidR="007D6D01" w:rsidRPr="00A51BAA" w:rsidRDefault="007D6D01" w:rsidP="00D41429">
            <w:pPr>
              <w:spacing w:after="60"/>
              <w:jc w:val="both"/>
              <w:rPr>
                <w:rFonts w:cs="Arial"/>
                <w:szCs w:val="20"/>
              </w:rPr>
            </w:pPr>
            <w:r w:rsidRPr="00A51BAA">
              <w:rPr>
                <w:rFonts w:cs="Arial"/>
                <w:szCs w:val="20"/>
              </w:rPr>
              <w:t>• przewidzieć konsekwencje niewłaściwej eksploatacji maszyn i urządzeń w środowisku pracy;</w:t>
            </w:r>
          </w:p>
          <w:p w:rsidR="007D6D01" w:rsidRPr="00A51BAA" w:rsidRDefault="007D6D01" w:rsidP="00D41429">
            <w:pPr>
              <w:spacing w:after="60"/>
              <w:jc w:val="both"/>
              <w:rPr>
                <w:rFonts w:cs="Arial"/>
                <w:szCs w:val="20"/>
              </w:rPr>
            </w:pPr>
            <w:r w:rsidRPr="00A51BAA">
              <w:rPr>
                <w:rFonts w:cs="Arial"/>
                <w:szCs w:val="20"/>
              </w:rPr>
              <w:t>• proponować sposoby rozwiązywania problemów związanych z wykonywaniem zadań zawodowych w nieprzewidywalnych warunkach;</w:t>
            </w:r>
          </w:p>
          <w:p w:rsidR="007D6D01" w:rsidRPr="00A51BAA" w:rsidRDefault="007D6D01" w:rsidP="00D41429">
            <w:pPr>
              <w:spacing w:after="60"/>
              <w:jc w:val="both"/>
              <w:rPr>
                <w:rFonts w:cs="Arial"/>
                <w:szCs w:val="20"/>
              </w:rPr>
            </w:pPr>
            <w:r w:rsidRPr="00A51BAA">
              <w:rPr>
                <w:rFonts w:cs="Arial"/>
                <w:szCs w:val="20"/>
              </w:rPr>
              <w:t xml:space="preserve">• przedstawić różne formy </w:t>
            </w:r>
            <w:proofErr w:type="spellStart"/>
            <w:r w:rsidRPr="00A51BAA">
              <w:rPr>
                <w:rFonts w:cs="Arial"/>
                <w:szCs w:val="20"/>
              </w:rPr>
              <w:t>zachowań</w:t>
            </w:r>
            <w:proofErr w:type="spellEnd"/>
            <w:r w:rsidRPr="00A51BAA">
              <w:rPr>
                <w:rFonts w:cs="Arial"/>
                <w:szCs w:val="20"/>
              </w:rPr>
              <w:t xml:space="preserve"> asertywnych, jako sposobów radzenia sobie ze stresem;</w:t>
            </w:r>
          </w:p>
          <w:p w:rsidR="007D6D01" w:rsidRPr="00A51BAA" w:rsidRDefault="007D6D01" w:rsidP="00D41429">
            <w:pPr>
              <w:spacing w:after="60"/>
              <w:jc w:val="both"/>
              <w:rPr>
                <w:rFonts w:cs="Arial"/>
                <w:szCs w:val="20"/>
              </w:rPr>
            </w:pPr>
            <w:r w:rsidRPr="00A51BAA">
              <w:rPr>
                <w:rFonts w:cs="Arial"/>
                <w:szCs w:val="20"/>
              </w:rPr>
              <w:t>• rozróżnić techniki rozwiązywania konfliktów związanych z wykonywaniem zadań zawodowych;</w:t>
            </w:r>
          </w:p>
          <w:p w:rsidR="007D6D01" w:rsidRPr="00A51BAA" w:rsidRDefault="007D6D01" w:rsidP="00D41429">
            <w:pPr>
              <w:spacing w:after="60"/>
              <w:jc w:val="both"/>
              <w:rPr>
                <w:rFonts w:cs="Arial"/>
                <w:szCs w:val="20"/>
              </w:rPr>
            </w:pPr>
            <w:r w:rsidRPr="00A51BAA">
              <w:rPr>
                <w:rFonts w:cs="Arial"/>
                <w:szCs w:val="20"/>
              </w:rPr>
              <w:t>• określić skutki stresu</w:t>
            </w:r>
          </w:p>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558" w:type="dxa"/>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r w:rsidRPr="00A51BAA">
              <w:rPr>
                <w:rFonts w:cs="Arial"/>
                <w:szCs w:val="20"/>
              </w:rPr>
              <w:t>Razem:</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55" w:name="_Toc16363477"/>
      <w:bookmarkStart w:id="56" w:name="_Toc17399769"/>
      <w:r w:rsidRPr="00A51BAA">
        <w:t>PROCEDURY OSIĄGANIA CELÓW KSZTAŁCENIA PRZEDMIOTU</w:t>
      </w:r>
      <w:bookmarkEnd w:id="55"/>
      <w:r w:rsidRPr="00A51BAA">
        <w:t xml:space="preserve"> Roboty zbrojarsko-betoniarskie – zajęcia praktyczne</w:t>
      </w:r>
      <w:bookmarkEnd w:id="56"/>
    </w:p>
    <w:p w:rsidR="007D6D01" w:rsidRPr="00A51BAA" w:rsidRDefault="007D6D01" w:rsidP="00D41429">
      <w:pPr>
        <w:pStyle w:val="Styl1"/>
        <w:jc w:val="both"/>
      </w:pPr>
      <w:r w:rsidRPr="00A51BAA">
        <w:t xml:space="preserve">propozycje metod nauczania </w:t>
      </w:r>
    </w:p>
    <w:p w:rsidR="007D6D01" w:rsidRPr="00A51BAA" w:rsidRDefault="007D6D01" w:rsidP="00D41429">
      <w:pPr>
        <w:spacing w:after="60"/>
        <w:jc w:val="both"/>
        <w:rPr>
          <w:rFonts w:cs="Arial"/>
          <w:szCs w:val="20"/>
        </w:rPr>
      </w:pPr>
      <w:r w:rsidRPr="00A51BAA">
        <w:rPr>
          <w:rFonts w:cs="Arial"/>
          <w:szCs w:val="20"/>
        </w:rPr>
        <w:t xml:space="preserve">prezentacja, pokaz z instruktażem, ćwiczenia, obserwacje, dyskusja dydaktyczna, metoda projektu, metod dydaktycznych. </w:t>
      </w:r>
    </w:p>
    <w:p w:rsidR="007D6D01" w:rsidRPr="00A51BAA" w:rsidRDefault="007D6D01" w:rsidP="00D41429">
      <w:pPr>
        <w:spacing w:after="60"/>
        <w:jc w:val="both"/>
        <w:rPr>
          <w:rFonts w:cs="Arial"/>
          <w:szCs w:val="20"/>
        </w:rPr>
      </w:pPr>
      <w:r w:rsidRPr="00A51BAA">
        <w:rPr>
          <w:rFonts w:cs="Arial"/>
          <w:szCs w:val="20"/>
        </w:rPr>
        <w:t>W trakcie realizacji programu działu zaleca się wykorzystywanie filmów dydaktycznych oraz prezentacji multimedialnych dotyczących wykonywania robót zbrojarskich i betoniarskich.  Wykonywanie ćwiczeń należy poprzedzić szczegółowym instruktażem.</w:t>
      </w:r>
    </w:p>
    <w:p w:rsidR="007D6D01" w:rsidRPr="00A51BAA" w:rsidRDefault="007D6D01" w:rsidP="00D41429">
      <w:pPr>
        <w:pStyle w:val="Styl1"/>
        <w:jc w:val="both"/>
      </w:pPr>
      <w:r w:rsidRPr="00A51BAA">
        <w:t xml:space="preserve">środki dydaktyczne do przedmiotu: </w:t>
      </w:r>
    </w:p>
    <w:p w:rsidR="007D6D01" w:rsidRDefault="007D6D01" w:rsidP="00D41429">
      <w:pPr>
        <w:numPr>
          <w:ilvl w:val="0"/>
          <w:numId w:val="17"/>
        </w:numPr>
        <w:spacing w:after="60"/>
        <w:jc w:val="both"/>
        <w:rPr>
          <w:rFonts w:cs="Arial"/>
          <w:szCs w:val="20"/>
        </w:rPr>
      </w:pPr>
      <w:r w:rsidRPr="00A51BAA">
        <w:rPr>
          <w:rFonts w:cs="Arial"/>
          <w:szCs w:val="20"/>
        </w:rPr>
        <w:t xml:space="preserve">stanowisko komputerowe dla nauczyciela podłączone do sieci lokalnej z dostępem do Internetu, z urządzeniem wielofunkcyjnym, projektorem multimedialnym oraz </w:t>
      </w:r>
      <w:proofErr w:type="spellStart"/>
      <w:r w:rsidRPr="00A51BAA">
        <w:rPr>
          <w:rFonts w:cs="Arial"/>
          <w:szCs w:val="20"/>
        </w:rPr>
        <w:t>wizualizerem</w:t>
      </w:r>
      <w:proofErr w:type="spellEnd"/>
      <w:r w:rsidRPr="00A51BAA">
        <w:rPr>
          <w:rFonts w:cs="Arial"/>
          <w:szCs w:val="20"/>
        </w:rPr>
        <w:t xml:space="preserve">, </w:t>
      </w:r>
    </w:p>
    <w:p w:rsidR="007D6D01" w:rsidRDefault="007D6D01" w:rsidP="00D41429">
      <w:pPr>
        <w:numPr>
          <w:ilvl w:val="0"/>
          <w:numId w:val="17"/>
        </w:numPr>
        <w:spacing w:after="60"/>
        <w:jc w:val="both"/>
        <w:rPr>
          <w:rFonts w:cs="Arial"/>
          <w:szCs w:val="20"/>
        </w:rPr>
      </w:pPr>
      <w:r w:rsidRPr="00A51BAA">
        <w:rPr>
          <w:rFonts w:cs="Arial"/>
          <w:szCs w:val="20"/>
        </w:rPr>
        <w:t xml:space="preserve">stanowiska przygotowywania mieszanki betonowej (jedno stanowisko dla trzech uczniów) wyposażone w betoniarki, sprzęt i narzędzia do przygotowywania składników mieszanek betonowych, </w:t>
      </w:r>
    </w:p>
    <w:p w:rsidR="007D6D01" w:rsidRDefault="007D6D01" w:rsidP="00D41429">
      <w:pPr>
        <w:numPr>
          <w:ilvl w:val="0"/>
          <w:numId w:val="17"/>
        </w:numPr>
        <w:spacing w:after="60"/>
        <w:jc w:val="both"/>
        <w:rPr>
          <w:rFonts w:cs="Arial"/>
          <w:szCs w:val="20"/>
        </w:rPr>
      </w:pPr>
      <w:r w:rsidRPr="00A51BAA">
        <w:rPr>
          <w:rFonts w:cs="Arial"/>
          <w:szCs w:val="20"/>
        </w:rPr>
        <w:t>przyrządy do badania konsystencji mieszanek betonowych,</w:t>
      </w:r>
    </w:p>
    <w:p w:rsidR="007D6D01" w:rsidRDefault="007D6D01" w:rsidP="00D41429">
      <w:pPr>
        <w:numPr>
          <w:ilvl w:val="0"/>
          <w:numId w:val="17"/>
        </w:numPr>
        <w:spacing w:after="60"/>
        <w:jc w:val="both"/>
        <w:rPr>
          <w:rFonts w:cs="Arial"/>
          <w:szCs w:val="20"/>
        </w:rPr>
      </w:pPr>
      <w:r w:rsidRPr="00A51BAA">
        <w:rPr>
          <w:rFonts w:cs="Arial"/>
          <w:szCs w:val="20"/>
        </w:rPr>
        <w:t xml:space="preserve"> stanowiska przygotowywania stali zbrojeniowej (jedno stanowisko dla trzech uczniów) wyposażone w stół zbrojarski, wciągarkę kozłową, </w:t>
      </w:r>
      <w:proofErr w:type="spellStart"/>
      <w:r w:rsidRPr="00A51BAA">
        <w:rPr>
          <w:rFonts w:cs="Arial"/>
          <w:szCs w:val="20"/>
        </w:rPr>
        <w:t>prościarkę</w:t>
      </w:r>
      <w:proofErr w:type="spellEnd"/>
      <w:r w:rsidRPr="00A51BAA">
        <w:rPr>
          <w:rFonts w:cs="Arial"/>
          <w:szCs w:val="20"/>
        </w:rPr>
        <w:t xml:space="preserve"> mechaniczną, klucze zbrojarskie, nożyce ręczne i mechaniczne do cięcia stali, giętarki ręczne i mechaniczne,</w:t>
      </w:r>
    </w:p>
    <w:p w:rsidR="007D6D01" w:rsidRDefault="007D6D01" w:rsidP="00D41429">
      <w:pPr>
        <w:numPr>
          <w:ilvl w:val="0"/>
          <w:numId w:val="17"/>
        </w:numPr>
        <w:spacing w:after="60"/>
        <w:jc w:val="both"/>
        <w:rPr>
          <w:rFonts w:cs="Arial"/>
          <w:szCs w:val="20"/>
        </w:rPr>
      </w:pPr>
      <w:r w:rsidRPr="00A51BAA">
        <w:rPr>
          <w:rFonts w:cs="Arial"/>
          <w:szCs w:val="20"/>
        </w:rPr>
        <w:t xml:space="preserve"> sprzęt do transportu stali zbrojeniowej, narzędzia i elektronarzędzia do czyszczenia stali zbrojeniowej, przyrządy kontrolno-pomiarowe,</w:t>
      </w:r>
    </w:p>
    <w:p w:rsidR="007D6D01" w:rsidRDefault="007D6D01" w:rsidP="00D41429">
      <w:pPr>
        <w:numPr>
          <w:ilvl w:val="0"/>
          <w:numId w:val="17"/>
        </w:numPr>
        <w:spacing w:after="60"/>
        <w:jc w:val="both"/>
        <w:rPr>
          <w:rFonts w:cs="Arial"/>
          <w:szCs w:val="20"/>
        </w:rPr>
      </w:pPr>
      <w:r w:rsidRPr="00A51BAA">
        <w:rPr>
          <w:rFonts w:cs="Arial"/>
          <w:szCs w:val="20"/>
        </w:rPr>
        <w:t>stanowiska montażu zbrojenia (jedno stanowisko dla trzech uczniów) wyposażone w stół zbrojarski, zgrzewarkę, klucze zbrojarskie, obcążki do wiązania zbrojenia, przyrządy kontrolno-pomiarowe,</w:t>
      </w:r>
    </w:p>
    <w:p w:rsidR="007D6D01" w:rsidRDefault="007D6D01" w:rsidP="00D41429">
      <w:pPr>
        <w:numPr>
          <w:ilvl w:val="0"/>
          <w:numId w:val="17"/>
        </w:numPr>
        <w:spacing w:after="60"/>
        <w:jc w:val="both"/>
        <w:rPr>
          <w:rFonts w:cs="Arial"/>
          <w:szCs w:val="20"/>
        </w:rPr>
      </w:pPr>
      <w:r w:rsidRPr="00A51BAA">
        <w:rPr>
          <w:rFonts w:cs="Arial"/>
          <w:szCs w:val="20"/>
        </w:rPr>
        <w:t xml:space="preserve"> stanowiska układania zbrojenia (jedno stanowisko dla trzech uczniów) wyposażone w przygotowane deskowanie elementu konstrukcyjnego, sprzęt do transportu zbrojenia i mieszanki betonowej, przyrządy kontrolno-pomiarowe,</w:t>
      </w:r>
    </w:p>
    <w:p w:rsidR="007D6D01" w:rsidRDefault="007D6D01" w:rsidP="00D41429">
      <w:pPr>
        <w:numPr>
          <w:ilvl w:val="0"/>
          <w:numId w:val="17"/>
        </w:numPr>
        <w:spacing w:after="60"/>
        <w:jc w:val="both"/>
        <w:rPr>
          <w:rFonts w:cs="Arial"/>
          <w:szCs w:val="20"/>
        </w:rPr>
      </w:pPr>
      <w:r w:rsidRPr="00A51BAA">
        <w:rPr>
          <w:rFonts w:cs="Arial"/>
          <w:szCs w:val="20"/>
        </w:rPr>
        <w:t xml:space="preserve"> stanowiska do betonowania i pielęgnacji świeżego betonu (jedno stanowisko dla trzech uczniów) wyposażone w przygotowane deskowanie elementu konstrukcyjnego, sprzęt do transportu mieszanki betonowej, narzędzia i elektronarzędzia do zagęszczania mieszanki betonowej, przyrządy kontrolno-pomiarowe,</w:t>
      </w:r>
    </w:p>
    <w:p w:rsidR="007D6D01" w:rsidRDefault="007D6D01" w:rsidP="00D41429">
      <w:pPr>
        <w:numPr>
          <w:ilvl w:val="0"/>
          <w:numId w:val="17"/>
        </w:numPr>
        <w:spacing w:after="60"/>
        <w:jc w:val="both"/>
        <w:rPr>
          <w:rFonts w:cs="Arial"/>
          <w:szCs w:val="20"/>
        </w:rPr>
      </w:pPr>
      <w:r w:rsidRPr="00A51BAA">
        <w:rPr>
          <w:rFonts w:cs="Arial"/>
          <w:szCs w:val="20"/>
        </w:rPr>
        <w:t xml:space="preserve"> stanowisko do montowania prostych </w:t>
      </w:r>
      <w:proofErr w:type="spellStart"/>
      <w:r w:rsidRPr="00A51BAA">
        <w:rPr>
          <w:rFonts w:cs="Arial"/>
          <w:szCs w:val="20"/>
        </w:rPr>
        <w:t>deskowań</w:t>
      </w:r>
      <w:proofErr w:type="spellEnd"/>
      <w:r w:rsidRPr="00A51BAA">
        <w:rPr>
          <w:rFonts w:cs="Arial"/>
          <w:szCs w:val="20"/>
        </w:rPr>
        <w:t xml:space="preserve"> (jedno stanowisko dla trzech uczniów) wyposażone w narzędzia i elektronarzędzia do montażu </w:t>
      </w:r>
      <w:proofErr w:type="spellStart"/>
      <w:r w:rsidRPr="00A51BAA">
        <w:rPr>
          <w:rFonts w:cs="Arial"/>
          <w:szCs w:val="20"/>
        </w:rPr>
        <w:t>deskowań</w:t>
      </w:r>
      <w:proofErr w:type="spellEnd"/>
      <w:r w:rsidRPr="00A51BAA">
        <w:rPr>
          <w:rFonts w:cs="Arial"/>
          <w:szCs w:val="20"/>
        </w:rPr>
        <w:t xml:space="preserve">, przyrządy kontrolno-pomiarowe, </w:t>
      </w:r>
    </w:p>
    <w:p w:rsidR="007D6D01" w:rsidRDefault="007D6D01" w:rsidP="00D41429">
      <w:pPr>
        <w:numPr>
          <w:ilvl w:val="0"/>
          <w:numId w:val="17"/>
        </w:numPr>
        <w:spacing w:after="60"/>
        <w:jc w:val="both"/>
        <w:rPr>
          <w:rFonts w:cs="Arial"/>
          <w:szCs w:val="20"/>
        </w:rPr>
      </w:pPr>
      <w:r w:rsidRPr="00A51BAA">
        <w:rPr>
          <w:rFonts w:cs="Arial"/>
          <w:szCs w:val="20"/>
        </w:rPr>
        <w:t>środki ochrony indywidualnej, zestaw przepisów prawa dotyczących bezpieczeństwa i higieny pracy, ochrony przeciwpożarowej i ochrony środowiska</w:t>
      </w:r>
    </w:p>
    <w:p w:rsidR="007D6D01" w:rsidRPr="00A51BAA" w:rsidRDefault="007D6D01" w:rsidP="00D41429">
      <w:pPr>
        <w:numPr>
          <w:ilvl w:val="0"/>
          <w:numId w:val="17"/>
        </w:numPr>
        <w:spacing w:after="60"/>
        <w:jc w:val="both"/>
        <w:rPr>
          <w:rFonts w:cs="Arial"/>
          <w:szCs w:val="20"/>
        </w:rPr>
      </w:pPr>
      <w:r w:rsidRPr="00A51BAA">
        <w:rPr>
          <w:rFonts w:cs="Arial"/>
          <w:szCs w:val="20"/>
        </w:rPr>
        <w:t xml:space="preserve">, instrukcje obsługi maszyn i urządzeń oraz specyfikacje techniczne wykonania i odbioru robót betoniarskich i zbrojarskich. </w:t>
      </w:r>
    </w:p>
    <w:p w:rsidR="007D6D01" w:rsidRPr="00A51BAA" w:rsidRDefault="007D6D01" w:rsidP="00D41429">
      <w:pPr>
        <w:pStyle w:val="Styl1"/>
        <w:jc w:val="both"/>
      </w:pPr>
      <w:r w:rsidRPr="00A51BAA">
        <w:t>warunki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7D6D01" w:rsidRPr="00A51BAA" w:rsidRDefault="007D6D01" w:rsidP="00D41429">
      <w:pPr>
        <w:pStyle w:val="Styl1"/>
        <w:jc w:val="both"/>
      </w:pPr>
      <w:r w:rsidRPr="00A51BAA">
        <w:t>indywidualizacja</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18"/>
        </w:numPr>
        <w:spacing w:after="60"/>
        <w:jc w:val="both"/>
        <w:rPr>
          <w:rFonts w:cs="Arial"/>
          <w:szCs w:val="20"/>
        </w:rPr>
      </w:pPr>
      <w:r w:rsidRPr="00A51BAA">
        <w:rPr>
          <w:rFonts w:cs="Arial"/>
          <w:szCs w:val="20"/>
        </w:rPr>
        <w:t>zastosowanie zindywidualizowanych form pracy z uczniem,</w:t>
      </w:r>
    </w:p>
    <w:p w:rsidR="007D6D01" w:rsidRPr="00A51BAA" w:rsidRDefault="007D6D01" w:rsidP="00D41429">
      <w:pPr>
        <w:numPr>
          <w:ilvl w:val="0"/>
          <w:numId w:val="18"/>
        </w:numPr>
        <w:spacing w:after="60"/>
        <w:jc w:val="both"/>
        <w:rPr>
          <w:rFonts w:cs="Arial"/>
          <w:szCs w:val="20"/>
        </w:rPr>
      </w:pPr>
      <w:r w:rsidRPr="00A51BAA">
        <w:rPr>
          <w:rFonts w:cs="Arial"/>
          <w:szCs w:val="20"/>
        </w:rPr>
        <w:t>organizowanie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18"/>
        </w:numPr>
        <w:spacing w:after="60"/>
        <w:jc w:val="both"/>
        <w:rPr>
          <w:rFonts w:cs="Arial"/>
          <w:szCs w:val="20"/>
        </w:rPr>
      </w:pPr>
      <w:r w:rsidRPr="00A51BAA">
        <w:rPr>
          <w:rFonts w:cs="Arial"/>
          <w:szCs w:val="20"/>
        </w:rPr>
        <w:t>zorganizowanie wsparcia przez innych uczestników procesu edukacyjnego, m.in. rodziców, innych nauczycieli, pracowników poradni psychologiczno-pedagogicznej, specjalistów,</w:t>
      </w:r>
    </w:p>
    <w:p w:rsidR="007D6D01" w:rsidRPr="00A51BAA" w:rsidRDefault="007D6D01" w:rsidP="00D41429">
      <w:pPr>
        <w:numPr>
          <w:ilvl w:val="0"/>
          <w:numId w:val="18"/>
        </w:numPr>
        <w:spacing w:after="60"/>
        <w:jc w:val="both"/>
        <w:rPr>
          <w:rFonts w:cs="Arial"/>
          <w:szCs w:val="20"/>
        </w:rPr>
      </w:pPr>
      <w:r w:rsidRPr="00A51BAA">
        <w:rPr>
          <w:rFonts w:cs="Arial"/>
          <w:szCs w:val="20"/>
        </w:rPr>
        <w:t>wykorzystanie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19"/>
        </w:numPr>
        <w:spacing w:after="60"/>
        <w:jc w:val="both"/>
        <w:rPr>
          <w:rFonts w:cs="Arial"/>
          <w:szCs w:val="20"/>
        </w:rPr>
      </w:pPr>
      <w:r w:rsidRPr="00A51BAA">
        <w:rPr>
          <w:rFonts w:cs="Arial"/>
          <w:szCs w:val="20"/>
        </w:rPr>
        <w:t>zainteresować ucznia przedmiotem nauczania i kształceniem w zawodzie,</w:t>
      </w:r>
    </w:p>
    <w:p w:rsidR="007D6D01" w:rsidRPr="00A51BAA" w:rsidRDefault="007D6D01" w:rsidP="00D41429">
      <w:pPr>
        <w:numPr>
          <w:ilvl w:val="0"/>
          <w:numId w:val="19"/>
        </w:numPr>
        <w:spacing w:after="60"/>
        <w:jc w:val="both"/>
        <w:rPr>
          <w:rFonts w:cs="Arial"/>
          <w:szCs w:val="20"/>
        </w:rPr>
      </w:pPr>
      <w:r w:rsidRPr="00A51BAA">
        <w:rPr>
          <w:rFonts w:cs="Arial"/>
          <w:szCs w:val="20"/>
        </w:rPr>
        <w:t>motywować ucznia do systematycznego uczenia się,</w:t>
      </w:r>
    </w:p>
    <w:p w:rsidR="007D6D01" w:rsidRPr="00A51BAA" w:rsidRDefault="007D6D01" w:rsidP="00D41429">
      <w:pPr>
        <w:numPr>
          <w:ilvl w:val="0"/>
          <w:numId w:val="19"/>
        </w:numPr>
        <w:spacing w:after="60"/>
        <w:jc w:val="both"/>
        <w:rPr>
          <w:rFonts w:cs="Arial"/>
          <w:szCs w:val="20"/>
        </w:rPr>
      </w:pPr>
      <w:r w:rsidRPr="00A51BAA">
        <w:rPr>
          <w:rFonts w:cs="Arial"/>
          <w:szCs w:val="20"/>
        </w:rPr>
        <w:t>dostosowywać stopień trudności planowanych ćwiczeń do możliwości ucznia,</w:t>
      </w:r>
    </w:p>
    <w:p w:rsidR="007D6D01" w:rsidRPr="00A51BAA" w:rsidRDefault="007D6D01" w:rsidP="00D41429">
      <w:pPr>
        <w:numPr>
          <w:ilvl w:val="0"/>
          <w:numId w:val="19"/>
        </w:numPr>
        <w:spacing w:after="60"/>
        <w:jc w:val="both"/>
        <w:rPr>
          <w:rFonts w:cs="Arial"/>
          <w:szCs w:val="20"/>
        </w:rPr>
      </w:pPr>
      <w:r w:rsidRPr="00A51BAA">
        <w:rPr>
          <w:rFonts w:cs="Arial"/>
          <w:szCs w:val="20"/>
        </w:rPr>
        <w:t>uwzględniać zainteresowania ucznia,</w:t>
      </w:r>
    </w:p>
    <w:p w:rsidR="007D6D01" w:rsidRPr="00A51BAA" w:rsidRDefault="007D6D01" w:rsidP="00D41429">
      <w:pPr>
        <w:numPr>
          <w:ilvl w:val="0"/>
          <w:numId w:val="19"/>
        </w:numPr>
        <w:spacing w:after="60"/>
        <w:jc w:val="both"/>
        <w:rPr>
          <w:rFonts w:cs="Arial"/>
          <w:szCs w:val="20"/>
        </w:rPr>
      </w:pPr>
      <w:r w:rsidRPr="00A51BAA">
        <w:rPr>
          <w:rFonts w:cs="Arial"/>
          <w:szCs w:val="20"/>
        </w:rPr>
        <w:t>zachęcać ucznia do korzystania z różnych źródeł informacji,</w:t>
      </w:r>
    </w:p>
    <w:p w:rsidR="007D6D01" w:rsidRPr="00A51BAA" w:rsidRDefault="007D6D01" w:rsidP="00D41429">
      <w:pPr>
        <w:numPr>
          <w:ilvl w:val="0"/>
          <w:numId w:val="19"/>
        </w:numPr>
        <w:spacing w:after="60"/>
        <w:jc w:val="both"/>
        <w:rPr>
          <w:rFonts w:cs="Arial"/>
          <w:szCs w:val="20"/>
        </w:rPr>
      </w:pPr>
      <w:r w:rsidRPr="00A51BAA">
        <w:rPr>
          <w:rFonts w:cs="Arial"/>
          <w:szCs w:val="20"/>
        </w:rPr>
        <w:t>udzielać wskazówek, jak wykonać trudne elementy zadań oraz wspomagać w trakcie ich wykonywania,</w:t>
      </w:r>
    </w:p>
    <w:p w:rsidR="007D6D01" w:rsidRPr="00A51BAA" w:rsidRDefault="007D6D01" w:rsidP="00D41429">
      <w:pPr>
        <w:numPr>
          <w:ilvl w:val="0"/>
          <w:numId w:val="19"/>
        </w:numPr>
        <w:spacing w:after="60"/>
        <w:jc w:val="both"/>
        <w:rPr>
          <w:rFonts w:cs="Arial"/>
          <w:szCs w:val="20"/>
        </w:rPr>
      </w:pPr>
      <w:r w:rsidRPr="00A51BAA">
        <w:rPr>
          <w:rFonts w:cs="Arial"/>
          <w:szCs w:val="20"/>
        </w:rPr>
        <w:t>ustalać realne cele dydaktyczne zajęć, umożliwiające osiągnięcie przez uczniów zakładanych efektów kształcenia,</w:t>
      </w:r>
    </w:p>
    <w:p w:rsidR="007D6D01" w:rsidRPr="00A51BAA" w:rsidRDefault="007D6D01" w:rsidP="00D41429">
      <w:pPr>
        <w:numPr>
          <w:ilvl w:val="0"/>
          <w:numId w:val="19"/>
        </w:numPr>
        <w:spacing w:after="60"/>
        <w:jc w:val="both"/>
        <w:rPr>
          <w:rFonts w:cs="Arial"/>
          <w:szCs w:val="20"/>
        </w:rPr>
      </w:pPr>
      <w:r w:rsidRPr="00A51BAA">
        <w:rPr>
          <w:rFonts w:cs="Arial"/>
          <w:szCs w:val="20"/>
        </w:rPr>
        <w:t>na bieżąco monitorować i oceniać postępy uczniów,</w:t>
      </w:r>
    </w:p>
    <w:p w:rsidR="007D6D01" w:rsidRPr="00A51BAA" w:rsidRDefault="007D6D01" w:rsidP="00D41429">
      <w:pPr>
        <w:numPr>
          <w:ilvl w:val="0"/>
          <w:numId w:val="19"/>
        </w:numPr>
        <w:spacing w:after="60"/>
        <w:jc w:val="both"/>
        <w:rPr>
          <w:rFonts w:cs="Arial"/>
          <w:szCs w:val="20"/>
        </w:rPr>
      </w:pPr>
      <w:r w:rsidRPr="00A51BAA">
        <w:rPr>
          <w:rFonts w:cs="Arial"/>
          <w:szCs w:val="20"/>
        </w:rPr>
        <w:t>kształtować poczucie odpowiedzialności za powierzone materiały i środki dydaktyczne.</w:t>
      </w:r>
    </w:p>
    <w:p w:rsidR="007D6D01" w:rsidRDefault="007D6D01" w:rsidP="00D41429">
      <w:pPr>
        <w:pStyle w:val="Styl1"/>
        <w:jc w:val="both"/>
      </w:pPr>
      <w:bookmarkStart w:id="57" w:name="_Toc16363478"/>
      <w:r w:rsidRPr="00A51BAA">
        <w:t>PROPONOWANE METODY SPRAWDZANIA OSIĄGNIĘĆ EDUKACYJNYCH UCZNIA</w:t>
      </w:r>
      <w:bookmarkEnd w:id="57"/>
    </w:p>
    <w:p w:rsidR="007D6D01" w:rsidRDefault="007D6D01" w:rsidP="00D41429">
      <w:pPr>
        <w:jc w:val="both"/>
      </w:pPr>
      <w:r w:rsidRPr="00A51BAA">
        <w:t xml:space="preserve">Sprawdzanie efektów kształcenia należy przeprowadzić na podstawie wykonanej przez ucznia pracy, oraz udziału w dyskusji. </w:t>
      </w:r>
    </w:p>
    <w:p w:rsidR="007D6D01" w:rsidRPr="00A51BAA" w:rsidRDefault="007D6D01" w:rsidP="00D41429">
      <w:pPr>
        <w:jc w:val="both"/>
      </w:pPr>
      <w:r w:rsidRPr="00A51BAA">
        <w:t>W ocenie należy uwzględnić kryteria ogólne:</w:t>
      </w:r>
    </w:p>
    <w:p w:rsidR="007D6D01" w:rsidRPr="00A51BAA" w:rsidRDefault="007D6D01" w:rsidP="00D41429">
      <w:pPr>
        <w:spacing w:after="60"/>
        <w:jc w:val="both"/>
        <w:rPr>
          <w:rFonts w:cs="Arial"/>
          <w:szCs w:val="20"/>
        </w:rPr>
      </w:pPr>
      <w:r w:rsidRPr="00A51BAA">
        <w:rPr>
          <w:rFonts w:cs="Arial"/>
          <w:szCs w:val="20"/>
        </w:rPr>
        <w:t>- poprawność merytoryczną wykonanego zadania zgodnie z technologią, przepisami bhp i ochrona środowiska,</w:t>
      </w:r>
    </w:p>
    <w:p w:rsidR="007D6D01" w:rsidRPr="00A51BAA" w:rsidRDefault="007D6D01" w:rsidP="00D41429">
      <w:pPr>
        <w:spacing w:after="60"/>
        <w:jc w:val="both"/>
        <w:rPr>
          <w:rFonts w:cs="Arial"/>
          <w:szCs w:val="20"/>
        </w:rPr>
      </w:pPr>
      <w:r w:rsidRPr="00A51BAA">
        <w:rPr>
          <w:rFonts w:cs="Arial"/>
          <w:szCs w:val="20"/>
        </w:rPr>
        <w:t xml:space="preserve">- sposób prezentacji wykonanego zadania. </w:t>
      </w:r>
    </w:p>
    <w:p w:rsidR="007D6D01" w:rsidRPr="00A51BAA" w:rsidRDefault="007D6D01" w:rsidP="00D41429">
      <w:pPr>
        <w:spacing w:after="60"/>
        <w:jc w:val="both"/>
        <w:rPr>
          <w:rFonts w:cs="Arial"/>
          <w:szCs w:val="20"/>
        </w:rPr>
      </w:pPr>
      <w:r w:rsidRPr="00A51BAA">
        <w:rPr>
          <w:rFonts w:cs="Arial"/>
          <w:szCs w:val="20"/>
        </w:rPr>
        <w:t xml:space="preserve">Oceniając osiągnięcia uczniów należy zwrócić uwagę na umiejętność korzystania z dokumentacji technicznej, katalogów, warunków technicznych wykonania i odbioru robót oraz norm dotyczących robót zbrojarskich i betoniarskich. </w:t>
      </w:r>
    </w:p>
    <w:p w:rsidR="007D6D01" w:rsidRPr="00A51BAA" w:rsidRDefault="007D6D01" w:rsidP="00D41429">
      <w:pPr>
        <w:spacing w:after="60"/>
        <w:jc w:val="both"/>
        <w:rPr>
          <w:rFonts w:cs="Arial"/>
          <w:szCs w:val="20"/>
        </w:rPr>
      </w:pPr>
      <w:r w:rsidRPr="00A51BAA">
        <w:rPr>
          <w:rFonts w:cs="Arial"/>
          <w:szCs w:val="20"/>
        </w:rPr>
        <w:t>Należy też uwzględnić sprawność fizyczną (szczególnie umiejętności pracy ręcznej), która wpływa na jakość efektu końcowego robót zbrojarsko-betoniarskich.</w:t>
      </w:r>
    </w:p>
    <w:p w:rsidR="007D6D01" w:rsidRPr="00A51BAA" w:rsidRDefault="007D6D01" w:rsidP="00D41429">
      <w:pPr>
        <w:spacing w:after="60"/>
        <w:jc w:val="both"/>
        <w:rPr>
          <w:rFonts w:cs="Arial"/>
          <w:szCs w:val="20"/>
        </w:rPr>
      </w:pPr>
      <w:r w:rsidRPr="00A51BAA">
        <w:rPr>
          <w:rFonts w:cs="Arial"/>
          <w:szCs w:val="20"/>
        </w:rPr>
        <w:t xml:space="preserve">Zaleca się systematyczne ocenianie postępów ucznia oraz bieżące korygowanie wykonywanych ćwiczeń. </w:t>
      </w:r>
    </w:p>
    <w:p w:rsidR="007D6D01" w:rsidRPr="00A51BAA" w:rsidRDefault="007D6D01" w:rsidP="00D41429">
      <w:pPr>
        <w:pStyle w:val="Styl1"/>
        <w:jc w:val="both"/>
      </w:pPr>
      <w:bookmarkStart w:id="58" w:name="_Toc16363479"/>
      <w:r w:rsidRPr="00A51BAA">
        <w:t>PROPONOWANE METODY EWALUACJI PRZEDMIOTU</w:t>
      </w:r>
      <w:bookmarkEnd w:id="58"/>
      <w:r w:rsidRPr="00A51BAA">
        <w:t xml:space="preserve"> </w:t>
      </w:r>
    </w:p>
    <w:p w:rsidR="007D6D01" w:rsidRPr="00A51BAA" w:rsidRDefault="007D6D01" w:rsidP="00D41429">
      <w:pPr>
        <w:spacing w:after="60"/>
        <w:jc w:val="both"/>
        <w:rPr>
          <w:rFonts w:cs="Arial"/>
          <w:szCs w:val="20"/>
        </w:rPr>
      </w:pPr>
      <w:r w:rsidRPr="00A51BAA">
        <w:rPr>
          <w:rFonts w:cs="Arial"/>
          <w:szCs w:val="20"/>
        </w:rPr>
        <w:t>Nauczyciel zajęć praktycznych (instruktor praktycznej nauki zawodu) za każdym razem, gdy bada osiągnięcia swoich uczniów, dokonuje pośrednio ewaluacji programu przedmiotu.</w:t>
      </w:r>
    </w:p>
    <w:p w:rsidR="007D6D01" w:rsidRPr="00A51BAA" w:rsidRDefault="007D6D01" w:rsidP="00D41429">
      <w:pPr>
        <w:spacing w:after="60"/>
        <w:jc w:val="both"/>
        <w:rPr>
          <w:rFonts w:cs="Arial"/>
          <w:szCs w:val="20"/>
        </w:rPr>
      </w:pPr>
      <w:r w:rsidRPr="00A51BAA">
        <w:rPr>
          <w:rFonts w:cs="Arial"/>
          <w:szCs w:val="20"/>
        </w:rPr>
        <w:t xml:space="preserve">Ze względu na charakter zajęć, w procesie oceniania dominować będzie obserwacja czynności wykonywanych przez uczniów </w:t>
      </w:r>
    </w:p>
    <w:p w:rsidR="007D6D01" w:rsidRPr="00A51BAA" w:rsidRDefault="007D6D01" w:rsidP="00D41429">
      <w:pPr>
        <w:spacing w:after="60"/>
        <w:jc w:val="both"/>
        <w:rPr>
          <w:rFonts w:cs="Arial"/>
          <w:szCs w:val="20"/>
        </w:rPr>
      </w:pPr>
      <w:r w:rsidRPr="00A51BAA">
        <w:rPr>
          <w:rFonts w:cs="Arial"/>
          <w:szCs w:val="20"/>
        </w:rPr>
        <w:t>w trakcie ćwiczeń oraz ocena efektów ich pracy. Podczas oceniania należy zwracać szczególną uwagę na:</w:t>
      </w:r>
    </w:p>
    <w:p w:rsidR="007D6D01" w:rsidRPr="00A51BAA" w:rsidRDefault="007D6D01" w:rsidP="00D41429">
      <w:pPr>
        <w:spacing w:after="60"/>
        <w:jc w:val="both"/>
        <w:rPr>
          <w:rFonts w:cs="Arial"/>
          <w:szCs w:val="20"/>
        </w:rPr>
      </w:pPr>
      <w:r w:rsidRPr="00A51BAA">
        <w:rPr>
          <w:rFonts w:cs="Arial"/>
          <w:szCs w:val="20"/>
        </w:rPr>
        <w:t>- organizację stanowiska pracy do wykonywania określonych zadań zawodowych,</w:t>
      </w:r>
    </w:p>
    <w:p w:rsidR="007D6D01" w:rsidRPr="00A51BAA" w:rsidRDefault="007D6D01" w:rsidP="00D41429">
      <w:pPr>
        <w:spacing w:after="60"/>
        <w:jc w:val="both"/>
        <w:rPr>
          <w:rFonts w:cs="Arial"/>
          <w:szCs w:val="20"/>
        </w:rPr>
      </w:pPr>
      <w:r w:rsidRPr="00A51BAA">
        <w:rPr>
          <w:rFonts w:cs="Arial"/>
          <w:szCs w:val="20"/>
        </w:rPr>
        <w:t>- dobór środków ochrony indywidualnej,</w:t>
      </w:r>
    </w:p>
    <w:p w:rsidR="007D6D01" w:rsidRPr="00A51BAA" w:rsidRDefault="007D6D01" w:rsidP="00D41429">
      <w:pPr>
        <w:spacing w:after="60"/>
        <w:jc w:val="both"/>
        <w:rPr>
          <w:rFonts w:cs="Arial"/>
          <w:szCs w:val="20"/>
        </w:rPr>
      </w:pPr>
      <w:r w:rsidRPr="00A51BAA">
        <w:rPr>
          <w:rFonts w:cs="Arial"/>
          <w:szCs w:val="20"/>
        </w:rPr>
        <w:t>- przestrzeganie przepisów bezpieczeństwa i higieny pracy, ochrony przeciwpożarowej oraz ochrony środowiska,</w:t>
      </w:r>
    </w:p>
    <w:p w:rsidR="007D6D01" w:rsidRPr="00A51BAA" w:rsidRDefault="007D6D01" w:rsidP="00D41429">
      <w:pPr>
        <w:spacing w:after="60"/>
        <w:jc w:val="both"/>
        <w:rPr>
          <w:rFonts w:cs="Arial"/>
          <w:szCs w:val="20"/>
        </w:rPr>
      </w:pPr>
      <w:r w:rsidRPr="00A51BAA">
        <w:rPr>
          <w:rFonts w:cs="Arial"/>
          <w:szCs w:val="20"/>
        </w:rPr>
        <w:t>- posługiwanie się dokumentacją, instrukcjami,</w:t>
      </w:r>
    </w:p>
    <w:p w:rsidR="007D6D01" w:rsidRPr="00A51BAA" w:rsidRDefault="007D6D01" w:rsidP="00D41429">
      <w:pPr>
        <w:spacing w:after="60"/>
        <w:jc w:val="both"/>
        <w:rPr>
          <w:rFonts w:cs="Arial"/>
          <w:szCs w:val="20"/>
        </w:rPr>
      </w:pPr>
      <w:r w:rsidRPr="00A51BAA">
        <w:rPr>
          <w:rFonts w:cs="Arial"/>
          <w:szCs w:val="20"/>
        </w:rPr>
        <w:t>- dobór materiałów zgodnie z dokumentacją,</w:t>
      </w:r>
    </w:p>
    <w:p w:rsidR="007D6D01" w:rsidRPr="00A51BAA" w:rsidRDefault="007D6D01" w:rsidP="00D41429">
      <w:pPr>
        <w:spacing w:after="60"/>
        <w:jc w:val="both"/>
        <w:rPr>
          <w:rFonts w:cs="Arial"/>
          <w:szCs w:val="20"/>
        </w:rPr>
      </w:pPr>
      <w:r w:rsidRPr="00A51BAA">
        <w:rPr>
          <w:rFonts w:cs="Arial"/>
          <w:szCs w:val="20"/>
        </w:rPr>
        <w:t>- posługiwanie się narzędziami i przyrządami kontrolno-pomiarowymi,</w:t>
      </w:r>
    </w:p>
    <w:p w:rsidR="007D6D01" w:rsidRPr="00A51BAA" w:rsidRDefault="007D6D01" w:rsidP="00D41429">
      <w:pPr>
        <w:spacing w:after="60"/>
        <w:jc w:val="both"/>
        <w:rPr>
          <w:rFonts w:cs="Arial"/>
          <w:szCs w:val="20"/>
        </w:rPr>
      </w:pPr>
      <w:r w:rsidRPr="00A51BAA">
        <w:rPr>
          <w:rFonts w:cs="Arial"/>
          <w:szCs w:val="20"/>
        </w:rPr>
        <w:t xml:space="preserve">- jakość przygotowania i montażu siatek i szkieletów zbrojenia, </w:t>
      </w:r>
    </w:p>
    <w:p w:rsidR="007D6D01" w:rsidRPr="00A51BAA" w:rsidRDefault="007D6D01" w:rsidP="00D41429">
      <w:pPr>
        <w:spacing w:after="60"/>
        <w:jc w:val="both"/>
        <w:rPr>
          <w:rFonts w:cs="Arial"/>
          <w:szCs w:val="20"/>
        </w:rPr>
      </w:pPr>
      <w:r w:rsidRPr="00A51BAA">
        <w:rPr>
          <w:rFonts w:cs="Arial"/>
          <w:szCs w:val="20"/>
        </w:rPr>
        <w:t>- jakość układania i montażu zbrojenia w deskowaniu i formach,</w:t>
      </w:r>
    </w:p>
    <w:p w:rsidR="007D6D01" w:rsidRPr="00A51BAA" w:rsidRDefault="007D6D01" w:rsidP="00D41429">
      <w:pPr>
        <w:spacing w:after="60"/>
        <w:jc w:val="both"/>
        <w:rPr>
          <w:rFonts w:cs="Arial"/>
          <w:szCs w:val="20"/>
        </w:rPr>
      </w:pPr>
      <w:r w:rsidRPr="00A51BAA">
        <w:rPr>
          <w:rFonts w:cs="Arial"/>
          <w:szCs w:val="20"/>
        </w:rPr>
        <w:t>- jakość wykonywania mieszanek betonowych i zapraw budowlanych,</w:t>
      </w:r>
    </w:p>
    <w:p w:rsidR="007D6D01" w:rsidRPr="00A51BAA" w:rsidRDefault="007D6D01" w:rsidP="00D41429">
      <w:pPr>
        <w:spacing w:after="60"/>
        <w:jc w:val="both"/>
        <w:rPr>
          <w:rFonts w:cs="Arial"/>
          <w:szCs w:val="20"/>
        </w:rPr>
      </w:pPr>
      <w:r w:rsidRPr="00A51BAA">
        <w:rPr>
          <w:rFonts w:cs="Arial"/>
          <w:szCs w:val="20"/>
        </w:rPr>
        <w:t>- jakość wykonywania robót betoniarskich,</w:t>
      </w:r>
    </w:p>
    <w:p w:rsidR="007D6D01" w:rsidRPr="00A51BAA" w:rsidRDefault="007D6D01" w:rsidP="00D41429">
      <w:pPr>
        <w:spacing w:after="60"/>
        <w:jc w:val="both"/>
        <w:rPr>
          <w:rFonts w:cs="Arial"/>
          <w:szCs w:val="20"/>
        </w:rPr>
      </w:pPr>
      <w:r w:rsidRPr="00A51BAA">
        <w:rPr>
          <w:rFonts w:cs="Arial"/>
          <w:szCs w:val="20"/>
        </w:rPr>
        <w:t>- wykorzystanie wiedzy i umiejętności podczas realizacji zadań,</w:t>
      </w:r>
    </w:p>
    <w:p w:rsidR="007D6D01" w:rsidRPr="00A51BAA" w:rsidRDefault="007D6D01" w:rsidP="00D41429">
      <w:pPr>
        <w:spacing w:after="60"/>
        <w:jc w:val="both"/>
        <w:rPr>
          <w:rFonts w:cs="Arial"/>
          <w:szCs w:val="20"/>
        </w:rPr>
      </w:pPr>
      <w:r w:rsidRPr="00A51BAA">
        <w:rPr>
          <w:rFonts w:cs="Arial"/>
          <w:szCs w:val="20"/>
        </w:rPr>
        <w:t xml:space="preserve">- postawę zawodową, porządek i czystość na stanowisku pracy, </w:t>
      </w:r>
    </w:p>
    <w:p w:rsidR="007D6D01" w:rsidRPr="00A51BAA" w:rsidRDefault="007D6D01" w:rsidP="00D41429">
      <w:pPr>
        <w:spacing w:after="60"/>
        <w:jc w:val="both"/>
        <w:rPr>
          <w:rFonts w:cs="Arial"/>
          <w:szCs w:val="20"/>
        </w:rPr>
      </w:pPr>
      <w:r w:rsidRPr="00A51BAA">
        <w:rPr>
          <w:rFonts w:cs="Arial"/>
          <w:szCs w:val="20"/>
        </w:rPr>
        <w:t>- obsługę, konserwację i zabezpieczanie maszyn i urządzeń oraz wyposażenia po zakończonej pracy.</w:t>
      </w:r>
    </w:p>
    <w:p w:rsidR="007D6D01" w:rsidRPr="00A51BAA" w:rsidRDefault="007D6D01" w:rsidP="00D41429">
      <w:pPr>
        <w:spacing w:after="60"/>
        <w:jc w:val="both"/>
        <w:rPr>
          <w:rFonts w:cs="Arial"/>
          <w:szCs w:val="20"/>
        </w:rPr>
      </w:pPr>
      <w:r w:rsidRPr="00A51BAA">
        <w:rPr>
          <w:rFonts w:cs="Arial"/>
          <w:szCs w:val="20"/>
        </w:rPr>
        <w:t xml:space="preserve">Wyniki umiejętności uczniów pokazują, które cele kształcenia w pełni zostały zrealizowane, a które tylko częściowo, lub </w:t>
      </w:r>
    </w:p>
    <w:p w:rsidR="007D6D01" w:rsidRPr="00A51BAA" w:rsidRDefault="007D6D01" w:rsidP="00D41429">
      <w:pPr>
        <w:spacing w:after="60"/>
        <w:jc w:val="both"/>
        <w:rPr>
          <w:rFonts w:cs="Arial"/>
          <w:szCs w:val="20"/>
        </w:rPr>
      </w:pPr>
      <w:r w:rsidRPr="00A51BAA">
        <w:rPr>
          <w:rFonts w:cs="Arial"/>
          <w:szCs w:val="20"/>
        </w:rPr>
        <w:t xml:space="preserve">w ogóle nie zostały zrealizowane. W wypadku osiągnięcia niesatysfakcjonujących wyników trzeba na bieżąco podjąć decyzję </w:t>
      </w:r>
    </w:p>
    <w:p w:rsidR="007D6D01" w:rsidRPr="00A51BAA" w:rsidRDefault="007D6D01" w:rsidP="00D41429">
      <w:pPr>
        <w:spacing w:after="60"/>
        <w:jc w:val="both"/>
        <w:rPr>
          <w:rFonts w:cs="Arial"/>
          <w:szCs w:val="20"/>
        </w:rPr>
      </w:pPr>
      <w:r w:rsidRPr="00A51BAA">
        <w:rPr>
          <w:rFonts w:cs="Arial"/>
          <w:szCs w:val="20"/>
        </w:rPr>
        <w:t>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p>
    <w:p w:rsidR="007D6D01" w:rsidRPr="00A51BAA" w:rsidRDefault="007D6D01" w:rsidP="00D41429">
      <w:pPr>
        <w:spacing w:after="60"/>
        <w:jc w:val="both"/>
        <w:rPr>
          <w:rFonts w:cs="Arial"/>
          <w:szCs w:val="20"/>
        </w:rPr>
      </w:pPr>
      <w:r>
        <w:rPr>
          <w:rFonts w:cs="Arial"/>
          <w:szCs w:val="20"/>
        </w:rPr>
        <w:br w:type="page"/>
      </w:r>
    </w:p>
    <w:p w:rsidR="007D6D01" w:rsidRPr="00A51BAA" w:rsidRDefault="007D6D01" w:rsidP="008B17FD">
      <w:pPr>
        <w:pStyle w:val="Nagwek2"/>
      </w:pPr>
      <w:bookmarkStart w:id="59" w:name="_Toc16363480"/>
      <w:bookmarkStart w:id="60" w:name="_Toc17399770"/>
      <w:bookmarkStart w:id="61" w:name="_Toc17785252"/>
      <w:r w:rsidRPr="00A51BAA">
        <w:t>Język obcy zawodowy</w:t>
      </w:r>
      <w:bookmarkEnd w:id="59"/>
      <w:bookmarkEnd w:id="60"/>
      <w:bookmarkEnd w:id="61"/>
    </w:p>
    <w:p w:rsidR="007D6D01" w:rsidRPr="00A51BAA" w:rsidRDefault="007D6D01" w:rsidP="00D41429">
      <w:pPr>
        <w:pStyle w:val="Styl1"/>
        <w:jc w:val="both"/>
      </w:pPr>
      <w:r w:rsidRPr="00A51BAA">
        <w:t>Cele ogólne przedmiotu:</w:t>
      </w:r>
    </w:p>
    <w:p w:rsidR="007D6D01" w:rsidRPr="00A51BAA" w:rsidRDefault="007D6D01" w:rsidP="00D41429">
      <w:pPr>
        <w:spacing w:after="60"/>
        <w:ind w:left="567"/>
        <w:jc w:val="both"/>
        <w:rPr>
          <w:rFonts w:cs="Arial"/>
          <w:szCs w:val="20"/>
        </w:rPr>
      </w:pPr>
      <w:r w:rsidRPr="00A51BAA">
        <w:rPr>
          <w:rFonts w:cs="Arial"/>
          <w:szCs w:val="20"/>
        </w:rPr>
        <w:t>1. Nabywanie umiejętności porozumiewania się w języku obcym ukierunkowanym zawodowo.</w:t>
      </w:r>
    </w:p>
    <w:p w:rsidR="007D6D01" w:rsidRPr="00A51BAA" w:rsidRDefault="007D6D01" w:rsidP="00D41429">
      <w:pPr>
        <w:spacing w:after="60"/>
        <w:ind w:left="567"/>
        <w:jc w:val="both"/>
        <w:rPr>
          <w:rFonts w:cs="Arial"/>
          <w:szCs w:val="20"/>
        </w:rPr>
      </w:pPr>
      <w:r w:rsidRPr="00A51BAA">
        <w:rPr>
          <w:rFonts w:cs="Arial"/>
          <w:szCs w:val="20"/>
        </w:rPr>
        <w:t>2. Nabywanie umiejętności korzystania z dokumentacji obcojęzycznej.</w:t>
      </w:r>
    </w:p>
    <w:p w:rsidR="007D6D01" w:rsidRPr="00A51BAA" w:rsidRDefault="007D6D01" w:rsidP="00D41429">
      <w:pPr>
        <w:pStyle w:val="Styl1"/>
        <w:jc w:val="both"/>
      </w:pPr>
      <w:r w:rsidRPr="00A51BAA">
        <w:t>Cele operacyjne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posługiwać się podstawowym zasobem środków językowych w języku obcym nowożytnym umożliwiającym realizację czynności zawodowych,</w:t>
      </w:r>
    </w:p>
    <w:p w:rsidR="007D6D01" w:rsidRPr="00A51BAA" w:rsidRDefault="007D6D01" w:rsidP="00D41429">
      <w:pPr>
        <w:spacing w:after="60"/>
        <w:ind w:left="567"/>
        <w:jc w:val="both"/>
        <w:rPr>
          <w:rFonts w:cs="Arial"/>
          <w:szCs w:val="20"/>
        </w:rPr>
      </w:pPr>
      <w:r w:rsidRPr="00A51BAA">
        <w:rPr>
          <w:rFonts w:cs="Arial"/>
          <w:szCs w:val="20"/>
        </w:rPr>
        <w:t>2) rozumieć proste wypowiedzi ustne artykułowane wyraźnie, w standardowej odmianie języka obcego nowożytnego, a także proste wypowiedzi pisemne w języku obcym nowożytnym,</w:t>
      </w:r>
    </w:p>
    <w:p w:rsidR="007D6D01" w:rsidRPr="00A51BAA" w:rsidRDefault="007D6D01" w:rsidP="00D41429">
      <w:pPr>
        <w:spacing w:after="60"/>
        <w:ind w:left="567"/>
        <w:jc w:val="both"/>
        <w:rPr>
          <w:rFonts w:cs="Arial"/>
          <w:szCs w:val="20"/>
        </w:rPr>
      </w:pPr>
      <w:r w:rsidRPr="00A51BAA">
        <w:rPr>
          <w:rFonts w:cs="Arial"/>
          <w:szCs w:val="20"/>
        </w:rPr>
        <w:t>3) samodzielnie tworzyć krótkie, proste, spójne i logiczne wypowiedzi ustne i pisemne w języku obcym nowożytnym w zakresie umożliwiającym realizację zadań zawodowych,</w:t>
      </w:r>
    </w:p>
    <w:p w:rsidR="007D6D01" w:rsidRPr="00A51BAA" w:rsidRDefault="007D6D01" w:rsidP="00D41429">
      <w:pPr>
        <w:spacing w:after="60"/>
        <w:ind w:left="567"/>
        <w:jc w:val="both"/>
        <w:rPr>
          <w:rFonts w:cs="Arial"/>
          <w:szCs w:val="20"/>
        </w:rPr>
      </w:pPr>
      <w:r w:rsidRPr="00A51BAA">
        <w:rPr>
          <w:rFonts w:cs="Arial"/>
          <w:szCs w:val="20"/>
        </w:rPr>
        <w:t>4) uczestniczyć w rozmowie w typowych sytuacjach związanych z realizacją zadań zawodowych – reagować w języku obcym nowożytnym w sposób zrozumiały, adekwatnie do sytuacji komunikacyjnej, ustnie lub w formie prostego tekstu,</w:t>
      </w:r>
    </w:p>
    <w:p w:rsidR="007D6D01" w:rsidRPr="00A51BAA" w:rsidRDefault="007D6D01" w:rsidP="00D41429">
      <w:pPr>
        <w:spacing w:after="60"/>
        <w:ind w:left="567"/>
        <w:jc w:val="both"/>
        <w:rPr>
          <w:rFonts w:cs="Arial"/>
          <w:szCs w:val="20"/>
        </w:rPr>
      </w:pPr>
      <w:r w:rsidRPr="00A51BAA">
        <w:rPr>
          <w:rFonts w:cs="Arial"/>
          <w:szCs w:val="20"/>
        </w:rPr>
        <w:t>5) wykorzystywać strategie służące doskonaleniu własnych umiejętności językowych oraz podnoszące świadomość językową.</w:t>
      </w:r>
      <w:bookmarkStart w:id="62" w:name="_Toc16363481"/>
    </w:p>
    <w:p w:rsidR="007D6D01" w:rsidRPr="00A51BAA" w:rsidRDefault="007D6D01" w:rsidP="00D41429">
      <w:pPr>
        <w:pStyle w:val="Nagwek4"/>
        <w:jc w:val="both"/>
      </w:pPr>
      <w:bookmarkStart w:id="63" w:name="_Toc17399771"/>
      <w:r w:rsidRPr="00A51BAA">
        <w:t>MATERIAŁ NAUCZANIA</w:t>
      </w:r>
      <w:bookmarkEnd w:id="62"/>
      <w:r w:rsidRPr="00A51BAA">
        <w:t xml:space="preserve"> Język obcy zawodowy</w:t>
      </w:r>
      <w:bookmarkEnd w:id="63"/>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206"/>
        <w:gridCol w:w="882"/>
        <w:gridCol w:w="4622"/>
        <w:gridCol w:w="4395"/>
        <w:gridCol w:w="1134"/>
      </w:tblGrid>
      <w:tr w:rsidR="007D6D01" w:rsidRPr="00A51BAA" w:rsidTr="00147323">
        <w:trPr>
          <w:trHeight w:val="284"/>
        </w:trPr>
        <w:tc>
          <w:tcPr>
            <w:tcW w:w="1470" w:type="dxa"/>
            <w:vMerge w:val="restart"/>
            <w:vAlign w:val="center"/>
          </w:tcPr>
          <w:p w:rsidR="007D6D01" w:rsidRPr="00A51BAA" w:rsidRDefault="007D6D01" w:rsidP="00D41429">
            <w:pPr>
              <w:spacing w:after="60"/>
              <w:jc w:val="both"/>
              <w:rPr>
                <w:rFonts w:cs="Arial"/>
                <w:szCs w:val="20"/>
              </w:rPr>
            </w:pPr>
            <w:r w:rsidRPr="00A51BAA">
              <w:rPr>
                <w:rFonts w:cs="Arial"/>
                <w:szCs w:val="20"/>
              </w:rPr>
              <w:t>Dział programowy</w:t>
            </w:r>
          </w:p>
        </w:tc>
        <w:tc>
          <w:tcPr>
            <w:tcW w:w="2206" w:type="dxa"/>
            <w:vMerge w:val="restart"/>
            <w:vAlign w:val="center"/>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882" w:type="dxa"/>
            <w:vMerge w:val="restart"/>
            <w:vAlign w:val="center"/>
          </w:tcPr>
          <w:p w:rsidR="007D6D01" w:rsidRPr="00A51BAA" w:rsidRDefault="007D6D01" w:rsidP="00D41429">
            <w:pPr>
              <w:spacing w:after="60"/>
              <w:jc w:val="both"/>
              <w:rPr>
                <w:rFonts w:cs="Arial"/>
                <w:szCs w:val="20"/>
              </w:rPr>
            </w:pPr>
            <w:r w:rsidRPr="00A51BAA">
              <w:rPr>
                <w:rFonts w:cs="Arial"/>
                <w:szCs w:val="20"/>
              </w:rPr>
              <w:t>Liczba godz.</w:t>
            </w:r>
          </w:p>
        </w:tc>
        <w:tc>
          <w:tcPr>
            <w:tcW w:w="9017" w:type="dxa"/>
            <w:gridSpan w:val="2"/>
            <w:vAlign w:val="center"/>
          </w:tcPr>
          <w:p w:rsidR="007D6D01" w:rsidRPr="00A51BAA" w:rsidRDefault="007D6D01" w:rsidP="00D41429">
            <w:pPr>
              <w:spacing w:after="60"/>
              <w:jc w:val="both"/>
              <w:rPr>
                <w:rFonts w:cs="Arial"/>
                <w:szCs w:val="20"/>
              </w:rPr>
            </w:pPr>
            <w:r w:rsidRPr="00A51BAA">
              <w:rPr>
                <w:rFonts w:cs="Arial"/>
                <w:szCs w:val="20"/>
              </w:rPr>
              <w:t>Wymagania programowe</w:t>
            </w:r>
          </w:p>
        </w:tc>
        <w:tc>
          <w:tcPr>
            <w:tcW w:w="1134" w:type="dxa"/>
            <w:vAlign w:val="center"/>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470" w:type="dxa"/>
            <w:vMerge/>
            <w:vAlign w:val="center"/>
          </w:tcPr>
          <w:p w:rsidR="007D6D01" w:rsidRPr="00A51BAA" w:rsidRDefault="007D6D01" w:rsidP="00D41429">
            <w:pPr>
              <w:spacing w:after="60"/>
              <w:jc w:val="both"/>
              <w:rPr>
                <w:rFonts w:cs="Arial"/>
                <w:szCs w:val="20"/>
              </w:rPr>
            </w:pPr>
          </w:p>
        </w:tc>
        <w:tc>
          <w:tcPr>
            <w:tcW w:w="2206" w:type="dxa"/>
            <w:vMerge/>
            <w:vAlign w:val="center"/>
          </w:tcPr>
          <w:p w:rsidR="007D6D01" w:rsidRPr="00A51BAA" w:rsidRDefault="007D6D01" w:rsidP="00D41429">
            <w:pPr>
              <w:spacing w:after="60"/>
              <w:jc w:val="both"/>
              <w:rPr>
                <w:rFonts w:cs="Arial"/>
                <w:szCs w:val="20"/>
              </w:rPr>
            </w:pPr>
          </w:p>
        </w:tc>
        <w:tc>
          <w:tcPr>
            <w:tcW w:w="882" w:type="dxa"/>
            <w:vMerge/>
            <w:vAlign w:val="center"/>
          </w:tcPr>
          <w:p w:rsidR="007D6D01" w:rsidRPr="00A51BAA" w:rsidRDefault="007D6D01" w:rsidP="00D41429">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jc w:val="both"/>
              <w:rPr>
                <w:rFonts w:cs="Arial"/>
                <w:szCs w:val="20"/>
              </w:rPr>
            </w:pPr>
          </w:p>
        </w:tc>
        <w:tc>
          <w:tcPr>
            <w:tcW w:w="4395" w:type="dxa"/>
            <w:vAlign w:val="center"/>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jc w:val="both"/>
              <w:rPr>
                <w:rFonts w:cs="Arial"/>
                <w:szCs w:val="20"/>
              </w:rPr>
            </w:pPr>
          </w:p>
        </w:tc>
        <w:tc>
          <w:tcPr>
            <w:tcW w:w="1134" w:type="dxa"/>
            <w:vAlign w:val="center"/>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470" w:type="dxa"/>
            <w:vMerge w:val="restart"/>
          </w:tcPr>
          <w:p w:rsidR="007D6D01" w:rsidRPr="00A51BAA" w:rsidRDefault="007D6D01" w:rsidP="00D41429">
            <w:pPr>
              <w:spacing w:after="60"/>
              <w:jc w:val="both"/>
              <w:rPr>
                <w:rFonts w:cs="Arial"/>
                <w:szCs w:val="20"/>
              </w:rPr>
            </w:pPr>
            <w:r w:rsidRPr="00A51BAA">
              <w:rPr>
                <w:rFonts w:cs="Arial"/>
                <w:szCs w:val="20"/>
              </w:rPr>
              <w:t>Język obcy zawodowy</w:t>
            </w:r>
          </w:p>
        </w:tc>
        <w:tc>
          <w:tcPr>
            <w:tcW w:w="2206" w:type="dxa"/>
          </w:tcPr>
          <w:p w:rsidR="007D6D01" w:rsidRPr="00A51BAA" w:rsidRDefault="007D6D01" w:rsidP="00D41429">
            <w:pPr>
              <w:spacing w:after="60"/>
              <w:jc w:val="both"/>
              <w:rPr>
                <w:rFonts w:cs="Arial"/>
                <w:szCs w:val="20"/>
              </w:rPr>
            </w:pPr>
            <w:r w:rsidRPr="00A51BAA">
              <w:rPr>
                <w:rFonts w:cs="Arial"/>
                <w:szCs w:val="20"/>
              </w:rPr>
              <w:t>1. Słownictwo zawodowe w języku obcym umożliwiające realizację czynności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rozpoznać oraz stosować środki językowe umożliwiające realizację czynności zawodowych w zakresie:</w:t>
            </w:r>
          </w:p>
          <w:p w:rsidR="007D6D01" w:rsidRPr="00A51BAA" w:rsidRDefault="007D6D01" w:rsidP="00D41429">
            <w:pPr>
              <w:spacing w:after="60"/>
              <w:jc w:val="both"/>
              <w:rPr>
                <w:rFonts w:cs="Arial"/>
                <w:szCs w:val="20"/>
              </w:rPr>
            </w:pPr>
            <w:r w:rsidRPr="00A51BAA">
              <w:rPr>
                <w:rFonts w:cs="Arial"/>
                <w:szCs w:val="20"/>
              </w:rPr>
              <w:t>a) czynności wykonywanych na stanowisku pracy, w tym związanych z zapewnieniem bezpieczeństwa i higieny pracy;</w:t>
            </w:r>
          </w:p>
          <w:p w:rsidR="007D6D01" w:rsidRPr="00A51BAA" w:rsidRDefault="007D6D01" w:rsidP="00D41429">
            <w:pPr>
              <w:spacing w:after="60"/>
              <w:jc w:val="both"/>
              <w:rPr>
                <w:rFonts w:cs="Arial"/>
                <w:szCs w:val="20"/>
              </w:rPr>
            </w:pPr>
            <w:r w:rsidRPr="00A51BAA">
              <w:rPr>
                <w:rFonts w:cs="Arial"/>
                <w:szCs w:val="20"/>
              </w:rPr>
              <w:t>b) narzędzi, maszyn, urządzeń i materiałów koniecznych do realizacji czynności zawodowych;</w:t>
            </w:r>
          </w:p>
          <w:p w:rsidR="007D6D01" w:rsidRPr="00A51BAA" w:rsidRDefault="007D6D01" w:rsidP="00D41429">
            <w:pPr>
              <w:spacing w:after="60"/>
              <w:jc w:val="both"/>
              <w:rPr>
                <w:rFonts w:cs="Arial"/>
                <w:szCs w:val="20"/>
              </w:rPr>
            </w:pPr>
            <w:r w:rsidRPr="00A51BAA">
              <w:rPr>
                <w:rFonts w:cs="Arial"/>
                <w:szCs w:val="20"/>
              </w:rPr>
              <w:t>e) świadczonych usług, w tym obsługi klienta;</w:t>
            </w:r>
          </w:p>
        </w:tc>
        <w:tc>
          <w:tcPr>
            <w:tcW w:w="4395" w:type="dxa"/>
          </w:tcPr>
          <w:p w:rsidR="007D6D01" w:rsidRPr="00A51BAA" w:rsidRDefault="007D6D01" w:rsidP="00D41429">
            <w:pPr>
              <w:spacing w:after="60"/>
              <w:jc w:val="both"/>
              <w:rPr>
                <w:rFonts w:cs="Arial"/>
                <w:szCs w:val="20"/>
              </w:rPr>
            </w:pPr>
            <w:r w:rsidRPr="00A51BAA">
              <w:rPr>
                <w:rFonts w:cs="Arial"/>
                <w:szCs w:val="20"/>
              </w:rPr>
              <w:t>• rozpoznać oraz stosować środki językowe umożliwiające realizację czynności zawodowych w zakresie:</w:t>
            </w:r>
          </w:p>
          <w:p w:rsidR="007D6D01" w:rsidRPr="00A51BAA" w:rsidRDefault="007D6D01" w:rsidP="00D41429">
            <w:pPr>
              <w:spacing w:after="60"/>
              <w:jc w:val="both"/>
              <w:rPr>
                <w:rFonts w:cs="Arial"/>
                <w:szCs w:val="20"/>
              </w:rPr>
            </w:pPr>
            <w:r w:rsidRPr="00A51BAA">
              <w:rPr>
                <w:rFonts w:cs="Arial"/>
                <w:szCs w:val="20"/>
              </w:rPr>
              <w:t>c) procesów i procedur związanych z realizacją zadań zawodowych;</w:t>
            </w:r>
          </w:p>
          <w:p w:rsidR="007D6D01" w:rsidRPr="00A51BAA" w:rsidRDefault="007D6D01" w:rsidP="00D41429">
            <w:pPr>
              <w:spacing w:after="60"/>
              <w:jc w:val="both"/>
              <w:rPr>
                <w:rFonts w:cs="Arial"/>
                <w:szCs w:val="20"/>
              </w:rPr>
            </w:pPr>
            <w:r w:rsidRPr="00A51BAA">
              <w:rPr>
                <w:rFonts w:cs="Arial"/>
                <w:szCs w:val="20"/>
              </w:rPr>
              <w:t>d) formularzy, specyfikacji oraz innych dokumentów związanych z wykonywaniem zadań zawodowych;</w:t>
            </w:r>
          </w:p>
          <w:p w:rsidR="007D6D01" w:rsidRPr="00A51BAA" w:rsidRDefault="007D6D01" w:rsidP="00D41429">
            <w:pPr>
              <w:spacing w:after="60"/>
              <w:jc w:val="both"/>
              <w:rPr>
                <w:rFonts w:cs="Arial"/>
                <w:szCs w:val="20"/>
              </w:rPr>
            </w:pP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2. Komunikacja i konwersacja w języku obcym nowożytnym, w zakresie umożliwiającym realizację zadań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7D6D01" w:rsidRPr="00A51BAA" w:rsidRDefault="007D6D01" w:rsidP="00D41429">
            <w:pPr>
              <w:spacing w:after="60"/>
              <w:jc w:val="both"/>
              <w:rPr>
                <w:rFonts w:cs="Arial"/>
                <w:szCs w:val="20"/>
              </w:rPr>
            </w:pPr>
            <w:r w:rsidRPr="00A51BAA">
              <w:rPr>
                <w:rFonts w:cs="Arial"/>
                <w:szCs w:val="20"/>
              </w:rPr>
              <w:t>a) ustne dotyczące czynności zawodowych (np. rozmowy, wiadomości, komunikaty, instrukcje lub filmy instruktażowe, prezentacje), artykułowane wyraźnie, w standardowej odmianie języka;</w:t>
            </w:r>
          </w:p>
          <w:p w:rsidR="007D6D01" w:rsidRPr="00A51BAA" w:rsidRDefault="007D6D01" w:rsidP="00D41429">
            <w:pPr>
              <w:spacing w:after="60"/>
              <w:jc w:val="both"/>
              <w:rPr>
                <w:rFonts w:cs="Arial"/>
                <w:szCs w:val="20"/>
              </w:rPr>
            </w:pPr>
            <w:r w:rsidRPr="00A51BAA">
              <w:rPr>
                <w:rFonts w:cs="Arial"/>
                <w:szCs w:val="20"/>
              </w:rPr>
              <w:t>b) rozumieć proste wypowiedzi pisemne dotyczące czynności zawodowych (np. napisy, broszury, instrukcje obsługi, przewodniki, dokumentację zawodową);</w:t>
            </w:r>
          </w:p>
        </w:tc>
        <w:tc>
          <w:tcPr>
            <w:tcW w:w="4395" w:type="dxa"/>
          </w:tcPr>
          <w:p w:rsidR="007D6D01" w:rsidRPr="00A51BAA" w:rsidRDefault="007D6D01" w:rsidP="00D41429">
            <w:pPr>
              <w:spacing w:after="60"/>
              <w:jc w:val="both"/>
              <w:rPr>
                <w:rFonts w:cs="Arial"/>
                <w:szCs w:val="20"/>
              </w:rPr>
            </w:pPr>
            <w:r w:rsidRPr="00A51BAA">
              <w:rPr>
                <w:rFonts w:cs="Arial"/>
                <w:szCs w:val="20"/>
              </w:rPr>
              <w:t>• określić główną myśl wypowiedzi lub tekstu, ewentualnie fragmentu wypowiedzi lub tekstu;</w:t>
            </w:r>
          </w:p>
          <w:p w:rsidR="007D6D01" w:rsidRPr="00A51BAA" w:rsidRDefault="007D6D01" w:rsidP="00D41429">
            <w:pPr>
              <w:spacing w:after="60"/>
              <w:jc w:val="both"/>
              <w:rPr>
                <w:rFonts w:cs="Arial"/>
                <w:szCs w:val="20"/>
              </w:rPr>
            </w:pPr>
            <w:r w:rsidRPr="00A51BAA">
              <w:rPr>
                <w:rFonts w:cs="Arial"/>
                <w:szCs w:val="20"/>
              </w:rPr>
              <w:t>• znaleźć w wypowiedzi lub tekście określone informacje;</w:t>
            </w:r>
          </w:p>
          <w:p w:rsidR="007D6D01" w:rsidRPr="00A51BAA" w:rsidRDefault="007D6D01" w:rsidP="00D41429">
            <w:pPr>
              <w:spacing w:after="60"/>
              <w:jc w:val="both"/>
              <w:rPr>
                <w:rFonts w:cs="Arial"/>
                <w:szCs w:val="20"/>
              </w:rPr>
            </w:pPr>
            <w:r w:rsidRPr="00A51BAA">
              <w:rPr>
                <w:rFonts w:cs="Arial"/>
                <w:szCs w:val="20"/>
              </w:rPr>
              <w:t>• rozpoznać związki między poszczególnymi częściami tekstu;</w:t>
            </w:r>
          </w:p>
          <w:p w:rsidR="007D6D01" w:rsidRPr="00A51BAA" w:rsidRDefault="007D6D01" w:rsidP="00D41429">
            <w:pPr>
              <w:spacing w:after="60"/>
              <w:jc w:val="both"/>
              <w:rPr>
                <w:rFonts w:cs="Arial"/>
                <w:szCs w:val="20"/>
              </w:rPr>
            </w:pPr>
            <w:r w:rsidRPr="00A51BAA">
              <w:rPr>
                <w:rFonts w:cs="Arial"/>
                <w:szCs w:val="20"/>
              </w:rPr>
              <w:t>• ułożyć informacje w określonym porządku;</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3. Wypowiedzi ustne i pisemne w języku obcym nowożytnym, w zakresie umożliwiającym realizację zadań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samodzielnie tworzyć krótkie, proste, spójne i logiczne wypowiedzi ustne i pisemne w języku obcym nowożytnym, w zakresie umożliwiającym realizację zadań zawodowych:</w:t>
            </w:r>
          </w:p>
          <w:p w:rsidR="007D6D01" w:rsidRPr="00A51BAA" w:rsidRDefault="007D6D01" w:rsidP="00D41429">
            <w:pPr>
              <w:spacing w:after="60"/>
              <w:jc w:val="both"/>
              <w:rPr>
                <w:rFonts w:cs="Arial"/>
                <w:szCs w:val="20"/>
              </w:rPr>
            </w:pPr>
            <w:r w:rsidRPr="00A51BAA">
              <w:rPr>
                <w:rFonts w:cs="Arial"/>
                <w:szCs w:val="20"/>
              </w:rPr>
              <w:t>a) tworzyć krótkie, proste, spójne i logiczne wypowiedzi ustne dotyczące czynności zawodowych (np. polecenie, komunikat, instrukcję);</w:t>
            </w:r>
          </w:p>
          <w:p w:rsidR="007D6D01" w:rsidRPr="00A51BAA" w:rsidRDefault="007D6D01" w:rsidP="00D41429">
            <w:pPr>
              <w:spacing w:after="60"/>
              <w:jc w:val="both"/>
              <w:rPr>
                <w:rFonts w:cs="Arial"/>
                <w:szCs w:val="20"/>
              </w:rPr>
            </w:pPr>
            <w:r w:rsidRPr="00A51BAA">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4395" w:type="dxa"/>
          </w:tcPr>
          <w:p w:rsidR="007D6D01" w:rsidRPr="00A51BAA" w:rsidRDefault="007D6D01" w:rsidP="00D41429">
            <w:pPr>
              <w:spacing w:after="60"/>
              <w:jc w:val="both"/>
              <w:rPr>
                <w:rFonts w:cs="Arial"/>
                <w:szCs w:val="20"/>
              </w:rPr>
            </w:pPr>
            <w:r w:rsidRPr="00A51BAA">
              <w:rPr>
                <w:rFonts w:cs="Arial"/>
                <w:szCs w:val="20"/>
              </w:rPr>
              <w:t>• opisać przedmioty, działania i zjawiska związane z czynnościami zawodowymi;</w:t>
            </w:r>
          </w:p>
          <w:p w:rsidR="007D6D01" w:rsidRPr="00A51BAA" w:rsidRDefault="007D6D01" w:rsidP="00D41429">
            <w:pPr>
              <w:spacing w:after="60"/>
              <w:jc w:val="both"/>
              <w:rPr>
                <w:rFonts w:cs="Arial"/>
                <w:szCs w:val="20"/>
              </w:rPr>
            </w:pPr>
            <w:r w:rsidRPr="00A51BAA">
              <w:rPr>
                <w:rFonts w:cs="Arial"/>
                <w:szCs w:val="20"/>
              </w:rPr>
              <w:t>• przedstawić sposób postępowania w różnych sytuacjach zawodowych (np. udziela instrukcji, wskazówek, określić zasady);</w:t>
            </w:r>
          </w:p>
          <w:p w:rsidR="007D6D01" w:rsidRPr="00A51BAA" w:rsidRDefault="007D6D01" w:rsidP="00D41429">
            <w:pPr>
              <w:spacing w:after="60"/>
              <w:jc w:val="both"/>
              <w:rPr>
                <w:rFonts w:cs="Arial"/>
                <w:szCs w:val="20"/>
              </w:rPr>
            </w:pPr>
            <w:r w:rsidRPr="00A51BAA">
              <w:rPr>
                <w:rFonts w:cs="Arial"/>
                <w:szCs w:val="20"/>
              </w:rPr>
              <w:t>• wyrazić i uzasadnić swoje stanowisko;</w:t>
            </w:r>
          </w:p>
          <w:p w:rsidR="007D6D01" w:rsidRPr="00A51BAA" w:rsidRDefault="007D6D01" w:rsidP="00D41429">
            <w:pPr>
              <w:spacing w:after="60"/>
              <w:jc w:val="both"/>
              <w:rPr>
                <w:rFonts w:cs="Arial"/>
                <w:szCs w:val="20"/>
              </w:rPr>
            </w:pPr>
            <w:r w:rsidRPr="00A51BAA">
              <w:rPr>
                <w:rFonts w:cs="Arial"/>
                <w:szCs w:val="20"/>
              </w:rPr>
              <w:t>• stosować zasady konstruowania tekstów o różnym charakterze;</w:t>
            </w:r>
          </w:p>
          <w:p w:rsidR="007D6D01" w:rsidRPr="00A51BAA" w:rsidRDefault="007D6D01" w:rsidP="00D41429">
            <w:pPr>
              <w:spacing w:after="60"/>
              <w:jc w:val="both"/>
              <w:rPr>
                <w:rFonts w:cs="Arial"/>
                <w:szCs w:val="20"/>
              </w:rPr>
            </w:pPr>
            <w:r w:rsidRPr="00A51BAA">
              <w:rPr>
                <w:rFonts w:cs="Arial"/>
                <w:szCs w:val="20"/>
              </w:rPr>
              <w:t>• stosować formalny lub nieformalny styl wypowiedzi adekwatnie do sytuacji;</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4. Komunikacja ustna i pisemna w języku obcym nowożytnym, w zakresie umożliwiającym realizację zadań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7D6D01" w:rsidRPr="00A51BAA" w:rsidRDefault="007D6D01" w:rsidP="00D41429">
            <w:pPr>
              <w:spacing w:after="60"/>
              <w:jc w:val="both"/>
              <w:rPr>
                <w:rFonts w:cs="Arial"/>
                <w:szCs w:val="20"/>
              </w:rPr>
            </w:pPr>
            <w:r w:rsidRPr="00A51BAA">
              <w:rPr>
                <w:rFonts w:cs="Arial"/>
                <w:szCs w:val="20"/>
              </w:rPr>
              <w:t>a) reaguje ustnie (np. podczas rozmowy z innym pracownikiem, klientem, kontrahentem, w tym rozmowy telefonicznej) w typowych sytuacjach związanych z wykonywaniem czynności zawodowych;</w:t>
            </w:r>
          </w:p>
          <w:p w:rsidR="007D6D01" w:rsidRPr="00A51BAA" w:rsidRDefault="007D6D01" w:rsidP="00D41429">
            <w:pPr>
              <w:spacing w:after="60"/>
              <w:jc w:val="both"/>
              <w:rPr>
                <w:rFonts w:cs="Arial"/>
                <w:szCs w:val="20"/>
              </w:rPr>
            </w:pPr>
            <w:r w:rsidRPr="00A51BAA">
              <w:rPr>
                <w:rFonts w:cs="Arial"/>
                <w:szCs w:val="20"/>
              </w:rPr>
              <w:t>b) reaguje w formie protego tekstu pisanego (np. wiadomość, formularz, e-mail, dokument związany z wykonywanym zawodem) w typowych sytuacjach związanych z wykonywaniem czynności zawodowych;</w:t>
            </w:r>
          </w:p>
        </w:tc>
        <w:tc>
          <w:tcPr>
            <w:tcW w:w="4395" w:type="dxa"/>
          </w:tcPr>
          <w:p w:rsidR="007D6D01" w:rsidRPr="00A51BAA" w:rsidRDefault="007D6D01" w:rsidP="00D41429">
            <w:pPr>
              <w:spacing w:after="60"/>
              <w:jc w:val="both"/>
              <w:rPr>
                <w:rFonts w:cs="Arial"/>
                <w:szCs w:val="20"/>
              </w:rPr>
            </w:pPr>
            <w:r w:rsidRPr="00A51BAA">
              <w:rPr>
                <w:rFonts w:cs="Arial"/>
                <w:szCs w:val="20"/>
              </w:rPr>
              <w:t>• rozpocząć, prowadzić i kończy rozmowę;</w:t>
            </w:r>
          </w:p>
          <w:p w:rsidR="007D6D01" w:rsidRPr="00A51BAA" w:rsidRDefault="007D6D01" w:rsidP="00D41429">
            <w:pPr>
              <w:spacing w:after="60"/>
              <w:jc w:val="both"/>
              <w:rPr>
                <w:rFonts w:cs="Arial"/>
                <w:szCs w:val="20"/>
              </w:rPr>
            </w:pPr>
            <w:r w:rsidRPr="00A51BAA">
              <w:rPr>
                <w:rFonts w:cs="Arial"/>
                <w:szCs w:val="20"/>
              </w:rPr>
              <w:t>• uzyskać i przekazać informacje i wyjaśnienia;</w:t>
            </w:r>
          </w:p>
          <w:p w:rsidR="007D6D01" w:rsidRPr="00A51BAA" w:rsidRDefault="007D6D01" w:rsidP="00D41429">
            <w:pPr>
              <w:spacing w:after="60"/>
              <w:jc w:val="both"/>
              <w:rPr>
                <w:rFonts w:cs="Arial"/>
                <w:szCs w:val="20"/>
              </w:rPr>
            </w:pPr>
            <w:r w:rsidRPr="00A51BAA">
              <w:rPr>
                <w:rFonts w:cs="Arial"/>
                <w:szCs w:val="20"/>
              </w:rPr>
              <w:t>• wyrazić swoje opinie i uzasadnić je, pyta o opinie, zgadza się lub nie zgadza z opiniami innych osób;</w:t>
            </w:r>
          </w:p>
          <w:p w:rsidR="007D6D01" w:rsidRPr="00A51BAA" w:rsidRDefault="007D6D01" w:rsidP="00D41429">
            <w:pPr>
              <w:spacing w:after="60"/>
              <w:jc w:val="both"/>
              <w:rPr>
                <w:rFonts w:cs="Arial"/>
                <w:szCs w:val="20"/>
              </w:rPr>
            </w:pPr>
            <w:r w:rsidRPr="00A51BAA">
              <w:rPr>
                <w:rFonts w:cs="Arial"/>
                <w:szCs w:val="20"/>
              </w:rPr>
              <w:t>• prowadzić proste negocjacje związane z czynnościami zawodowymi;</w:t>
            </w:r>
          </w:p>
          <w:p w:rsidR="007D6D01" w:rsidRPr="00A51BAA" w:rsidRDefault="007D6D01" w:rsidP="00D41429">
            <w:pPr>
              <w:spacing w:after="60"/>
              <w:jc w:val="both"/>
              <w:rPr>
                <w:rFonts w:cs="Arial"/>
                <w:szCs w:val="20"/>
              </w:rPr>
            </w:pPr>
            <w:r w:rsidRPr="00A51BAA">
              <w:rPr>
                <w:rFonts w:cs="Arial"/>
                <w:szCs w:val="20"/>
              </w:rPr>
              <w:t>• stosować zwroty i formy grzecznościowe;</w:t>
            </w:r>
          </w:p>
          <w:p w:rsidR="007D6D01" w:rsidRPr="00A51BAA" w:rsidRDefault="007D6D01" w:rsidP="00D41429">
            <w:pPr>
              <w:spacing w:after="60"/>
              <w:jc w:val="both"/>
              <w:rPr>
                <w:rFonts w:cs="Arial"/>
                <w:szCs w:val="20"/>
              </w:rPr>
            </w:pPr>
            <w:r w:rsidRPr="00A51BAA">
              <w:rPr>
                <w:rFonts w:cs="Arial"/>
                <w:szCs w:val="20"/>
              </w:rPr>
              <w:t>• dostosować styl wypowiedzi do sytuacji;</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5. Prezentacja informacji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zmienić formę przekazu ustnego lub pisemnego w języku obcym nowożytnym w typowych sytuacjach związanych z wykonywaniem czynności zawodowych;</w:t>
            </w:r>
          </w:p>
        </w:tc>
        <w:tc>
          <w:tcPr>
            <w:tcW w:w="4395" w:type="dxa"/>
          </w:tcPr>
          <w:p w:rsidR="007D6D01" w:rsidRPr="00A51BAA" w:rsidRDefault="007D6D01" w:rsidP="00D41429">
            <w:pPr>
              <w:spacing w:after="60"/>
              <w:jc w:val="both"/>
              <w:rPr>
                <w:rFonts w:cs="Arial"/>
                <w:szCs w:val="20"/>
              </w:rPr>
            </w:pPr>
            <w:r w:rsidRPr="00A51BAA">
              <w:rPr>
                <w:rFonts w:cs="Arial"/>
                <w:szCs w:val="20"/>
              </w:rPr>
              <w:t>• przekazać w języku obcym nowożytnym informacje zawarte w materiałach wizualnych (np. wykresach, symbolach, piktogramach, schematach) oraz audiowizualnych (np. filmach instruktażowych);</w:t>
            </w:r>
          </w:p>
          <w:p w:rsidR="007D6D01" w:rsidRPr="00A51BAA" w:rsidRDefault="007D6D01" w:rsidP="00D41429">
            <w:pPr>
              <w:spacing w:after="60"/>
              <w:jc w:val="both"/>
              <w:rPr>
                <w:rFonts w:cs="Arial"/>
                <w:szCs w:val="20"/>
              </w:rPr>
            </w:pPr>
            <w:r w:rsidRPr="00A51BAA">
              <w:rPr>
                <w:rFonts w:cs="Arial"/>
                <w:szCs w:val="20"/>
              </w:rPr>
              <w:t>• przekazać w języku polskim informacje sformułowane w języku obcym nowożytnym;</w:t>
            </w:r>
          </w:p>
          <w:p w:rsidR="007D6D01" w:rsidRPr="00A51BAA" w:rsidRDefault="007D6D01" w:rsidP="00D41429">
            <w:pPr>
              <w:spacing w:after="60"/>
              <w:jc w:val="both"/>
              <w:rPr>
                <w:rFonts w:cs="Arial"/>
                <w:szCs w:val="20"/>
              </w:rPr>
            </w:pPr>
            <w:r w:rsidRPr="00A51BAA">
              <w:rPr>
                <w:rFonts w:cs="Arial"/>
                <w:szCs w:val="20"/>
              </w:rPr>
              <w:t>• przekazać w języku obcym nowożytnym informacje sformułowane w języku polskim lub tym języku obcym nowożytnym;</w:t>
            </w:r>
          </w:p>
          <w:p w:rsidR="007D6D01" w:rsidRPr="00A51BAA" w:rsidRDefault="007D6D01" w:rsidP="00D41429">
            <w:pPr>
              <w:spacing w:after="60"/>
              <w:jc w:val="both"/>
              <w:rPr>
                <w:rFonts w:cs="Arial"/>
                <w:szCs w:val="20"/>
              </w:rPr>
            </w:pPr>
            <w:r w:rsidRPr="00A51BAA">
              <w:rPr>
                <w:rFonts w:cs="Arial"/>
                <w:szCs w:val="20"/>
              </w:rPr>
              <w:t>• przedstawić publicznie w języku obcym nowożytnym wcześniej opracowany materiał, np. prezentację;</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6. Korzystanie z obcojęzycznych źródeł informacji.</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wykorzystuje strategie służące doskonaleniu własnych umiejętności językowych oraz podnoszące świadomość językową:</w:t>
            </w:r>
          </w:p>
          <w:p w:rsidR="007D6D01" w:rsidRPr="00A51BAA" w:rsidRDefault="007D6D01" w:rsidP="00D41429">
            <w:pPr>
              <w:spacing w:after="60"/>
              <w:jc w:val="both"/>
              <w:rPr>
                <w:rFonts w:cs="Arial"/>
                <w:szCs w:val="20"/>
              </w:rPr>
            </w:pPr>
            <w:r w:rsidRPr="00A51BAA">
              <w:rPr>
                <w:rFonts w:cs="Arial"/>
                <w:szCs w:val="20"/>
              </w:rPr>
              <w:t>a) wykorzystuje techniki samodzielnej pracy nad nauką języka obcego nowożytnego;</w:t>
            </w:r>
          </w:p>
          <w:p w:rsidR="007D6D01" w:rsidRPr="00A51BAA" w:rsidRDefault="007D6D01" w:rsidP="00D41429">
            <w:pPr>
              <w:spacing w:after="60"/>
              <w:jc w:val="both"/>
              <w:rPr>
                <w:rFonts w:cs="Arial"/>
                <w:szCs w:val="20"/>
              </w:rPr>
            </w:pPr>
            <w:r w:rsidRPr="00A51BAA">
              <w:rPr>
                <w:rFonts w:cs="Arial"/>
                <w:szCs w:val="20"/>
              </w:rPr>
              <w:t>b) współdziała w grupie</w:t>
            </w:r>
          </w:p>
          <w:p w:rsidR="007D6D01" w:rsidRPr="00A51BAA" w:rsidRDefault="007D6D01" w:rsidP="00D41429">
            <w:pPr>
              <w:spacing w:after="60"/>
              <w:jc w:val="both"/>
              <w:rPr>
                <w:rFonts w:cs="Arial"/>
                <w:szCs w:val="20"/>
              </w:rPr>
            </w:pPr>
            <w:r w:rsidRPr="00A51BAA">
              <w:rPr>
                <w:rFonts w:cs="Arial"/>
                <w:szCs w:val="20"/>
              </w:rPr>
              <w:t>c) korzysta ze źródeł informacji w języku obcym nowożytnym;</w:t>
            </w:r>
          </w:p>
          <w:p w:rsidR="007D6D01" w:rsidRPr="00A51BAA" w:rsidRDefault="007D6D01" w:rsidP="00D41429">
            <w:pPr>
              <w:spacing w:after="60"/>
              <w:jc w:val="both"/>
              <w:rPr>
                <w:rFonts w:cs="Arial"/>
                <w:szCs w:val="20"/>
              </w:rPr>
            </w:pPr>
            <w:r w:rsidRPr="00A51BAA">
              <w:rPr>
                <w:rFonts w:cs="Arial"/>
                <w:szCs w:val="20"/>
              </w:rPr>
              <w:t>d) stosować strategie komunikacyjne i kompensacyjne;</w:t>
            </w:r>
          </w:p>
        </w:tc>
        <w:tc>
          <w:tcPr>
            <w:tcW w:w="4395" w:type="dxa"/>
          </w:tcPr>
          <w:p w:rsidR="007D6D01" w:rsidRPr="00A51BAA" w:rsidRDefault="007D6D01" w:rsidP="00D41429">
            <w:pPr>
              <w:spacing w:after="60"/>
              <w:jc w:val="both"/>
              <w:rPr>
                <w:rFonts w:cs="Arial"/>
                <w:szCs w:val="20"/>
              </w:rPr>
            </w:pPr>
            <w:r w:rsidRPr="00A51BAA">
              <w:rPr>
                <w:rFonts w:cs="Arial"/>
                <w:szCs w:val="20"/>
              </w:rPr>
              <w:t>• korzystać ze słownika dwujęzycznego i jednojęzycznego;</w:t>
            </w:r>
          </w:p>
          <w:p w:rsidR="007D6D01" w:rsidRPr="00A51BAA" w:rsidRDefault="007D6D01" w:rsidP="00D41429">
            <w:pPr>
              <w:spacing w:after="60"/>
              <w:jc w:val="both"/>
              <w:rPr>
                <w:rFonts w:cs="Arial"/>
                <w:szCs w:val="20"/>
              </w:rPr>
            </w:pPr>
            <w:r w:rsidRPr="00A51BAA">
              <w:rPr>
                <w:rFonts w:cs="Arial"/>
                <w:szCs w:val="20"/>
              </w:rPr>
              <w:t>• współdziałać z innymi osobami, realizując zadania językowe;</w:t>
            </w:r>
          </w:p>
          <w:p w:rsidR="007D6D01" w:rsidRPr="00A51BAA" w:rsidRDefault="007D6D01" w:rsidP="00D41429">
            <w:pPr>
              <w:spacing w:after="60"/>
              <w:jc w:val="both"/>
              <w:rPr>
                <w:rFonts w:cs="Arial"/>
                <w:szCs w:val="20"/>
              </w:rPr>
            </w:pPr>
            <w:r w:rsidRPr="00A51BAA">
              <w:rPr>
                <w:rFonts w:cs="Arial"/>
                <w:szCs w:val="20"/>
              </w:rPr>
              <w:t>• korzystać z tekstów w języku obcym nowożytnym, również za pomocą technologii informacyjno-komunikacyjnych;</w:t>
            </w:r>
          </w:p>
          <w:p w:rsidR="007D6D01" w:rsidRPr="00A51BAA" w:rsidRDefault="007D6D01" w:rsidP="00D41429">
            <w:pPr>
              <w:spacing w:after="60"/>
              <w:jc w:val="both"/>
              <w:rPr>
                <w:rFonts w:cs="Arial"/>
                <w:szCs w:val="20"/>
              </w:rPr>
            </w:pPr>
            <w:r w:rsidRPr="00A51BAA">
              <w:rPr>
                <w:rFonts w:cs="Arial"/>
                <w:szCs w:val="20"/>
              </w:rPr>
              <w:t>• identyfikować słowa klucze, internacjonalizmy;</w:t>
            </w:r>
          </w:p>
          <w:p w:rsidR="007D6D01" w:rsidRPr="00A51BAA" w:rsidRDefault="007D6D01" w:rsidP="00D41429">
            <w:pPr>
              <w:spacing w:after="60"/>
              <w:jc w:val="both"/>
              <w:rPr>
                <w:rFonts w:cs="Arial"/>
                <w:szCs w:val="20"/>
              </w:rPr>
            </w:pPr>
            <w:r w:rsidRPr="00A51BAA">
              <w:rPr>
                <w:rFonts w:cs="Arial"/>
                <w:szCs w:val="20"/>
              </w:rPr>
              <w:t>• wykorzystać kontekst (tam, gdzie to możliwe), aby w przybliżeniu określić znaczenie słowa;</w:t>
            </w:r>
          </w:p>
          <w:p w:rsidR="007D6D01" w:rsidRPr="00A51BAA" w:rsidRDefault="007D6D01" w:rsidP="00D41429">
            <w:pPr>
              <w:spacing w:after="60"/>
              <w:jc w:val="both"/>
              <w:rPr>
                <w:rFonts w:cs="Arial"/>
                <w:szCs w:val="20"/>
              </w:rPr>
            </w:pPr>
            <w:r w:rsidRPr="00A51BAA">
              <w:rPr>
                <w:rFonts w:cs="Arial"/>
                <w:szCs w:val="20"/>
              </w:rPr>
              <w:t>• uprościć (jeżeli to konieczne) wypowiedź, zastąpić nieznane słowa innymi, wykorzystać opis, środki niewerbalne;</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Razem</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p>
        </w:tc>
        <w:tc>
          <w:tcPr>
            <w:tcW w:w="4395" w:type="dxa"/>
          </w:tcPr>
          <w:p w:rsidR="007D6D01" w:rsidRPr="00A51BAA" w:rsidRDefault="007D6D01" w:rsidP="00D41429">
            <w:pPr>
              <w:spacing w:after="60"/>
              <w:jc w:val="both"/>
              <w:rPr>
                <w:rFonts w:cs="Arial"/>
                <w:szCs w:val="20"/>
              </w:rPr>
            </w:pPr>
          </w:p>
        </w:tc>
        <w:tc>
          <w:tcPr>
            <w:tcW w:w="1134" w:type="dxa"/>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64" w:name="_Toc16363482"/>
      <w:bookmarkStart w:id="65" w:name="_Toc17399772"/>
      <w:r w:rsidRPr="00A51BAA">
        <w:t>PROCEDURY OSIĄGANIA CELÓW KSZTAŁCENIA PRZEDMIOTU</w:t>
      </w:r>
      <w:bookmarkEnd w:id="64"/>
      <w:r w:rsidRPr="00A51BAA">
        <w:t xml:space="preserve"> Język obcy zawodowy</w:t>
      </w:r>
      <w:bookmarkEnd w:id="65"/>
    </w:p>
    <w:p w:rsidR="007D6D01" w:rsidRDefault="007D6D01" w:rsidP="00D41429">
      <w:pPr>
        <w:spacing w:after="60"/>
        <w:jc w:val="both"/>
        <w:rPr>
          <w:rFonts w:cs="Arial"/>
          <w:szCs w:val="20"/>
        </w:rPr>
      </w:pPr>
      <w:r w:rsidRPr="00A51BAA">
        <w:rPr>
          <w:rFonts w:cs="Arial"/>
          <w:szCs w:val="20"/>
        </w:rPr>
        <w:t>Przygotowanie do wykonywania zadań zawodowych betoniarza-zbrojarza wymaga od uczącego się: opanowania wiedzy i umiejętności w zakresie komunikowania się z pracownikami w języku obcym, przygotowania do efektywnego wykorzystania uzyskanych umiejętności w praktyce,</w:t>
      </w:r>
      <w:r w:rsidRPr="00A51BAA">
        <w:rPr>
          <w:rFonts w:cs="Arial"/>
          <w:szCs w:val="20"/>
        </w:rPr>
        <w:br/>
        <w:t>rozwoju zdolności poznawczych (myślenia, pamięci, uwagi i wyobraźni), motywacji wewnętrznej i zewnętrznej do posługiwania się językiem obcym.</w:t>
      </w:r>
      <w:r w:rsidRPr="00A51BAA">
        <w:rPr>
          <w:rFonts w:cs="Arial"/>
          <w:szCs w:val="20"/>
        </w:rPr>
        <w:br/>
        <w:t>Komunikowanie się w języku obcym w zawodzie betoniarza-zbrojarza jest warunkiem rzetelnego wykonywania zadań zawodowych betoniarza-zbrojarza w sytuacji, gdzie klientem jest osoba nie posługująca się językiem polskim. Prowadzenie symulacyjnych rozmów z klientami w języku obcym, systematyczny trening podczas zajęć edukacyjnych komunikowania się w języku obcym pozwoli na radzenie sobie uczącego się w rzeczywistych warunkach pracy.</w:t>
      </w:r>
      <w:r w:rsidRPr="00A51BAA">
        <w:rPr>
          <w:rFonts w:cs="Arial"/>
          <w:szCs w:val="20"/>
        </w:rPr>
        <w:br/>
        <w:t>W przedmiocie Komunikowanie się z klientami w języku obcym stosowane metody powinny być dobrane do celów kształcenia. Zadaniem nauczyciela jest przygotowanie uczniów do pracy w zawodzie betoniarz-zbrojarz w sytuacjach, w których konieczna jest znajomość słownictwa oraz umiejętność swobodnego prowadzenia rozmowy z klientem w języku obcym.</w:t>
      </w:r>
    </w:p>
    <w:p w:rsidR="007D6D01" w:rsidRDefault="007D6D01" w:rsidP="00D41429">
      <w:pPr>
        <w:pStyle w:val="Styl1"/>
        <w:jc w:val="both"/>
      </w:pPr>
      <w:r w:rsidRPr="00A51BAA">
        <w:t>Formy i metody nauczania:</w:t>
      </w:r>
    </w:p>
    <w:p w:rsidR="007D6D01" w:rsidRDefault="007D6D01" w:rsidP="00D41429">
      <w:pPr>
        <w:spacing w:after="60"/>
        <w:jc w:val="both"/>
        <w:rPr>
          <w:rFonts w:cs="Arial"/>
          <w:szCs w:val="20"/>
        </w:rPr>
      </w:pPr>
      <w:r w:rsidRPr="00A51BAA">
        <w:rPr>
          <w:rFonts w:cs="Arial"/>
          <w:szCs w:val="20"/>
        </w:rPr>
        <w:t xml:space="preserve"> metoda ćwiczeń, metoda przypadków (</w:t>
      </w:r>
      <w:proofErr w:type="spellStart"/>
      <w:r w:rsidRPr="00A51BAA">
        <w:rPr>
          <w:rFonts w:cs="Arial"/>
          <w:szCs w:val="20"/>
        </w:rPr>
        <w:t>case</w:t>
      </w:r>
      <w:proofErr w:type="spellEnd"/>
      <w:r w:rsidRPr="00A51BAA">
        <w:rPr>
          <w:rFonts w:cs="Arial"/>
          <w:szCs w:val="20"/>
        </w:rPr>
        <w:t xml:space="preserve"> </w:t>
      </w:r>
      <w:proofErr w:type="spellStart"/>
      <w:r w:rsidRPr="00A51BAA">
        <w:rPr>
          <w:rFonts w:cs="Arial"/>
          <w:szCs w:val="20"/>
        </w:rPr>
        <w:t>study</w:t>
      </w:r>
      <w:proofErr w:type="spellEnd"/>
      <w:r w:rsidRPr="00A51BAA">
        <w:rPr>
          <w:rFonts w:cs="Arial"/>
          <w:szCs w:val="20"/>
        </w:rPr>
        <w:t xml:space="preserve">), metoda dramy, metody symulacyjne, </w:t>
      </w:r>
    </w:p>
    <w:p w:rsidR="007D6D01" w:rsidRDefault="007D6D01" w:rsidP="00D41429">
      <w:pPr>
        <w:pStyle w:val="Styl1"/>
        <w:jc w:val="both"/>
      </w:pPr>
      <w:r w:rsidRPr="00A51BAA">
        <w:t>Środki dydaktyczne do przedmiotu:</w:t>
      </w:r>
    </w:p>
    <w:p w:rsidR="007D6D01" w:rsidRDefault="007D6D01" w:rsidP="00D41429">
      <w:pPr>
        <w:numPr>
          <w:ilvl w:val="0"/>
          <w:numId w:val="20"/>
        </w:numPr>
        <w:spacing w:after="60"/>
        <w:jc w:val="both"/>
        <w:rPr>
          <w:rFonts w:cs="Arial"/>
          <w:szCs w:val="20"/>
        </w:rPr>
      </w:pPr>
      <w:r w:rsidRPr="00A51BAA">
        <w:rPr>
          <w:rFonts w:cs="Arial"/>
          <w:szCs w:val="20"/>
        </w:rPr>
        <w:t xml:space="preserve">zestawy ćwiczeń, instrukcje do ćwiczeń, pakiety edukacyjne dla uczniów, </w:t>
      </w:r>
    </w:p>
    <w:p w:rsidR="007D6D01" w:rsidRDefault="007D6D01" w:rsidP="00D41429">
      <w:pPr>
        <w:numPr>
          <w:ilvl w:val="0"/>
          <w:numId w:val="20"/>
        </w:numPr>
        <w:spacing w:after="60"/>
        <w:jc w:val="both"/>
        <w:rPr>
          <w:rFonts w:cs="Arial"/>
          <w:szCs w:val="20"/>
        </w:rPr>
      </w:pPr>
      <w:r w:rsidRPr="00A51BAA">
        <w:rPr>
          <w:rFonts w:cs="Arial"/>
          <w:szCs w:val="20"/>
        </w:rPr>
        <w:t xml:space="preserve">karty samooceny, karty pracy dla uczniów, zasoby internetowe, np. bezpłatne program do nauki języka, </w:t>
      </w:r>
    </w:p>
    <w:p w:rsidR="007D6D01" w:rsidRPr="00A51BAA" w:rsidRDefault="007D6D01" w:rsidP="00D41429">
      <w:pPr>
        <w:numPr>
          <w:ilvl w:val="0"/>
          <w:numId w:val="20"/>
        </w:numPr>
        <w:spacing w:after="60"/>
        <w:jc w:val="both"/>
        <w:rPr>
          <w:rFonts w:cs="Arial"/>
          <w:szCs w:val="20"/>
        </w:rPr>
      </w:pPr>
      <w:r w:rsidRPr="00A51BAA">
        <w:rPr>
          <w:rFonts w:cs="Arial"/>
          <w:szCs w:val="20"/>
        </w:rPr>
        <w:t>biblioteczka wyposażona w czasopisma branżowe, katalogi, słowniki, podręczniki i czasopisma specjalistyczne w języku obcym zawodowym, filmy i prezentacje multimedialne o tematyce powiązanej z zawodem.</w:t>
      </w:r>
    </w:p>
    <w:p w:rsidR="007D6D01" w:rsidRPr="00A51BAA" w:rsidRDefault="007D6D01" w:rsidP="00D41429">
      <w:pPr>
        <w:spacing w:after="60"/>
        <w:jc w:val="both"/>
        <w:rPr>
          <w:rFonts w:cs="Arial"/>
          <w:szCs w:val="20"/>
        </w:rPr>
      </w:pPr>
      <w:r w:rsidRPr="00A51BAA">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r w:rsidRPr="00A51BAA">
        <w:rPr>
          <w:rFonts w:cs="Arial"/>
          <w:szCs w:val="20"/>
        </w:rPr>
        <w:br/>
        <w:t>- stanowisko dla nauczyciela wyposażone w komputer stacjonarny z oprogramowaniem biurowym i z dostępem do Internetu, z urządzeniem wielofunkcyjnym;</w:t>
      </w:r>
    </w:p>
    <w:p w:rsidR="007D6D01" w:rsidRPr="00A51BAA" w:rsidRDefault="007D6D01" w:rsidP="00D41429">
      <w:pPr>
        <w:spacing w:after="60"/>
        <w:jc w:val="both"/>
        <w:rPr>
          <w:rFonts w:cs="Arial"/>
          <w:szCs w:val="20"/>
        </w:rPr>
      </w:pPr>
      <w:r w:rsidRPr="00A51BAA">
        <w:rPr>
          <w:rFonts w:cs="Arial"/>
          <w:szCs w:val="20"/>
        </w:rPr>
        <w:t xml:space="preserve">- projektor multimedialny, telewizor, ekran projekcyjny, tablicę szkolną białą </w:t>
      </w:r>
      <w:proofErr w:type="spellStart"/>
      <w:r w:rsidRPr="00A51BAA">
        <w:rPr>
          <w:rFonts w:cs="Arial"/>
          <w:szCs w:val="20"/>
        </w:rPr>
        <w:t>suchościeralną</w:t>
      </w:r>
      <w:proofErr w:type="spellEnd"/>
      <w:r w:rsidRPr="00A51BAA">
        <w:rPr>
          <w:rFonts w:cs="Arial"/>
          <w:szCs w:val="20"/>
        </w:rPr>
        <w:t>, tablicę flipchart, słuchawki z mikrofonem, system do nauczania języków obcych;</w:t>
      </w:r>
    </w:p>
    <w:p w:rsidR="007D6D01" w:rsidRPr="00A51BAA" w:rsidRDefault="007D6D01" w:rsidP="00D41429">
      <w:pPr>
        <w:spacing w:after="60"/>
        <w:jc w:val="both"/>
        <w:rPr>
          <w:rFonts w:cs="Arial"/>
          <w:szCs w:val="20"/>
        </w:rPr>
      </w:pPr>
      <w:r w:rsidRPr="00A51BAA">
        <w:rPr>
          <w:rFonts w:cs="Arial"/>
          <w:szCs w:val="20"/>
        </w:rPr>
        <w:t>- stanowisko dla każdego ucznia wyposażone w komputer stacjonarny z oprogramowaniem biurowym z dostępem do Internetu oraz słuchawki z mikrofonem;</w:t>
      </w:r>
    </w:p>
    <w:p w:rsidR="007D6D01" w:rsidRPr="00A51BAA" w:rsidRDefault="007D6D01" w:rsidP="00D41429">
      <w:pPr>
        <w:spacing w:after="60"/>
        <w:jc w:val="both"/>
        <w:rPr>
          <w:rFonts w:cs="Arial"/>
          <w:szCs w:val="20"/>
        </w:rPr>
      </w:pPr>
      <w:r w:rsidRPr="00A51BAA">
        <w:rPr>
          <w:rFonts w:cs="Arial"/>
          <w:szCs w:val="20"/>
        </w:rPr>
        <w:t>Efektywności procesu kształcenia sprzyjają:</w:t>
      </w:r>
    </w:p>
    <w:p w:rsidR="007D6D01" w:rsidRPr="00A51BAA" w:rsidRDefault="007D6D01" w:rsidP="00D41429">
      <w:pPr>
        <w:spacing w:after="60"/>
        <w:jc w:val="both"/>
        <w:rPr>
          <w:rFonts w:cs="Arial"/>
          <w:szCs w:val="20"/>
        </w:rPr>
      </w:pPr>
      <w:r w:rsidRPr="00A51BAA">
        <w:rPr>
          <w:rFonts w:cs="Arial"/>
          <w:szCs w:val="20"/>
        </w:rPr>
        <w:t xml:space="preserve">- osiągnięcie celów zawartych w programie, </w:t>
      </w:r>
    </w:p>
    <w:p w:rsidR="007D6D01" w:rsidRPr="00A51BAA" w:rsidRDefault="007D6D01" w:rsidP="00D41429">
      <w:pPr>
        <w:spacing w:after="60"/>
        <w:jc w:val="both"/>
        <w:rPr>
          <w:rFonts w:cs="Arial"/>
          <w:szCs w:val="20"/>
        </w:rPr>
      </w:pPr>
      <w:r w:rsidRPr="00A51BAA">
        <w:rPr>
          <w:rFonts w:cs="Arial"/>
          <w:szCs w:val="20"/>
        </w:rPr>
        <w:t>- zaangażowanie i motywacja wewnętrzna uczniów,</w:t>
      </w:r>
    </w:p>
    <w:p w:rsidR="007D6D01" w:rsidRPr="00A51BAA" w:rsidRDefault="007D6D01" w:rsidP="00D41429">
      <w:pPr>
        <w:spacing w:after="60"/>
        <w:jc w:val="both"/>
        <w:rPr>
          <w:rFonts w:cs="Arial"/>
          <w:szCs w:val="20"/>
        </w:rPr>
      </w:pPr>
      <w:r w:rsidRPr="00A51BAA">
        <w:rPr>
          <w:rFonts w:cs="Arial"/>
          <w:szCs w:val="20"/>
        </w:rPr>
        <w:t>- stosowanie przez nauczyciela systematycznie ćwiczeń komunikowania się,</w:t>
      </w:r>
    </w:p>
    <w:p w:rsidR="007D6D01" w:rsidRPr="00A51BAA" w:rsidRDefault="007D6D01" w:rsidP="00D41429">
      <w:pPr>
        <w:spacing w:after="60"/>
        <w:jc w:val="both"/>
        <w:rPr>
          <w:rFonts w:cs="Arial"/>
          <w:szCs w:val="20"/>
        </w:rPr>
      </w:pPr>
      <w:r w:rsidRPr="00A51BAA">
        <w:rPr>
          <w:rFonts w:cs="Arial"/>
          <w:szCs w:val="20"/>
        </w:rPr>
        <w:t xml:space="preserve">- odpowiednie środowisko dydaktyczno-wychowawczego. </w:t>
      </w:r>
    </w:p>
    <w:p w:rsidR="007D6D01" w:rsidRPr="00A51BAA" w:rsidRDefault="007D6D01" w:rsidP="00D41429">
      <w:pPr>
        <w:spacing w:after="60"/>
        <w:jc w:val="both"/>
        <w:rPr>
          <w:rFonts w:cs="Arial"/>
          <w:szCs w:val="20"/>
        </w:rPr>
      </w:pPr>
      <w:r w:rsidRPr="00A51BAA">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7D6D01" w:rsidRPr="00A51BAA" w:rsidRDefault="007D6D01" w:rsidP="00D41429">
      <w:pPr>
        <w:pStyle w:val="Styl1"/>
        <w:jc w:val="both"/>
      </w:pPr>
      <w:bookmarkStart w:id="66" w:name="_Toc16363483"/>
      <w:r w:rsidRPr="00A51BAA">
        <w:t>PROPOZYCJE METOD SPRAWDZANIA OSIĄGNIĘĆ EDUKACYJNYCH UCZNIA</w:t>
      </w:r>
      <w:bookmarkEnd w:id="66"/>
      <w:r w:rsidRPr="00A51BAA">
        <w:t xml:space="preserve"> </w:t>
      </w:r>
    </w:p>
    <w:p w:rsidR="007D6D01" w:rsidRPr="00A51BAA" w:rsidRDefault="007D6D01" w:rsidP="00D41429">
      <w:pPr>
        <w:spacing w:after="60"/>
        <w:jc w:val="both"/>
        <w:rPr>
          <w:rFonts w:cs="Arial"/>
          <w:szCs w:val="20"/>
        </w:rPr>
      </w:pPr>
      <w:r w:rsidRPr="00A51BAA">
        <w:rPr>
          <w:rFonts w:cs="Arial"/>
          <w:szCs w:val="20"/>
        </w:rPr>
        <w:t>Nauczyciel, dobierając metodę kształcenia, powinien przede wszystkim odpowiedzieć sobie na następujące pytania: jakie chcę osiągnąć efekty? Jakie metody będą najbardziej odpowiednie dla danej grupy wiekowej,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t>
      </w:r>
      <w:r w:rsidRPr="00A51BAA">
        <w:rPr>
          <w:rFonts w:cs="Arial"/>
          <w:szCs w:val="20"/>
        </w:rPr>
        <w:br/>
        <w:t>W przedmiocie powinny być kształtowane umiejętności analizowania, wyszukiwania, selekcjonowania informacji z zakresu asortymentu towarowego,</w:t>
      </w:r>
      <w:r w:rsidRPr="00A51BAA">
        <w:rPr>
          <w:rFonts w:cs="Arial"/>
          <w:szCs w:val="20"/>
        </w:rPr>
        <w:br/>
        <w:t xml:space="preserve">porozumiewania się w języku obcym z klientami i pracownikami. W celu sprawdzenia osiągnięć edukacyjnych proponuje się zastosować: karty obserwacji </w:t>
      </w:r>
      <w:r w:rsidRPr="00A51BAA">
        <w:rPr>
          <w:rFonts w:cs="Arial"/>
          <w:szCs w:val="20"/>
        </w:rPr>
        <w:br/>
        <w:t>w 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7D6D01" w:rsidRPr="00A51BAA" w:rsidRDefault="007D6D01" w:rsidP="00D41429">
      <w:pPr>
        <w:pStyle w:val="Styl1"/>
        <w:jc w:val="both"/>
      </w:pPr>
      <w:bookmarkStart w:id="67" w:name="_Toc16363484"/>
      <w:r w:rsidRPr="00A51BAA">
        <w:t>PROPONOWANE METODY EWALUACJI PRZEDMIOTU</w:t>
      </w:r>
      <w:bookmarkEnd w:id="67"/>
    </w:p>
    <w:p w:rsidR="007D6D01" w:rsidRPr="00A51BAA" w:rsidRDefault="007D6D01" w:rsidP="00D41429">
      <w:pPr>
        <w:spacing w:after="60"/>
        <w:jc w:val="both"/>
        <w:rPr>
          <w:rFonts w:cs="Arial"/>
          <w:szCs w:val="20"/>
        </w:rPr>
      </w:pPr>
      <w:r w:rsidRPr="00A51BAA">
        <w:rPr>
          <w:rFonts w:cs="Arial"/>
          <w:szCs w:val="20"/>
        </w:rPr>
        <w:t xml:space="preserve">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7D6D01" w:rsidRDefault="007D6D01" w:rsidP="00682CA6">
      <w:pPr>
        <w:pStyle w:val="Nagwek1"/>
        <w:jc w:val="both"/>
      </w:pPr>
      <w:bookmarkStart w:id="68" w:name="_Toc16363485"/>
      <w:r>
        <w:br w:type="page"/>
      </w:r>
    </w:p>
    <w:p w:rsidR="007D6D01" w:rsidRPr="00A51BAA" w:rsidRDefault="007D6D01" w:rsidP="00D41429">
      <w:pPr>
        <w:pStyle w:val="Nagwek1"/>
        <w:jc w:val="both"/>
      </w:pPr>
      <w:bookmarkStart w:id="69" w:name="_Toc17399774"/>
      <w:bookmarkStart w:id="70" w:name="_Toc17785253"/>
      <w:r w:rsidRPr="00A51BAA">
        <w:t>PROJEKT EWALUACJI PROGRAMU NAUCZANIA DO ZAWODU BETONIARZ-ZBROJARZ</w:t>
      </w:r>
      <w:bookmarkEnd w:id="68"/>
      <w:bookmarkEnd w:id="69"/>
      <w:bookmarkEnd w:id="70"/>
      <w:r w:rsidRPr="00A51BAA">
        <w:t xml:space="preserve">  </w:t>
      </w:r>
    </w:p>
    <w:p w:rsidR="007D6D01" w:rsidRPr="00A51BAA" w:rsidRDefault="007D6D01" w:rsidP="00D41429">
      <w:pPr>
        <w:pStyle w:val="Styl1"/>
        <w:jc w:val="both"/>
      </w:pPr>
      <w:r w:rsidRPr="00A51BAA">
        <w:t>Cele ewaluacji:</w:t>
      </w:r>
    </w:p>
    <w:p w:rsidR="007D6D01" w:rsidRPr="00A51BAA" w:rsidRDefault="007D6D01" w:rsidP="00D41429">
      <w:pPr>
        <w:spacing w:after="60"/>
        <w:jc w:val="both"/>
        <w:rPr>
          <w:rFonts w:cs="Arial"/>
          <w:szCs w:val="20"/>
        </w:rPr>
      </w:pPr>
      <w:r w:rsidRPr="00A51BAA">
        <w:rPr>
          <w:rFonts w:cs="Arial"/>
          <w:szCs w:val="20"/>
        </w:rPr>
        <w:t>Określenie jakości i skuteczności realizacji programu nauczania zawodu w zakresie:</w:t>
      </w:r>
    </w:p>
    <w:p w:rsidR="007D6D01" w:rsidRPr="00A51BAA" w:rsidRDefault="007D6D01" w:rsidP="00D41429">
      <w:pPr>
        <w:spacing w:after="60"/>
        <w:jc w:val="both"/>
        <w:rPr>
          <w:rFonts w:cs="Arial"/>
          <w:szCs w:val="20"/>
        </w:rPr>
      </w:pPr>
      <w:r w:rsidRPr="00A51BAA">
        <w:rPr>
          <w:rFonts w:cs="Arial"/>
          <w:szCs w:val="20"/>
        </w:rPr>
        <w:t xml:space="preserve"> – osiągania szczegółowych efektów kształcenia,</w:t>
      </w:r>
    </w:p>
    <w:p w:rsidR="007D6D01" w:rsidRPr="00A51BAA" w:rsidRDefault="007D6D01" w:rsidP="00D41429">
      <w:pPr>
        <w:spacing w:after="60"/>
        <w:jc w:val="both"/>
        <w:rPr>
          <w:rFonts w:cs="Arial"/>
          <w:szCs w:val="20"/>
        </w:rPr>
      </w:pPr>
      <w:r w:rsidRPr="00A51BAA">
        <w:rPr>
          <w:rFonts w:cs="Arial"/>
          <w:szCs w:val="20"/>
        </w:rPr>
        <w:t xml:space="preserve"> – doboru oraz zastosowania form, metod i strategii dydaktycznych,</w:t>
      </w:r>
    </w:p>
    <w:p w:rsidR="007D6D01" w:rsidRPr="00A51BAA" w:rsidRDefault="007D6D01" w:rsidP="00D41429">
      <w:pPr>
        <w:spacing w:after="60"/>
        <w:jc w:val="both"/>
        <w:rPr>
          <w:rFonts w:cs="Arial"/>
          <w:szCs w:val="20"/>
        </w:rPr>
      </w:pPr>
      <w:r w:rsidRPr="00A51BAA">
        <w:rPr>
          <w:rFonts w:cs="Arial"/>
          <w:szCs w:val="20"/>
        </w:rPr>
        <w:t xml:space="preserve"> – współpracy z pracodawcami,</w:t>
      </w:r>
    </w:p>
    <w:p w:rsidR="007D6D01" w:rsidRPr="00A51BAA" w:rsidRDefault="007D6D01" w:rsidP="00D41429">
      <w:pPr>
        <w:spacing w:after="60"/>
        <w:jc w:val="both"/>
        <w:rPr>
          <w:rFonts w:cs="Arial"/>
          <w:szCs w:val="20"/>
        </w:rPr>
      </w:pPr>
      <w:r w:rsidRPr="00A51BAA">
        <w:rPr>
          <w:rFonts w:cs="Arial"/>
          <w:szCs w:val="20"/>
        </w:rPr>
        <w:t xml:space="preserve"> – wykorzystania bazy </w:t>
      </w:r>
      <w:proofErr w:type="spellStart"/>
      <w:r w:rsidRPr="00A51BAA">
        <w:rPr>
          <w:rFonts w:cs="Arial"/>
          <w:szCs w:val="20"/>
        </w:rPr>
        <w:t>technodydaktycznej</w:t>
      </w:r>
      <w:proofErr w:type="spellEnd"/>
      <w:r w:rsidRPr="00A51BAA">
        <w:rPr>
          <w:rFonts w:cs="Arial"/>
          <w:szCs w:val="20"/>
        </w:rPr>
        <w:t>.</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7D6D01" w:rsidRPr="00A51BAA" w:rsidTr="00147323">
        <w:trPr>
          <w:trHeight w:val="284"/>
        </w:trPr>
        <w:tc>
          <w:tcPr>
            <w:tcW w:w="13500" w:type="dxa"/>
            <w:gridSpan w:val="5"/>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Faza refleksyjna</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Obszar  badania </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Pytania kluczowe</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Metody, techniki badania/ narzędzia</w:t>
            </w:r>
          </w:p>
        </w:tc>
        <w:tc>
          <w:tcPr>
            <w:tcW w:w="158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Termin badania </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Układ materiału nauczania danego przedmiotu</w:t>
            </w:r>
          </w:p>
          <w:p w:rsidR="007D6D01" w:rsidRPr="00A51BAA" w:rsidRDefault="007D6D01" w:rsidP="00D41429">
            <w:pPr>
              <w:spacing w:after="60"/>
              <w:jc w:val="both"/>
              <w:rPr>
                <w:rFonts w:cs="Arial"/>
                <w:szCs w:val="20"/>
              </w:rPr>
            </w:pPr>
            <w:r w:rsidRPr="00A51BAA">
              <w:rPr>
                <w:rFonts w:cs="Arial"/>
                <w:szCs w:val="20"/>
              </w:rPr>
              <w:t> </w:t>
            </w:r>
          </w:p>
          <w:p w:rsidR="007D6D01" w:rsidRPr="00A51BAA" w:rsidRDefault="007D6D01" w:rsidP="00D41429">
            <w:pPr>
              <w:spacing w:after="60"/>
              <w:jc w:val="both"/>
              <w:rPr>
                <w:rFonts w:cs="Arial"/>
                <w:szCs w:val="20"/>
              </w:rPr>
            </w:pPr>
            <w:r w:rsidRPr="00A51BAA">
              <w:rPr>
                <w:rFonts w:cs="Arial"/>
                <w:szCs w:val="20"/>
              </w:rPr>
              <w:t> </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Czy w programie nauczania określono przedmioty odrębnie do pierwszej i do drugiej kwalifikacji?</w:t>
            </w:r>
          </w:p>
          <w:p w:rsidR="007D6D01" w:rsidRPr="00A51BAA" w:rsidRDefault="007D6D01" w:rsidP="00D41429">
            <w:pPr>
              <w:spacing w:after="60"/>
              <w:jc w:val="both"/>
              <w:rPr>
                <w:rFonts w:cs="Arial"/>
                <w:szCs w:val="20"/>
              </w:rPr>
            </w:pPr>
            <w:r w:rsidRPr="00A51BAA">
              <w:rPr>
                <w:rFonts w:cs="Arial"/>
                <w:szCs w:val="20"/>
              </w:rPr>
              <w:t>Czy program nauczania uwzględnia spiralną strukturę treści?</w:t>
            </w:r>
          </w:p>
          <w:p w:rsidR="007D6D01" w:rsidRPr="00A51BAA" w:rsidRDefault="007D6D01" w:rsidP="00D41429">
            <w:pPr>
              <w:spacing w:after="60"/>
              <w:jc w:val="both"/>
              <w:rPr>
                <w:rFonts w:cs="Arial"/>
                <w:szCs w:val="20"/>
              </w:rPr>
            </w:pPr>
            <w:r w:rsidRPr="00A51BAA">
              <w:rPr>
                <w:rFonts w:cs="Arial"/>
                <w:szCs w:val="20"/>
              </w:rPr>
              <w:t>Czy efekty kształcenia, kluczowe dla zawodu zostały podzielone na materiał nauczania w taki sposób aby  były kształtowane przez kilka przedmiotów w całym cyklu kształcenia w zakresie danej kwalifikacji?</w:t>
            </w:r>
          </w:p>
          <w:p w:rsidR="007D6D01" w:rsidRPr="00A51BAA" w:rsidRDefault="007D6D01" w:rsidP="00D41429">
            <w:pPr>
              <w:spacing w:after="60"/>
              <w:jc w:val="both"/>
              <w:rPr>
                <w:rFonts w:cs="Arial"/>
                <w:szCs w:val="20"/>
              </w:rPr>
            </w:pPr>
            <w:r w:rsidRPr="00A51BAA">
              <w:rPr>
                <w:rFonts w:cs="Arial"/>
                <w:szCs w:val="20"/>
              </w:rPr>
              <w:t>Czy wszyscy nauczyciele współpracują przy ustalaniu kolejności realizacji treści programowych?</w:t>
            </w:r>
          </w:p>
          <w:p w:rsidR="007D6D01" w:rsidRPr="00A51BAA" w:rsidRDefault="007D6D01" w:rsidP="00D41429">
            <w:pPr>
              <w:spacing w:after="60"/>
              <w:jc w:val="both"/>
              <w:rPr>
                <w:rFonts w:cs="Arial"/>
                <w:szCs w:val="20"/>
              </w:rPr>
            </w:pPr>
            <w:r w:rsidRPr="00A51BAA">
              <w:rPr>
                <w:rFonts w:cs="Arial"/>
                <w:szCs w:val="20"/>
              </w:rPr>
              <w:t>Czy do opracowania programu nauczania zawodu włączono przedstawicieli pracodawców</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Program nauczania umożliwia przygotowanie do egzaminu potwierdzającego kwalifikacje;</w:t>
            </w:r>
          </w:p>
          <w:p w:rsidR="007D6D01" w:rsidRPr="00A51BAA" w:rsidRDefault="007D6D01" w:rsidP="00D41429">
            <w:pPr>
              <w:spacing w:after="60"/>
              <w:jc w:val="both"/>
              <w:rPr>
                <w:rFonts w:cs="Arial"/>
                <w:szCs w:val="20"/>
              </w:rPr>
            </w:pPr>
            <w:r w:rsidRPr="00A51BAA">
              <w:rPr>
                <w:rFonts w:cs="Arial"/>
                <w:szCs w:val="20"/>
              </w:rPr>
              <w:t xml:space="preserve">- Układ programu </w:t>
            </w:r>
            <w:r w:rsidRPr="00A51BAA">
              <w:rPr>
                <w:rFonts w:cs="Arial"/>
                <w:szCs w:val="20"/>
              </w:rPr>
              <w:br/>
              <w:t>jest spiralny;</w:t>
            </w:r>
          </w:p>
          <w:p w:rsidR="007D6D01" w:rsidRPr="00A51BAA" w:rsidRDefault="007D6D01" w:rsidP="00D41429">
            <w:pPr>
              <w:spacing w:after="60"/>
              <w:jc w:val="both"/>
              <w:rPr>
                <w:rFonts w:cs="Arial"/>
                <w:szCs w:val="20"/>
              </w:rPr>
            </w:pPr>
            <w:r w:rsidRPr="00A51BAA">
              <w:rPr>
                <w:rFonts w:cs="Arial"/>
                <w:szCs w:val="20"/>
              </w:rPr>
              <w:t>- Efekty kształcenia, kluczowe dla zawodu technik budownictwa są kształtowane na przedmiotach teoretycznych i praktycznych w sposób spiralny, rozszerzając zakres efektu;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Analiza dokumentacji ze spotkań zespołu;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Analiza dokumentacji ze spotkań </w:t>
            </w:r>
            <w:r w:rsidRPr="00A51BAA">
              <w:rPr>
                <w:rFonts w:cs="Arial"/>
                <w:szCs w:val="20"/>
              </w:rPr>
              <w:br/>
              <w:t>z pracodawcami;</w:t>
            </w:r>
          </w:p>
        </w:tc>
        <w:tc>
          <w:tcPr>
            <w:tcW w:w="201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Czy program nauczania uwzględnia podział na przedmioty teoretyczne i zajęcia organizowane w formie zajęć praktycznych?</w:t>
            </w:r>
          </w:p>
          <w:p w:rsidR="007D6D01" w:rsidRPr="00A51BAA" w:rsidRDefault="007D6D01" w:rsidP="00D41429">
            <w:pPr>
              <w:spacing w:after="60"/>
              <w:jc w:val="both"/>
              <w:rPr>
                <w:rFonts w:cs="Arial"/>
                <w:szCs w:val="20"/>
              </w:rPr>
            </w:pPr>
            <w:r w:rsidRPr="00A51BAA">
              <w:rPr>
                <w:rFonts w:cs="Arial"/>
                <w:szCs w:val="20"/>
              </w:rPr>
              <w:t xml:space="preserve">Czy program nauczania uwzględnia korelację </w:t>
            </w:r>
            <w:proofErr w:type="spellStart"/>
            <w:r w:rsidRPr="00A51BAA">
              <w:rPr>
                <w:rFonts w:cs="Arial"/>
                <w:szCs w:val="20"/>
              </w:rPr>
              <w:t>międzyprzedmiotową</w:t>
            </w:r>
            <w:proofErr w:type="spellEnd"/>
            <w:r w:rsidRPr="00A51BAA">
              <w:rPr>
                <w:rFonts w:cs="Arial"/>
                <w:szCs w:val="20"/>
              </w:rPr>
              <w:t>?</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 Program nauczania ułatwia uczenie się innych przedmiotów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 Trafność doboru materiału nauczania, metod, środków dydaktycznych, form organizacyjnych ze względu na przyjęte cele,</w:t>
            </w:r>
          </w:p>
          <w:p w:rsidR="007D6D01" w:rsidRPr="00A51BAA" w:rsidRDefault="007D6D01" w:rsidP="00D41429">
            <w:pPr>
              <w:spacing w:after="60"/>
              <w:jc w:val="both"/>
              <w:rPr>
                <w:rFonts w:cs="Arial"/>
                <w:szCs w:val="20"/>
              </w:rPr>
            </w:pPr>
            <w:r w:rsidRPr="00A51BAA">
              <w:rPr>
                <w:rFonts w:cs="Arial"/>
                <w:szCs w:val="20"/>
              </w:rPr>
              <w:t> </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Jaki jest stan wiedzy uczniów z treści bazowych dla przedmiotu przed rozpoczęciem  wdrażania programu?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Czy cele nauczania zostały poprawnie sformułowane?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Czy cele nauczania odpowiadają opisanym treściom programowym?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Czy dobór metod nauczania pozwoli na osiągnięcie celu?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Czy zaproponowane metody umożliwiają realizację treści?</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Czy dobór środków dydaktycznych pozwoli na osiągniecie celu?  </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Materiał nauczania, zastosowane metody i dobór środków dydaktycznych wspomagają przygotowanie ucznia do zdania egzaminu zawodowego</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Zgodność celów nauczania </w:t>
            </w:r>
            <w:r w:rsidRPr="00A51BAA">
              <w:rPr>
                <w:rFonts w:cs="Arial"/>
                <w:szCs w:val="20"/>
              </w:rPr>
              <w:br/>
              <w:t xml:space="preserve">z efektami kształcenia określonymi </w:t>
            </w:r>
            <w:r w:rsidRPr="00A51BAA">
              <w:rPr>
                <w:rFonts w:cs="Arial"/>
                <w:szCs w:val="20"/>
              </w:rPr>
              <w:br/>
              <w:t xml:space="preserve">w podstawie programowej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Zgodność celów nauczania </w:t>
            </w:r>
            <w:r w:rsidRPr="00A51BAA">
              <w:rPr>
                <w:rFonts w:cs="Arial"/>
                <w:szCs w:val="20"/>
              </w:rPr>
              <w:br/>
              <w:t>z treściami nauczania programu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Adekwatność proponowanych metod nauczania do realizowanych treści i efektów kształcenia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Adekwatność proponowanych metod nauczania do realizowanych treści i efektów kształcenia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Zgodność proponowanych środków dydaktycznych z podstawą programową i ich dobór do realizowanych celów kształcenia</w:t>
            </w:r>
          </w:p>
          <w:p w:rsidR="007D6D01" w:rsidRPr="00A51BAA" w:rsidRDefault="007D6D01" w:rsidP="00D41429">
            <w:pPr>
              <w:spacing w:after="60"/>
              <w:jc w:val="both"/>
              <w:rPr>
                <w:rFonts w:cs="Arial"/>
                <w:szCs w:val="20"/>
              </w:rPr>
            </w:pPr>
            <w:r w:rsidRPr="00A51BAA">
              <w:rPr>
                <w:rFonts w:cs="Arial"/>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p w:rsidR="007D6D01" w:rsidRPr="00A51BAA" w:rsidRDefault="007D6D01" w:rsidP="00D41429">
            <w:pPr>
              <w:spacing w:after="60"/>
              <w:jc w:val="both"/>
              <w:rPr>
                <w:rFonts w:cs="Arial"/>
                <w:szCs w:val="20"/>
              </w:rPr>
            </w:pPr>
          </w:p>
        </w:tc>
      </w:tr>
      <w:tr w:rsidR="007D6D01" w:rsidRPr="00A51BAA" w:rsidTr="00147323">
        <w:trPr>
          <w:trHeight w:val="284"/>
        </w:trPr>
        <w:tc>
          <w:tcPr>
            <w:tcW w:w="2576"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Stopień trudności nauczania</w:t>
            </w:r>
          </w:p>
        </w:tc>
        <w:tc>
          <w:tcPr>
            <w:tcW w:w="4010"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Czy program nie jest przeładowany, trudny?</w:t>
            </w:r>
          </w:p>
          <w:p w:rsidR="007D6D01" w:rsidRPr="00A51BAA" w:rsidRDefault="007D6D01" w:rsidP="00D41429">
            <w:pPr>
              <w:spacing w:after="60"/>
              <w:jc w:val="both"/>
              <w:rPr>
                <w:rFonts w:cs="Arial"/>
                <w:szCs w:val="20"/>
              </w:rPr>
            </w:pPr>
            <w:r w:rsidRPr="00A51BAA">
              <w:rPr>
                <w:rFonts w:cs="Arial"/>
                <w:szCs w:val="20"/>
              </w:rPr>
              <w:t>2. Czy jego realizacja nie powoduje    negatywnych skutków ubocznych.</w:t>
            </w:r>
          </w:p>
        </w:tc>
        <w:tc>
          <w:tcPr>
            <w:tcW w:w="3312"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Dostosowanie treści programu nauczania do poziomu nauczania oraz ilości godzin przeznaczonych na realizację programu</w:t>
            </w:r>
          </w:p>
          <w:p w:rsidR="007D6D01" w:rsidRPr="00A51BAA" w:rsidRDefault="007D6D01" w:rsidP="00D41429">
            <w:pPr>
              <w:spacing w:after="60"/>
              <w:jc w:val="both"/>
              <w:rPr>
                <w:rFonts w:cs="Arial"/>
                <w:szCs w:val="20"/>
              </w:rPr>
            </w:pPr>
            <w:r w:rsidRPr="00A51BAA">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p w:rsidR="007D6D01" w:rsidRPr="00A51BAA" w:rsidRDefault="007D6D01" w:rsidP="00D41429">
            <w:pPr>
              <w:spacing w:after="60"/>
              <w:jc w:val="both"/>
              <w:rPr>
                <w:rFonts w:cs="Arial"/>
                <w:szCs w:val="20"/>
              </w:rPr>
            </w:pPr>
          </w:p>
        </w:tc>
      </w:tr>
      <w:tr w:rsidR="007D6D01" w:rsidRPr="00A51BAA" w:rsidTr="00147323">
        <w:trPr>
          <w:trHeight w:val="284"/>
        </w:trPr>
        <w:tc>
          <w:tcPr>
            <w:tcW w:w="13500" w:type="dxa"/>
            <w:gridSpan w:val="5"/>
            <w:tcBorders>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Faza kształtująca</w:t>
            </w:r>
          </w:p>
        </w:tc>
      </w:tr>
      <w:tr w:rsidR="007D6D01" w:rsidRPr="00A51BAA" w:rsidTr="00147323">
        <w:trPr>
          <w:trHeight w:val="284"/>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Przedmiot badania</w:t>
            </w:r>
          </w:p>
          <w:p w:rsidR="007D6D01" w:rsidRPr="00A51BAA" w:rsidRDefault="007D6D01" w:rsidP="00D41429">
            <w:pPr>
              <w:spacing w:after="60"/>
              <w:jc w:val="both"/>
              <w:rPr>
                <w:rFonts w:cs="Arial"/>
                <w:szCs w:val="20"/>
              </w:rPr>
            </w:pPr>
            <w:r w:rsidRPr="00A51BAA">
              <w:rPr>
                <w:rFonts w:cs="Arial"/>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Pytania kluczowe</w:t>
            </w:r>
          </w:p>
          <w:p w:rsidR="007D6D01" w:rsidRPr="00A51BAA" w:rsidRDefault="007D6D01" w:rsidP="00D41429">
            <w:pPr>
              <w:spacing w:after="60"/>
              <w:jc w:val="both"/>
              <w:rPr>
                <w:rFonts w:cs="Arial"/>
                <w:szCs w:val="20"/>
              </w:rPr>
            </w:pPr>
            <w:r w:rsidRPr="00A51BAA">
              <w:rPr>
                <w:rFonts w:cs="Arial"/>
                <w:szCs w:val="20"/>
              </w:rPr>
              <w:t>(Jakie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Wskaźniki </w:t>
            </w:r>
          </w:p>
          <w:p w:rsidR="007D6D01" w:rsidRPr="00A51BAA" w:rsidRDefault="007D6D01" w:rsidP="00D41429">
            <w:pPr>
              <w:spacing w:after="60"/>
              <w:jc w:val="both"/>
              <w:rPr>
                <w:rFonts w:cs="Arial"/>
                <w:szCs w:val="20"/>
              </w:rPr>
            </w:pPr>
            <w:r w:rsidRPr="00A51BAA">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Termin badania</w:t>
            </w:r>
          </w:p>
        </w:tc>
      </w:tr>
      <w:tr w:rsidR="007D6D01" w:rsidRPr="00A51BAA" w:rsidTr="00147323">
        <w:trPr>
          <w:trHeight w:val="284"/>
        </w:trPr>
        <w:tc>
          <w:tcPr>
            <w:tcW w:w="257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Np. </w:t>
            </w:r>
          </w:p>
          <w:p w:rsidR="007D6D01" w:rsidRPr="00A51BAA" w:rsidRDefault="007D6D01" w:rsidP="00D41429">
            <w:pPr>
              <w:spacing w:after="60"/>
              <w:jc w:val="both"/>
              <w:rPr>
                <w:rFonts w:cs="Arial"/>
                <w:szCs w:val="20"/>
              </w:rPr>
            </w:pPr>
            <w:r w:rsidRPr="00A51BAA">
              <w:rPr>
                <w:rFonts w:cs="Arial"/>
                <w:szCs w:val="20"/>
              </w:rPr>
              <w:t>Wykonanie cięcia i gięcia prętów zbrojeniowych.</w:t>
            </w:r>
          </w:p>
        </w:tc>
        <w:tc>
          <w:tcPr>
            <w:tcW w:w="4010"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Np. </w:t>
            </w:r>
          </w:p>
          <w:p w:rsidR="007D6D01" w:rsidRPr="00A51BAA" w:rsidRDefault="007D6D01" w:rsidP="00D41429">
            <w:pPr>
              <w:spacing w:after="60"/>
              <w:jc w:val="both"/>
              <w:rPr>
                <w:rFonts w:cs="Arial"/>
                <w:szCs w:val="20"/>
              </w:rPr>
            </w:pPr>
            <w:r w:rsidRPr="00A51BAA">
              <w:rPr>
                <w:rFonts w:cs="Arial"/>
                <w:szCs w:val="20"/>
              </w:rPr>
              <w:t>1. Czy uczeń odczytuje z dokumentacji projektowej wymiary prętów zbrojeniowych.</w:t>
            </w:r>
          </w:p>
          <w:p w:rsidR="007D6D01" w:rsidRPr="00A51BAA" w:rsidRDefault="007D6D01" w:rsidP="00D41429">
            <w:pPr>
              <w:spacing w:after="60"/>
              <w:jc w:val="both"/>
              <w:rPr>
                <w:rFonts w:cs="Arial"/>
                <w:szCs w:val="20"/>
              </w:rPr>
            </w:pPr>
            <w:r w:rsidRPr="00A51BAA">
              <w:rPr>
                <w:rFonts w:cs="Arial"/>
                <w:szCs w:val="20"/>
              </w:rPr>
              <w:t>2. Czy uczeń odczytuje z dokumentacji projektowej kształt prętów zbrojeniowych.</w:t>
            </w:r>
          </w:p>
          <w:p w:rsidR="007D6D01" w:rsidRPr="00A51BAA" w:rsidRDefault="007D6D01" w:rsidP="00D41429">
            <w:pPr>
              <w:spacing w:after="60"/>
              <w:jc w:val="both"/>
              <w:rPr>
                <w:rFonts w:cs="Arial"/>
                <w:szCs w:val="20"/>
              </w:rPr>
            </w:pPr>
            <w:r w:rsidRPr="00A51BAA">
              <w:rPr>
                <w:rFonts w:cs="Arial"/>
                <w:szCs w:val="20"/>
              </w:rPr>
              <w:t>3. Czy uczeń dobiera sposoby cięcia prętów zbrojeniowych.</w:t>
            </w:r>
          </w:p>
          <w:p w:rsidR="007D6D01" w:rsidRPr="00A51BAA" w:rsidRDefault="007D6D01" w:rsidP="00D41429">
            <w:pPr>
              <w:spacing w:after="60"/>
              <w:jc w:val="both"/>
              <w:rPr>
                <w:rFonts w:cs="Arial"/>
                <w:szCs w:val="20"/>
              </w:rPr>
            </w:pPr>
            <w:r w:rsidRPr="00A51BAA">
              <w:rPr>
                <w:rFonts w:cs="Arial"/>
                <w:szCs w:val="20"/>
              </w:rPr>
              <w:t>4. Czy uczeń dobiera sposoby gięcia prętów zbrojeniowych.</w:t>
            </w:r>
          </w:p>
          <w:p w:rsidR="007D6D01" w:rsidRPr="00A51BAA" w:rsidRDefault="007D6D01" w:rsidP="00D41429">
            <w:pPr>
              <w:spacing w:after="60"/>
              <w:jc w:val="both"/>
              <w:rPr>
                <w:rFonts w:cs="Arial"/>
                <w:szCs w:val="20"/>
              </w:rPr>
            </w:pPr>
            <w:r w:rsidRPr="00A51BAA">
              <w:rPr>
                <w:rFonts w:cs="Arial"/>
                <w:szCs w:val="20"/>
              </w:rPr>
              <w:t>5. Czy uczeń przecina ręcznie pręty zbrojeniowe przeznaczone do montażu.</w:t>
            </w:r>
          </w:p>
          <w:p w:rsidR="007D6D01" w:rsidRPr="00A51BAA" w:rsidRDefault="007D6D01" w:rsidP="00D41429">
            <w:pPr>
              <w:spacing w:after="60"/>
              <w:jc w:val="both"/>
              <w:rPr>
                <w:rFonts w:cs="Arial"/>
                <w:szCs w:val="20"/>
              </w:rPr>
            </w:pPr>
            <w:r w:rsidRPr="00A51BAA">
              <w:rPr>
                <w:rFonts w:cs="Arial"/>
                <w:szCs w:val="20"/>
              </w:rPr>
              <w:t>6. Czy uczeń przecina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7. Czy uczeń stosować zasady cięcia prętów zbrojeniowych.</w:t>
            </w:r>
          </w:p>
          <w:p w:rsidR="007D6D01" w:rsidRPr="00A51BAA" w:rsidRDefault="007D6D01" w:rsidP="00D41429">
            <w:pPr>
              <w:spacing w:after="60"/>
              <w:jc w:val="both"/>
              <w:rPr>
                <w:rFonts w:cs="Arial"/>
                <w:szCs w:val="20"/>
              </w:rPr>
            </w:pPr>
            <w:r w:rsidRPr="00A51BAA">
              <w:rPr>
                <w:rFonts w:cs="Arial"/>
                <w:szCs w:val="20"/>
              </w:rPr>
              <w:t>8. Czy uczeń gnie ręcznie pręty zbrojeniowe przeznaczone do montażu.</w:t>
            </w:r>
          </w:p>
          <w:p w:rsidR="007D6D01" w:rsidRPr="00A51BAA" w:rsidRDefault="007D6D01" w:rsidP="00D41429">
            <w:pPr>
              <w:spacing w:after="60"/>
              <w:jc w:val="both"/>
              <w:rPr>
                <w:rFonts w:cs="Arial"/>
                <w:szCs w:val="20"/>
              </w:rPr>
            </w:pPr>
            <w:r w:rsidRPr="00A51BAA">
              <w:rPr>
                <w:rFonts w:cs="Arial"/>
                <w:szCs w:val="20"/>
              </w:rPr>
              <w:t>9. Czy uczeń gnie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10. Czy uczeń stosować zasady gięcia prętów zbrojeniowych.</w:t>
            </w:r>
          </w:p>
        </w:tc>
        <w:tc>
          <w:tcPr>
            <w:tcW w:w="3312"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Np.</w:t>
            </w:r>
          </w:p>
          <w:p w:rsidR="007D6D01" w:rsidRPr="00A51BAA" w:rsidRDefault="007D6D01" w:rsidP="00D41429">
            <w:pPr>
              <w:spacing w:after="60"/>
              <w:jc w:val="both"/>
              <w:rPr>
                <w:rFonts w:cs="Arial"/>
                <w:szCs w:val="20"/>
              </w:rPr>
            </w:pPr>
            <w:r w:rsidRPr="00A51BAA">
              <w:rPr>
                <w:rFonts w:cs="Arial"/>
                <w:szCs w:val="20"/>
              </w:rPr>
              <w:t>1. Odczytuje z dokumentacji projektowej wymiary prętów zbrojeniowych.</w:t>
            </w:r>
          </w:p>
          <w:p w:rsidR="007D6D01" w:rsidRPr="00A51BAA" w:rsidRDefault="007D6D01" w:rsidP="00D41429">
            <w:pPr>
              <w:spacing w:after="60"/>
              <w:jc w:val="both"/>
              <w:rPr>
                <w:rFonts w:cs="Arial"/>
                <w:szCs w:val="20"/>
              </w:rPr>
            </w:pPr>
            <w:r w:rsidRPr="00A51BAA">
              <w:rPr>
                <w:rFonts w:cs="Arial"/>
                <w:szCs w:val="20"/>
              </w:rPr>
              <w:t>2. Odczytuje z dokumentacji projektowej kształt prętów zbrojeniowych.</w:t>
            </w:r>
          </w:p>
          <w:p w:rsidR="007D6D01" w:rsidRPr="00A51BAA" w:rsidRDefault="007D6D01" w:rsidP="00D41429">
            <w:pPr>
              <w:spacing w:after="60"/>
              <w:jc w:val="both"/>
              <w:rPr>
                <w:rFonts w:cs="Arial"/>
                <w:szCs w:val="20"/>
              </w:rPr>
            </w:pPr>
            <w:r w:rsidRPr="00A51BAA">
              <w:rPr>
                <w:rFonts w:cs="Arial"/>
                <w:szCs w:val="20"/>
              </w:rPr>
              <w:t>3. Dobiera sposoby cięcia prętów zbrojeniowych.</w:t>
            </w:r>
          </w:p>
          <w:p w:rsidR="007D6D01" w:rsidRPr="00A51BAA" w:rsidRDefault="007D6D01" w:rsidP="00D41429">
            <w:pPr>
              <w:spacing w:after="60"/>
              <w:jc w:val="both"/>
              <w:rPr>
                <w:rFonts w:cs="Arial"/>
                <w:szCs w:val="20"/>
              </w:rPr>
            </w:pPr>
            <w:r w:rsidRPr="00A51BAA">
              <w:rPr>
                <w:rFonts w:cs="Arial"/>
                <w:szCs w:val="20"/>
              </w:rPr>
              <w:t>4. Dobiera sposoby gięcia prętów zbrojeniowych.</w:t>
            </w:r>
          </w:p>
          <w:p w:rsidR="007D6D01" w:rsidRPr="00A51BAA" w:rsidRDefault="007D6D01" w:rsidP="00D41429">
            <w:pPr>
              <w:spacing w:after="60"/>
              <w:jc w:val="both"/>
              <w:rPr>
                <w:rFonts w:cs="Arial"/>
                <w:szCs w:val="20"/>
              </w:rPr>
            </w:pPr>
            <w:r w:rsidRPr="00A51BAA">
              <w:rPr>
                <w:rFonts w:cs="Arial"/>
                <w:szCs w:val="20"/>
              </w:rPr>
              <w:t>5. Przecina ręcznie pręty zbrojeniowe przeznaczone do montażu.</w:t>
            </w:r>
          </w:p>
          <w:p w:rsidR="007D6D01" w:rsidRPr="00A51BAA" w:rsidRDefault="007D6D01" w:rsidP="00D41429">
            <w:pPr>
              <w:spacing w:after="60"/>
              <w:jc w:val="both"/>
              <w:rPr>
                <w:rFonts w:cs="Arial"/>
                <w:szCs w:val="20"/>
              </w:rPr>
            </w:pPr>
            <w:r w:rsidRPr="00A51BAA">
              <w:rPr>
                <w:rFonts w:cs="Arial"/>
                <w:szCs w:val="20"/>
              </w:rPr>
              <w:t>6. Przecina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7. Stosować zasady cięcia prętów zbrojeniowych.</w:t>
            </w:r>
          </w:p>
          <w:p w:rsidR="007D6D01" w:rsidRPr="00A51BAA" w:rsidRDefault="007D6D01" w:rsidP="00D41429">
            <w:pPr>
              <w:spacing w:after="60"/>
              <w:jc w:val="both"/>
              <w:rPr>
                <w:rFonts w:cs="Arial"/>
                <w:szCs w:val="20"/>
              </w:rPr>
            </w:pPr>
            <w:r w:rsidRPr="00A51BAA">
              <w:rPr>
                <w:rFonts w:cs="Arial"/>
                <w:szCs w:val="20"/>
              </w:rPr>
              <w:t>8. Gnie ręcznie pręty zbrojeniowe przeznaczone do montażu.</w:t>
            </w:r>
          </w:p>
          <w:p w:rsidR="007D6D01" w:rsidRPr="00A51BAA" w:rsidRDefault="007D6D01" w:rsidP="00D41429">
            <w:pPr>
              <w:spacing w:after="60"/>
              <w:jc w:val="both"/>
              <w:rPr>
                <w:rFonts w:cs="Arial"/>
                <w:szCs w:val="20"/>
              </w:rPr>
            </w:pPr>
            <w:r w:rsidRPr="00A51BAA">
              <w:rPr>
                <w:rFonts w:cs="Arial"/>
                <w:szCs w:val="20"/>
              </w:rPr>
              <w:t>9. Gnie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10. Stosować zasady gięcia prętów zbrojeniowych.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sprawdziany, </w:t>
            </w:r>
          </w:p>
          <w:p w:rsidR="007D6D01" w:rsidRPr="00A51BAA" w:rsidRDefault="007D6D01" w:rsidP="00D41429">
            <w:pPr>
              <w:spacing w:after="60"/>
              <w:jc w:val="both"/>
              <w:rPr>
                <w:rFonts w:cs="Arial"/>
                <w:szCs w:val="20"/>
              </w:rPr>
            </w:pPr>
            <w:r w:rsidRPr="00A51BAA">
              <w:rPr>
                <w:rFonts w:cs="Arial"/>
                <w:szCs w:val="20"/>
              </w:rPr>
              <w:t xml:space="preserve">kartkówki, </w:t>
            </w:r>
          </w:p>
          <w:p w:rsidR="007D6D01" w:rsidRPr="00A51BAA" w:rsidRDefault="007D6D01" w:rsidP="00D41429">
            <w:pPr>
              <w:spacing w:after="60"/>
              <w:jc w:val="both"/>
              <w:rPr>
                <w:rFonts w:cs="Arial"/>
                <w:szCs w:val="20"/>
              </w:rPr>
            </w:pPr>
            <w:r w:rsidRPr="00A51BAA">
              <w:rPr>
                <w:rFonts w:cs="Arial"/>
                <w:szCs w:val="20"/>
              </w:rPr>
              <w:t xml:space="preserve">ćwiczenia </w:t>
            </w:r>
          </w:p>
          <w:p w:rsidR="007D6D01" w:rsidRPr="00A51BAA" w:rsidRDefault="007D6D01" w:rsidP="00D41429">
            <w:pPr>
              <w:spacing w:after="60"/>
              <w:jc w:val="both"/>
              <w:rPr>
                <w:rFonts w:cs="Arial"/>
                <w:szCs w:val="20"/>
              </w:rPr>
            </w:pPr>
            <w:r w:rsidRPr="00A51BAA">
              <w:rPr>
                <w:rFonts w:cs="Arial"/>
                <w:szCs w:val="20"/>
              </w:rPr>
              <w:t xml:space="preserve">projekty </w:t>
            </w:r>
          </w:p>
          <w:p w:rsidR="007D6D01" w:rsidRPr="00A51BAA" w:rsidRDefault="007D6D01" w:rsidP="00D41429">
            <w:pPr>
              <w:spacing w:after="60"/>
              <w:jc w:val="both"/>
              <w:rPr>
                <w:rFonts w:cs="Arial"/>
                <w:szCs w:val="20"/>
              </w:rPr>
            </w:pPr>
            <w:r w:rsidRPr="00A51BAA">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 trakcie realizacji działu programowego;</w:t>
            </w:r>
          </w:p>
          <w:p w:rsidR="007D6D01" w:rsidRPr="00A51BAA" w:rsidRDefault="007D6D01" w:rsidP="00D41429">
            <w:pPr>
              <w:spacing w:after="60"/>
              <w:jc w:val="both"/>
              <w:rPr>
                <w:rFonts w:cs="Arial"/>
                <w:szCs w:val="20"/>
              </w:rPr>
            </w:pPr>
            <w:r w:rsidRPr="00A51BAA">
              <w:rPr>
                <w:rFonts w:cs="Arial"/>
                <w:szCs w:val="20"/>
              </w:rPr>
              <w:t xml:space="preserve">Po zrealizowaniu działu programowego </w:t>
            </w:r>
          </w:p>
        </w:tc>
      </w:tr>
      <w:tr w:rsidR="007D6D01" w:rsidRPr="00A51BAA" w:rsidTr="00147323">
        <w:trPr>
          <w:trHeight w:val="284"/>
        </w:trPr>
        <w:tc>
          <w:tcPr>
            <w:tcW w:w="257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Np.</w:t>
            </w:r>
          </w:p>
          <w:p w:rsidR="007D6D01" w:rsidRPr="00A51BAA" w:rsidRDefault="007D6D01" w:rsidP="00D41429">
            <w:pPr>
              <w:spacing w:after="60"/>
              <w:jc w:val="both"/>
              <w:rPr>
                <w:rFonts w:cs="Arial"/>
                <w:szCs w:val="20"/>
              </w:rPr>
            </w:pPr>
            <w:r w:rsidRPr="00A51BAA">
              <w:rPr>
                <w:rFonts w:cs="Arial"/>
                <w:szCs w:val="20"/>
              </w:rPr>
              <w:t>Wykonanie mieszanek betonowych.</w:t>
            </w:r>
          </w:p>
        </w:tc>
        <w:tc>
          <w:tcPr>
            <w:tcW w:w="4010"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Czy uczeń odczytuje z receptury informacje dotyczące ilości składników mieszanki betonowej.</w:t>
            </w:r>
          </w:p>
          <w:p w:rsidR="007D6D01" w:rsidRPr="00A51BAA" w:rsidRDefault="007D6D01" w:rsidP="00D41429">
            <w:pPr>
              <w:spacing w:after="60"/>
              <w:jc w:val="both"/>
              <w:rPr>
                <w:rFonts w:cs="Arial"/>
                <w:szCs w:val="20"/>
              </w:rPr>
            </w:pPr>
            <w:r w:rsidRPr="00A51BAA">
              <w:rPr>
                <w:rFonts w:cs="Arial"/>
                <w:szCs w:val="20"/>
              </w:rPr>
              <w:t>2. Czy uczeń dobiera rodzaje spoiw, kruszyw oraz domieszek i dodatków do mieszanek betonowych na podstawie receptur.</w:t>
            </w:r>
          </w:p>
          <w:p w:rsidR="007D6D01" w:rsidRPr="00A51BAA" w:rsidRDefault="007D6D01" w:rsidP="00D41429">
            <w:pPr>
              <w:spacing w:after="60"/>
              <w:jc w:val="both"/>
              <w:rPr>
                <w:rFonts w:cs="Arial"/>
                <w:szCs w:val="20"/>
              </w:rPr>
            </w:pPr>
            <w:r w:rsidRPr="00A51BAA">
              <w:rPr>
                <w:rFonts w:cs="Arial"/>
                <w:szCs w:val="20"/>
              </w:rPr>
              <w:t>3. Czy uczeń dobiera narzędzia i sprzęt do wykonywania mieszanek betonowych.</w:t>
            </w:r>
          </w:p>
          <w:p w:rsidR="007D6D01" w:rsidRPr="00A51BAA" w:rsidRDefault="007D6D01" w:rsidP="00D41429">
            <w:pPr>
              <w:spacing w:after="60"/>
              <w:jc w:val="both"/>
              <w:rPr>
                <w:rFonts w:cs="Arial"/>
                <w:szCs w:val="20"/>
              </w:rPr>
            </w:pPr>
            <w:r w:rsidRPr="00A51BAA">
              <w:rPr>
                <w:rFonts w:cs="Arial"/>
                <w:szCs w:val="20"/>
              </w:rPr>
              <w:t>4. Czy uczeń dobiera wodę zarobową do mieszanek betonowych na podstawie receptur.</w:t>
            </w:r>
          </w:p>
          <w:p w:rsidR="007D6D01" w:rsidRPr="00A51BAA" w:rsidRDefault="007D6D01" w:rsidP="00D41429">
            <w:pPr>
              <w:spacing w:after="60"/>
              <w:jc w:val="both"/>
              <w:rPr>
                <w:rFonts w:cs="Arial"/>
                <w:szCs w:val="20"/>
              </w:rPr>
            </w:pPr>
            <w:r w:rsidRPr="00A51BAA">
              <w:rPr>
                <w:rFonts w:cs="Arial"/>
                <w:szCs w:val="20"/>
              </w:rPr>
              <w:t>5. Czy uczeń określa kolejność dozowania składników mieszanek betonowych.</w:t>
            </w:r>
          </w:p>
          <w:p w:rsidR="007D6D01" w:rsidRPr="00A51BAA" w:rsidRDefault="007D6D01" w:rsidP="00D41429">
            <w:pPr>
              <w:spacing w:after="60"/>
              <w:jc w:val="both"/>
              <w:rPr>
                <w:rFonts w:cs="Arial"/>
                <w:szCs w:val="20"/>
              </w:rPr>
            </w:pPr>
            <w:r w:rsidRPr="00A51BAA">
              <w:rPr>
                <w:rFonts w:cs="Arial"/>
                <w:szCs w:val="20"/>
              </w:rPr>
              <w:t>6. Czy uczeń dozuje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7. Czy uczeń określa czas mieszania składników mieszanek betonowych.</w:t>
            </w:r>
          </w:p>
          <w:p w:rsidR="007D6D01" w:rsidRPr="00A51BAA" w:rsidRDefault="007D6D01" w:rsidP="00D41429">
            <w:pPr>
              <w:spacing w:after="60"/>
              <w:jc w:val="both"/>
              <w:rPr>
                <w:rFonts w:cs="Arial"/>
                <w:szCs w:val="20"/>
              </w:rPr>
            </w:pPr>
            <w:r w:rsidRPr="00A51BAA">
              <w:rPr>
                <w:rFonts w:cs="Arial"/>
                <w:szCs w:val="20"/>
              </w:rPr>
              <w:t>8. Czy uczeń miesza składniki mieszanek betonowych.</w:t>
            </w:r>
          </w:p>
          <w:p w:rsidR="007D6D01" w:rsidRPr="00A51BAA" w:rsidRDefault="007D6D01" w:rsidP="00D41429">
            <w:pPr>
              <w:spacing w:after="60"/>
              <w:jc w:val="both"/>
              <w:rPr>
                <w:rFonts w:cs="Arial"/>
                <w:szCs w:val="20"/>
              </w:rPr>
            </w:pPr>
            <w:r w:rsidRPr="00A51BAA">
              <w:rPr>
                <w:rFonts w:cs="Arial"/>
                <w:szCs w:val="20"/>
              </w:rPr>
              <w:t>9. Czy uczeń określa zasady wykonywania mieszanek betonowych i wykonuje je, na podstawie receptur.</w:t>
            </w:r>
          </w:p>
        </w:tc>
        <w:tc>
          <w:tcPr>
            <w:tcW w:w="3312"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Odczytuje z receptury informacje dotyczące ilości składników mieszanki betonowej.</w:t>
            </w:r>
          </w:p>
          <w:p w:rsidR="007D6D01" w:rsidRPr="00A51BAA" w:rsidRDefault="007D6D01" w:rsidP="00D41429">
            <w:pPr>
              <w:spacing w:after="60"/>
              <w:jc w:val="both"/>
              <w:rPr>
                <w:rFonts w:cs="Arial"/>
                <w:szCs w:val="20"/>
              </w:rPr>
            </w:pPr>
            <w:r w:rsidRPr="00A51BAA">
              <w:rPr>
                <w:rFonts w:cs="Arial"/>
                <w:szCs w:val="20"/>
              </w:rPr>
              <w:t>2. Dobiera rodzaje spoiw, kruszyw oraz domieszek i dodatków do mieszanek betonowych na podstawie receptur.</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3.Dobiera narzędzia i sprzęt do wykonywania mieszanek betonowych.</w:t>
            </w:r>
          </w:p>
          <w:p w:rsidR="007D6D01" w:rsidRPr="00A51BAA" w:rsidRDefault="007D6D01" w:rsidP="00D41429">
            <w:pPr>
              <w:spacing w:after="60"/>
              <w:jc w:val="both"/>
              <w:rPr>
                <w:rFonts w:cs="Arial"/>
                <w:szCs w:val="20"/>
              </w:rPr>
            </w:pPr>
            <w:r w:rsidRPr="00A51BAA">
              <w:rPr>
                <w:rFonts w:cs="Arial"/>
                <w:szCs w:val="20"/>
              </w:rPr>
              <w:t>4.Dobiera wodę zarobową do mieszanek betonowych na podstawie receptur.</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5.Określa kolejność dozowania składników mieszanek betonowych.</w:t>
            </w:r>
          </w:p>
          <w:p w:rsidR="007D6D01" w:rsidRPr="00A51BAA" w:rsidRDefault="007D6D01" w:rsidP="00D41429">
            <w:pPr>
              <w:spacing w:after="60"/>
              <w:jc w:val="both"/>
              <w:rPr>
                <w:rFonts w:cs="Arial"/>
                <w:szCs w:val="20"/>
              </w:rPr>
            </w:pPr>
            <w:r w:rsidRPr="00A51BAA">
              <w:rPr>
                <w:rFonts w:cs="Arial"/>
                <w:szCs w:val="20"/>
              </w:rPr>
              <w:t>6.Dozuje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7. Określa czas mieszania składników mieszanek betonowych.</w:t>
            </w:r>
          </w:p>
          <w:p w:rsidR="007D6D01" w:rsidRPr="00A51BAA" w:rsidRDefault="007D6D01" w:rsidP="00D41429">
            <w:pPr>
              <w:spacing w:after="60"/>
              <w:jc w:val="both"/>
              <w:rPr>
                <w:rFonts w:cs="Arial"/>
                <w:szCs w:val="20"/>
              </w:rPr>
            </w:pPr>
            <w:r w:rsidRPr="00A51BAA">
              <w:rPr>
                <w:rFonts w:cs="Arial"/>
                <w:szCs w:val="20"/>
              </w:rPr>
              <w:t>8. Miesza składniki mieszanek betonowych.</w:t>
            </w:r>
          </w:p>
          <w:p w:rsidR="007D6D01" w:rsidRPr="00A51BAA" w:rsidRDefault="007D6D01" w:rsidP="00D41429">
            <w:pPr>
              <w:spacing w:after="60"/>
              <w:jc w:val="both"/>
              <w:rPr>
                <w:rFonts w:cs="Arial"/>
                <w:szCs w:val="20"/>
              </w:rPr>
            </w:pPr>
            <w:r w:rsidRPr="00A51BAA">
              <w:rPr>
                <w:rFonts w:cs="Arial"/>
                <w:szCs w:val="20"/>
              </w:rPr>
              <w:t>9. Określa zasady wykonywania mieszanek betonowych i wykonuje je, na podstawie receptur.</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sprawdziany, </w:t>
            </w:r>
          </w:p>
          <w:p w:rsidR="007D6D01" w:rsidRPr="00A51BAA" w:rsidRDefault="007D6D01" w:rsidP="00D41429">
            <w:pPr>
              <w:spacing w:after="60"/>
              <w:jc w:val="both"/>
              <w:rPr>
                <w:rFonts w:cs="Arial"/>
                <w:szCs w:val="20"/>
              </w:rPr>
            </w:pPr>
            <w:r w:rsidRPr="00A51BAA">
              <w:rPr>
                <w:rFonts w:cs="Arial"/>
                <w:szCs w:val="20"/>
              </w:rPr>
              <w:t xml:space="preserve">kartkówki, </w:t>
            </w:r>
          </w:p>
          <w:p w:rsidR="007D6D01" w:rsidRPr="00A51BAA" w:rsidRDefault="007D6D01" w:rsidP="00D41429">
            <w:pPr>
              <w:spacing w:after="60"/>
              <w:jc w:val="both"/>
              <w:rPr>
                <w:rFonts w:cs="Arial"/>
                <w:szCs w:val="20"/>
              </w:rPr>
            </w:pPr>
            <w:r w:rsidRPr="00A51BAA">
              <w:rPr>
                <w:rFonts w:cs="Arial"/>
                <w:szCs w:val="20"/>
              </w:rPr>
              <w:t xml:space="preserve">ćwiczenia </w:t>
            </w:r>
          </w:p>
          <w:p w:rsidR="007D6D01" w:rsidRPr="00A51BAA" w:rsidRDefault="007D6D01" w:rsidP="00D41429">
            <w:pPr>
              <w:spacing w:after="60"/>
              <w:jc w:val="both"/>
              <w:rPr>
                <w:rFonts w:cs="Arial"/>
                <w:szCs w:val="20"/>
              </w:rPr>
            </w:pPr>
            <w:r w:rsidRPr="00A51BAA">
              <w:rPr>
                <w:rFonts w:cs="Arial"/>
                <w:szCs w:val="20"/>
              </w:rPr>
              <w:t xml:space="preserve">projekty </w:t>
            </w:r>
          </w:p>
          <w:p w:rsidR="007D6D01" w:rsidRPr="00A51BAA" w:rsidRDefault="007D6D01" w:rsidP="00D41429">
            <w:pPr>
              <w:spacing w:after="60"/>
              <w:jc w:val="both"/>
              <w:rPr>
                <w:rFonts w:cs="Arial"/>
                <w:szCs w:val="20"/>
              </w:rPr>
            </w:pPr>
            <w:r w:rsidRPr="00A51BAA">
              <w:rPr>
                <w:rFonts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 trakcie realizacji działu programowego;</w:t>
            </w:r>
          </w:p>
          <w:p w:rsidR="007D6D01" w:rsidRPr="00A51BAA" w:rsidRDefault="007D6D01" w:rsidP="00D41429">
            <w:pPr>
              <w:spacing w:after="60"/>
              <w:jc w:val="both"/>
              <w:rPr>
                <w:rFonts w:cs="Arial"/>
                <w:szCs w:val="20"/>
              </w:rPr>
            </w:pPr>
            <w:r w:rsidRPr="00A51BAA">
              <w:rPr>
                <w:rFonts w:cs="Arial"/>
                <w:szCs w:val="20"/>
              </w:rPr>
              <w:t xml:space="preserve">Po zrealizowaniu działu programowego </w:t>
            </w:r>
          </w:p>
        </w:tc>
      </w:tr>
      <w:tr w:rsidR="007D6D01" w:rsidRPr="00A51BAA" w:rsidTr="00147323">
        <w:trPr>
          <w:trHeight w:val="284"/>
        </w:trPr>
        <w:tc>
          <w:tcPr>
            <w:tcW w:w="13500" w:type="dxa"/>
            <w:gridSpan w:val="5"/>
            <w:tcBorders>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Faza podsumowująca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Przedmiot badania</w:t>
            </w:r>
          </w:p>
          <w:p w:rsidR="007D6D01" w:rsidRPr="00A51BAA" w:rsidRDefault="007D6D01" w:rsidP="00D41429">
            <w:pPr>
              <w:spacing w:after="60"/>
              <w:jc w:val="both"/>
              <w:rPr>
                <w:rFonts w:cs="Arial"/>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Pytania kluczowe</w:t>
            </w:r>
          </w:p>
          <w:p w:rsidR="007D6D01" w:rsidRPr="00A51BAA" w:rsidRDefault="007D6D01" w:rsidP="00D41429">
            <w:pPr>
              <w:spacing w:after="60"/>
              <w:jc w:val="both"/>
              <w:rPr>
                <w:rFonts w:cs="Arial"/>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Wskaźniki</w:t>
            </w:r>
          </w:p>
          <w:p w:rsidR="007D6D01" w:rsidRPr="00A51BAA" w:rsidRDefault="007D6D01" w:rsidP="00D41429">
            <w:pPr>
              <w:spacing w:after="6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Termin badania</w:t>
            </w:r>
          </w:p>
        </w:tc>
      </w:tr>
      <w:tr w:rsidR="007D6D01" w:rsidRPr="00A51BAA" w:rsidTr="00147323">
        <w:trPr>
          <w:trHeight w:val="284"/>
        </w:trPr>
        <w:tc>
          <w:tcPr>
            <w:tcW w:w="2576" w:type="dxa"/>
            <w:tcBorders>
              <w:top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Ilu z uczniów, którzy rozpoczęli naukę w szkole, ukończyło ją?</w:t>
            </w:r>
          </w:p>
          <w:p w:rsidR="007D6D01" w:rsidRPr="00A51BAA" w:rsidRDefault="007D6D01" w:rsidP="00D41429">
            <w:pPr>
              <w:spacing w:after="60"/>
              <w:jc w:val="both"/>
              <w:rPr>
                <w:rFonts w:cs="Arial"/>
                <w:szCs w:val="20"/>
              </w:rPr>
            </w:pPr>
            <w:r w:rsidRPr="00A51BAA">
              <w:rPr>
                <w:rFonts w:cs="Arial"/>
                <w:szCs w:val="20"/>
              </w:rPr>
              <w:t>2. Jaka jest liczba poprawek z przedmiotów zawodowych?</w:t>
            </w:r>
          </w:p>
          <w:p w:rsidR="007D6D01" w:rsidRPr="00A51BAA" w:rsidRDefault="007D6D01" w:rsidP="00D41429">
            <w:pPr>
              <w:spacing w:after="60"/>
              <w:jc w:val="both"/>
              <w:rPr>
                <w:rFonts w:cs="Arial"/>
                <w:szCs w:val="20"/>
              </w:rPr>
            </w:pPr>
            <w:r w:rsidRPr="00A51BAA">
              <w:rPr>
                <w:rFonts w:cs="Arial"/>
                <w:szCs w:val="20"/>
              </w:rPr>
              <w:t>3. Ilu uczniów nie otrzymało promocji do kolejnej klasy?</w:t>
            </w:r>
          </w:p>
          <w:p w:rsidR="007D6D01" w:rsidRPr="00A51BAA" w:rsidRDefault="007D6D01" w:rsidP="00D41429">
            <w:pPr>
              <w:spacing w:after="60"/>
              <w:jc w:val="both"/>
              <w:rPr>
                <w:rFonts w:cs="Arial"/>
                <w:szCs w:val="20"/>
              </w:rPr>
            </w:pPr>
            <w:r w:rsidRPr="00A51BAA">
              <w:rPr>
                <w:rFonts w:cs="Arial"/>
                <w:szCs w:val="20"/>
              </w:rPr>
              <w:t>4. Ilu absolwentów kontynuuje naukę w szkole wyższej?</w:t>
            </w:r>
          </w:p>
          <w:p w:rsidR="007D6D01" w:rsidRPr="00A51BAA" w:rsidRDefault="007D6D01" w:rsidP="00D41429">
            <w:pPr>
              <w:spacing w:after="60"/>
              <w:jc w:val="both"/>
              <w:rPr>
                <w:rFonts w:cs="Arial"/>
                <w:szCs w:val="20"/>
              </w:rPr>
            </w:pPr>
            <w:r w:rsidRPr="00A51BAA">
              <w:rPr>
                <w:rFonts w:cs="Arial"/>
                <w:szCs w:val="20"/>
              </w:rPr>
              <w:t xml:space="preserve"> 5. Ilu absolwentów uzyskuje kwalifikacje dodatkowe?</w:t>
            </w:r>
          </w:p>
          <w:p w:rsidR="007D6D01" w:rsidRPr="00A51BAA" w:rsidRDefault="007D6D01" w:rsidP="00D41429">
            <w:pPr>
              <w:spacing w:after="60"/>
              <w:jc w:val="both"/>
              <w:rPr>
                <w:rFonts w:cs="Arial"/>
                <w:szCs w:val="20"/>
              </w:rPr>
            </w:pPr>
            <w:r w:rsidRPr="00A51BAA">
              <w:rPr>
                <w:rFonts w:cs="Arial"/>
                <w:szCs w:val="20"/>
              </w:rPr>
              <w:t>6. Czy wszyscy nauczyciele uczestniczyli w opracowaniu/modyfikacji programu nauczania?</w:t>
            </w:r>
          </w:p>
          <w:p w:rsidR="007D6D01" w:rsidRPr="00A51BAA" w:rsidRDefault="007D6D01" w:rsidP="00D41429">
            <w:pPr>
              <w:spacing w:after="60"/>
              <w:jc w:val="both"/>
              <w:rPr>
                <w:rFonts w:cs="Arial"/>
                <w:szCs w:val="20"/>
              </w:rPr>
            </w:pPr>
            <w:r w:rsidRPr="00A51BAA">
              <w:rPr>
                <w:rFonts w:cs="Arial"/>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70% uczniów zapisanych w pierwszej klasie ukończyło szkołę </w:t>
            </w:r>
          </w:p>
          <w:p w:rsidR="007D6D01" w:rsidRPr="00A51BAA" w:rsidRDefault="007D6D01" w:rsidP="00D41429">
            <w:pPr>
              <w:spacing w:after="60"/>
              <w:jc w:val="both"/>
              <w:rPr>
                <w:rFonts w:cs="Arial"/>
                <w:szCs w:val="20"/>
              </w:rPr>
            </w:pPr>
            <w:r w:rsidRPr="00A51BAA">
              <w:rPr>
                <w:rFonts w:cs="Arial"/>
                <w:szCs w:val="20"/>
              </w:rPr>
              <w:t>10% uczniów zdawało egzamin poprawkowy</w:t>
            </w:r>
          </w:p>
          <w:p w:rsidR="007D6D01" w:rsidRPr="00A51BAA" w:rsidRDefault="007D6D01" w:rsidP="00D41429">
            <w:pPr>
              <w:spacing w:after="60"/>
              <w:jc w:val="both"/>
              <w:rPr>
                <w:rFonts w:cs="Arial"/>
                <w:szCs w:val="20"/>
              </w:rPr>
            </w:pPr>
            <w:r w:rsidRPr="00A51BAA">
              <w:rPr>
                <w:rFonts w:cs="Arial"/>
                <w:szCs w:val="20"/>
              </w:rPr>
              <w:t>95% uczniów otrzymało promocję do klasy programowo wyższej</w:t>
            </w:r>
          </w:p>
          <w:p w:rsidR="007D6D01" w:rsidRPr="00A51BAA" w:rsidRDefault="007D6D01" w:rsidP="00D41429">
            <w:pPr>
              <w:spacing w:after="60"/>
              <w:jc w:val="both"/>
              <w:rPr>
                <w:rFonts w:cs="Arial"/>
                <w:szCs w:val="20"/>
              </w:rPr>
            </w:pPr>
            <w:r w:rsidRPr="00A51BAA">
              <w:rPr>
                <w:rFonts w:cs="Arial"/>
                <w:szCs w:val="20"/>
              </w:rPr>
              <w:t>10% absolwentów kontynuuje naukę na uczelni wyższej</w:t>
            </w:r>
          </w:p>
          <w:p w:rsidR="007D6D01" w:rsidRPr="00A51BAA" w:rsidRDefault="007D6D01" w:rsidP="00D41429">
            <w:pPr>
              <w:spacing w:after="60"/>
              <w:jc w:val="both"/>
              <w:rPr>
                <w:rFonts w:cs="Arial"/>
                <w:szCs w:val="20"/>
              </w:rPr>
            </w:pPr>
            <w:r w:rsidRPr="00A51BAA">
              <w:rPr>
                <w:rFonts w:cs="Arial"/>
                <w:szCs w:val="20"/>
              </w:rPr>
              <w:t>20% absolwentów uzyskuje kwalifikacje dodatkowe</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Wszyscy nauczyciele współpracują w opracowaniu czy też modyfikacji programu nauczania.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Wszyscy nauczyciele uczestniczą w kształtowaniu kompetencji kluczowych.</w:t>
            </w:r>
          </w:p>
        </w:tc>
        <w:tc>
          <w:tcPr>
            <w:tcW w:w="201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Po ukończeniu klasy programowej, po zakończeniu całego cyklu nauczania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Uczestnictwo uczniów w turniejach, konkursach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Ilu uczniów przystąpiło do olimpiad zawodowych?</w:t>
            </w:r>
          </w:p>
          <w:p w:rsidR="007D6D01" w:rsidRPr="00A51BAA" w:rsidRDefault="007D6D01" w:rsidP="00D41429">
            <w:pPr>
              <w:spacing w:after="60"/>
              <w:jc w:val="both"/>
              <w:rPr>
                <w:rFonts w:cs="Arial"/>
                <w:szCs w:val="20"/>
              </w:rPr>
            </w:pPr>
            <w:r w:rsidRPr="00A51BAA">
              <w:rPr>
                <w:rFonts w:cs="Arial"/>
                <w:szCs w:val="20"/>
              </w:rPr>
              <w:t>2. Ilu uczniów uzyskało minimum tytuł laureata?</w:t>
            </w:r>
          </w:p>
          <w:p w:rsidR="007D6D01" w:rsidRPr="00A51BAA" w:rsidRDefault="007D6D01" w:rsidP="00D41429">
            <w:pPr>
              <w:spacing w:after="60"/>
              <w:jc w:val="both"/>
              <w:rPr>
                <w:rFonts w:cs="Arial"/>
                <w:szCs w:val="20"/>
              </w:rPr>
            </w:pPr>
            <w:r w:rsidRPr="00A51BAA">
              <w:rPr>
                <w:rFonts w:cs="Arial"/>
                <w:szCs w:val="20"/>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5% uczniów przystąpiło do turniejów, konkursów zawodowych</w:t>
            </w:r>
          </w:p>
          <w:p w:rsidR="007D6D01" w:rsidRPr="00A51BAA" w:rsidRDefault="007D6D01" w:rsidP="00D41429">
            <w:pPr>
              <w:spacing w:after="6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Czerwiec (każdy rok szkolny)</w:t>
            </w:r>
          </w:p>
        </w:tc>
      </w:tr>
      <w:tr w:rsidR="007D6D01" w:rsidRPr="00A51BAA" w:rsidTr="00147323">
        <w:trPr>
          <w:trHeight w:val="284"/>
        </w:trPr>
        <w:tc>
          <w:tcPr>
            <w:tcW w:w="2576" w:type="dxa"/>
            <w:tcBorders>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Ilu uczniów zdało egzamin potwierdzających kwalifikacje w zawodzie?</w:t>
            </w:r>
          </w:p>
          <w:p w:rsidR="007D6D01" w:rsidRPr="00A51BAA" w:rsidRDefault="007D6D01" w:rsidP="00D41429">
            <w:pPr>
              <w:spacing w:after="60"/>
              <w:jc w:val="both"/>
              <w:rPr>
                <w:rFonts w:cs="Arial"/>
                <w:szCs w:val="20"/>
              </w:rPr>
            </w:pPr>
            <w:r w:rsidRPr="00A51BAA">
              <w:rPr>
                <w:rFonts w:cs="Arial"/>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70% uczniów uzyskało świadectwo potwierdzający kwalifikację w zawodzie</w:t>
            </w:r>
          </w:p>
          <w:p w:rsidR="007D6D01" w:rsidRPr="00A51BAA" w:rsidRDefault="007D6D01" w:rsidP="00D41429">
            <w:pPr>
              <w:spacing w:after="60"/>
              <w:jc w:val="both"/>
              <w:rPr>
                <w:rFonts w:cs="Arial"/>
                <w:szCs w:val="20"/>
              </w:rPr>
            </w:pPr>
            <w:r w:rsidRPr="00A51BAA">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Wyniki egzaminów potwierdzających kwalifikacje w zawodzie</w:t>
            </w:r>
          </w:p>
        </w:tc>
        <w:tc>
          <w:tcPr>
            <w:tcW w:w="158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Po zakończeniu całego cyklu kształcenia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Z iloma placówkami współpracuje szkoła w zakresie kształcenia praktycznego uczniów?</w:t>
            </w:r>
          </w:p>
          <w:p w:rsidR="007D6D01" w:rsidRPr="00A51BAA" w:rsidRDefault="007D6D01" w:rsidP="00D41429">
            <w:pPr>
              <w:spacing w:after="60"/>
              <w:jc w:val="both"/>
              <w:rPr>
                <w:rFonts w:cs="Arial"/>
                <w:szCs w:val="20"/>
              </w:rPr>
            </w:pPr>
            <w:r w:rsidRPr="00A51BAA">
              <w:rPr>
                <w:rFonts w:cs="Arial"/>
                <w:szCs w:val="20"/>
              </w:rPr>
              <w:t>2. W ilu zakładach pracy odbywają się praktyki uczniowskie?</w:t>
            </w:r>
          </w:p>
          <w:p w:rsidR="007D6D01" w:rsidRPr="00A51BAA" w:rsidRDefault="007D6D01" w:rsidP="00D41429">
            <w:pPr>
              <w:spacing w:after="60"/>
              <w:jc w:val="both"/>
              <w:rPr>
                <w:rFonts w:cs="Arial"/>
                <w:szCs w:val="20"/>
              </w:rPr>
            </w:pPr>
            <w:r w:rsidRPr="00A51BAA">
              <w:rPr>
                <w:rFonts w:cs="Arial"/>
                <w:szCs w:val="20"/>
              </w:rPr>
              <w:t>3. Czy szkoła zawarła umowy patronackie z firmami z branży gazowniczej?</w:t>
            </w:r>
          </w:p>
          <w:p w:rsidR="007D6D01" w:rsidRPr="00A51BAA" w:rsidRDefault="007D6D01" w:rsidP="00D41429">
            <w:pPr>
              <w:spacing w:after="60"/>
              <w:jc w:val="both"/>
              <w:rPr>
                <w:rFonts w:cs="Arial"/>
                <w:szCs w:val="20"/>
              </w:rPr>
            </w:pPr>
            <w:r w:rsidRPr="00A51BAA">
              <w:rPr>
                <w:rFonts w:cs="Arial"/>
                <w:szCs w:val="20"/>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Szkoła współpracuje z min. 1 placówką.</w:t>
            </w:r>
          </w:p>
          <w:p w:rsidR="007D6D01" w:rsidRPr="00A51BAA" w:rsidRDefault="007D6D01" w:rsidP="00D41429">
            <w:pPr>
              <w:spacing w:after="60"/>
              <w:jc w:val="both"/>
              <w:rPr>
                <w:rFonts w:cs="Arial"/>
                <w:szCs w:val="20"/>
              </w:rPr>
            </w:pPr>
            <w:r w:rsidRPr="00A51BAA">
              <w:rPr>
                <w:rFonts w:cs="Arial"/>
                <w:szCs w:val="20"/>
              </w:rPr>
              <w:t>Uczniowie odbywają praktyki w min. 10 zakładach pracy.</w:t>
            </w:r>
          </w:p>
          <w:p w:rsidR="007D6D01" w:rsidRPr="00A51BAA" w:rsidRDefault="007D6D01" w:rsidP="00D41429">
            <w:pPr>
              <w:spacing w:after="60"/>
              <w:jc w:val="both"/>
              <w:rPr>
                <w:rFonts w:cs="Arial"/>
                <w:szCs w:val="20"/>
              </w:rPr>
            </w:pPr>
            <w:r w:rsidRPr="00A51BAA">
              <w:rPr>
                <w:rFonts w:cs="Arial"/>
                <w:szCs w:val="20"/>
              </w:rPr>
              <w:t>Szkoła posiada co najmniej 1 umowę patronacką.</w:t>
            </w:r>
          </w:p>
          <w:p w:rsidR="007D6D01" w:rsidRPr="00A51BAA" w:rsidRDefault="007D6D01" w:rsidP="00D41429">
            <w:pPr>
              <w:spacing w:after="60"/>
              <w:jc w:val="both"/>
              <w:rPr>
                <w:rFonts w:cs="Arial"/>
                <w:szCs w:val="20"/>
              </w:rPr>
            </w:pPr>
            <w:r w:rsidRPr="00A51BAA">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 całym cyklu kształcenia.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Jakie zmiany zaszły w sposobie komunikowania się uczniów?</w:t>
            </w:r>
          </w:p>
          <w:p w:rsidR="007D6D01" w:rsidRPr="00A51BAA" w:rsidRDefault="007D6D01" w:rsidP="00D41429">
            <w:pPr>
              <w:spacing w:after="60"/>
              <w:jc w:val="both"/>
              <w:rPr>
                <w:rFonts w:cs="Arial"/>
                <w:szCs w:val="20"/>
              </w:rPr>
            </w:pPr>
            <w:r w:rsidRPr="00A51BAA">
              <w:rPr>
                <w:rFonts w:cs="Arial"/>
                <w:szCs w:val="20"/>
              </w:rPr>
              <w:t>2. Jak zmieniły się postawy uczniów względem siebie?</w:t>
            </w:r>
          </w:p>
          <w:p w:rsidR="007D6D01" w:rsidRPr="00A51BAA" w:rsidRDefault="007D6D01" w:rsidP="00D41429">
            <w:pPr>
              <w:spacing w:after="60"/>
              <w:jc w:val="both"/>
              <w:rPr>
                <w:rFonts w:cs="Arial"/>
                <w:szCs w:val="20"/>
              </w:rPr>
            </w:pPr>
            <w:r w:rsidRPr="00A51BAA">
              <w:rPr>
                <w:rFonts w:cs="Arial"/>
                <w:szCs w:val="20"/>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Uczniowie komunikują się z kulturą i zasadami etyki.</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Uczniowie potrafią rozwiązywać konflikty, uczniowie współpracują </w:t>
            </w:r>
            <w:r w:rsidRPr="00A51BAA">
              <w:rPr>
                <w:rFonts w:cs="Arial"/>
                <w:szCs w:val="20"/>
              </w:rPr>
              <w:br/>
              <w:t>w zespole.</w:t>
            </w:r>
          </w:p>
          <w:p w:rsidR="007D6D01" w:rsidRPr="00A51BAA" w:rsidRDefault="007D6D01" w:rsidP="00D41429">
            <w:pPr>
              <w:spacing w:after="60"/>
              <w:jc w:val="both"/>
              <w:rPr>
                <w:rFonts w:cs="Arial"/>
                <w:szCs w:val="20"/>
              </w:rPr>
            </w:pPr>
            <w:r w:rsidRPr="00A51BAA">
              <w:rPr>
                <w:rFonts w:cs="Arial"/>
                <w:szCs w:val="20"/>
              </w:rPr>
              <w:t xml:space="preserve">Uczniowie aktualizują widzę </w:t>
            </w:r>
            <w:r w:rsidRPr="00A51BAA">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Po zakończeniu cyklu kształcenia</w:t>
            </w:r>
          </w:p>
        </w:tc>
      </w:tr>
    </w:tbl>
    <w:p w:rsidR="007D6D01" w:rsidRDefault="007D6D01" w:rsidP="00D41429">
      <w:pPr>
        <w:jc w:val="both"/>
        <w:rPr>
          <w:rFonts w:cs="Arial"/>
          <w:szCs w:val="20"/>
        </w:rPr>
      </w:pPr>
    </w:p>
    <w:p w:rsidR="00502264" w:rsidRDefault="00502264" w:rsidP="00D41429">
      <w:pPr>
        <w:jc w:val="both"/>
        <w:rPr>
          <w:rFonts w:cs="Arial"/>
          <w:szCs w:val="20"/>
        </w:rPr>
      </w:pPr>
    </w:p>
    <w:p w:rsidR="00502264" w:rsidRDefault="00502264" w:rsidP="00502264">
      <w:pPr>
        <w:pStyle w:val="Nagwek1"/>
        <w:jc w:val="both"/>
      </w:pPr>
    </w:p>
    <w:p w:rsidR="00502264" w:rsidRPr="008B17FD" w:rsidRDefault="00502264" w:rsidP="00502264">
      <w:pPr>
        <w:pStyle w:val="Nagwek1"/>
      </w:pPr>
      <w:bookmarkStart w:id="71" w:name="_Toc17785254"/>
      <w:r w:rsidRPr="008B17FD">
        <w:t>ZALECANA LITERATURA DO ZAWODU.</w:t>
      </w:r>
      <w:bookmarkEnd w:id="71"/>
    </w:p>
    <w:p w:rsidR="00502264" w:rsidRPr="00A51BAA" w:rsidRDefault="00502264" w:rsidP="00502264">
      <w:pPr>
        <w:spacing w:after="120"/>
        <w:jc w:val="both"/>
        <w:rPr>
          <w:rFonts w:cs="Arial"/>
          <w:szCs w:val="20"/>
        </w:rPr>
      </w:pPr>
      <w:r w:rsidRPr="00A51BAA">
        <w:rPr>
          <w:rFonts w:cs="Arial"/>
          <w:szCs w:val="20"/>
        </w:rPr>
        <w:t>Technologia budownictwa część 1. Tłumacze: Elżbieta Hejnowicz , Henryk Mazepa , Wydawnictwo REA  2012,</w:t>
      </w:r>
    </w:p>
    <w:p w:rsidR="00502264" w:rsidRPr="00A51BAA" w:rsidRDefault="00502264" w:rsidP="00502264">
      <w:pPr>
        <w:spacing w:after="120"/>
        <w:jc w:val="both"/>
        <w:rPr>
          <w:rFonts w:cs="Arial"/>
          <w:szCs w:val="20"/>
        </w:rPr>
      </w:pPr>
      <w:r w:rsidRPr="00A51BAA">
        <w:rPr>
          <w:rFonts w:cs="Arial"/>
          <w:szCs w:val="20"/>
        </w:rPr>
        <w:t>Technologia budownictwa część 2 Tłumacze: Elżbieta Hejnowicz , Henryk Mazepa , Wydawnictwo REA  2012,</w:t>
      </w:r>
    </w:p>
    <w:p w:rsidR="00502264" w:rsidRPr="00A51BAA" w:rsidRDefault="00502264" w:rsidP="00502264">
      <w:pPr>
        <w:spacing w:after="120"/>
        <w:jc w:val="both"/>
        <w:rPr>
          <w:rFonts w:cs="Arial"/>
          <w:szCs w:val="20"/>
        </w:rPr>
      </w:pPr>
      <w:r w:rsidRPr="00A51BAA">
        <w:rPr>
          <w:rFonts w:cs="Arial"/>
          <w:szCs w:val="20"/>
        </w:rPr>
        <w:t>Budownictwo ogólne Tom 1. Materiały i wyroby budowlane praca zbiorowa , Wydawnictwo Arkady rok wydania: 2010, dodruk cyfrowy 2014</w:t>
      </w:r>
    </w:p>
    <w:p w:rsidR="00502264" w:rsidRPr="00A51BAA" w:rsidRDefault="00502264" w:rsidP="00502264">
      <w:pPr>
        <w:spacing w:after="120"/>
        <w:jc w:val="both"/>
        <w:rPr>
          <w:rFonts w:cs="Arial"/>
          <w:szCs w:val="20"/>
        </w:rPr>
      </w:pPr>
      <w:r w:rsidRPr="00A51BAA">
        <w:rPr>
          <w:rFonts w:cs="Arial"/>
          <w:szCs w:val="20"/>
        </w:rPr>
        <w:t>Budownictwo ogólne Tom 3 Elementy budynków. Podstawy projektowania praca zbiorowa rok wydania: 2011, dodruk cyfrowy 2015</w:t>
      </w:r>
    </w:p>
    <w:p w:rsidR="00502264" w:rsidRPr="00A51BAA" w:rsidRDefault="00502264" w:rsidP="00502264">
      <w:pPr>
        <w:spacing w:after="120"/>
        <w:jc w:val="both"/>
        <w:rPr>
          <w:rFonts w:cs="Arial"/>
          <w:szCs w:val="20"/>
        </w:rPr>
      </w:pPr>
      <w:r w:rsidRPr="00A51BAA">
        <w:rPr>
          <w:rFonts w:cs="Arial"/>
          <w:szCs w:val="20"/>
        </w:rPr>
        <w:t>Budownictwo ogólne Tom 4. Konstrukcje budynków praca zbiorowa Wydawnictwo Arkady rok wydania 2009</w:t>
      </w:r>
      <w:r w:rsidRPr="00A51BAA">
        <w:rPr>
          <w:rFonts w:cs="Arial"/>
          <w:szCs w:val="20"/>
        </w:rPr>
        <w:br/>
        <w:t>Nowy poradnik majstra budowlanego praca zbiorowa pod redakcją Janusza Panasa Wydawnictwo Arkady rok wydania: 2012</w:t>
      </w:r>
    </w:p>
    <w:p w:rsidR="00502264" w:rsidRPr="00A51BAA" w:rsidRDefault="00502264" w:rsidP="00502264">
      <w:pPr>
        <w:spacing w:after="120"/>
        <w:jc w:val="both"/>
        <w:rPr>
          <w:rFonts w:cs="Arial"/>
          <w:szCs w:val="20"/>
        </w:rPr>
      </w:pPr>
      <w:r w:rsidRPr="00A51BAA">
        <w:rPr>
          <w:rFonts w:cs="Arial"/>
          <w:szCs w:val="20"/>
        </w:rPr>
        <w:t xml:space="preserve">Rusztowania robocze i ochronne użytkowanie – odbiór – nadzór </w:t>
      </w:r>
      <w:hyperlink r:id="rId8" w:history="1">
        <w:r w:rsidRPr="00A51BAA">
          <w:rPr>
            <w:rFonts w:cs="Arial"/>
            <w:szCs w:val="20"/>
          </w:rPr>
          <w:t>Wydawnictwo Naukowe PWN</w:t>
        </w:r>
      </w:hyperlink>
      <w:r w:rsidRPr="00A51BAA">
        <w:rPr>
          <w:rFonts w:cs="Arial"/>
          <w:szCs w:val="20"/>
        </w:rPr>
        <w:t xml:space="preserve"> rok wydania: 2018,</w:t>
      </w:r>
    </w:p>
    <w:p w:rsidR="00502264" w:rsidRPr="00A51BAA" w:rsidRDefault="00502264" w:rsidP="00502264">
      <w:pPr>
        <w:spacing w:after="120"/>
        <w:jc w:val="both"/>
        <w:rPr>
          <w:rFonts w:cs="Arial"/>
          <w:szCs w:val="20"/>
        </w:rPr>
      </w:pPr>
      <w:r w:rsidRPr="00A51BAA">
        <w:rPr>
          <w:rFonts w:cs="Arial"/>
          <w:szCs w:val="20"/>
        </w:rPr>
        <w:t xml:space="preserve">Rysunek techniczny budowlany, Wojciech Skowroński, Elżbieta </w:t>
      </w:r>
      <w:proofErr w:type="spellStart"/>
      <w:r w:rsidRPr="00A51BAA">
        <w:rPr>
          <w:rFonts w:cs="Arial"/>
          <w:szCs w:val="20"/>
        </w:rPr>
        <w:t>Miśniakiewicz</w:t>
      </w:r>
      <w:proofErr w:type="spellEnd"/>
      <w:r w:rsidRPr="00A51BAA">
        <w:rPr>
          <w:rFonts w:cs="Arial"/>
          <w:szCs w:val="20"/>
        </w:rPr>
        <w:t xml:space="preserve"> Wydawnictwo Arkady rok wydania 2019</w:t>
      </w:r>
    </w:p>
    <w:p w:rsidR="00502264" w:rsidRPr="00A51BAA" w:rsidRDefault="00502264" w:rsidP="00502264">
      <w:pPr>
        <w:spacing w:after="120"/>
        <w:jc w:val="both"/>
        <w:rPr>
          <w:rFonts w:cs="Arial"/>
          <w:szCs w:val="20"/>
        </w:rPr>
      </w:pPr>
      <w:r w:rsidRPr="00A51BAA">
        <w:rPr>
          <w:rFonts w:cs="Arial"/>
          <w:szCs w:val="20"/>
        </w:rPr>
        <w:t>Rysunek techniczny budowlany; Tadeusz Maj; Wydawnictwo WSIP 2019</w:t>
      </w:r>
    </w:p>
    <w:p w:rsidR="00502264" w:rsidRPr="00A51BAA" w:rsidRDefault="00502264" w:rsidP="00502264">
      <w:pPr>
        <w:spacing w:after="120"/>
        <w:jc w:val="both"/>
        <w:rPr>
          <w:rFonts w:cs="Arial"/>
          <w:szCs w:val="20"/>
        </w:rPr>
      </w:pPr>
      <w:r w:rsidRPr="00A51BAA">
        <w:rPr>
          <w:rFonts w:cs="Arial"/>
          <w:szCs w:val="20"/>
        </w:rPr>
        <w:t>Przygotowanie stali zbrojeniowej do montażu; Mirosław Kozłowski; wyd. WSIP 2018</w:t>
      </w:r>
    </w:p>
    <w:p w:rsidR="00502264" w:rsidRPr="00A51BAA" w:rsidRDefault="00502264" w:rsidP="00502264">
      <w:pPr>
        <w:spacing w:after="120"/>
        <w:jc w:val="both"/>
        <w:rPr>
          <w:rFonts w:cs="Arial"/>
          <w:szCs w:val="20"/>
        </w:rPr>
      </w:pPr>
      <w:r w:rsidRPr="00A51BAA">
        <w:rPr>
          <w:rFonts w:cs="Arial"/>
          <w:szCs w:val="20"/>
        </w:rPr>
        <w:t>Montaż zbrojenia w </w:t>
      </w:r>
      <w:proofErr w:type="spellStart"/>
      <w:r w:rsidRPr="00A51BAA">
        <w:rPr>
          <w:rFonts w:cs="Arial"/>
          <w:szCs w:val="20"/>
        </w:rPr>
        <w:t>deskowaniach</w:t>
      </w:r>
      <w:proofErr w:type="spellEnd"/>
      <w:r w:rsidRPr="00A51BAA">
        <w:rPr>
          <w:rFonts w:cs="Arial"/>
          <w:szCs w:val="20"/>
        </w:rPr>
        <w:t xml:space="preserve">; Mirosław Kozłowski; wyd. WSIP 2018 </w:t>
      </w:r>
    </w:p>
    <w:p w:rsidR="00502264" w:rsidRPr="00A51BAA" w:rsidRDefault="00502264" w:rsidP="00502264">
      <w:pPr>
        <w:spacing w:after="120"/>
        <w:jc w:val="both"/>
        <w:rPr>
          <w:rFonts w:cs="Arial"/>
          <w:szCs w:val="20"/>
        </w:rPr>
      </w:pPr>
      <w:r w:rsidRPr="00A51BAA">
        <w:rPr>
          <w:rFonts w:cs="Arial"/>
          <w:szCs w:val="20"/>
        </w:rPr>
        <w:t>Wykonywanie mieszanek betonowych; Mirosław Kozłowski; wyd. WSIP 2018</w:t>
      </w:r>
    </w:p>
    <w:p w:rsidR="00502264" w:rsidRPr="00A51BAA" w:rsidRDefault="00502264" w:rsidP="00502264">
      <w:pPr>
        <w:spacing w:after="120"/>
        <w:jc w:val="both"/>
        <w:rPr>
          <w:rFonts w:cs="Arial"/>
          <w:szCs w:val="20"/>
        </w:rPr>
      </w:pPr>
      <w:r w:rsidRPr="00A51BAA">
        <w:rPr>
          <w:rFonts w:cs="Arial"/>
          <w:szCs w:val="20"/>
        </w:rPr>
        <w:t>Betonowanie i pielęgnacja betonu; Mirosław Kozłowski; wyd. WSIP 2018</w:t>
      </w:r>
    </w:p>
    <w:p w:rsidR="00502264" w:rsidRPr="007D6D01" w:rsidRDefault="00502264" w:rsidP="00D41429">
      <w:pPr>
        <w:jc w:val="both"/>
        <w:rPr>
          <w:rFonts w:cs="Arial"/>
          <w:szCs w:val="20"/>
        </w:rPr>
      </w:pPr>
    </w:p>
    <w:sectPr w:rsidR="00502264" w:rsidRPr="007D6D01" w:rsidSect="007D6D01">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EC" w:rsidRDefault="007174EC" w:rsidP="007D6D01">
      <w:pPr>
        <w:spacing w:line="240" w:lineRule="auto"/>
      </w:pPr>
      <w:r>
        <w:separator/>
      </w:r>
    </w:p>
  </w:endnote>
  <w:endnote w:type="continuationSeparator" w:id="0">
    <w:p w:rsidR="007174EC" w:rsidRDefault="007174EC" w:rsidP="007D6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EC" w:rsidRDefault="007174EC" w:rsidP="007D6D01">
      <w:pPr>
        <w:spacing w:line="240" w:lineRule="auto"/>
      </w:pPr>
      <w:r>
        <w:separator/>
      </w:r>
    </w:p>
  </w:footnote>
  <w:footnote w:type="continuationSeparator" w:id="0">
    <w:p w:rsidR="007174EC" w:rsidRDefault="007174EC" w:rsidP="007D6D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07" w:rsidRDefault="00682CA6">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4D8"/>
    <w:multiLevelType w:val="hybridMultilevel"/>
    <w:tmpl w:val="43EE944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0F7787"/>
    <w:multiLevelType w:val="hybridMultilevel"/>
    <w:tmpl w:val="ACA85CE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FA794B"/>
    <w:multiLevelType w:val="hybridMultilevel"/>
    <w:tmpl w:val="279E47D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882297"/>
    <w:multiLevelType w:val="hybridMultilevel"/>
    <w:tmpl w:val="7C86C68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9C5E06"/>
    <w:multiLevelType w:val="hybridMultilevel"/>
    <w:tmpl w:val="CDAE0DB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E41225"/>
    <w:multiLevelType w:val="hybridMultilevel"/>
    <w:tmpl w:val="88C8F31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447CBD"/>
    <w:multiLevelType w:val="hybridMultilevel"/>
    <w:tmpl w:val="3FEEF400"/>
    <w:lvl w:ilvl="0" w:tplc="292ABF0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3F39203A"/>
    <w:multiLevelType w:val="hybridMultilevel"/>
    <w:tmpl w:val="104445F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33624F"/>
    <w:multiLevelType w:val="hybridMultilevel"/>
    <w:tmpl w:val="7C74053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506943"/>
    <w:multiLevelType w:val="hybridMultilevel"/>
    <w:tmpl w:val="DFE266E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519A4D50"/>
    <w:multiLevelType w:val="hybridMultilevel"/>
    <w:tmpl w:val="74E4C34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E34D5C"/>
    <w:multiLevelType w:val="hybridMultilevel"/>
    <w:tmpl w:val="2BC8FAD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EC488B"/>
    <w:multiLevelType w:val="hybridMultilevel"/>
    <w:tmpl w:val="999C691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797C68"/>
    <w:multiLevelType w:val="hybridMultilevel"/>
    <w:tmpl w:val="D97C133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8F1F23"/>
    <w:multiLevelType w:val="hybridMultilevel"/>
    <w:tmpl w:val="974CC69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306244D"/>
    <w:multiLevelType w:val="hybridMultilevel"/>
    <w:tmpl w:val="B998B4A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AF74C2C"/>
    <w:multiLevelType w:val="hybridMultilevel"/>
    <w:tmpl w:val="F8961CA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73094C"/>
    <w:multiLevelType w:val="hybridMultilevel"/>
    <w:tmpl w:val="CADCE39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96145FC"/>
    <w:multiLevelType w:val="hybridMultilevel"/>
    <w:tmpl w:val="157A704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D55776"/>
    <w:multiLevelType w:val="hybridMultilevel"/>
    <w:tmpl w:val="13A649A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5"/>
  </w:num>
  <w:num w:numId="4">
    <w:abstractNumId w:val="4"/>
  </w:num>
  <w:num w:numId="5">
    <w:abstractNumId w:val="17"/>
  </w:num>
  <w:num w:numId="6">
    <w:abstractNumId w:val="2"/>
  </w:num>
  <w:num w:numId="7">
    <w:abstractNumId w:val="20"/>
  </w:num>
  <w:num w:numId="8">
    <w:abstractNumId w:val="13"/>
  </w:num>
  <w:num w:numId="9">
    <w:abstractNumId w:val="10"/>
  </w:num>
  <w:num w:numId="10">
    <w:abstractNumId w:val="8"/>
  </w:num>
  <w:num w:numId="11">
    <w:abstractNumId w:val="15"/>
  </w:num>
  <w:num w:numId="12">
    <w:abstractNumId w:val="14"/>
  </w:num>
  <w:num w:numId="13">
    <w:abstractNumId w:val="0"/>
  </w:num>
  <w:num w:numId="14">
    <w:abstractNumId w:val="9"/>
  </w:num>
  <w:num w:numId="15">
    <w:abstractNumId w:val="6"/>
  </w:num>
  <w:num w:numId="16">
    <w:abstractNumId w:val="19"/>
  </w:num>
  <w:num w:numId="17">
    <w:abstractNumId w:val="16"/>
  </w:num>
  <w:num w:numId="18">
    <w:abstractNumId w:val="3"/>
  </w:num>
  <w:num w:numId="19">
    <w:abstractNumId w:val="12"/>
  </w:num>
  <w:num w:numId="20">
    <w:abstractNumId w:val="7"/>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D01"/>
    <w:rsid w:val="00140318"/>
    <w:rsid w:val="00147323"/>
    <w:rsid w:val="00241A50"/>
    <w:rsid w:val="003E60CF"/>
    <w:rsid w:val="00481FAD"/>
    <w:rsid w:val="004B328E"/>
    <w:rsid w:val="00502264"/>
    <w:rsid w:val="00597B07"/>
    <w:rsid w:val="005F3A7D"/>
    <w:rsid w:val="00682CA6"/>
    <w:rsid w:val="007174EC"/>
    <w:rsid w:val="00717B99"/>
    <w:rsid w:val="007931FC"/>
    <w:rsid w:val="007D6D01"/>
    <w:rsid w:val="008B17FD"/>
    <w:rsid w:val="008D1715"/>
    <w:rsid w:val="00A0799C"/>
    <w:rsid w:val="00A45D25"/>
    <w:rsid w:val="00A5312C"/>
    <w:rsid w:val="00A64B80"/>
    <w:rsid w:val="00B04407"/>
    <w:rsid w:val="00BB3389"/>
    <w:rsid w:val="00D41429"/>
    <w:rsid w:val="00E46D37"/>
    <w:rsid w:val="00EC6877"/>
    <w:rsid w:val="00F502F7"/>
    <w:rsid w:val="00FE4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E72F29-AFA7-468D-A24D-7E8AD0AB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6D01"/>
    <w:pPr>
      <w:spacing w:line="276" w:lineRule="auto"/>
    </w:pPr>
    <w:rPr>
      <w:rFonts w:ascii="Arial" w:hAnsi="Arial"/>
      <w:szCs w:val="22"/>
      <w:lang w:eastAsia="en-US"/>
    </w:rPr>
  </w:style>
  <w:style w:type="paragraph" w:styleId="Nagwek1">
    <w:name w:val="heading 1"/>
    <w:basedOn w:val="Normalny"/>
    <w:next w:val="Normalny"/>
    <w:link w:val="Nagwek1Znak"/>
    <w:uiPriority w:val="9"/>
    <w:qFormat/>
    <w:rsid w:val="00597B07"/>
    <w:pPr>
      <w:keepNext/>
      <w:spacing w:before="240" w:after="120"/>
      <w:outlineLvl w:val="0"/>
    </w:pPr>
    <w:rPr>
      <w:rFonts w:eastAsia="Times New Roman"/>
      <w:b/>
      <w:bCs/>
      <w:kern w:val="32"/>
      <w:sz w:val="24"/>
      <w:szCs w:val="32"/>
    </w:rPr>
  </w:style>
  <w:style w:type="paragraph" w:styleId="Nagwek2">
    <w:name w:val="heading 2"/>
    <w:basedOn w:val="Normalny"/>
    <w:next w:val="Normalny"/>
    <w:link w:val="Nagwek2Znak"/>
    <w:uiPriority w:val="9"/>
    <w:unhideWhenUsed/>
    <w:qFormat/>
    <w:rsid w:val="00597B07"/>
    <w:pPr>
      <w:keepNext/>
      <w:spacing w:before="120" w:after="120"/>
      <w:outlineLvl w:val="1"/>
    </w:pPr>
    <w:rPr>
      <w:rFonts w:eastAsia="Times New Roman"/>
      <w:b/>
      <w:bCs/>
      <w:iCs/>
      <w:sz w:val="24"/>
      <w:szCs w:val="28"/>
    </w:rPr>
  </w:style>
  <w:style w:type="paragraph" w:styleId="Nagwek3">
    <w:name w:val="heading 3"/>
    <w:basedOn w:val="Normalny"/>
    <w:next w:val="Normalny"/>
    <w:link w:val="Nagwek3Znak"/>
    <w:uiPriority w:val="9"/>
    <w:unhideWhenUsed/>
    <w:qFormat/>
    <w:rsid w:val="007D6D01"/>
    <w:pPr>
      <w:keepNext/>
      <w:spacing w:before="240" w:after="60"/>
      <w:outlineLvl w:val="2"/>
    </w:pPr>
    <w:rPr>
      <w:rFonts w:eastAsia="Times New Roman"/>
      <w:b/>
      <w:bCs/>
      <w:szCs w:val="26"/>
    </w:rPr>
  </w:style>
  <w:style w:type="paragraph" w:styleId="Nagwek4">
    <w:name w:val="heading 4"/>
    <w:basedOn w:val="Normalny"/>
    <w:next w:val="Normalny"/>
    <w:link w:val="Nagwek4Znak"/>
    <w:uiPriority w:val="9"/>
    <w:unhideWhenUsed/>
    <w:qFormat/>
    <w:rsid w:val="007D6D01"/>
    <w:pPr>
      <w:keepNext/>
      <w:spacing w:before="240" w:after="6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97B07"/>
    <w:rPr>
      <w:rFonts w:ascii="Arial" w:eastAsia="Times New Roman" w:hAnsi="Arial"/>
      <w:b/>
      <w:bCs/>
      <w:kern w:val="32"/>
      <w:sz w:val="24"/>
      <w:szCs w:val="32"/>
      <w:lang w:eastAsia="en-US"/>
    </w:rPr>
  </w:style>
  <w:style w:type="character" w:customStyle="1" w:styleId="Nagwek2Znak">
    <w:name w:val="Nagłówek 2 Znak"/>
    <w:link w:val="Nagwek2"/>
    <w:uiPriority w:val="9"/>
    <w:rsid w:val="00597B07"/>
    <w:rPr>
      <w:rFonts w:ascii="Arial" w:eastAsia="Times New Roman" w:hAnsi="Arial"/>
      <w:b/>
      <w:bCs/>
      <w:iCs/>
      <w:sz w:val="24"/>
      <w:szCs w:val="28"/>
      <w:lang w:eastAsia="en-US"/>
    </w:rPr>
  </w:style>
  <w:style w:type="character" w:customStyle="1" w:styleId="Nagwek3Znak">
    <w:name w:val="Nagłówek 3 Znak"/>
    <w:link w:val="Nagwek3"/>
    <w:uiPriority w:val="9"/>
    <w:rsid w:val="007D6D01"/>
    <w:rPr>
      <w:rFonts w:ascii="Arial" w:eastAsia="Times New Roman" w:hAnsi="Arial" w:cs="Times New Roman"/>
      <w:b/>
      <w:bCs/>
      <w:sz w:val="20"/>
      <w:szCs w:val="26"/>
    </w:rPr>
  </w:style>
  <w:style w:type="character" w:customStyle="1" w:styleId="Nagwek4Znak">
    <w:name w:val="Nagłówek 4 Znak"/>
    <w:link w:val="Nagwek4"/>
    <w:uiPriority w:val="9"/>
    <w:rsid w:val="007D6D01"/>
    <w:rPr>
      <w:rFonts w:ascii="Arial" w:eastAsia="Times New Roman" w:hAnsi="Arial" w:cs="Times New Roman"/>
      <w:b/>
      <w:bCs/>
      <w:sz w:val="20"/>
      <w:szCs w:val="28"/>
    </w:rPr>
  </w:style>
  <w:style w:type="paragraph" w:customStyle="1" w:styleId="Styl1">
    <w:name w:val="Styl1"/>
    <w:basedOn w:val="Normalny"/>
    <w:qFormat/>
    <w:rsid w:val="007D6D01"/>
    <w:pPr>
      <w:spacing w:before="120" w:after="120"/>
    </w:pPr>
    <w:rPr>
      <w:rFonts w:cs="Arial"/>
      <w:b/>
      <w:szCs w:val="20"/>
    </w:rPr>
  </w:style>
  <w:style w:type="paragraph" w:styleId="Nagwek">
    <w:name w:val="header"/>
    <w:basedOn w:val="Normalny"/>
    <w:link w:val="NagwekZnak"/>
    <w:uiPriority w:val="99"/>
    <w:unhideWhenUsed/>
    <w:rsid w:val="007D6D01"/>
    <w:pPr>
      <w:tabs>
        <w:tab w:val="center" w:pos="4536"/>
        <w:tab w:val="right" w:pos="9072"/>
      </w:tabs>
    </w:pPr>
  </w:style>
  <w:style w:type="character" w:customStyle="1" w:styleId="NagwekZnak">
    <w:name w:val="Nagłówek Znak"/>
    <w:link w:val="Nagwek"/>
    <w:uiPriority w:val="99"/>
    <w:rsid w:val="007D6D01"/>
    <w:rPr>
      <w:rFonts w:ascii="Arial" w:eastAsia="Calibri" w:hAnsi="Arial" w:cs="Times New Roman"/>
      <w:sz w:val="20"/>
    </w:rPr>
  </w:style>
  <w:style w:type="paragraph" w:styleId="Stopka">
    <w:name w:val="footer"/>
    <w:basedOn w:val="Normalny"/>
    <w:link w:val="StopkaZnak"/>
    <w:uiPriority w:val="99"/>
    <w:unhideWhenUsed/>
    <w:rsid w:val="007D6D01"/>
    <w:pPr>
      <w:tabs>
        <w:tab w:val="center" w:pos="4536"/>
        <w:tab w:val="right" w:pos="9072"/>
      </w:tabs>
    </w:pPr>
  </w:style>
  <w:style w:type="character" w:customStyle="1" w:styleId="StopkaZnak">
    <w:name w:val="Stopka Znak"/>
    <w:link w:val="Stopka"/>
    <w:uiPriority w:val="99"/>
    <w:rsid w:val="007D6D01"/>
    <w:rPr>
      <w:rFonts w:ascii="Arial" w:eastAsia="Calibri" w:hAnsi="Arial" w:cs="Times New Roman"/>
      <w:sz w:val="20"/>
    </w:rPr>
  </w:style>
  <w:style w:type="paragraph" w:styleId="Spistreci1">
    <w:name w:val="toc 1"/>
    <w:basedOn w:val="Normalny"/>
    <w:next w:val="Normalny"/>
    <w:autoRedefine/>
    <w:uiPriority w:val="39"/>
    <w:unhideWhenUsed/>
    <w:rsid w:val="007D6D01"/>
    <w:pPr>
      <w:spacing w:before="120" w:after="120"/>
    </w:pPr>
    <w:rPr>
      <w:rFonts w:ascii="Calibri" w:hAnsi="Calibri" w:cs="Calibri"/>
      <w:b/>
      <w:bCs/>
      <w:caps/>
      <w:szCs w:val="20"/>
    </w:rPr>
  </w:style>
  <w:style w:type="paragraph" w:styleId="Spistreci2">
    <w:name w:val="toc 2"/>
    <w:basedOn w:val="Normalny"/>
    <w:next w:val="Normalny"/>
    <w:autoRedefine/>
    <w:uiPriority w:val="39"/>
    <w:unhideWhenUsed/>
    <w:rsid w:val="007D6D01"/>
    <w:pPr>
      <w:ind w:left="200"/>
    </w:pPr>
    <w:rPr>
      <w:rFonts w:ascii="Calibri" w:hAnsi="Calibri" w:cs="Calibri"/>
      <w:smallCaps/>
      <w:szCs w:val="20"/>
    </w:rPr>
  </w:style>
  <w:style w:type="paragraph" w:styleId="Spistreci3">
    <w:name w:val="toc 3"/>
    <w:basedOn w:val="Normalny"/>
    <w:next w:val="Normalny"/>
    <w:autoRedefine/>
    <w:uiPriority w:val="39"/>
    <w:unhideWhenUsed/>
    <w:rsid w:val="007D6D01"/>
    <w:pPr>
      <w:ind w:left="400"/>
    </w:pPr>
    <w:rPr>
      <w:rFonts w:ascii="Calibri" w:hAnsi="Calibri" w:cs="Calibri"/>
      <w:i/>
      <w:iCs/>
      <w:szCs w:val="20"/>
    </w:rPr>
  </w:style>
  <w:style w:type="paragraph" w:styleId="Spistreci4">
    <w:name w:val="toc 4"/>
    <w:basedOn w:val="Normalny"/>
    <w:next w:val="Normalny"/>
    <w:autoRedefine/>
    <w:uiPriority w:val="39"/>
    <w:unhideWhenUsed/>
    <w:rsid w:val="007D6D01"/>
    <w:pPr>
      <w:ind w:left="600"/>
    </w:pPr>
    <w:rPr>
      <w:rFonts w:ascii="Calibri" w:hAnsi="Calibri" w:cs="Calibri"/>
      <w:sz w:val="18"/>
      <w:szCs w:val="18"/>
    </w:rPr>
  </w:style>
  <w:style w:type="paragraph" w:styleId="Spistreci5">
    <w:name w:val="toc 5"/>
    <w:basedOn w:val="Normalny"/>
    <w:next w:val="Normalny"/>
    <w:autoRedefine/>
    <w:uiPriority w:val="39"/>
    <w:unhideWhenUsed/>
    <w:rsid w:val="007D6D01"/>
    <w:pPr>
      <w:ind w:left="800"/>
    </w:pPr>
    <w:rPr>
      <w:rFonts w:ascii="Calibri" w:hAnsi="Calibri" w:cs="Calibri"/>
      <w:sz w:val="18"/>
      <w:szCs w:val="18"/>
    </w:rPr>
  </w:style>
  <w:style w:type="paragraph" w:styleId="Spistreci6">
    <w:name w:val="toc 6"/>
    <w:basedOn w:val="Normalny"/>
    <w:next w:val="Normalny"/>
    <w:autoRedefine/>
    <w:uiPriority w:val="39"/>
    <w:unhideWhenUsed/>
    <w:rsid w:val="007D6D01"/>
    <w:pPr>
      <w:ind w:left="1000"/>
    </w:pPr>
    <w:rPr>
      <w:rFonts w:ascii="Calibri" w:hAnsi="Calibri" w:cs="Calibri"/>
      <w:sz w:val="18"/>
      <w:szCs w:val="18"/>
    </w:rPr>
  </w:style>
  <w:style w:type="paragraph" w:styleId="Spistreci7">
    <w:name w:val="toc 7"/>
    <w:basedOn w:val="Normalny"/>
    <w:next w:val="Normalny"/>
    <w:autoRedefine/>
    <w:uiPriority w:val="39"/>
    <w:unhideWhenUsed/>
    <w:rsid w:val="007D6D01"/>
    <w:pPr>
      <w:ind w:left="1200"/>
    </w:pPr>
    <w:rPr>
      <w:rFonts w:ascii="Calibri" w:hAnsi="Calibri" w:cs="Calibri"/>
      <w:sz w:val="18"/>
      <w:szCs w:val="18"/>
    </w:rPr>
  </w:style>
  <w:style w:type="paragraph" w:styleId="Spistreci8">
    <w:name w:val="toc 8"/>
    <w:basedOn w:val="Normalny"/>
    <w:next w:val="Normalny"/>
    <w:autoRedefine/>
    <w:uiPriority w:val="39"/>
    <w:unhideWhenUsed/>
    <w:rsid w:val="007D6D01"/>
    <w:pPr>
      <w:ind w:left="1400"/>
    </w:pPr>
    <w:rPr>
      <w:rFonts w:ascii="Calibri" w:hAnsi="Calibri" w:cs="Calibri"/>
      <w:sz w:val="18"/>
      <w:szCs w:val="18"/>
    </w:rPr>
  </w:style>
  <w:style w:type="paragraph" w:styleId="Spistreci9">
    <w:name w:val="toc 9"/>
    <w:basedOn w:val="Normalny"/>
    <w:next w:val="Normalny"/>
    <w:autoRedefine/>
    <w:uiPriority w:val="39"/>
    <w:unhideWhenUsed/>
    <w:rsid w:val="007D6D01"/>
    <w:pPr>
      <w:ind w:left="1600"/>
    </w:pPr>
    <w:rPr>
      <w:rFonts w:ascii="Calibri" w:hAnsi="Calibri" w:cs="Calibri"/>
      <w:sz w:val="18"/>
      <w:szCs w:val="18"/>
    </w:rPr>
  </w:style>
  <w:style w:type="character" w:styleId="Hipercze">
    <w:name w:val="Hyperlink"/>
    <w:uiPriority w:val="99"/>
    <w:unhideWhenUsed/>
    <w:rsid w:val="007D6D01"/>
    <w:rPr>
      <w:color w:val="0000FF"/>
      <w:u w:val="single"/>
    </w:rPr>
  </w:style>
  <w:style w:type="paragraph" w:styleId="Tekstprzypisudolnego">
    <w:name w:val="footnote text"/>
    <w:basedOn w:val="Normalny"/>
    <w:link w:val="TekstprzypisudolnegoZnak"/>
    <w:semiHidden/>
    <w:unhideWhenUsed/>
    <w:rsid w:val="007D6D01"/>
    <w:pPr>
      <w:spacing w:after="200"/>
      <w:jc w:val="both"/>
    </w:pPr>
    <w:rPr>
      <w:rFonts w:ascii="Calibri" w:eastAsia="MS Mincho" w:hAnsi="Calibri"/>
      <w:szCs w:val="20"/>
      <w:lang w:val="x-none" w:eastAsia="x-none"/>
    </w:rPr>
  </w:style>
  <w:style w:type="character" w:customStyle="1" w:styleId="TekstprzypisudolnegoZnak">
    <w:name w:val="Tekst przypisu dolnego Znak"/>
    <w:link w:val="Tekstprzypisudolnego"/>
    <w:semiHidden/>
    <w:rsid w:val="007D6D01"/>
    <w:rPr>
      <w:rFonts w:ascii="Calibri" w:eastAsia="MS Mincho" w:hAnsi="Calibri" w:cs="Times New Roman"/>
      <w:sz w:val="20"/>
      <w:szCs w:val="20"/>
      <w:lang w:val="x-none" w:eastAsia="x-none"/>
    </w:rPr>
  </w:style>
  <w:style w:type="character" w:styleId="Odwoanieprzypisudolnego">
    <w:name w:val="footnote reference"/>
    <w:uiPriority w:val="99"/>
    <w:semiHidden/>
    <w:unhideWhenUsed/>
    <w:rsid w:val="007D6D01"/>
    <w:rPr>
      <w:vertAlign w:val="superscript"/>
    </w:rPr>
  </w:style>
  <w:style w:type="paragraph" w:styleId="Tekstdymka">
    <w:name w:val="Balloon Text"/>
    <w:basedOn w:val="Normalny"/>
    <w:link w:val="TekstdymkaZnak"/>
    <w:uiPriority w:val="99"/>
    <w:semiHidden/>
    <w:unhideWhenUsed/>
    <w:rsid w:val="008B17FD"/>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8B17FD"/>
    <w:rPr>
      <w:rFonts w:ascii="Segoe UI" w:hAnsi="Segoe UI" w:cs="Segoe UI"/>
      <w:sz w:val="18"/>
      <w:szCs w:val="18"/>
      <w:lang w:eastAsia="en-US"/>
    </w:rPr>
  </w:style>
  <w:style w:type="character" w:styleId="Pogrubienie">
    <w:name w:val="Strong"/>
    <w:aliases w:val="wyr_w_programie"/>
    <w:uiPriority w:val="22"/>
    <w:qFormat/>
    <w:rsid w:val="00682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siegarniatechniczna.com.pl/manufacturer/wydawnictwo-naukowe-pw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D71F3-21A1-49E3-9EAD-519B6F89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19385</Words>
  <Characters>116310</Characters>
  <Application>Microsoft Office Word</Application>
  <DocSecurity>0</DocSecurity>
  <Lines>969</Lines>
  <Paragraphs>270</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WSTĘP DO PROGRAMU</vt:lpstr>
      <vt:lpstr>    Opis zawodu</vt:lpstr>
      <vt:lpstr>    Charakterystyka programu</vt:lpstr>
      <vt:lpstr>    Założenia programowe</vt:lpstr>
      <vt:lpstr>CELE KIERUNKOWE ZAWODU </vt:lpstr>
      <vt:lpstr>PLAN NAUCZANIA ZAWODU</vt:lpstr>
      <vt:lpstr>PROGRAMY NAUCZANIA DLA POSZCZEGÓLNYCH PRZEDMIOTÓW </vt:lpstr>
      <vt:lpstr>    Budownictwo ogólne - 128 godzin</vt:lpstr>
      <vt:lpstr>    Rysunek techniczny budowlany  – 128 godzin.</vt:lpstr>
      <vt:lpstr>    Technologia robót zbrojarskich i betoniarskich  – 352 godzin.</vt:lpstr>
      <vt:lpstr>    Roboty zbrojarsko-betoniarskie – zajęcia praktyczne – 960 godzin</vt:lpstr>
    </vt:vector>
  </TitlesOfParts>
  <Company/>
  <LinksUpToDate>false</LinksUpToDate>
  <CharactersWithSpaces>135425</CharactersWithSpaces>
  <SharedDoc>false</SharedDoc>
  <HLinks>
    <vt:vector size="156" baseType="variant">
      <vt:variant>
        <vt:i4>393240</vt:i4>
      </vt:variant>
      <vt:variant>
        <vt:i4>153</vt:i4>
      </vt:variant>
      <vt:variant>
        <vt:i4>0</vt:i4>
      </vt:variant>
      <vt:variant>
        <vt:i4>5</vt:i4>
      </vt:variant>
      <vt:variant>
        <vt:lpwstr>https://www.ksiegarniatechniczna.com.pl/manufacturer/wydawnictwo-naukowe-pwn</vt:lpwstr>
      </vt:variant>
      <vt:variant>
        <vt:lpwstr/>
      </vt:variant>
      <vt:variant>
        <vt:i4>1048625</vt:i4>
      </vt:variant>
      <vt:variant>
        <vt:i4>146</vt:i4>
      </vt:variant>
      <vt:variant>
        <vt:i4>0</vt:i4>
      </vt:variant>
      <vt:variant>
        <vt:i4>5</vt:i4>
      </vt:variant>
      <vt:variant>
        <vt:lpwstr/>
      </vt:variant>
      <vt:variant>
        <vt:lpwstr>_Toc17485018</vt:lpwstr>
      </vt:variant>
      <vt:variant>
        <vt:i4>2031665</vt:i4>
      </vt:variant>
      <vt:variant>
        <vt:i4>140</vt:i4>
      </vt:variant>
      <vt:variant>
        <vt:i4>0</vt:i4>
      </vt:variant>
      <vt:variant>
        <vt:i4>5</vt:i4>
      </vt:variant>
      <vt:variant>
        <vt:lpwstr/>
      </vt:variant>
      <vt:variant>
        <vt:lpwstr>_Toc17485017</vt:lpwstr>
      </vt:variant>
      <vt:variant>
        <vt:i4>1966129</vt:i4>
      </vt:variant>
      <vt:variant>
        <vt:i4>134</vt:i4>
      </vt:variant>
      <vt:variant>
        <vt:i4>0</vt:i4>
      </vt:variant>
      <vt:variant>
        <vt:i4>5</vt:i4>
      </vt:variant>
      <vt:variant>
        <vt:lpwstr/>
      </vt:variant>
      <vt:variant>
        <vt:lpwstr>_Toc17485016</vt:lpwstr>
      </vt:variant>
      <vt:variant>
        <vt:i4>1900593</vt:i4>
      </vt:variant>
      <vt:variant>
        <vt:i4>128</vt:i4>
      </vt:variant>
      <vt:variant>
        <vt:i4>0</vt:i4>
      </vt:variant>
      <vt:variant>
        <vt:i4>5</vt:i4>
      </vt:variant>
      <vt:variant>
        <vt:lpwstr/>
      </vt:variant>
      <vt:variant>
        <vt:lpwstr>_Toc17485015</vt:lpwstr>
      </vt:variant>
      <vt:variant>
        <vt:i4>1835057</vt:i4>
      </vt:variant>
      <vt:variant>
        <vt:i4>122</vt:i4>
      </vt:variant>
      <vt:variant>
        <vt:i4>0</vt:i4>
      </vt:variant>
      <vt:variant>
        <vt:i4>5</vt:i4>
      </vt:variant>
      <vt:variant>
        <vt:lpwstr/>
      </vt:variant>
      <vt:variant>
        <vt:lpwstr>_Toc17485014</vt:lpwstr>
      </vt:variant>
      <vt:variant>
        <vt:i4>1769521</vt:i4>
      </vt:variant>
      <vt:variant>
        <vt:i4>116</vt:i4>
      </vt:variant>
      <vt:variant>
        <vt:i4>0</vt:i4>
      </vt:variant>
      <vt:variant>
        <vt:i4>5</vt:i4>
      </vt:variant>
      <vt:variant>
        <vt:lpwstr/>
      </vt:variant>
      <vt:variant>
        <vt:lpwstr>_Toc17485013</vt:lpwstr>
      </vt:variant>
      <vt:variant>
        <vt:i4>1703985</vt:i4>
      </vt:variant>
      <vt:variant>
        <vt:i4>110</vt:i4>
      </vt:variant>
      <vt:variant>
        <vt:i4>0</vt:i4>
      </vt:variant>
      <vt:variant>
        <vt:i4>5</vt:i4>
      </vt:variant>
      <vt:variant>
        <vt:lpwstr/>
      </vt:variant>
      <vt:variant>
        <vt:lpwstr>_Toc17485012</vt:lpwstr>
      </vt:variant>
      <vt:variant>
        <vt:i4>1638449</vt:i4>
      </vt:variant>
      <vt:variant>
        <vt:i4>104</vt:i4>
      </vt:variant>
      <vt:variant>
        <vt:i4>0</vt:i4>
      </vt:variant>
      <vt:variant>
        <vt:i4>5</vt:i4>
      </vt:variant>
      <vt:variant>
        <vt:lpwstr/>
      </vt:variant>
      <vt:variant>
        <vt:lpwstr>_Toc17485011</vt:lpwstr>
      </vt:variant>
      <vt:variant>
        <vt:i4>1572913</vt:i4>
      </vt:variant>
      <vt:variant>
        <vt:i4>98</vt:i4>
      </vt:variant>
      <vt:variant>
        <vt:i4>0</vt:i4>
      </vt:variant>
      <vt:variant>
        <vt:i4>5</vt:i4>
      </vt:variant>
      <vt:variant>
        <vt:lpwstr/>
      </vt:variant>
      <vt:variant>
        <vt:lpwstr>_Toc17485010</vt:lpwstr>
      </vt:variant>
      <vt:variant>
        <vt:i4>1114160</vt:i4>
      </vt:variant>
      <vt:variant>
        <vt:i4>92</vt:i4>
      </vt:variant>
      <vt:variant>
        <vt:i4>0</vt:i4>
      </vt:variant>
      <vt:variant>
        <vt:i4>5</vt:i4>
      </vt:variant>
      <vt:variant>
        <vt:lpwstr/>
      </vt:variant>
      <vt:variant>
        <vt:lpwstr>_Toc17485009</vt:lpwstr>
      </vt:variant>
      <vt:variant>
        <vt:i4>1048624</vt:i4>
      </vt:variant>
      <vt:variant>
        <vt:i4>86</vt:i4>
      </vt:variant>
      <vt:variant>
        <vt:i4>0</vt:i4>
      </vt:variant>
      <vt:variant>
        <vt:i4>5</vt:i4>
      </vt:variant>
      <vt:variant>
        <vt:lpwstr/>
      </vt:variant>
      <vt:variant>
        <vt:lpwstr>_Toc17485008</vt:lpwstr>
      </vt:variant>
      <vt:variant>
        <vt:i4>2031664</vt:i4>
      </vt:variant>
      <vt:variant>
        <vt:i4>80</vt:i4>
      </vt:variant>
      <vt:variant>
        <vt:i4>0</vt:i4>
      </vt:variant>
      <vt:variant>
        <vt:i4>5</vt:i4>
      </vt:variant>
      <vt:variant>
        <vt:lpwstr/>
      </vt:variant>
      <vt:variant>
        <vt:lpwstr>_Toc17485007</vt:lpwstr>
      </vt:variant>
      <vt:variant>
        <vt:i4>1966128</vt:i4>
      </vt:variant>
      <vt:variant>
        <vt:i4>74</vt:i4>
      </vt:variant>
      <vt:variant>
        <vt:i4>0</vt:i4>
      </vt:variant>
      <vt:variant>
        <vt:i4>5</vt:i4>
      </vt:variant>
      <vt:variant>
        <vt:lpwstr/>
      </vt:variant>
      <vt:variant>
        <vt:lpwstr>_Toc17485006</vt:lpwstr>
      </vt:variant>
      <vt:variant>
        <vt:i4>1900592</vt:i4>
      </vt:variant>
      <vt:variant>
        <vt:i4>68</vt:i4>
      </vt:variant>
      <vt:variant>
        <vt:i4>0</vt:i4>
      </vt:variant>
      <vt:variant>
        <vt:i4>5</vt:i4>
      </vt:variant>
      <vt:variant>
        <vt:lpwstr/>
      </vt:variant>
      <vt:variant>
        <vt:lpwstr>_Toc17485005</vt:lpwstr>
      </vt:variant>
      <vt:variant>
        <vt:i4>1835056</vt:i4>
      </vt:variant>
      <vt:variant>
        <vt:i4>62</vt:i4>
      </vt:variant>
      <vt:variant>
        <vt:i4>0</vt:i4>
      </vt:variant>
      <vt:variant>
        <vt:i4>5</vt:i4>
      </vt:variant>
      <vt:variant>
        <vt:lpwstr/>
      </vt:variant>
      <vt:variant>
        <vt:lpwstr>_Toc17485004</vt:lpwstr>
      </vt:variant>
      <vt:variant>
        <vt:i4>1769520</vt:i4>
      </vt:variant>
      <vt:variant>
        <vt:i4>56</vt:i4>
      </vt:variant>
      <vt:variant>
        <vt:i4>0</vt:i4>
      </vt:variant>
      <vt:variant>
        <vt:i4>5</vt:i4>
      </vt:variant>
      <vt:variant>
        <vt:lpwstr/>
      </vt:variant>
      <vt:variant>
        <vt:lpwstr>_Toc17485003</vt:lpwstr>
      </vt:variant>
      <vt:variant>
        <vt:i4>1703984</vt:i4>
      </vt:variant>
      <vt:variant>
        <vt:i4>50</vt:i4>
      </vt:variant>
      <vt:variant>
        <vt:i4>0</vt:i4>
      </vt:variant>
      <vt:variant>
        <vt:i4>5</vt:i4>
      </vt:variant>
      <vt:variant>
        <vt:lpwstr/>
      </vt:variant>
      <vt:variant>
        <vt:lpwstr>_Toc17485002</vt:lpwstr>
      </vt:variant>
      <vt:variant>
        <vt:i4>1638448</vt:i4>
      </vt:variant>
      <vt:variant>
        <vt:i4>44</vt:i4>
      </vt:variant>
      <vt:variant>
        <vt:i4>0</vt:i4>
      </vt:variant>
      <vt:variant>
        <vt:i4>5</vt:i4>
      </vt:variant>
      <vt:variant>
        <vt:lpwstr/>
      </vt:variant>
      <vt:variant>
        <vt:lpwstr>_Toc17485001</vt:lpwstr>
      </vt:variant>
      <vt:variant>
        <vt:i4>1572912</vt:i4>
      </vt:variant>
      <vt:variant>
        <vt:i4>38</vt:i4>
      </vt:variant>
      <vt:variant>
        <vt:i4>0</vt:i4>
      </vt:variant>
      <vt:variant>
        <vt:i4>5</vt:i4>
      </vt:variant>
      <vt:variant>
        <vt:lpwstr/>
      </vt:variant>
      <vt:variant>
        <vt:lpwstr>_Toc17485000</vt:lpwstr>
      </vt:variant>
      <vt:variant>
        <vt:i4>1572920</vt:i4>
      </vt:variant>
      <vt:variant>
        <vt:i4>32</vt:i4>
      </vt:variant>
      <vt:variant>
        <vt:i4>0</vt:i4>
      </vt:variant>
      <vt:variant>
        <vt:i4>5</vt:i4>
      </vt:variant>
      <vt:variant>
        <vt:lpwstr/>
      </vt:variant>
      <vt:variant>
        <vt:lpwstr>_Toc17484999</vt:lpwstr>
      </vt:variant>
      <vt:variant>
        <vt:i4>1638456</vt:i4>
      </vt:variant>
      <vt:variant>
        <vt:i4>26</vt:i4>
      </vt:variant>
      <vt:variant>
        <vt:i4>0</vt:i4>
      </vt:variant>
      <vt:variant>
        <vt:i4>5</vt:i4>
      </vt:variant>
      <vt:variant>
        <vt:lpwstr/>
      </vt:variant>
      <vt:variant>
        <vt:lpwstr>_Toc17484998</vt:lpwstr>
      </vt:variant>
      <vt:variant>
        <vt:i4>1441848</vt:i4>
      </vt:variant>
      <vt:variant>
        <vt:i4>20</vt:i4>
      </vt:variant>
      <vt:variant>
        <vt:i4>0</vt:i4>
      </vt:variant>
      <vt:variant>
        <vt:i4>5</vt:i4>
      </vt:variant>
      <vt:variant>
        <vt:lpwstr/>
      </vt:variant>
      <vt:variant>
        <vt:lpwstr>_Toc17484997</vt:lpwstr>
      </vt:variant>
      <vt:variant>
        <vt:i4>1507384</vt:i4>
      </vt:variant>
      <vt:variant>
        <vt:i4>14</vt:i4>
      </vt:variant>
      <vt:variant>
        <vt:i4>0</vt:i4>
      </vt:variant>
      <vt:variant>
        <vt:i4>5</vt:i4>
      </vt:variant>
      <vt:variant>
        <vt:lpwstr/>
      </vt:variant>
      <vt:variant>
        <vt:lpwstr>_Toc17484996</vt:lpwstr>
      </vt:variant>
      <vt:variant>
        <vt:i4>1310776</vt:i4>
      </vt:variant>
      <vt:variant>
        <vt:i4>8</vt:i4>
      </vt:variant>
      <vt:variant>
        <vt:i4>0</vt:i4>
      </vt:variant>
      <vt:variant>
        <vt:i4>5</vt:i4>
      </vt:variant>
      <vt:variant>
        <vt:lpwstr/>
      </vt:variant>
      <vt:variant>
        <vt:lpwstr>_Toc17484995</vt:lpwstr>
      </vt:variant>
      <vt:variant>
        <vt:i4>1376312</vt:i4>
      </vt:variant>
      <vt:variant>
        <vt:i4>2</vt:i4>
      </vt:variant>
      <vt:variant>
        <vt:i4>0</vt:i4>
      </vt:variant>
      <vt:variant>
        <vt:i4>5</vt:i4>
      </vt:variant>
      <vt:variant>
        <vt:lpwstr/>
      </vt:variant>
      <vt:variant>
        <vt:lpwstr>_Toc17484994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5</cp:revision>
  <dcterms:created xsi:type="dcterms:W3CDTF">2019-08-26T10:37:00Z</dcterms:created>
  <dcterms:modified xsi:type="dcterms:W3CDTF">2019-08-27T06:03:00Z</dcterms:modified>
</cp:coreProperties>
</file>