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86" w:rsidRPr="00066DF0" w:rsidRDefault="00297235" w:rsidP="0017079D">
      <w:pPr>
        <w:spacing w:line="360" w:lineRule="auto"/>
        <w:jc w:val="center"/>
        <w:rPr>
          <w:rFonts w:ascii="Arial" w:eastAsia="Arial" w:hAnsi="Arial" w:cs="Arial"/>
          <w:b/>
          <w:sz w:val="20"/>
          <w:szCs w:val="20"/>
        </w:rPr>
      </w:pPr>
      <w:bookmarkStart w:id="0" w:name="_Hlk517989788"/>
      <w:r>
        <w:rPr>
          <w:rFonts w:ascii="Arial" w:eastAsia="Arial" w:hAnsi="Arial" w:cs="Arial"/>
          <w:b/>
          <w:noProof/>
          <w:sz w:val="20"/>
          <w:szCs w:val="20"/>
        </w:rPr>
        <w:drawing>
          <wp:anchor distT="0" distB="0" distL="0" distR="0" simplePos="0" relativeHeight="251658240" behindDoc="0" locked="0" layoutInCell="1" allowOverlap="1">
            <wp:simplePos x="0" y="0"/>
            <wp:positionH relativeFrom="margin">
              <wp:posOffset>1500505</wp:posOffset>
            </wp:positionH>
            <wp:positionV relativeFrom="paragraph">
              <wp:posOffset>-652145</wp:posOffset>
            </wp:positionV>
            <wp:extent cx="6304915" cy="790575"/>
            <wp:effectExtent l="19050" t="0" r="635"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cstate="print"/>
                    <a:srcRect/>
                    <a:stretch>
                      <a:fillRect/>
                    </a:stretch>
                  </pic:blipFill>
                  <pic:spPr bwMode="auto">
                    <a:xfrm>
                      <a:off x="0" y="0"/>
                      <a:ext cx="6304915" cy="790575"/>
                    </a:xfrm>
                    <a:prstGeom prst="rect">
                      <a:avLst/>
                    </a:prstGeom>
                    <a:noFill/>
                    <a:ln w="9525">
                      <a:noFill/>
                      <a:miter lim="800000"/>
                      <a:headEnd/>
                      <a:tailEnd/>
                    </a:ln>
                  </pic:spPr>
                </pic:pic>
              </a:graphicData>
            </a:graphic>
          </wp:anchor>
        </w:drawing>
      </w:r>
    </w:p>
    <w:p w:rsidR="00EB4E78" w:rsidRPr="00A938C7" w:rsidRDefault="00EB4E78" w:rsidP="0017079D">
      <w:pPr>
        <w:rPr>
          <w:rFonts w:ascii="Arial" w:eastAsia="Arial" w:hAnsi="Arial" w:cs="Arial"/>
          <w:b/>
          <w:sz w:val="28"/>
          <w:szCs w:val="28"/>
        </w:rPr>
      </w:pPr>
    </w:p>
    <w:p w:rsidR="00A90338" w:rsidRPr="000B6457"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0B6457">
        <w:rPr>
          <w:rFonts w:ascii="Arial" w:eastAsia="Arial" w:hAnsi="Arial" w:cs="Arial"/>
          <w:b/>
        </w:rPr>
        <w:t>PROJEKT PROGRAMU NAUCZANIA ZAWODU</w:t>
      </w:r>
    </w:p>
    <w:p w:rsidR="00A90338" w:rsidRDefault="00A9033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sz w:val="40"/>
          <w:szCs w:val="40"/>
        </w:rPr>
      </w:pPr>
    </w:p>
    <w:p w:rsidR="00EB4E78" w:rsidRPr="00A90338" w:rsidRDefault="00297235"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sz w:val="28"/>
          <w:szCs w:val="28"/>
        </w:rPr>
      </w:pPr>
      <w:r w:rsidRPr="00A90338">
        <w:rPr>
          <w:rFonts w:ascii="Arial" w:eastAsia="Arial" w:hAnsi="Arial" w:cs="Arial"/>
          <w:b/>
          <w:color w:val="auto"/>
          <w:sz w:val="28"/>
          <w:szCs w:val="28"/>
        </w:rPr>
        <w:t>ROLNIK</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hAnsi="Arial" w:cs="Arial"/>
          <w:b/>
          <w:bCs/>
          <w:color w:val="auto"/>
          <w:sz w:val="28"/>
          <w:szCs w:val="28"/>
        </w:rPr>
      </w:pP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r w:rsidR="00866142">
        <w:rPr>
          <w:rFonts w:ascii="Arial" w:eastAsia="Arial" w:hAnsi="Arial" w:cs="Arial"/>
          <w:b/>
          <w:color w:val="auto"/>
        </w:rPr>
        <w:t xml:space="preserve"> </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17079D" w:rsidRPr="00A938C7" w:rsidRDefault="0017079D"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hAnsi="Arial" w:cs="Arial"/>
          <w:b/>
          <w:bCs/>
          <w:color w:val="auto"/>
          <w:sz w:val="28"/>
          <w:szCs w:val="28"/>
        </w:rPr>
      </w:pP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sz w:val="28"/>
          <w:szCs w:val="28"/>
        </w:rPr>
      </w:pPr>
      <w:r w:rsidRPr="00A938C7">
        <w:rPr>
          <w:rFonts w:ascii="Arial" w:hAnsi="Arial" w:cs="Arial"/>
          <w:b/>
          <w:bCs/>
          <w:color w:val="auto"/>
          <w:sz w:val="28"/>
          <w:szCs w:val="28"/>
        </w:rPr>
        <w:t>Program przedmiotowy o strukturze spiralnej</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8"/>
          <w:szCs w:val="28"/>
        </w:rPr>
      </w:pPr>
      <w:r w:rsidRPr="00A938C7">
        <w:rPr>
          <w:rFonts w:ascii="Arial" w:eastAsia="Arial" w:hAnsi="Arial" w:cs="Arial"/>
          <w:b/>
          <w:sz w:val="28"/>
          <w:szCs w:val="28"/>
        </w:rPr>
        <w:t>SYMBOL CYFROWY ZAWODU</w:t>
      </w:r>
      <w:r w:rsidR="00BE5D02" w:rsidRPr="00A938C7">
        <w:rPr>
          <w:rFonts w:ascii="Arial" w:eastAsia="Arial" w:hAnsi="Arial" w:cs="Arial"/>
          <w:b/>
          <w:sz w:val="28"/>
          <w:szCs w:val="28"/>
        </w:rPr>
        <w:t xml:space="preserve"> </w:t>
      </w:r>
      <w:r w:rsidRPr="00A938C7">
        <w:rPr>
          <w:rFonts w:ascii="Arial" w:eastAsia="Arial" w:hAnsi="Arial" w:cs="Arial"/>
          <w:b/>
          <w:color w:val="auto"/>
          <w:sz w:val="28"/>
          <w:szCs w:val="28"/>
        </w:rPr>
        <w:t>613003</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17079D" w:rsidRPr="00A938C7" w:rsidRDefault="0017079D"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r w:rsidRPr="00A938C7">
        <w:rPr>
          <w:rFonts w:ascii="Arial" w:eastAsia="Arial" w:hAnsi="Arial" w:cs="Arial"/>
          <w:b/>
        </w:rPr>
        <w:t>KWALIFIKACJA WYODRĘBNIONE W ZAWODZIE:</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EB4E78" w:rsidRPr="00A938C7" w:rsidRDefault="00DB7F43" w:rsidP="0017079D">
      <w:pPr>
        <w:spacing w:line="360" w:lineRule="auto"/>
        <w:jc w:val="center"/>
        <w:rPr>
          <w:rFonts w:ascii="Arial" w:hAnsi="Arial" w:cs="Arial"/>
          <w:sz w:val="28"/>
          <w:szCs w:val="20"/>
        </w:rPr>
      </w:pPr>
      <w:r>
        <w:rPr>
          <w:rFonts w:ascii="Arial" w:hAnsi="Arial" w:cs="Arial"/>
          <w:sz w:val="28"/>
          <w:szCs w:val="20"/>
        </w:rPr>
        <w:t>ROL.04</w:t>
      </w:r>
      <w:r w:rsidR="00EB4E78" w:rsidRPr="00A938C7">
        <w:rPr>
          <w:rFonts w:ascii="Arial" w:hAnsi="Arial" w:cs="Arial"/>
          <w:sz w:val="28"/>
          <w:szCs w:val="20"/>
        </w:rPr>
        <w:t>. Prowadzenie produkcji rolniczej</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p w:rsidR="00EB4E78" w:rsidRPr="00A938C7" w:rsidRDefault="00EB4E78" w:rsidP="0017079D">
      <w:pPr>
        <w:ind w:left="1083"/>
        <w:jc w:val="both"/>
        <w:rPr>
          <w:rFonts w:ascii="Arial" w:hAnsi="Arial" w:cs="Arial"/>
          <w:sz w:val="20"/>
          <w:szCs w:val="20"/>
        </w:rPr>
      </w:pPr>
    </w:p>
    <w:p w:rsidR="00A90338" w:rsidRPr="00A938C7" w:rsidRDefault="00A90338" w:rsidP="00B7721F">
      <w:pPr>
        <w:spacing w:line="360" w:lineRule="auto"/>
        <w:ind w:left="360"/>
        <w:rPr>
          <w:rFonts w:ascii="Arial" w:eastAsia="Arial" w:hAnsi="Arial" w:cs="Arial"/>
          <w:b/>
        </w:rPr>
      </w:pPr>
    </w:p>
    <w:p w:rsidR="00297235" w:rsidRPr="00A938C7" w:rsidRDefault="00297235" w:rsidP="00A90338">
      <w:pPr>
        <w:spacing w:line="360" w:lineRule="auto"/>
        <w:rPr>
          <w:rFonts w:ascii="Arial" w:eastAsia="Arial" w:hAnsi="Arial" w:cs="Arial"/>
          <w:b/>
        </w:rPr>
      </w:pPr>
    </w:p>
    <w:p w:rsidR="00EB4E78" w:rsidRPr="00A90338" w:rsidRDefault="00297235" w:rsidP="00A90338">
      <w:pPr>
        <w:spacing w:line="360" w:lineRule="auto"/>
        <w:ind w:left="360"/>
        <w:jc w:val="center"/>
        <w:rPr>
          <w:rFonts w:ascii="Arial" w:eastAsia="Arial" w:hAnsi="Arial" w:cs="Arial"/>
        </w:rPr>
      </w:pPr>
      <w:r w:rsidRPr="00297235">
        <w:rPr>
          <w:rFonts w:ascii="Arial" w:eastAsia="Arial" w:hAnsi="Arial" w:cs="Arial"/>
        </w:rPr>
        <w:t>Warszawa 2019</w:t>
      </w:r>
      <w:r w:rsidR="00EB4E78" w:rsidRPr="00A938C7">
        <w:rPr>
          <w:rFonts w:ascii="Arial" w:eastAsia="Arial" w:hAnsi="Arial" w:cs="Arial"/>
          <w:b/>
        </w:rPr>
        <w:br w:type="page"/>
      </w:r>
    </w:p>
    <w:p w:rsidR="00EB4E78" w:rsidRPr="00A938C7" w:rsidRDefault="00EB4E78" w:rsidP="0017079D">
      <w:pPr>
        <w:rPr>
          <w:rFonts w:ascii="Arial" w:eastAsia="Arial" w:hAnsi="Arial" w:cs="Arial"/>
          <w:b/>
          <w:sz w:val="28"/>
          <w:szCs w:val="28"/>
        </w:rPr>
      </w:pPr>
      <w:r w:rsidRPr="00A938C7">
        <w:rPr>
          <w:rFonts w:ascii="Arial" w:eastAsia="Arial" w:hAnsi="Arial" w:cs="Arial"/>
          <w:b/>
          <w:sz w:val="28"/>
          <w:szCs w:val="28"/>
        </w:rPr>
        <w:lastRenderedPageBreak/>
        <w:t>STRUKTURA PROGRAMU NAUCZANIA ZAWODU</w:t>
      </w:r>
    </w:p>
    <w:p w:rsidR="00297235" w:rsidRDefault="00297235" w:rsidP="00536D26">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B4E78" w:rsidRPr="00A938C7" w:rsidRDefault="00536D26" w:rsidP="00536D2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 xml:space="preserve">I. </w:t>
      </w:r>
      <w:r w:rsidR="00297235">
        <w:rPr>
          <w:rFonts w:ascii="Arial" w:hAnsi="Arial" w:cs="Arial"/>
          <w:b/>
          <w:sz w:val="20"/>
          <w:szCs w:val="20"/>
        </w:rPr>
        <w:t>Plan nauczania</w:t>
      </w:r>
      <w:r w:rsidR="0097592E">
        <w:rPr>
          <w:rFonts w:ascii="Arial" w:hAnsi="Arial" w:cs="Arial"/>
          <w:b/>
          <w:sz w:val="20"/>
          <w:szCs w:val="20"/>
        </w:rPr>
        <w:t xml:space="preserve"> zawodu</w:t>
      </w:r>
    </w:p>
    <w:p w:rsidR="00EB4E78" w:rsidRPr="00A938C7" w:rsidRDefault="00EB4E78" w:rsidP="0017079D">
      <w:pPr>
        <w:pStyle w:val="Akapitzlist"/>
        <w:pBdr>
          <w:top w:val="none" w:sz="0" w:space="0" w:color="auto"/>
          <w:left w:val="none" w:sz="0" w:space="0" w:color="auto"/>
          <w:bottom w:val="none" w:sz="0" w:space="0" w:color="auto"/>
          <w:right w:val="none" w:sz="0" w:space="0" w:color="auto"/>
          <w:between w:val="none" w:sz="0" w:space="0" w:color="auto"/>
        </w:pBdr>
        <w:ind w:left="284"/>
        <w:jc w:val="both"/>
        <w:rPr>
          <w:rFonts w:ascii="Arial" w:hAnsi="Arial" w:cs="Arial"/>
          <w:sz w:val="20"/>
          <w:szCs w:val="20"/>
        </w:rPr>
      </w:pPr>
    </w:p>
    <w:p w:rsidR="00EB4E78" w:rsidRPr="00A938C7" w:rsidRDefault="00A90338" w:rsidP="00536D26">
      <w:pPr>
        <w:pBdr>
          <w:top w:val="none" w:sz="0" w:space="0" w:color="auto"/>
          <w:left w:val="none" w:sz="0" w:space="0" w:color="auto"/>
          <w:bottom w:val="none" w:sz="0" w:space="0" w:color="auto"/>
          <w:right w:val="none" w:sz="0" w:space="0" w:color="auto"/>
          <w:between w:val="none" w:sz="0" w:space="0" w:color="auto"/>
        </w:pBdr>
        <w:ind w:left="426" w:hanging="426"/>
        <w:jc w:val="both"/>
        <w:rPr>
          <w:rFonts w:ascii="Arial" w:hAnsi="Arial" w:cs="Arial"/>
          <w:b/>
          <w:sz w:val="20"/>
          <w:szCs w:val="20"/>
        </w:rPr>
      </w:pPr>
      <w:r>
        <w:rPr>
          <w:rFonts w:ascii="Arial" w:hAnsi="Arial" w:cs="Arial"/>
          <w:b/>
          <w:sz w:val="20"/>
          <w:szCs w:val="20"/>
        </w:rPr>
        <w:t>II. Wstęp do programu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Opis zawodu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Charakterystyka programu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Założenia programowe</w:t>
      </w:r>
    </w:p>
    <w:p w:rsidR="00BE5D02" w:rsidRPr="00A938C7" w:rsidRDefault="00BE5D0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B4E78" w:rsidRPr="00A938C7" w:rsidRDefault="00536D26"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sidRPr="00A938C7">
        <w:rPr>
          <w:rFonts w:ascii="Arial" w:hAnsi="Arial" w:cs="Arial"/>
          <w:b/>
          <w:sz w:val="20"/>
          <w:szCs w:val="20"/>
        </w:rPr>
        <w:t xml:space="preserve">III. </w:t>
      </w:r>
      <w:r w:rsidR="00EB4E78" w:rsidRPr="00A938C7">
        <w:rPr>
          <w:rFonts w:ascii="Arial" w:hAnsi="Arial" w:cs="Arial"/>
          <w:b/>
          <w:sz w:val="20"/>
          <w:szCs w:val="20"/>
        </w:rPr>
        <w:t xml:space="preserve">Cele kierunkowe zawodu </w:t>
      </w:r>
    </w:p>
    <w:p w:rsidR="00EB4E78" w:rsidRPr="00297235" w:rsidRDefault="00EB4E78" w:rsidP="00297235">
      <w:pPr>
        <w:jc w:val="both"/>
        <w:rPr>
          <w:rFonts w:ascii="Arial" w:hAnsi="Arial" w:cs="Arial"/>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t>I</w:t>
      </w:r>
      <w:r w:rsidR="00536D26" w:rsidRPr="00A938C7">
        <w:rPr>
          <w:rFonts w:ascii="Arial" w:hAnsi="Arial" w:cs="Arial"/>
          <w:b/>
          <w:sz w:val="20"/>
          <w:szCs w:val="20"/>
        </w:rPr>
        <w:t xml:space="preserve">V. </w:t>
      </w:r>
      <w:r w:rsidR="00EB4E78" w:rsidRPr="00A938C7">
        <w:rPr>
          <w:rFonts w:ascii="Arial" w:hAnsi="Arial" w:cs="Arial"/>
          <w:b/>
          <w:sz w:val="20"/>
          <w:szCs w:val="20"/>
        </w:rPr>
        <w:t>Programy nauczania</w:t>
      </w:r>
      <w:r w:rsidR="00A90338">
        <w:rPr>
          <w:rFonts w:ascii="Arial" w:hAnsi="Arial" w:cs="Arial"/>
          <w:b/>
          <w:sz w:val="20"/>
          <w:szCs w:val="20"/>
        </w:rPr>
        <w:t xml:space="preserve"> dla poszczególnych przedmiotów</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nazwa przedmiotu</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cele ogólne </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cele operacyjne</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materiał nauczania - plan wynikowy</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działy programowe</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temat jednostki metodycznej </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wymagania programowe (podstawowe, ponadpodstawowe) </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procedury osiągania celów kształcenia, propozycje metod nauczania, środków dydaktycznych do przedmiotu, obudowa dydaktyczna, warunki realizacji </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proponowane metody sprawdzania osiągnięć edukacyjnych ucznia/słuchacza,</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sposoby ewaluacji przedmiotu</w:t>
      </w:r>
    </w:p>
    <w:p w:rsidR="00BE5D02" w:rsidRPr="00A938C7" w:rsidRDefault="00BE5D0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t>V</w:t>
      </w:r>
      <w:r w:rsidR="00536D26" w:rsidRPr="00A938C7">
        <w:rPr>
          <w:rFonts w:ascii="Arial" w:hAnsi="Arial" w:cs="Arial"/>
          <w:b/>
          <w:sz w:val="20"/>
          <w:szCs w:val="20"/>
        </w:rPr>
        <w:t xml:space="preserve">. </w:t>
      </w:r>
      <w:r w:rsidR="00EB4E78" w:rsidRPr="00A938C7">
        <w:rPr>
          <w:rFonts w:ascii="Arial" w:hAnsi="Arial" w:cs="Arial"/>
          <w:b/>
          <w:sz w:val="20"/>
          <w:szCs w:val="20"/>
        </w:rPr>
        <w:t>Sposoby ewaluacji programu nauczania zawodu</w:t>
      </w:r>
    </w:p>
    <w:p w:rsidR="00F34C6E" w:rsidRPr="00A938C7" w:rsidRDefault="00F34C6E"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 w:val="left" w:pos="426"/>
        </w:tabs>
        <w:jc w:val="both"/>
        <w:rPr>
          <w:rFonts w:ascii="Arial" w:hAnsi="Arial" w:cs="Arial"/>
          <w:b/>
          <w:sz w:val="20"/>
          <w:szCs w:val="20"/>
        </w:rPr>
      </w:pPr>
      <w:r>
        <w:rPr>
          <w:rFonts w:ascii="Arial" w:hAnsi="Arial" w:cs="Arial"/>
          <w:b/>
          <w:sz w:val="20"/>
          <w:szCs w:val="20"/>
        </w:rPr>
        <w:t>VI</w:t>
      </w:r>
      <w:r w:rsidR="00536D26" w:rsidRPr="00A938C7">
        <w:rPr>
          <w:rFonts w:ascii="Arial" w:hAnsi="Arial" w:cs="Arial"/>
          <w:b/>
          <w:sz w:val="20"/>
          <w:szCs w:val="20"/>
        </w:rPr>
        <w:t xml:space="preserve">. </w:t>
      </w:r>
      <w:r w:rsidR="00EB4E78" w:rsidRPr="00A938C7">
        <w:rPr>
          <w:rFonts w:ascii="Arial" w:hAnsi="Arial" w:cs="Arial"/>
          <w:b/>
          <w:sz w:val="20"/>
          <w:szCs w:val="20"/>
        </w:rPr>
        <w:t xml:space="preserve">Zalecana literatura do zawodu, obowiązujące podstawy prawne </w:t>
      </w:r>
    </w:p>
    <w:p w:rsidR="00EB4E78" w:rsidRPr="00A259A5" w:rsidRDefault="00EB4E78" w:rsidP="0017079D">
      <w:pPr>
        <w:shd w:val="clear" w:color="auto" w:fill="FFFFFF"/>
        <w:ind w:left="1418"/>
        <w:jc w:val="both"/>
        <w:rPr>
          <w:rFonts w:ascii="Arial" w:hAnsi="Arial" w:cs="Arial"/>
          <w:color w:val="auto"/>
          <w:sz w:val="20"/>
          <w:szCs w:val="20"/>
        </w:rPr>
      </w:pPr>
    </w:p>
    <w:p w:rsidR="00EB4E78" w:rsidRPr="00A938C7" w:rsidRDefault="00EB4E78" w:rsidP="0017079D">
      <w:pPr>
        <w:tabs>
          <w:tab w:val="left" w:pos="426"/>
        </w:tabs>
        <w:rPr>
          <w:rFonts w:ascii="Arial" w:eastAsia="Arial" w:hAnsi="Arial" w:cs="Arial"/>
          <w:b/>
          <w:sz w:val="28"/>
          <w:szCs w:val="28"/>
        </w:rPr>
      </w:pPr>
      <w:r w:rsidRPr="00A938C7">
        <w:br w:type="page"/>
      </w:r>
    </w:p>
    <w:p w:rsidR="00297235" w:rsidRDefault="005052D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bookmarkStart w:id="1" w:name="_30j0zll" w:colFirst="0" w:colLast="0"/>
      <w:bookmarkEnd w:id="1"/>
      <w:r w:rsidRPr="00A938C7">
        <w:rPr>
          <w:rFonts w:ascii="Arial" w:hAnsi="Arial" w:cs="Arial"/>
          <w:b/>
          <w:sz w:val="20"/>
          <w:szCs w:val="20"/>
        </w:rPr>
        <w:t xml:space="preserve">I. </w:t>
      </w:r>
      <w:r w:rsidR="00297235">
        <w:rPr>
          <w:rFonts w:ascii="Arial" w:hAnsi="Arial" w:cs="Arial"/>
          <w:b/>
          <w:sz w:val="20"/>
          <w:szCs w:val="20"/>
        </w:rPr>
        <w:t>PLAN NAUCZANIA</w:t>
      </w:r>
      <w:r w:rsidR="0097592E">
        <w:rPr>
          <w:rFonts w:ascii="Arial" w:hAnsi="Arial" w:cs="Arial"/>
          <w:b/>
          <w:sz w:val="20"/>
          <w:szCs w:val="20"/>
        </w:rPr>
        <w:t xml:space="preserve"> ZAWODU</w:t>
      </w:r>
    </w:p>
    <w:p w:rsidR="00997C1A" w:rsidRDefault="00997C1A" w:rsidP="00997C1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997C1A" w:rsidRPr="00DB6BAF" w:rsidTr="002550C8">
        <w:trPr>
          <w:cantSplit/>
          <w:trHeight w:val="240"/>
        </w:trPr>
        <w:tc>
          <w:tcPr>
            <w:tcW w:w="5000" w:type="pct"/>
            <w:gridSpan w:val="7"/>
          </w:tcPr>
          <w:p w:rsidR="00997C1A" w:rsidRPr="00A938C7" w:rsidRDefault="00997C1A" w:rsidP="002550C8">
            <w:pPr>
              <w:rPr>
                <w:rStyle w:val="Pogrubienie"/>
                <w:rFonts w:ascii="Arial" w:hAnsi="Arial" w:cs="Arial"/>
                <w:b w:val="0"/>
                <w:sz w:val="20"/>
                <w:szCs w:val="20"/>
              </w:rPr>
            </w:pPr>
            <w:r w:rsidRPr="00A938C7">
              <w:rPr>
                <w:rStyle w:val="Pogrubienie"/>
                <w:rFonts w:ascii="Arial" w:hAnsi="Arial" w:cs="Arial"/>
                <w:sz w:val="20"/>
                <w:szCs w:val="20"/>
              </w:rPr>
              <w:t>Nazwa i symbol cyfrowy zawodu: Rolnik 613003</w:t>
            </w:r>
          </w:p>
        </w:tc>
      </w:tr>
      <w:tr w:rsidR="00997C1A" w:rsidRPr="00DB6BAF" w:rsidTr="002550C8">
        <w:trPr>
          <w:cantSplit/>
          <w:trHeight w:val="290"/>
        </w:trPr>
        <w:tc>
          <w:tcPr>
            <w:tcW w:w="5000" w:type="pct"/>
            <w:gridSpan w:val="7"/>
          </w:tcPr>
          <w:p w:rsidR="00997C1A" w:rsidRPr="00A938C7" w:rsidRDefault="00997C1A" w:rsidP="002550C8">
            <w:pPr>
              <w:rPr>
                <w:rStyle w:val="Pogrubienie"/>
                <w:rFonts w:ascii="Arial" w:hAnsi="Arial" w:cs="Arial"/>
                <w:b w:val="0"/>
                <w:sz w:val="20"/>
                <w:szCs w:val="20"/>
              </w:rPr>
            </w:pPr>
            <w:r w:rsidRPr="00A938C7">
              <w:rPr>
                <w:rStyle w:val="Pogrubienie"/>
                <w:rFonts w:ascii="Arial" w:hAnsi="Arial" w:cs="Arial"/>
                <w:sz w:val="20"/>
                <w:szCs w:val="20"/>
              </w:rPr>
              <w:t>Nazwa i symbol kwalifikacji:</w:t>
            </w:r>
            <w:r>
              <w:rPr>
                <w:rStyle w:val="Pogrubienie"/>
                <w:rFonts w:ascii="Arial" w:hAnsi="Arial" w:cs="Arial"/>
                <w:sz w:val="20"/>
                <w:szCs w:val="20"/>
              </w:rPr>
              <w:t xml:space="preserve"> </w:t>
            </w:r>
            <w:r w:rsidRPr="00A938C7">
              <w:rPr>
                <w:rStyle w:val="Pogrubienie"/>
                <w:rFonts w:ascii="Arial" w:hAnsi="Arial" w:cs="Arial"/>
                <w:sz w:val="20"/>
                <w:szCs w:val="20"/>
              </w:rPr>
              <w:t>Prowadzenie produkcji rolniczej</w:t>
            </w:r>
            <w:r>
              <w:rPr>
                <w:rStyle w:val="Pogrubienie"/>
                <w:rFonts w:ascii="Arial" w:hAnsi="Arial" w:cs="Arial"/>
                <w:sz w:val="20"/>
                <w:szCs w:val="20"/>
              </w:rPr>
              <w:t xml:space="preserve"> </w:t>
            </w:r>
            <w:proofErr w:type="spellStart"/>
            <w:r>
              <w:rPr>
                <w:rStyle w:val="Pogrubienie"/>
                <w:rFonts w:ascii="Arial" w:hAnsi="Arial" w:cs="Arial"/>
                <w:sz w:val="20"/>
                <w:szCs w:val="20"/>
              </w:rPr>
              <w:t>ROL.04</w:t>
            </w:r>
            <w:proofErr w:type="spellEnd"/>
          </w:p>
        </w:tc>
      </w:tr>
      <w:tr w:rsidR="00997C1A" w:rsidRPr="00DB6BAF" w:rsidTr="002550C8">
        <w:trPr>
          <w:cantSplit/>
          <w:trHeight w:val="385"/>
        </w:trPr>
        <w:tc>
          <w:tcPr>
            <w:tcW w:w="194" w:type="pct"/>
            <w:vMerge w:val="restart"/>
          </w:tcPr>
          <w:p w:rsidR="00997C1A" w:rsidRPr="00DB6BAF" w:rsidRDefault="00997C1A"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997C1A" w:rsidRPr="00DB6BAF" w:rsidRDefault="00997C1A"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997C1A" w:rsidRPr="00D040EE" w:rsidRDefault="00997C1A" w:rsidP="002550C8">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997C1A" w:rsidRPr="00DB6BAF" w:rsidRDefault="00997C1A"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997C1A" w:rsidRPr="00DB6BAF" w:rsidTr="00997C1A">
        <w:trPr>
          <w:cantSplit/>
          <w:trHeight w:val="280"/>
        </w:trPr>
        <w:tc>
          <w:tcPr>
            <w:tcW w:w="194" w:type="pct"/>
            <w:vMerge/>
          </w:tcPr>
          <w:p w:rsidR="00997C1A" w:rsidRPr="00DB6BAF" w:rsidRDefault="00997C1A" w:rsidP="002550C8">
            <w:pPr>
              <w:spacing w:line="276" w:lineRule="auto"/>
              <w:jc w:val="both"/>
              <w:rPr>
                <w:rStyle w:val="Pogrubienie"/>
                <w:rFonts w:ascii="Arial" w:hAnsi="Arial" w:cs="Arial"/>
                <w:b w:val="0"/>
                <w:color w:val="auto"/>
                <w:sz w:val="20"/>
                <w:szCs w:val="20"/>
              </w:rPr>
            </w:pPr>
          </w:p>
        </w:tc>
        <w:tc>
          <w:tcPr>
            <w:tcW w:w="2168" w:type="pct"/>
            <w:vMerge/>
          </w:tcPr>
          <w:p w:rsidR="00997C1A" w:rsidRPr="00DB6BAF" w:rsidRDefault="00997C1A" w:rsidP="002550C8">
            <w:pPr>
              <w:spacing w:line="276" w:lineRule="auto"/>
              <w:jc w:val="both"/>
              <w:rPr>
                <w:rStyle w:val="Pogrubienie"/>
                <w:rFonts w:ascii="Arial" w:hAnsi="Arial" w:cs="Arial"/>
                <w:b w:val="0"/>
                <w:color w:val="auto"/>
                <w:sz w:val="20"/>
                <w:szCs w:val="20"/>
              </w:rPr>
            </w:pPr>
          </w:p>
        </w:tc>
        <w:tc>
          <w:tcPr>
            <w:tcW w:w="418" w:type="pct"/>
            <w:vAlign w:val="center"/>
          </w:tcPr>
          <w:p w:rsidR="00997C1A" w:rsidRPr="00DB6BAF" w:rsidRDefault="00997C1A"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vAlign w:val="center"/>
          </w:tcPr>
          <w:p w:rsidR="00997C1A" w:rsidRPr="00DB6BAF" w:rsidRDefault="00997C1A"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vAlign w:val="center"/>
          </w:tcPr>
          <w:p w:rsidR="00997C1A" w:rsidRPr="00DB6BAF" w:rsidRDefault="00997C1A"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997C1A" w:rsidRPr="00DB6BAF" w:rsidRDefault="00997C1A" w:rsidP="002550C8">
            <w:pPr>
              <w:spacing w:line="276" w:lineRule="auto"/>
              <w:jc w:val="both"/>
              <w:rPr>
                <w:rStyle w:val="Pogrubienie"/>
                <w:rFonts w:ascii="Arial" w:hAnsi="Arial" w:cs="Arial"/>
                <w:b w:val="0"/>
                <w:color w:val="auto"/>
                <w:sz w:val="20"/>
                <w:szCs w:val="20"/>
              </w:rPr>
            </w:pPr>
          </w:p>
        </w:tc>
        <w:tc>
          <w:tcPr>
            <w:tcW w:w="526" w:type="pct"/>
            <w:vMerge/>
          </w:tcPr>
          <w:p w:rsidR="00997C1A" w:rsidRPr="00DB6BAF" w:rsidRDefault="00997C1A" w:rsidP="002550C8">
            <w:pPr>
              <w:spacing w:line="276" w:lineRule="auto"/>
              <w:jc w:val="both"/>
              <w:rPr>
                <w:rStyle w:val="Pogrubienie"/>
                <w:rFonts w:ascii="Arial" w:hAnsi="Arial" w:cs="Arial"/>
                <w:b w:val="0"/>
                <w:color w:val="auto"/>
                <w:sz w:val="20"/>
                <w:szCs w:val="20"/>
              </w:rPr>
            </w:pPr>
          </w:p>
        </w:tc>
      </w:tr>
      <w:tr w:rsidR="00997C1A" w:rsidRPr="00DB6BAF" w:rsidTr="002550C8">
        <w:trPr>
          <w:trHeight w:val="244"/>
        </w:trPr>
        <w:tc>
          <w:tcPr>
            <w:tcW w:w="5000" w:type="pct"/>
            <w:gridSpan w:val="7"/>
          </w:tcPr>
          <w:p w:rsidR="00997C1A" w:rsidRPr="00DB6BAF" w:rsidRDefault="00997C1A"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p>
        </w:tc>
        <w:tc>
          <w:tcPr>
            <w:tcW w:w="2168" w:type="pct"/>
            <w:vAlign w:val="center"/>
          </w:tcPr>
          <w:p w:rsidR="00997C1A" w:rsidRPr="00297235" w:rsidRDefault="00997C1A" w:rsidP="002550C8">
            <w:pPr>
              <w:rPr>
                <w:rStyle w:val="Pogrubienie"/>
                <w:rFonts w:ascii="Arial" w:hAnsi="Arial" w:cs="Arial"/>
                <w:b w:val="0"/>
                <w:sz w:val="20"/>
                <w:szCs w:val="20"/>
              </w:rPr>
            </w:pPr>
            <w:r w:rsidRPr="00297235">
              <w:rPr>
                <w:rStyle w:val="Pogrubienie"/>
                <w:rFonts w:ascii="Arial" w:hAnsi="Arial" w:cs="Arial"/>
                <w:sz w:val="20"/>
                <w:szCs w:val="20"/>
              </w:rPr>
              <w:t>Produkcja roślinna</w:t>
            </w:r>
          </w:p>
        </w:tc>
        <w:tc>
          <w:tcPr>
            <w:tcW w:w="41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49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6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997C1A" w:rsidRPr="00297235" w:rsidRDefault="00997C1A" w:rsidP="002550C8">
            <w:pPr>
              <w:rPr>
                <w:rStyle w:val="Pogrubienie"/>
                <w:rFonts w:ascii="Arial" w:hAnsi="Arial" w:cs="Arial"/>
                <w:b w:val="0"/>
                <w:sz w:val="20"/>
                <w:szCs w:val="20"/>
              </w:rPr>
            </w:pPr>
            <w:r w:rsidRPr="00297235">
              <w:rPr>
                <w:rStyle w:val="Pogrubienie"/>
                <w:rFonts w:ascii="Arial" w:hAnsi="Arial" w:cs="Arial"/>
                <w:sz w:val="20"/>
                <w:szCs w:val="20"/>
              </w:rPr>
              <w:t>Produkcja zwierzęca</w:t>
            </w:r>
          </w:p>
        </w:tc>
        <w:tc>
          <w:tcPr>
            <w:tcW w:w="41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49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6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997C1A" w:rsidRPr="00297235" w:rsidRDefault="00997C1A" w:rsidP="002550C8">
            <w:pPr>
              <w:rPr>
                <w:rStyle w:val="Pogrubienie"/>
                <w:rFonts w:ascii="Arial" w:hAnsi="Arial" w:cs="Arial"/>
                <w:b w:val="0"/>
                <w:sz w:val="20"/>
                <w:szCs w:val="20"/>
              </w:rPr>
            </w:pPr>
            <w:r w:rsidRPr="00297235">
              <w:rPr>
                <w:rStyle w:val="Pogrubienie"/>
                <w:rFonts w:ascii="Arial" w:hAnsi="Arial" w:cs="Arial"/>
                <w:sz w:val="20"/>
                <w:szCs w:val="20"/>
              </w:rPr>
              <w:t>Technika w rolnictwie</w:t>
            </w:r>
          </w:p>
        </w:tc>
        <w:tc>
          <w:tcPr>
            <w:tcW w:w="41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49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6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997C1A" w:rsidRPr="00297235" w:rsidRDefault="00997C1A" w:rsidP="002550C8">
            <w:pPr>
              <w:rPr>
                <w:rStyle w:val="Pogrubienie"/>
                <w:rFonts w:ascii="Arial" w:hAnsi="Arial" w:cs="Arial"/>
                <w:b w:val="0"/>
                <w:sz w:val="20"/>
                <w:szCs w:val="20"/>
              </w:rPr>
            </w:pPr>
            <w:r w:rsidRPr="00297235">
              <w:rPr>
                <w:rStyle w:val="Pogrubienie"/>
                <w:rFonts w:ascii="Arial" w:hAnsi="Arial" w:cs="Arial"/>
                <w:sz w:val="20"/>
                <w:szCs w:val="20"/>
              </w:rPr>
              <w:t>Przepisy ruchu drogowego w zakresie kategorii T</w:t>
            </w:r>
          </w:p>
        </w:tc>
        <w:tc>
          <w:tcPr>
            <w:tcW w:w="41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49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6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997C1A" w:rsidRPr="00297235" w:rsidRDefault="00997C1A" w:rsidP="002550C8">
            <w:pPr>
              <w:rPr>
                <w:rStyle w:val="Pogrubienie"/>
                <w:rFonts w:ascii="Arial" w:hAnsi="Arial" w:cs="Arial"/>
                <w:sz w:val="20"/>
                <w:szCs w:val="20"/>
              </w:rPr>
            </w:pPr>
            <w:r w:rsidRPr="00297235">
              <w:rPr>
                <w:rStyle w:val="Pogrubienie"/>
                <w:rFonts w:ascii="Arial" w:hAnsi="Arial" w:cs="Arial"/>
                <w:sz w:val="20"/>
                <w:szCs w:val="20"/>
              </w:rPr>
              <w:t>Prowadzenie gospodarstwa rolnego</w:t>
            </w:r>
          </w:p>
        </w:tc>
        <w:tc>
          <w:tcPr>
            <w:tcW w:w="41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49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648" w:type="pct"/>
            <w:vAlign w:val="center"/>
          </w:tcPr>
          <w:p w:rsidR="00997C1A" w:rsidRPr="00DB6BAF" w:rsidRDefault="00997C1A" w:rsidP="002550C8">
            <w:pPr>
              <w:spacing w:line="276" w:lineRule="auto"/>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6.</w:t>
            </w:r>
          </w:p>
        </w:tc>
        <w:tc>
          <w:tcPr>
            <w:tcW w:w="2168" w:type="pct"/>
            <w:vAlign w:val="center"/>
          </w:tcPr>
          <w:p w:rsidR="00997C1A" w:rsidRPr="00297235" w:rsidRDefault="00997C1A" w:rsidP="002550C8">
            <w:pPr>
              <w:rPr>
                <w:rStyle w:val="Pogrubienie"/>
                <w:rFonts w:ascii="Arial" w:hAnsi="Arial" w:cs="Arial"/>
                <w:b w:val="0"/>
                <w:sz w:val="20"/>
                <w:szCs w:val="20"/>
              </w:rPr>
            </w:pPr>
            <w:r w:rsidRPr="00297235">
              <w:rPr>
                <w:rStyle w:val="Pogrubienie"/>
                <w:rFonts w:ascii="Arial" w:hAnsi="Arial" w:cs="Arial"/>
                <w:sz w:val="20"/>
                <w:szCs w:val="20"/>
              </w:rPr>
              <w:t>Zbyt produktów rolnych</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7.</w:t>
            </w:r>
          </w:p>
        </w:tc>
        <w:tc>
          <w:tcPr>
            <w:tcW w:w="2168" w:type="pct"/>
            <w:vAlign w:val="center"/>
          </w:tcPr>
          <w:p w:rsidR="00997C1A" w:rsidRPr="00A938C7" w:rsidRDefault="00997C1A" w:rsidP="002550C8">
            <w:pPr>
              <w:rPr>
                <w:rStyle w:val="Pogrubienie"/>
                <w:rFonts w:ascii="Arial" w:hAnsi="Arial" w:cs="Arial"/>
                <w:b w:val="0"/>
                <w:sz w:val="20"/>
                <w:szCs w:val="20"/>
              </w:rPr>
            </w:pPr>
            <w:r w:rsidRPr="00A938C7">
              <w:rPr>
                <w:rStyle w:val="Pogrubienie"/>
                <w:rFonts w:ascii="Arial" w:hAnsi="Arial" w:cs="Arial"/>
                <w:sz w:val="20"/>
                <w:szCs w:val="20"/>
              </w:rPr>
              <w:t>Język obcy zawodowy</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Pr>
                <w:rStyle w:val="Pogrubienie"/>
                <w:rFonts w:ascii="Arial" w:hAnsi="Arial" w:cs="Arial"/>
                <w:color w:val="auto"/>
                <w:sz w:val="20"/>
                <w:szCs w:val="20"/>
              </w:rPr>
              <w:t>T</w:t>
            </w: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w:t>
            </w:r>
          </w:p>
        </w:tc>
        <w:tc>
          <w:tcPr>
            <w:tcW w:w="2168" w:type="pct"/>
            <w:vAlign w:val="center"/>
          </w:tcPr>
          <w:p w:rsidR="00997C1A" w:rsidRPr="00DB6BAF" w:rsidRDefault="00997C1A"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p>
        </w:tc>
      </w:tr>
      <w:tr w:rsidR="00997C1A" w:rsidRPr="00DB6BAF" w:rsidTr="002550C8">
        <w:trPr>
          <w:trHeight w:val="208"/>
        </w:trPr>
        <w:tc>
          <w:tcPr>
            <w:tcW w:w="4474" w:type="pct"/>
            <w:gridSpan w:val="6"/>
          </w:tcPr>
          <w:p w:rsidR="00997C1A" w:rsidRPr="00DB6BAF" w:rsidRDefault="00997C1A"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organizowane w formie zajęć praktycznych</w:t>
            </w:r>
          </w:p>
        </w:tc>
        <w:tc>
          <w:tcPr>
            <w:tcW w:w="526" w:type="pct"/>
            <w:vAlign w:val="center"/>
          </w:tcPr>
          <w:p w:rsidR="00997C1A" w:rsidRPr="007209A8" w:rsidRDefault="00997C1A" w:rsidP="002550C8">
            <w:pPr>
              <w:jc w:val="center"/>
              <w:rPr>
                <w:rStyle w:val="Pogrubienie"/>
                <w:rFonts w:ascii="Arial" w:hAnsi="Arial" w:cs="Arial"/>
                <w:b w:val="0"/>
                <w:sz w:val="20"/>
                <w:szCs w:val="20"/>
              </w:rPr>
            </w:pPr>
          </w:p>
        </w:tc>
      </w:tr>
      <w:tr w:rsidR="00997C1A" w:rsidRPr="00DB6BAF" w:rsidTr="002550C8">
        <w:trPr>
          <w:trHeight w:val="397"/>
        </w:trPr>
        <w:tc>
          <w:tcPr>
            <w:tcW w:w="194" w:type="pct"/>
            <w:vAlign w:val="center"/>
          </w:tcPr>
          <w:p w:rsidR="00997C1A" w:rsidRPr="00DB6BAF" w:rsidRDefault="00997C1A"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vAlign w:val="center"/>
          </w:tcPr>
          <w:p w:rsidR="00997C1A" w:rsidRPr="00DB6BAF" w:rsidRDefault="00997C1A" w:rsidP="002550C8">
            <w:pPr>
              <w:spacing w:line="276" w:lineRule="auto"/>
              <w:rPr>
                <w:rStyle w:val="Pogrubienie"/>
                <w:rFonts w:ascii="Arial" w:hAnsi="Arial" w:cs="Arial"/>
                <w:b w:val="0"/>
                <w:color w:val="auto"/>
                <w:sz w:val="20"/>
                <w:szCs w:val="20"/>
              </w:rPr>
            </w:pPr>
            <w:r w:rsidRPr="00CE4224">
              <w:rPr>
                <w:rFonts w:ascii="Arial" w:eastAsia="Calibri" w:hAnsi="Arial" w:cs="Arial"/>
                <w:color w:val="auto"/>
                <w:sz w:val="20"/>
                <w:szCs w:val="20"/>
              </w:rPr>
              <w:t>Zajęcia praktyczne</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997C1A" w:rsidRPr="00DB6BAF" w:rsidTr="002550C8">
        <w:trPr>
          <w:trHeight w:val="443"/>
        </w:trPr>
        <w:tc>
          <w:tcPr>
            <w:tcW w:w="2362" w:type="pct"/>
            <w:gridSpan w:val="2"/>
          </w:tcPr>
          <w:p w:rsidR="00997C1A" w:rsidRPr="00DB6BAF" w:rsidRDefault="00997C1A" w:rsidP="002550C8">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p>
        </w:tc>
      </w:tr>
      <w:tr w:rsidR="00997C1A" w:rsidRPr="00DB6BAF" w:rsidTr="002550C8">
        <w:trPr>
          <w:trHeight w:val="230"/>
        </w:trPr>
        <w:tc>
          <w:tcPr>
            <w:tcW w:w="2362" w:type="pct"/>
            <w:gridSpan w:val="2"/>
          </w:tcPr>
          <w:p w:rsidR="00997C1A" w:rsidRPr="00DB6BAF" w:rsidRDefault="00997C1A"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49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548" w:type="pct"/>
          </w:tcPr>
          <w:p w:rsidR="00997C1A" w:rsidRPr="00DB6BAF" w:rsidRDefault="00997C1A" w:rsidP="002550C8">
            <w:pPr>
              <w:spacing w:line="276" w:lineRule="auto"/>
              <w:jc w:val="center"/>
              <w:rPr>
                <w:rStyle w:val="Pogrubienie"/>
                <w:rFonts w:ascii="Arial" w:hAnsi="Arial" w:cs="Arial"/>
                <w:b w:val="0"/>
                <w:color w:val="auto"/>
                <w:sz w:val="20"/>
                <w:szCs w:val="20"/>
              </w:rPr>
            </w:pPr>
          </w:p>
        </w:tc>
        <w:tc>
          <w:tcPr>
            <w:tcW w:w="648" w:type="pct"/>
          </w:tcPr>
          <w:p w:rsidR="00997C1A" w:rsidRPr="00DB6BAF" w:rsidRDefault="00997C1A" w:rsidP="002550C8">
            <w:pPr>
              <w:spacing w:line="276" w:lineRule="auto"/>
              <w:jc w:val="center"/>
              <w:rPr>
                <w:rStyle w:val="Pogrubienie"/>
                <w:rFonts w:ascii="Arial" w:hAnsi="Arial" w:cs="Arial"/>
                <w:color w:val="auto"/>
                <w:sz w:val="20"/>
                <w:szCs w:val="20"/>
              </w:rPr>
            </w:pPr>
          </w:p>
        </w:tc>
        <w:tc>
          <w:tcPr>
            <w:tcW w:w="526" w:type="pct"/>
            <w:vAlign w:val="center"/>
          </w:tcPr>
          <w:p w:rsidR="00997C1A" w:rsidRPr="00DB6BAF" w:rsidRDefault="00997C1A" w:rsidP="002550C8">
            <w:pPr>
              <w:spacing w:line="276" w:lineRule="auto"/>
              <w:jc w:val="center"/>
              <w:rPr>
                <w:rStyle w:val="Pogrubienie"/>
                <w:rFonts w:ascii="Arial" w:hAnsi="Arial" w:cs="Arial"/>
                <w:color w:val="auto"/>
                <w:sz w:val="20"/>
                <w:szCs w:val="20"/>
              </w:rPr>
            </w:pPr>
          </w:p>
        </w:tc>
      </w:tr>
      <w:tr w:rsidR="00997C1A" w:rsidRPr="00DB6BAF" w:rsidTr="00997C1A">
        <w:trPr>
          <w:trHeight w:val="230"/>
        </w:trPr>
        <w:tc>
          <w:tcPr>
            <w:tcW w:w="5000" w:type="pct"/>
            <w:gridSpan w:val="7"/>
          </w:tcPr>
          <w:p w:rsidR="00997C1A" w:rsidRPr="00997C1A" w:rsidRDefault="00997C1A" w:rsidP="00997C1A">
            <w:pPr>
              <w:jc w:val="both"/>
              <w:rPr>
                <w:rStyle w:val="Pogrubienie"/>
                <w:rFonts w:ascii="Arial" w:eastAsia="Arial" w:hAnsi="Arial" w:cs="Arial"/>
                <w:sz w:val="16"/>
                <w:szCs w:val="20"/>
              </w:rPr>
            </w:pPr>
            <w:r w:rsidRPr="00A938C7">
              <w:rPr>
                <w:rFonts w:ascii="Arial" w:hAnsi="Arial" w:cs="Arial"/>
                <w:sz w:val="20"/>
              </w:rPr>
              <w:t xml:space="preserve">Egzamin </w:t>
            </w:r>
            <w:r>
              <w:rPr>
                <w:rFonts w:ascii="Arial" w:hAnsi="Arial" w:cs="Arial"/>
                <w:sz w:val="20"/>
              </w:rPr>
              <w:t xml:space="preserve">zawodowy, </w:t>
            </w:r>
            <w:r w:rsidRPr="00A938C7">
              <w:rPr>
                <w:rFonts w:ascii="Arial" w:hAnsi="Arial" w:cs="Arial"/>
                <w:sz w:val="20"/>
              </w:rPr>
              <w:t>potwierdzający kwalifikację (</w:t>
            </w:r>
            <w:proofErr w:type="spellStart"/>
            <w:r>
              <w:rPr>
                <w:rFonts w:ascii="Arial" w:hAnsi="Arial" w:cs="Arial"/>
                <w:sz w:val="20"/>
              </w:rPr>
              <w:t>ROL.04</w:t>
            </w:r>
            <w:proofErr w:type="spellEnd"/>
            <w:r w:rsidRPr="00A938C7">
              <w:rPr>
                <w:rFonts w:ascii="Arial" w:hAnsi="Arial" w:cs="Arial"/>
                <w:sz w:val="20"/>
              </w:rPr>
              <w:t>.)</w:t>
            </w:r>
            <w:r>
              <w:rPr>
                <w:rFonts w:ascii="Arial" w:hAnsi="Arial" w:cs="Arial"/>
                <w:sz w:val="20"/>
              </w:rPr>
              <w:t>,</w:t>
            </w:r>
            <w:r w:rsidRPr="00A938C7">
              <w:rPr>
                <w:rFonts w:ascii="Arial" w:hAnsi="Arial" w:cs="Arial"/>
                <w:sz w:val="20"/>
              </w:rPr>
              <w:t xml:space="preserve"> odbywa się pod koniec klasy trzeciej.</w:t>
            </w:r>
          </w:p>
        </w:tc>
      </w:tr>
    </w:tbl>
    <w:p w:rsidR="00997C1A" w:rsidRDefault="00997C1A" w:rsidP="00997C1A">
      <w:pPr>
        <w:rPr>
          <w:rFonts w:ascii="Arial" w:eastAsiaTheme="minorEastAsia" w:hAnsi="Arial" w:cs="Arial"/>
          <w:sz w:val="20"/>
          <w:szCs w:val="20"/>
        </w:rPr>
      </w:pPr>
    </w:p>
    <w:p w:rsidR="00997C1A" w:rsidRPr="00F15FA7" w:rsidRDefault="00997C1A" w:rsidP="00997C1A">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997C1A" w:rsidRPr="00882CC0" w:rsidRDefault="00997C1A" w:rsidP="00997C1A">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997C1A" w:rsidRPr="00882CC0" w:rsidRDefault="00997C1A" w:rsidP="00997C1A">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997C1A" w:rsidRPr="001A0635" w:rsidRDefault="00997C1A" w:rsidP="00997C1A">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997C1A"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97C1A" w:rsidRPr="00A938C7" w:rsidRDefault="00997C1A" w:rsidP="00997C1A">
            <w:pPr>
              <w:rPr>
                <w:rFonts w:ascii="Arial" w:eastAsia="Arial" w:hAnsi="Arial" w:cs="Arial"/>
                <w:b/>
                <w:sz w:val="20"/>
                <w:szCs w:val="20"/>
              </w:rPr>
            </w:pPr>
            <w:r w:rsidRPr="00A938C7">
              <w:rPr>
                <w:rFonts w:ascii="Arial" w:hAnsi="Arial" w:cs="Arial"/>
                <w:sz w:val="20"/>
              </w:rPr>
              <w:t>INFORMACJE DODATKOWE</w:t>
            </w:r>
          </w:p>
          <w:p w:rsidR="00997C1A" w:rsidRPr="00A938C7" w:rsidRDefault="00997C1A" w:rsidP="00997C1A">
            <w:pPr>
              <w:jc w:val="both"/>
              <w:rPr>
                <w:rFonts w:ascii="Arial" w:hAnsi="Arial" w:cs="Arial"/>
                <w:sz w:val="20"/>
              </w:rPr>
            </w:pPr>
            <w:r w:rsidRPr="00A938C7">
              <w:rPr>
                <w:rFonts w:ascii="Arial" w:hAnsi="Arial" w:cs="Arial"/>
                <w:sz w:val="20"/>
              </w:rPr>
              <w:t xml:space="preserve">*zajęcia odbywają się w pracowniach szkolnych, warsztatach szkolnych, </w:t>
            </w:r>
            <w:r>
              <w:rPr>
                <w:rFonts w:ascii="Arial" w:hAnsi="Arial" w:cs="Arial"/>
                <w:sz w:val="20"/>
              </w:rPr>
              <w:t xml:space="preserve">centrach </w:t>
            </w:r>
            <w:r w:rsidRPr="00A938C7">
              <w:rPr>
                <w:rFonts w:ascii="Arial" w:hAnsi="Arial" w:cs="Arial"/>
                <w:sz w:val="20"/>
              </w:rPr>
              <w:t xml:space="preserve">kształcenia </w:t>
            </w:r>
            <w:r>
              <w:rPr>
                <w:rFonts w:ascii="Arial" w:hAnsi="Arial" w:cs="Arial"/>
                <w:sz w:val="20"/>
              </w:rPr>
              <w:t>zawodowego, placówkach kształcenia ustawicznego o</w:t>
            </w:r>
            <w:r w:rsidRPr="00A938C7">
              <w:rPr>
                <w:rFonts w:ascii="Arial" w:hAnsi="Arial" w:cs="Arial"/>
                <w:sz w:val="20"/>
              </w:rPr>
              <w:t>raz u</w:t>
            </w:r>
            <w:r>
              <w:rPr>
                <w:rFonts w:ascii="Arial" w:hAnsi="Arial" w:cs="Arial"/>
                <w:sz w:val="20"/>
              </w:rPr>
              <w:t> </w:t>
            </w:r>
            <w:r w:rsidRPr="00A938C7">
              <w:rPr>
                <w:rFonts w:ascii="Arial" w:hAnsi="Arial" w:cs="Arial"/>
                <w:sz w:val="20"/>
              </w:rPr>
              <w:t>pracodawcy.</w:t>
            </w:r>
          </w:p>
          <w:p w:rsidR="00997C1A" w:rsidRDefault="00997C1A" w:rsidP="00997C1A">
            <w:pPr>
              <w:jc w:val="both"/>
              <w:rPr>
                <w:rFonts w:ascii="Arial" w:hAnsi="Arial" w:cs="Arial"/>
                <w:sz w:val="20"/>
              </w:rPr>
            </w:pPr>
          </w:p>
          <w:p w:rsidR="00997C1A" w:rsidRPr="00A938C7" w:rsidRDefault="00997C1A" w:rsidP="00997C1A">
            <w:pPr>
              <w:jc w:val="both"/>
              <w:rPr>
                <w:rFonts w:ascii="Arial" w:hAnsi="Arial" w:cs="Arial"/>
                <w:sz w:val="20"/>
              </w:rPr>
            </w:pPr>
            <w:r w:rsidRPr="00A938C7">
              <w:rPr>
                <w:rFonts w:ascii="Arial" w:hAnsi="Arial" w:cs="Arial"/>
                <w:sz w:val="20"/>
              </w:rPr>
              <w:t xml:space="preserve">Zajęcia indywidualne z uczniem: </w:t>
            </w:r>
            <w:r>
              <w:rPr>
                <w:rFonts w:ascii="Arial" w:hAnsi="Arial" w:cs="Arial"/>
                <w:sz w:val="20"/>
              </w:rPr>
              <w:t>–</w:t>
            </w:r>
            <w:r w:rsidRPr="00A938C7">
              <w:rPr>
                <w:rFonts w:ascii="Arial" w:hAnsi="Arial" w:cs="Arial"/>
                <w:sz w:val="20"/>
              </w:rPr>
              <w:t xml:space="preserve"> nauka jazdy pojazdami siln</w:t>
            </w:r>
            <w:r>
              <w:rPr>
                <w:rFonts w:ascii="Arial" w:hAnsi="Arial" w:cs="Arial"/>
                <w:sz w:val="20"/>
              </w:rPr>
              <w:t>ikowymi (w zakresie kategorii T</w:t>
            </w:r>
            <w:r w:rsidRPr="00A938C7">
              <w:rPr>
                <w:rFonts w:ascii="Arial" w:hAnsi="Arial" w:cs="Arial"/>
                <w:sz w:val="20"/>
              </w:rPr>
              <w:t xml:space="preserve">) zgodnie z odrębnymi przepisami (ustawa o kierujących pojazdami oraz rozporządzenie </w:t>
            </w:r>
            <w:r w:rsidRPr="00F80A4C">
              <w:rPr>
                <w:rFonts w:ascii="Arial" w:hAnsi="Arial" w:cs="Arial"/>
                <w:sz w:val="20"/>
                <w:szCs w:val="20"/>
              </w:rPr>
              <w:t>w</w:t>
            </w:r>
            <w:r w:rsidRPr="00A938C7">
              <w:rPr>
                <w:rFonts w:ascii="Arial" w:hAnsi="Arial" w:cs="Arial"/>
                <w:sz w:val="20"/>
              </w:rPr>
              <w:t xml:space="preserve"> sprawie szkolenia osób ubiegających się o uprawnienia do kierowania pojazdami, instruktorów i wykładowców, a także nauka pracy </w:t>
            </w:r>
            <w:r w:rsidRPr="00A938C7">
              <w:rPr>
                <w:rFonts w:ascii="Arial" w:hAnsi="Arial" w:cs="Arial"/>
                <w:sz w:val="20"/>
                <w:szCs w:val="20"/>
              </w:rPr>
              <w:t>i eksploatacji agregatów maszynowych w wymiarze, co najmniej 6 godzin,</w:t>
            </w:r>
            <w:r w:rsidRPr="00A938C7">
              <w:rPr>
                <w:rFonts w:ascii="Arial" w:hAnsi="Arial" w:cs="Arial"/>
                <w:sz w:val="20"/>
              </w:rPr>
              <w:t xml:space="preserve"> z uwzględnieniem pracy kombajnem zbożowym.</w:t>
            </w:r>
          </w:p>
          <w:p w:rsidR="00997C1A" w:rsidRPr="001A0635" w:rsidRDefault="00997C1A" w:rsidP="002550C8">
            <w:pPr>
              <w:jc w:val="both"/>
              <w:rPr>
                <w:rStyle w:val="Pogrubienie"/>
                <w:rFonts w:ascii="Arial" w:eastAsia="Cambria" w:hAnsi="Arial" w:cs="Arial"/>
                <w:i/>
                <w:sz w:val="20"/>
                <w:szCs w:val="20"/>
              </w:rPr>
            </w:pPr>
          </w:p>
        </w:tc>
      </w:tr>
      <w:tr w:rsidR="00997C1A"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97C1A" w:rsidRPr="001A0635" w:rsidRDefault="00997C1A"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997C1A"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97C1A" w:rsidRPr="001A0635" w:rsidRDefault="00997C1A"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997C1A" w:rsidRPr="001A0635" w:rsidRDefault="00997C1A"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997C1A" w:rsidRPr="001A0635" w:rsidRDefault="00997C1A"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997C1A" w:rsidRPr="0032795C" w:rsidRDefault="00997C1A" w:rsidP="00997C1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997C1A" w:rsidRDefault="00997C1A">
      <w:pPr>
        <w:rPr>
          <w:rFonts w:ascii="Arial" w:hAnsi="Arial" w:cs="Arial"/>
          <w:b/>
          <w:sz w:val="20"/>
          <w:szCs w:val="20"/>
        </w:rPr>
      </w:pPr>
      <w:bookmarkStart w:id="2" w:name="_GoBack"/>
      <w:bookmarkEnd w:id="2"/>
      <w:r>
        <w:rPr>
          <w:rFonts w:ascii="Arial" w:hAnsi="Arial" w:cs="Arial"/>
          <w:b/>
          <w:sz w:val="20"/>
          <w:szCs w:val="20"/>
        </w:rPr>
        <w:br w:type="page"/>
      </w:r>
    </w:p>
    <w:p w:rsidR="005052D0" w:rsidRPr="00A938C7" w:rsidRDefault="005052D0" w:rsidP="005052D0">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II. WSTĘP DO PROGRAMU</w:t>
      </w:r>
    </w:p>
    <w:p w:rsidR="00EB4E78" w:rsidRPr="00A938C7" w:rsidRDefault="005052D0" w:rsidP="008C653A">
      <w:p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sz w:val="20"/>
          <w:szCs w:val="20"/>
        </w:rPr>
      </w:pPr>
      <w:r w:rsidRPr="00A938C7">
        <w:rPr>
          <w:rFonts w:ascii="Arial" w:hAnsi="Arial" w:cs="Arial"/>
          <w:b/>
          <w:sz w:val="20"/>
          <w:szCs w:val="20"/>
        </w:rPr>
        <w:t>Opis zawodu</w:t>
      </w:r>
    </w:p>
    <w:p w:rsidR="00EB4E78" w:rsidRPr="00A938C7" w:rsidRDefault="00EB4E78" w:rsidP="008C653A">
      <w:pPr>
        <w:pStyle w:val="Akapitzlist"/>
        <w:spacing w:before="120"/>
        <w:ind w:left="0" w:firstLine="284"/>
        <w:jc w:val="both"/>
        <w:rPr>
          <w:rFonts w:ascii="Arial" w:hAnsi="Arial" w:cs="Arial"/>
          <w:sz w:val="20"/>
          <w:szCs w:val="20"/>
        </w:rPr>
      </w:pPr>
      <w:r w:rsidRPr="00A938C7">
        <w:rPr>
          <w:rFonts w:ascii="Arial" w:hAnsi="Arial" w:cs="Arial"/>
          <w:sz w:val="20"/>
          <w:szCs w:val="20"/>
        </w:rPr>
        <w:t>Zawód rolnik, którego symbol cyfrowy 613003, został przyporządkowany do branży rolno</w:t>
      </w:r>
      <w:r w:rsidR="008C653A">
        <w:rPr>
          <w:rFonts w:ascii="Arial" w:hAnsi="Arial" w:cs="Arial"/>
          <w:sz w:val="20"/>
          <w:szCs w:val="20"/>
        </w:rPr>
        <w:t>-</w:t>
      </w:r>
      <w:r w:rsidRPr="00A938C7">
        <w:rPr>
          <w:rFonts w:ascii="Arial" w:hAnsi="Arial" w:cs="Arial"/>
          <w:sz w:val="20"/>
          <w:szCs w:val="20"/>
        </w:rPr>
        <w:t>hodowlanej (ROL). Zawód rolnik został przypisany do III poziomu Polskiej Ramy Kwalifikacji jako kwalifikacja pełna. W ramach tego zawodu wyodrębniona została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która została przyporządkowana</w:t>
      </w:r>
      <w:r w:rsidR="00BE5D02" w:rsidRPr="00A938C7">
        <w:rPr>
          <w:rFonts w:ascii="Arial" w:hAnsi="Arial" w:cs="Arial"/>
          <w:sz w:val="20"/>
          <w:szCs w:val="20"/>
        </w:rPr>
        <w:t xml:space="preserve"> </w:t>
      </w:r>
      <w:r w:rsidRPr="00A938C7">
        <w:rPr>
          <w:rFonts w:ascii="Arial" w:hAnsi="Arial" w:cs="Arial"/>
          <w:sz w:val="20"/>
          <w:szCs w:val="20"/>
        </w:rPr>
        <w:t>do poziomu 3 Polskiej Ramy Kwalifikacji jako kwalifikacja cząstkowa.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Zawód rolnik może być kształcony w branżowej szkole I stopnia, a także w ramach kwalifikacyjnych kursów zawodowych. Kształcenie w tym zawodzie może stanowić podbudowę do dalszego kształcenia zawodowego w ramach tej samej branży w zawodach: technik agrobiznesu i lub technik rolnik.</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Celem pracy rolnika jest realizacja procesu produkcji roślinnej i zwierzęcej. Rolnik organizuje i wykonuje prace związane z produkcją roślinną i zwierzęcą w gospodarstwach rolnych a także obsługuje środki techniczne stosowane w produkcji rolniczej. Może prowadzić różne kierunki produkcji lub tylko jeden kierunek produkcji (roślinna, zwierzęca lub inna). Praca rolnika odbywa się w różnych porach roku i godzinach, na wolnym powietrzu w zmieniających się warunkach atmosferycznych oraz w pomieszczeniach gospodarczych o zróżnicowanej wilgotności i temperaturze. Rolnik może pracować w rolniczych przedsiębiorstwach produkcyjnych i usługowych. Może również prowadzić własną działalność gospodarczą, np. produkcja rolna, marketing produktów rolnych, konfekcjonowanie i przygotowywanie produktów rolnych do sprzedaży.</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Rolnik to jeden z najbardziej tradycyjnych zawodów w Polsce, jego praca polega na prowadzeniu uprawy roślin, z których pozyskiwane są produkty spożywcze lub surowce, służące do dalszego przetwarzania. Wielokrotnie rolnik zajmuje się także przetwórstwem pozyskanych roślin we własnym zakresie. Praca rolnika skupia się przede wszystkim wokół zapewnienia odpowiednich warunków dla uprawy poszczególnych gatunków roślin</w:t>
      </w:r>
      <w:r w:rsidR="00BE5D02" w:rsidRPr="00A938C7">
        <w:rPr>
          <w:rFonts w:ascii="Arial" w:hAnsi="Arial" w:cs="Arial"/>
          <w:sz w:val="20"/>
          <w:szCs w:val="20"/>
        </w:rPr>
        <w:t xml:space="preserve"> </w:t>
      </w:r>
      <w:r w:rsidRPr="00A938C7">
        <w:rPr>
          <w:rFonts w:ascii="Arial" w:hAnsi="Arial" w:cs="Arial"/>
          <w:sz w:val="20"/>
          <w:szCs w:val="20"/>
        </w:rPr>
        <w:t>i ciągłym nadzorowaniu ich poprawnego wzrostu. W ustalonych terminach agrotechnicznych wynikających z technologii produkcji zbiera plony prowadzonej uprawy i magazynuje je w określonych warunkach przechowywania. Rolnicy posiadający odpowiednie warunki sprzętowe i przestrzenne zajmują się następnie przetwórstwem pozyskanych półproduktów celem otrzymania produktów docelowych, dystrybuowanych do celów spożywczych. W zakresie produkcji zwierzęcej może prowadzić chów lub hodowlę zwierząt gospodarskich (określonego gatunku zwierząt lub grupy użytkowej).</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Do wykonywania zawodu rolnika ważne jest przygotowanie absolwenta szkoły do prowadzenia pojazdów silnikowych i umożliwienie w procesie kształcenia ukończenia szkolenia wymaganego od kandydatów na kierowców w zakresie kategorii T. Jest to szczególnie ważne, gdyż ciągnik jest podstawowym środkiem energetycznych stosowanym zarówno w produkcji roślinnej jak i zwierzęcej.</w:t>
      </w:r>
    </w:p>
    <w:p w:rsidR="00EB4E78" w:rsidRPr="00A938C7" w:rsidRDefault="00EB4E78" w:rsidP="0017079D">
      <w:pPr>
        <w:pStyle w:val="Akapitzlist"/>
        <w:ind w:left="0" w:firstLine="284"/>
        <w:jc w:val="both"/>
        <w:rPr>
          <w:rFonts w:ascii="Arial" w:hAnsi="Arial" w:cs="Arial"/>
          <w:sz w:val="20"/>
          <w:szCs w:val="20"/>
        </w:rPr>
      </w:pPr>
    </w:p>
    <w:p w:rsidR="00EB4E78" w:rsidRPr="008C653A" w:rsidRDefault="00EB4E78" w:rsidP="008C653A">
      <w:pPr>
        <w:jc w:val="both"/>
        <w:rPr>
          <w:rFonts w:ascii="Arial" w:hAnsi="Arial" w:cs="Arial"/>
          <w:sz w:val="20"/>
          <w:szCs w:val="20"/>
        </w:rPr>
      </w:pPr>
      <w:r w:rsidRPr="008C653A">
        <w:rPr>
          <w:rFonts w:ascii="Arial" w:hAnsi="Arial" w:cs="Arial"/>
          <w:sz w:val="20"/>
          <w:szCs w:val="20"/>
        </w:rPr>
        <w:t>Rolnik, który ukończy kształcenie w zakresie kwalifikacji</w:t>
      </w:r>
      <w:r w:rsidR="00DB7F43" w:rsidRPr="008C653A">
        <w:rPr>
          <w:rFonts w:ascii="Arial" w:hAnsi="Arial" w:cs="Arial"/>
          <w:sz w:val="20"/>
          <w:szCs w:val="20"/>
        </w:rPr>
        <w:t xml:space="preserve"> ROL.04</w:t>
      </w:r>
      <w:r w:rsidRPr="008C653A">
        <w:rPr>
          <w:rFonts w:ascii="Arial" w:hAnsi="Arial" w:cs="Arial"/>
          <w:sz w:val="20"/>
          <w:szCs w:val="20"/>
        </w:rPr>
        <w:t>. Prowadzenie produkcji rolniczej, potrafi: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organizować pracę i stanowisko pracy zgodnie z zasadami bezpieczeństwa i higieny pracy, przepisami prawa dotyczącymi ochrony przeciwpożarowej, ochrony środowiska w rolnictwie i ergonomii,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udzielać pierwszej pomocy przedmedycznej poszkodowanym w wypadkach przy pracy oraz w stanach zagrożenia zdrowia i życia,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określać wpływ czynników siedliskowych, nawożenia i zabiegów uprawowych na procesy produkcji roślinnej,</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rozpoznawać gatunki roślin,</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 dobierać rośliny do uprawy w określonych warunkach gospodarstwa, </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wykonywać zabiegi agrotechniczne (uprawa roli, siew, nawożenie, pielęgnacja, ochrona i zbiór roślin),</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rozpoznawać gatunki, typy użytkowe, rasy zwierząt i określać kierunki chowu z uwzględnieniem możliwości produkcyjnych gospodarstwa,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planować i prowadzić prace związane z żywieniem, pielęgnacją, rozrodem i utrzymaniem odpowiednich warunków zoohigienicznych zwierząt gospodarskich,</w:t>
      </w:r>
    </w:p>
    <w:p w:rsidR="00EB4E78" w:rsidRPr="00AE546E"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 prowadzić produkcję roślinną i zwierzęcą zgodnie ze Zwykłą Dobrą Praktyką Rolniczą i z Zasadami Wzajemnej Zgodności oraz rachunkiem ekonomicznym </w:t>
      </w:r>
      <w:r w:rsidRPr="00AE546E">
        <w:rPr>
          <w:rFonts w:ascii="Arial" w:hAnsi="Arial" w:cs="Arial"/>
          <w:sz w:val="20"/>
          <w:szCs w:val="20"/>
        </w:rPr>
        <w:t>w rolnictwie konwencjonalnym i ekologicznym,</w:t>
      </w:r>
    </w:p>
    <w:p w:rsidR="00EB4E78" w:rsidRPr="00AE546E" w:rsidRDefault="00EB4E78" w:rsidP="0017079D">
      <w:pPr>
        <w:pStyle w:val="Akapitzlist"/>
        <w:ind w:left="0" w:firstLine="284"/>
        <w:jc w:val="both"/>
        <w:rPr>
          <w:rFonts w:ascii="Arial" w:hAnsi="Arial" w:cs="Arial"/>
          <w:sz w:val="20"/>
          <w:szCs w:val="20"/>
        </w:rPr>
      </w:pPr>
      <w:r w:rsidRPr="00AE546E">
        <w:rPr>
          <w:rFonts w:ascii="Arial" w:hAnsi="Arial" w:cs="Arial"/>
          <w:sz w:val="20"/>
          <w:szCs w:val="20"/>
        </w:rPr>
        <w:t>- przygotowywać do sprzedaży oraz prowadzić sprzedaż bezpośrednią zwierząt i produktów pochodzenia roślinnego i zwierzęcego,</w:t>
      </w:r>
    </w:p>
    <w:p w:rsidR="00EB4E78" w:rsidRPr="004C4C3A" w:rsidRDefault="00EB4E78" w:rsidP="0017079D">
      <w:pPr>
        <w:pStyle w:val="Akapitzlist"/>
        <w:ind w:left="0" w:firstLine="284"/>
        <w:jc w:val="both"/>
        <w:rPr>
          <w:rFonts w:ascii="Arial" w:hAnsi="Arial" w:cs="Arial"/>
          <w:color w:val="auto"/>
          <w:sz w:val="20"/>
          <w:szCs w:val="20"/>
        </w:rPr>
      </w:pPr>
      <w:r w:rsidRPr="00AE546E">
        <w:rPr>
          <w:rFonts w:ascii="Arial" w:hAnsi="Arial" w:cs="Arial"/>
          <w:sz w:val="20"/>
          <w:szCs w:val="20"/>
        </w:rPr>
        <w:t xml:space="preserve">- dobierać, eksploatować i konserwować </w:t>
      </w:r>
      <w:r w:rsidRPr="004C4C3A">
        <w:rPr>
          <w:rFonts w:ascii="Arial" w:hAnsi="Arial" w:cs="Arial"/>
          <w:color w:val="auto"/>
          <w:sz w:val="20"/>
          <w:szCs w:val="20"/>
        </w:rPr>
        <w:t>narzędzia, maszyny, urządzenia, pojazdy i środki transportowe wykorzystywane w rolnictwie,</w:t>
      </w:r>
    </w:p>
    <w:p w:rsidR="00EB4E78" w:rsidRPr="004C4C3A" w:rsidRDefault="00EB4E78" w:rsidP="0017079D">
      <w:pPr>
        <w:pStyle w:val="Akapitzlist"/>
        <w:ind w:left="0" w:firstLine="284"/>
        <w:jc w:val="both"/>
        <w:rPr>
          <w:rFonts w:ascii="Arial" w:hAnsi="Arial" w:cs="Arial"/>
          <w:color w:val="auto"/>
          <w:sz w:val="20"/>
          <w:szCs w:val="20"/>
        </w:rPr>
      </w:pPr>
      <w:r w:rsidRPr="004C4C3A">
        <w:rPr>
          <w:rFonts w:ascii="Arial" w:hAnsi="Arial" w:cs="Arial"/>
          <w:color w:val="auto"/>
          <w:sz w:val="20"/>
          <w:szCs w:val="20"/>
        </w:rPr>
        <w:t>- wykonywać czynności kontrolno-obsługowe środków technicznych stosowanych w rolnictwie,</w:t>
      </w:r>
    </w:p>
    <w:p w:rsidR="00DB7F43" w:rsidRPr="004C4C3A" w:rsidRDefault="00DB7F43" w:rsidP="0017079D">
      <w:pPr>
        <w:pStyle w:val="Akapitzlist"/>
        <w:ind w:left="0" w:firstLine="284"/>
        <w:jc w:val="both"/>
        <w:rPr>
          <w:rFonts w:ascii="Arial" w:hAnsi="Arial" w:cs="Arial"/>
          <w:color w:val="auto"/>
          <w:sz w:val="20"/>
          <w:szCs w:val="20"/>
        </w:rPr>
      </w:pPr>
      <w:r w:rsidRPr="004C4C3A">
        <w:rPr>
          <w:rFonts w:ascii="Arial" w:hAnsi="Arial" w:cs="Arial"/>
          <w:color w:val="auto"/>
          <w:sz w:val="20"/>
          <w:szCs w:val="20"/>
        </w:rPr>
        <w:t xml:space="preserve">- </w:t>
      </w:r>
      <w:r w:rsidR="00AE546E" w:rsidRPr="004C4C3A">
        <w:rPr>
          <w:rFonts w:ascii="Arial" w:hAnsi="Arial" w:cs="Arial"/>
          <w:color w:val="auto"/>
          <w:sz w:val="20"/>
          <w:szCs w:val="20"/>
        </w:rPr>
        <w:t xml:space="preserve">sporządzać ciecz roboczą i </w:t>
      </w:r>
      <w:r w:rsidR="004E37FE" w:rsidRPr="004C4C3A">
        <w:rPr>
          <w:rFonts w:ascii="Arial" w:hAnsi="Arial" w:cs="Arial"/>
          <w:color w:val="auto"/>
          <w:sz w:val="20"/>
          <w:szCs w:val="20"/>
        </w:rPr>
        <w:t>wykonywać zabiegi ochrony roślin</w:t>
      </w:r>
      <w:r w:rsidR="00AE546E" w:rsidRPr="004C4C3A">
        <w:rPr>
          <w:rFonts w:ascii="Arial" w:hAnsi="Arial" w:cs="Arial"/>
          <w:color w:val="auto"/>
          <w:sz w:val="20"/>
          <w:szCs w:val="20"/>
        </w:rPr>
        <w:t>,</w:t>
      </w:r>
    </w:p>
    <w:p w:rsidR="00EB4E78" w:rsidRPr="00A938C7" w:rsidRDefault="00EB4E78" w:rsidP="0017079D">
      <w:pPr>
        <w:pStyle w:val="Akapitzlist"/>
        <w:ind w:left="0" w:firstLine="284"/>
        <w:jc w:val="both"/>
        <w:rPr>
          <w:rFonts w:ascii="Arial" w:hAnsi="Arial" w:cs="Arial"/>
          <w:sz w:val="20"/>
          <w:szCs w:val="20"/>
        </w:rPr>
      </w:pPr>
      <w:r w:rsidRPr="004C4C3A">
        <w:rPr>
          <w:rFonts w:ascii="Arial" w:hAnsi="Arial" w:cs="Arial"/>
          <w:color w:val="auto"/>
          <w:sz w:val="20"/>
          <w:szCs w:val="20"/>
        </w:rPr>
        <w:t>- kierować i obsługiwać ciągnik rolniczy w zakresie niezbędnym do uzyskania prawa</w:t>
      </w:r>
      <w:r w:rsidRPr="00AE546E">
        <w:rPr>
          <w:rFonts w:ascii="Arial" w:hAnsi="Arial" w:cs="Arial"/>
          <w:sz w:val="20"/>
          <w:szCs w:val="20"/>
        </w:rPr>
        <w:t xml:space="preserve"> jazdy kategorii T,</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obsługiwać urządzenia i systemy energetyki odnawialnej, wodociągowe i wodno-melioracyjne w gospodarstwie,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stosować programy komputerowe wspomagające wykonywanie zadań w rolnictwie,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postępować zgodnie z zasadami etyki,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doskonalić umiejętności zawodowe.</w:t>
      </w:r>
    </w:p>
    <w:p w:rsidR="00EF3AF3" w:rsidRDefault="00EF3AF3" w:rsidP="00EF3A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p>
    <w:p w:rsidR="00EF3AF3" w:rsidRPr="00A938C7" w:rsidRDefault="00EF3AF3" w:rsidP="00EF3A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1C219A">
        <w:rPr>
          <w:rFonts w:ascii="Arial" w:hAnsi="Arial" w:cs="Arial"/>
          <w:sz w:val="20"/>
          <w:szCs w:val="20"/>
        </w:rPr>
        <w:t>Absolwent szkoły prowadzącej kształcenie w zawodzie rolnik po potwierdzeniu kwalifikacji</w:t>
      </w:r>
      <w:r>
        <w:rPr>
          <w:rFonts w:ascii="Arial" w:hAnsi="Arial" w:cs="Arial"/>
          <w:sz w:val="20"/>
          <w:szCs w:val="20"/>
        </w:rPr>
        <w:t xml:space="preserve"> </w:t>
      </w:r>
      <w:r w:rsidRPr="001C219A">
        <w:rPr>
          <w:rFonts w:ascii="Arial" w:hAnsi="Arial" w:cs="Arial"/>
          <w:sz w:val="20"/>
          <w:szCs w:val="20"/>
        </w:rPr>
        <w:t>ROL.04. Prowadzenie produkcji rolniczej może uzyskać dyplom zawodowy w zawodzie technik rolnik</w:t>
      </w:r>
      <w:r>
        <w:rPr>
          <w:rFonts w:ascii="Arial" w:hAnsi="Arial" w:cs="Arial"/>
          <w:sz w:val="20"/>
          <w:szCs w:val="20"/>
        </w:rPr>
        <w:t xml:space="preserve"> </w:t>
      </w:r>
      <w:r w:rsidRPr="001C219A">
        <w:rPr>
          <w:rFonts w:ascii="Arial" w:hAnsi="Arial" w:cs="Arial"/>
          <w:sz w:val="20"/>
          <w:szCs w:val="20"/>
        </w:rPr>
        <w:t>po potwierdzeniu kwalifikacji ROL.10. Organizacja i nadzorowanie produkcji rolniczej oraz uzyskaniu</w:t>
      </w:r>
      <w:r>
        <w:rPr>
          <w:rFonts w:ascii="Arial" w:hAnsi="Arial" w:cs="Arial"/>
          <w:sz w:val="20"/>
          <w:szCs w:val="20"/>
        </w:rPr>
        <w:t xml:space="preserve"> </w:t>
      </w:r>
      <w:r w:rsidRPr="001C219A">
        <w:rPr>
          <w:rFonts w:ascii="Arial" w:hAnsi="Arial" w:cs="Arial"/>
          <w:sz w:val="20"/>
          <w:szCs w:val="20"/>
        </w:rPr>
        <w:t>wykształcenia średniego lub średniego branżowego albo dyplom zawodowy w zawodzie technik agrobiznesu, po</w:t>
      </w:r>
      <w:r>
        <w:rPr>
          <w:rFonts w:ascii="Arial" w:hAnsi="Arial" w:cs="Arial"/>
          <w:sz w:val="20"/>
          <w:szCs w:val="20"/>
        </w:rPr>
        <w:t xml:space="preserve"> </w:t>
      </w:r>
      <w:r w:rsidRPr="001C219A">
        <w:rPr>
          <w:rFonts w:ascii="Arial" w:hAnsi="Arial" w:cs="Arial"/>
          <w:sz w:val="20"/>
          <w:szCs w:val="20"/>
        </w:rPr>
        <w:t>potwierdzeniu kwalifikacji ROL.05. Organizacja i prowadzenie przedsiębiorstwa w agrobiznesie oraz uzyskaniu</w:t>
      </w:r>
      <w:r>
        <w:rPr>
          <w:rFonts w:ascii="Arial" w:hAnsi="Arial" w:cs="Arial"/>
          <w:sz w:val="20"/>
          <w:szCs w:val="20"/>
        </w:rPr>
        <w:t xml:space="preserve"> </w:t>
      </w:r>
      <w:r w:rsidRPr="001C219A">
        <w:rPr>
          <w:rFonts w:ascii="Arial" w:hAnsi="Arial" w:cs="Arial"/>
          <w:sz w:val="20"/>
          <w:szCs w:val="20"/>
        </w:rPr>
        <w:t>wykształcenia średniego lub średniego branżowego.</w:t>
      </w:r>
    </w:p>
    <w:p w:rsidR="00EF3AF3" w:rsidRPr="008C653A" w:rsidRDefault="00EF3AF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color w:val="auto"/>
          <w:sz w:val="20"/>
          <w:szCs w:val="20"/>
        </w:rPr>
      </w:pPr>
    </w:p>
    <w:p w:rsidR="00EB4E78" w:rsidRPr="00A938C7" w:rsidRDefault="00F34C6E"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Charakterystyka programu</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Przedmiotowy program nauczania dla zawodu rolnik (symbol cyfrowy 613003), w którym wyodrębniona jest kwalifikacja</w:t>
      </w:r>
      <w:r w:rsidR="00DB7F43">
        <w:rPr>
          <w:rFonts w:ascii="Arial" w:hAnsi="Arial" w:cs="Arial"/>
          <w:sz w:val="20"/>
          <w:szCs w:val="20"/>
        </w:rPr>
        <w:t xml:space="preserve"> ROL.04</w:t>
      </w:r>
      <w:r w:rsidRPr="00A938C7">
        <w:rPr>
          <w:rFonts w:ascii="Arial" w:hAnsi="Arial" w:cs="Arial"/>
          <w:sz w:val="20"/>
          <w:szCs w:val="20"/>
        </w:rPr>
        <w:t>. Prowadzenie produkcji rolniczej przeznaczony jest do kształcenia w branżowej szkole I stopnia, a także na kwalifikacyjnych kursach zawodowych, po dokonaniu korekty w zakresie liczby godzin przeznaczonych na poszczególne przedmioty. Program nauczania posiada spiralny układ treści kształcenia, to znaczy, że niektóre cele kształcenia mogą się powtarzać i są uzupełniane kolejnymi, poszerzanymi zakresami materiału nauczania. Zakres merytoryczny programu nauczania obejmuje podstawą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Opracowany program nauczania zawiera wyodrębnione </w:t>
      </w:r>
      <w:r w:rsidR="0030445C" w:rsidRPr="00A938C7">
        <w:rPr>
          <w:rFonts w:ascii="Arial" w:hAnsi="Arial" w:cs="Arial"/>
          <w:sz w:val="20"/>
          <w:szCs w:val="20"/>
        </w:rPr>
        <w:t>teoretyczne</w:t>
      </w:r>
      <w:r w:rsidR="0030445C">
        <w:rPr>
          <w:rFonts w:ascii="Arial" w:hAnsi="Arial" w:cs="Arial"/>
          <w:sz w:val="20"/>
          <w:szCs w:val="20"/>
        </w:rPr>
        <w:t xml:space="preserve"> </w:t>
      </w:r>
      <w:r w:rsidRPr="00A938C7">
        <w:rPr>
          <w:rFonts w:ascii="Arial" w:hAnsi="Arial" w:cs="Arial"/>
          <w:sz w:val="20"/>
          <w:szCs w:val="20"/>
        </w:rPr>
        <w:t xml:space="preserve">przedmioty </w:t>
      </w:r>
      <w:r w:rsidR="0030445C">
        <w:rPr>
          <w:rFonts w:ascii="Arial" w:hAnsi="Arial" w:cs="Arial"/>
          <w:sz w:val="20"/>
          <w:szCs w:val="20"/>
        </w:rPr>
        <w:t>zawodowe</w:t>
      </w:r>
      <w:r w:rsidRPr="00A938C7">
        <w:rPr>
          <w:rFonts w:ascii="Arial" w:hAnsi="Arial" w:cs="Arial"/>
          <w:sz w:val="20"/>
          <w:szCs w:val="20"/>
        </w:rPr>
        <w:t xml:space="preserve">, a także </w:t>
      </w:r>
      <w:r w:rsidR="0030445C">
        <w:rPr>
          <w:rFonts w:ascii="Arial" w:hAnsi="Arial" w:cs="Arial"/>
          <w:sz w:val="20"/>
          <w:szCs w:val="20"/>
        </w:rPr>
        <w:t xml:space="preserve">przedmioty organizowane w formie zajęć </w:t>
      </w:r>
      <w:r w:rsidRPr="00A938C7">
        <w:rPr>
          <w:rFonts w:ascii="Arial" w:hAnsi="Arial" w:cs="Arial"/>
          <w:sz w:val="20"/>
          <w:szCs w:val="20"/>
        </w:rPr>
        <w:t>praktyczn</w:t>
      </w:r>
      <w:r w:rsidR="0030445C">
        <w:rPr>
          <w:rFonts w:ascii="Arial" w:hAnsi="Arial" w:cs="Arial"/>
          <w:sz w:val="20"/>
          <w:szCs w:val="20"/>
        </w:rPr>
        <w:t>ych</w:t>
      </w:r>
      <w:r w:rsidRPr="00A938C7">
        <w:rPr>
          <w:rFonts w:ascii="Arial" w:hAnsi="Arial" w:cs="Arial"/>
          <w:sz w:val="20"/>
          <w:szCs w:val="20"/>
        </w:rPr>
        <w:t xml:space="preserve">. Praktyczna nauka zawodu może być realizowana w różnych warunkach organizacyjnych, u różnych podmiotów (u pracodawców, w gospodarstwach rolnych, zakładach usługowych dla rolnictwa). Wymiar </w:t>
      </w:r>
      <w:r w:rsidR="0030445C">
        <w:rPr>
          <w:rFonts w:ascii="Arial" w:hAnsi="Arial" w:cs="Arial"/>
          <w:sz w:val="20"/>
          <w:szCs w:val="20"/>
        </w:rPr>
        <w:t>przedmiotów organizowanych w formie zajęć</w:t>
      </w:r>
      <w:r w:rsidRPr="00A938C7">
        <w:rPr>
          <w:rFonts w:ascii="Arial" w:hAnsi="Arial" w:cs="Arial"/>
          <w:sz w:val="20"/>
          <w:szCs w:val="20"/>
        </w:rPr>
        <w:t xml:space="preserve"> praktyczn</w:t>
      </w:r>
      <w:r w:rsidR="0030445C">
        <w:rPr>
          <w:rFonts w:ascii="Arial" w:hAnsi="Arial" w:cs="Arial"/>
          <w:sz w:val="20"/>
          <w:szCs w:val="20"/>
        </w:rPr>
        <w:t>ych</w:t>
      </w:r>
      <w:r w:rsidRPr="00A938C7">
        <w:rPr>
          <w:rFonts w:ascii="Arial" w:hAnsi="Arial" w:cs="Arial"/>
          <w:sz w:val="20"/>
          <w:szCs w:val="20"/>
        </w:rPr>
        <w:t xml:space="preserve"> stanowi co najmniej 63% ogólnej liczby godzin przeznaczonych na kształcenie zawodowe.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Okres realizacji programu to trzy lata kształcenia w branżowej szkole I stopnia. Spiralny układ treści kształcenia pozwala na wielokrotne powtarzanie i uzupełnianie niektórych zakresów materiału nauczania, co pozwala lepiej przygotować ucznia do zewnętrznych egzaminów </w:t>
      </w:r>
      <w:r w:rsidR="00452F8B">
        <w:rPr>
          <w:rFonts w:ascii="Arial" w:hAnsi="Arial" w:cs="Arial"/>
          <w:sz w:val="20"/>
          <w:szCs w:val="20"/>
        </w:rPr>
        <w:t>zawodowych w zakresie</w:t>
      </w:r>
      <w:r w:rsidRPr="00A938C7">
        <w:rPr>
          <w:rFonts w:ascii="Arial" w:hAnsi="Arial" w:cs="Arial"/>
          <w:sz w:val="20"/>
          <w:szCs w:val="20"/>
        </w:rPr>
        <w:t xml:space="preserve"> kwalifikacj</w:t>
      </w:r>
      <w:r w:rsidR="00452F8B">
        <w:rPr>
          <w:rFonts w:ascii="Arial" w:hAnsi="Arial" w:cs="Arial"/>
          <w:sz w:val="20"/>
          <w:szCs w:val="20"/>
        </w:rPr>
        <w:t xml:space="preserve">i wyodrębnionej w </w:t>
      </w:r>
      <w:r w:rsidRPr="00A938C7">
        <w:rPr>
          <w:rFonts w:ascii="Arial" w:hAnsi="Arial" w:cs="Arial"/>
          <w:sz w:val="20"/>
          <w:szCs w:val="20"/>
        </w:rPr>
        <w:t>zawod</w:t>
      </w:r>
      <w:r w:rsidR="00452F8B">
        <w:rPr>
          <w:rFonts w:ascii="Arial" w:hAnsi="Arial" w:cs="Arial"/>
          <w:sz w:val="20"/>
          <w:szCs w:val="20"/>
        </w:rPr>
        <w:t>zie</w:t>
      </w:r>
      <w:r w:rsidRPr="00A938C7">
        <w:rPr>
          <w:rFonts w:ascii="Arial" w:hAnsi="Arial" w:cs="Arial"/>
          <w:sz w:val="20"/>
          <w:szCs w:val="20"/>
        </w:rPr>
        <w:t>. Adresatami</w:t>
      </w:r>
      <w:r w:rsidR="00BE5D02" w:rsidRPr="00A938C7">
        <w:rPr>
          <w:rFonts w:ascii="Arial" w:hAnsi="Arial" w:cs="Arial"/>
          <w:sz w:val="20"/>
          <w:szCs w:val="20"/>
        </w:rPr>
        <w:t xml:space="preserve"> </w:t>
      </w:r>
      <w:r w:rsidRPr="00A938C7">
        <w:rPr>
          <w:rFonts w:ascii="Arial" w:hAnsi="Arial" w:cs="Arial"/>
          <w:sz w:val="20"/>
          <w:szCs w:val="20"/>
        </w:rPr>
        <w:t>programu nauczania są publiczne i niepubliczne szkoły branżowe I stopnia kształcące w zawodzie rolnik, a także szkoły i placówki realizujące kształcąca w ramach kwalifikacyjnych kursów zawodowych, po uwzględnieniu korekty liczby godzin i dostosowaniu ich do zakresu materiału nauczania.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Istotnym elementem w programie nauczania zawodu jest wyeksponowanie zagadnień dotyczących bezpieczeństwa, higieny i organizacji stanowiska pracy, które należy eksponować szczególnie podczas zajęć praktycznych. Oprócz bezpośrednich zagrożeń dla rolnika, należy zwrócić uwagę na zagrożenia dla konsumentów wynikające ze stosowania zwiększonych (nadmiernych) dawek środków ochrony roślin lub nawozów.</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Szkoła realizująca kształcenie w ramach tego programu nauczania musi posiadać wyposażenie zgodnie z zapisami podstawy programowej, a także możliwość realizacji niektórych zagadnień i tematów w ramach</w:t>
      </w:r>
      <w:r w:rsidR="00BE5D02" w:rsidRPr="00A938C7">
        <w:rPr>
          <w:rFonts w:ascii="Arial" w:hAnsi="Arial" w:cs="Arial"/>
          <w:sz w:val="20"/>
          <w:szCs w:val="20"/>
        </w:rPr>
        <w:t xml:space="preserve"> </w:t>
      </w:r>
      <w:r w:rsidRPr="00A938C7">
        <w:rPr>
          <w:rFonts w:ascii="Arial" w:hAnsi="Arial" w:cs="Arial"/>
          <w:sz w:val="20"/>
          <w:szCs w:val="20"/>
        </w:rPr>
        <w:t>zajęć</w:t>
      </w:r>
      <w:r w:rsidR="00BE5D02" w:rsidRPr="00A938C7">
        <w:rPr>
          <w:rFonts w:ascii="Arial" w:hAnsi="Arial" w:cs="Arial"/>
          <w:sz w:val="20"/>
          <w:szCs w:val="20"/>
        </w:rPr>
        <w:t xml:space="preserve"> </w:t>
      </w:r>
      <w:r w:rsidRPr="00A938C7">
        <w:rPr>
          <w:rFonts w:ascii="Arial" w:hAnsi="Arial" w:cs="Arial"/>
          <w:sz w:val="20"/>
          <w:szCs w:val="20"/>
        </w:rPr>
        <w:t>praktycznych w gospodarstwie rolnym (szkolnym lub współpracującym ze szkołą). Poznanie rzeczywistych warunków pracy w kształconym zawodzie może spowodować większe zainteresowanie zawodem, a zwłaszcza kontakt z nowoczesną techniką rolniczą czy nowoczesnymi technologiami produkcji.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Zakres tematyczny wycieczki dydaktycznej powinien być zbieżny z oczekiwaniami uczniów kształcących się w zawodzie rolnik. Mogą to być wyjazdy do dużych gospodarstw rolnych, na polowe pokazy pracy nowoczesnego sprzętu rolniczego czy innych podmiotów prowadzących działalność na rzecz rolnictwa.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Ze względu na poziom kształcenia nie jest wymagana konieczność organizowania praktyk zawodowych.</w:t>
      </w:r>
    </w:p>
    <w:p w:rsidR="00422006" w:rsidRPr="00A938C7" w:rsidRDefault="00422006"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p>
    <w:p w:rsidR="00EB4E78" w:rsidRPr="00A938C7" w:rsidRDefault="00F34C6E" w:rsidP="008C653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Założenia programowe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przez lokalną lub krajową konkurencję, albo import produktów rolniczych z krajów, które prowadzą uprawy na dużych powierzchniach lub w korzystniejszych uwarunkowaniach glebowo- klimatycznych (lub ekonomicznych).</w:t>
      </w:r>
    </w:p>
    <w:p w:rsidR="00EB4E78" w:rsidRPr="00A938C7" w:rsidRDefault="00EB4E78" w:rsidP="0017079D">
      <w:pPr>
        <w:ind w:firstLine="284"/>
        <w:jc w:val="both"/>
        <w:rPr>
          <w:rFonts w:ascii="Arial" w:hAnsi="Arial" w:cs="Arial"/>
          <w:sz w:val="20"/>
          <w:szCs w:val="20"/>
        </w:rPr>
      </w:pPr>
      <w:r w:rsidRPr="00A938C7">
        <w:rPr>
          <w:rFonts w:ascii="Arial" w:hAnsi="Arial" w:cs="Arial"/>
          <w:sz w:val="20"/>
          <w:szCs w:val="20"/>
        </w:rPr>
        <w:t xml:space="preserve">Posiadanie formalnego wykształcenia nadającego kwalifikacje rolnicze jest istotnym warunkiem w prowadzonej działalności produkcyjnej i często </w:t>
      </w:r>
      <w:r w:rsidR="004B3ED9" w:rsidRPr="00A938C7">
        <w:rPr>
          <w:rFonts w:ascii="Arial" w:hAnsi="Arial" w:cs="Arial"/>
          <w:sz w:val="20"/>
          <w:szCs w:val="20"/>
        </w:rPr>
        <w:t>jest</w:t>
      </w:r>
      <w:r w:rsidRPr="00A938C7">
        <w:rPr>
          <w:rFonts w:ascii="Arial" w:hAnsi="Arial" w:cs="Arial"/>
          <w:sz w:val="20"/>
          <w:szCs w:val="20"/>
        </w:rPr>
        <w:t xml:space="preserve">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wsparcie adresowanych dla rolników. Brak formalnego wykształcenia rolniczego u młodych rolników najczęściej eliminuje </w:t>
      </w:r>
      <w:r w:rsidR="004B3ED9" w:rsidRPr="00A938C7">
        <w:rPr>
          <w:rFonts w:ascii="Arial" w:hAnsi="Arial" w:cs="Arial"/>
          <w:sz w:val="20"/>
          <w:szCs w:val="20"/>
        </w:rPr>
        <w:t>ich</w:t>
      </w:r>
      <w:r w:rsidRPr="00A938C7">
        <w:rPr>
          <w:rFonts w:ascii="Arial" w:hAnsi="Arial" w:cs="Arial"/>
          <w:sz w:val="20"/>
          <w:szCs w:val="20"/>
        </w:rPr>
        <w:t xml:space="preserve"> jako beneficjentów korzystających ze wsparcia w ramach programów Unii Europejskiej, dedykowanych młodym producentom rolnym, ale również w dalszej działalności produkcyjnej może uniemożliwić im rozwój</w:t>
      </w:r>
      <w:r w:rsidR="00BE5D02" w:rsidRPr="00A938C7">
        <w:rPr>
          <w:rFonts w:ascii="Arial" w:hAnsi="Arial" w:cs="Arial"/>
          <w:sz w:val="20"/>
          <w:szCs w:val="20"/>
        </w:rPr>
        <w:t xml:space="preserve"> </w:t>
      </w:r>
      <w:r w:rsidRPr="00A938C7">
        <w:rPr>
          <w:rFonts w:ascii="Arial" w:hAnsi="Arial" w:cs="Arial"/>
          <w:sz w:val="20"/>
          <w:szCs w:val="20"/>
        </w:rPr>
        <w:t>prowadzonej działalności rolniczej (zakup ziemi, dostęp do preferencyjnych kredytów na prowadzenie działalności rolniczej).</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W zawodzie rolnik (symbol cyfrowy 613003), została wyodrębniona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Proces kształcenia może być realizowany w branżowej szkole I stopnia lub na kwalifikacyjnych kursach zawodowych, po dostosowaniu liczby godzin z poszczególnych zajęć. W ramach każdego przedmiotu wyodrębnione zostały cele ogólne i cele operacyjne, a także zakres merytoryczny materiału nauczania. W programie każdego</w:t>
      </w:r>
      <w:r w:rsidR="00BE5D02" w:rsidRPr="00A938C7">
        <w:rPr>
          <w:rFonts w:ascii="Arial" w:hAnsi="Arial" w:cs="Arial"/>
          <w:sz w:val="20"/>
          <w:szCs w:val="20"/>
        </w:rPr>
        <w:t xml:space="preserve"> </w:t>
      </w:r>
      <w:r w:rsidRPr="00A938C7">
        <w:rPr>
          <w:rFonts w:ascii="Arial" w:hAnsi="Arial" w:cs="Arial"/>
          <w:sz w:val="20"/>
          <w:szCs w:val="20"/>
        </w:rPr>
        <w:t xml:space="preserve">przedmiotu zostały opracowane działy programowe, w </w:t>
      </w:r>
      <w:r w:rsidR="004B3ED9" w:rsidRPr="00A938C7">
        <w:rPr>
          <w:rFonts w:ascii="Arial" w:hAnsi="Arial" w:cs="Arial"/>
          <w:sz w:val="20"/>
          <w:szCs w:val="20"/>
        </w:rPr>
        <w:t>ramach,</w:t>
      </w:r>
      <w:r w:rsidRPr="00A938C7">
        <w:rPr>
          <w:rFonts w:ascii="Arial" w:hAnsi="Arial" w:cs="Arial"/>
          <w:sz w:val="20"/>
          <w:szCs w:val="20"/>
        </w:rPr>
        <w:t xml:space="preserve"> których wyodrębnione są jednostki metodyczne</w:t>
      </w:r>
      <w:r w:rsidR="00B71EF7" w:rsidRPr="00A938C7">
        <w:rPr>
          <w:rFonts w:ascii="Arial" w:hAnsi="Arial" w:cs="Arial"/>
          <w:sz w:val="20"/>
          <w:szCs w:val="20"/>
        </w:rPr>
        <w:t>.</w:t>
      </w:r>
      <w:r w:rsidRPr="00A938C7">
        <w:rPr>
          <w:rFonts w:ascii="Arial" w:hAnsi="Arial" w:cs="Arial"/>
          <w:sz w:val="20"/>
          <w:szCs w:val="20"/>
        </w:rPr>
        <w:t xml:space="preserve"> Do wyodrębnionych jednostek metodycznych zostały opracowane wymagania programowe (podstawowe, ponadpodstawowe). W programie nauczania zawodu rolnik, zostało wyodrębnione siedem przedmiotów, zgodnie z zamieszczonym poniżej wykazem:</w:t>
      </w:r>
    </w:p>
    <w:p w:rsidR="00EB4E78" w:rsidRDefault="00EB4E78" w:rsidP="00866142">
      <w:pPr>
        <w:jc w:val="both"/>
        <w:rPr>
          <w:rFonts w:ascii="Arial" w:hAnsi="Arial" w:cs="Arial"/>
          <w:sz w:val="20"/>
          <w:szCs w:val="20"/>
        </w:rPr>
      </w:pPr>
    </w:p>
    <w:p w:rsidR="00866142" w:rsidRPr="00866142" w:rsidRDefault="00866142" w:rsidP="00866142">
      <w:pPr>
        <w:jc w:val="both"/>
        <w:rPr>
          <w:rFonts w:ascii="Arial" w:hAnsi="Arial" w:cs="Arial"/>
          <w:sz w:val="20"/>
          <w:szCs w:val="20"/>
        </w:rPr>
      </w:pPr>
    </w:p>
    <w:p w:rsidR="0034296F" w:rsidRPr="0034296F" w:rsidRDefault="0034296F" w:rsidP="0034296F">
      <w:pPr>
        <w:jc w:val="both"/>
        <w:rPr>
          <w:rFonts w:ascii="Arial" w:hAnsi="Arial" w:cs="Arial"/>
          <w:b/>
          <w:sz w:val="20"/>
          <w:szCs w:val="20"/>
        </w:rPr>
      </w:pPr>
      <w:r w:rsidRPr="0034296F">
        <w:rPr>
          <w:rFonts w:ascii="Arial" w:hAnsi="Arial" w:cs="Arial"/>
          <w:b/>
          <w:sz w:val="20"/>
          <w:szCs w:val="20"/>
        </w:rPr>
        <w:t>WYKAZ PRZEDMIOTÓW W TOKU KSZTAŁCENIA W ZAWODZIE: ROLNIK 613003</w:t>
      </w:r>
    </w:p>
    <w:p w:rsidR="0034296F" w:rsidRDefault="0034296F" w:rsidP="0034296F">
      <w:pPr>
        <w:jc w:val="both"/>
        <w:rPr>
          <w:rFonts w:ascii="Arial" w:hAnsi="Arial" w:cs="Arial"/>
          <w:b/>
          <w:sz w:val="20"/>
          <w:szCs w:val="20"/>
        </w:rPr>
      </w:pPr>
      <w:r w:rsidRPr="0034296F">
        <w:rPr>
          <w:rFonts w:ascii="Arial" w:hAnsi="Arial" w:cs="Arial"/>
          <w:b/>
          <w:sz w:val="20"/>
          <w:szCs w:val="20"/>
        </w:rPr>
        <w:t>Kwalifikacja ROL.04. Prowadzenie produkcji rolniczej</w:t>
      </w:r>
    </w:p>
    <w:p w:rsidR="00AF400F" w:rsidRPr="00AF400F" w:rsidRDefault="00AF400F" w:rsidP="0034296F">
      <w:pPr>
        <w:jc w:val="both"/>
        <w:rPr>
          <w:rFonts w:ascii="Arial" w:hAnsi="Arial" w:cs="Arial"/>
          <w:sz w:val="20"/>
          <w:szCs w:val="20"/>
        </w:rPr>
      </w:pPr>
      <w:r w:rsidRPr="00AF400F">
        <w:rPr>
          <w:rFonts w:ascii="Arial" w:hAnsi="Arial" w:cs="Arial"/>
          <w:sz w:val="20"/>
          <w:szCs w:val="20"/>
        </w:rPr>
        <w:t>Teoretyczne przedmioty zawodowe</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eastAsiaTheme="minorHAnsi"/>
          <w:b w:val="0"/>
          <w:color w:val="auto"/>
        </w:rPr>
      </w:pPr>
      <w:r w:rsidRPr="008C653A">
        <w:rPr>
          <w:rStyle w:val="Pogrubienie"/>
          <w:rFonts w:ascii="Arial" w:eastAsiaTheme="minorHAnsi" w:hAnsi="Arial" w:cs="Arial"/>
          <w:b w:val="0"/>
          <w:color w:val="auto"/>
          <w:sz w:val="20"/>
          <w:szCs w:val="20"/>
        </w:rPr>
        <w:t>Produkcja roślinna</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Produkcja zwierzęca</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Technika w rolnictwie</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Przepisy ruchu drogowego w zakresie kategorii T</w:t>
      </w:r>
    </w:p>
    <w:p w:rsidR="00EB4E78" w:rsidRPr="008C653A" w:rsidRDefault="00DB7F43"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Prowadzenie gospodarstwa rolnego</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Zbyt produktów rolnych</w:t>
      </w:r>
    </w:p>
    <w:p w:rsidR="00EB4E78"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Język obcy zawodowy</w:t>
      </w:r>
    </w:p>
    <w:p w:rsidR="00AF400F" w:rsidRPr="008C653A" w:rsidRDefault="00AF400F" w:rsidP="00AF400F">
      <w:pPr>
        <w:pStyle w:val="Akapitzlist"/>
        <w:pBdr>
          <w:top w:val="none" w:sz="0" w:space="0" w:color="auto"/>
          <w:left w:val="none" w:sz="0" w:space="0" w:color="auto"/>
          <w:bottom w:val="none" w:sz="0" w:space="0" w:color="auto"/>
          <w:right w:val="none" w:sz="0" w:space="0" w:color="auto"/>
          <w:between w:val="none" w:sz="0" w:space="0" w:color="auto"/>
        </w:pBdr>
        <w:ind w:left="0"/>
        <w:rPr>
          <w:rStyle w:val="Pogrubienie"/>
          <w:rFonts w:ascii="Arial" w:eastAsiaTheme="minorHAnsi" w:hAnsi="Arial" w:cs="Arial"/>
          <w:b w:val="0"/>
          <w:color w:val="auto"/>
          <w:sz w:val="20"/>
          <w:szCs w:val="20"/>
        </w:rPr>
      </w:pPr>
      <w:r>
        <w:rPr>
          <w:rStyle w:val="Pogrubienie"/>
          <w:rFonts w:ascii="Arial" w:eastAsiaTheme="minorHAnsi" w:hAnsi="Arial" w:cs="Arial"/>
          <w:b w:val="0"/>
          <w:color w:val="auto"/>
          <w:sz w:val="20"/>
          <w:szCs w:val="20"/>
        </w:rPr>
        <w:t>Przedmioty organizowane w formie zajęć praktycznych</w:t>
      </w:r>
    </w:p>
    <w:p w:rsidR="00EB4E78" w:rsidRPr="008C653A" w:rsidRDefault="005137FF" w:rsidP="00AF400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Zajęcia praktyczne</w:t>
      </w:r>
    </w:p>
    <w:p w:rsidR="00EF3AF3" w:rsidRDefault="00EF3AF3"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p>
    <w:p w:rsidR="001C219A" w:rsidRDefault="00EB4E78"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938C7">
        <w:rPr>
          <w:rFonts w:ascii="Arial" w:hAnsi="Arial" w:cs="Arial"/>
          <w:sz w:val="20"/>
          <w:szCs w:val="20"/>
        </w:rPr>
        <w:t>Proces kształcenia w zawodzie rolnik, oprócz teoretycznych</w:t>
      </w:r>
      <w:r w:rsidR="00AF400F">
        <w:rPr>
          <w:rFonts w:ascii="Arial" w:hAnsi="Arial" w:cs="Arial"/>
          <w:sz w:val="20"/>
          <w:szCs w:val="20"/>
        </w:rPr>
        <w:t xml:space="preserve"> przedmiotów zawodowych i</w:t>
      </w:r>
      <w:r w:rsidRPr="00A938C7">
        <w:rPr>
          <w:rFonts w:ascii="Arial" w:hAnsi="Arial" w:cs="Arial"/>
          <w:sz w:val="20"/>
          <w:szCs w:val="20"/>
        </w:rPr>
        <w:t xml:space="preserve"> zajęć praktycznych z podziałem na grupy kilkuosobowe (maksymalnie 12 osobowe) obejmuje również indywidualn</w:t>
      </w:r>
      <w:r w:rsidR="00AF400F">
        <w:rPr>
          <w:rFonts w:ascii="Arial" w:hAnsi="Arial" w:cs="Arial"/>
          <w:sz w:val="20"/>
          <w:szCs w:val="20"/>
        </w:rPr>
        <w:t>e zajęcia z zakresu nauki jazdy w zakresie kategorii T</w:t>
      </w:r>
      <w:r w:rsidR="001C219A">
        <w:rPr>
          <w:rFonts w:ascii="Arial" w:hAnsi="Arial" w:cs="Arial"/>
          <w:sz w:val="20"/>
          <w:szCs w:val="20"/>
        </w:rPr>
        <w:t xml:space="preserve">, a także </w:t>
      </w:r>
      <w:r w:rsidR="001C219A" w:rsidRPr="001C219A">
        <w:rPr>
          <w:rFonts w:ascii="Arial" w:hAnsi="Arial" w:cs="Arial"/>
          <w:sz w:val="20"/>
          <w:szCs w:val="20"/>
        </w:rPr>
        <w:t>naukę pracy i eksploatacji agregatów maszynowych w wymiarze co najmniej 6 godzin.</w:t>
      </w:r>
    </w:p>
    <w:p w:rsidR="00AF400F" w:rsidRDefault="00AF400F"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F400F">
        <w:rPr>
          <w:rFonts w:ascii="Arial" w:hAnsi="Arial" w:cs="Arial"/>
          <w:sz w:val="20"/>
          <w:szCs w:val="20"/>
        </w:rPr>
        <w:t>Uczeń jest przygotowywany do kierowania pojazdem silnikowym oraz do egzaminu państwowego na prawo jazdy</w:t>
      </w:r>
      <w:r>
        <w:rPr>
          <w:rFonts w:ascii="Arial" w:hAnsi="Arial" w:cs="Arial"/>
          <w:sz w:val="20"/>
          <w:szCs w:val="20"/>
        </w:rPr>
        <w:t xml:space="preserve"> </w:t>
      </w:r>
      <w:r w:rsidRPr="00AF400F">
        <w:rPr>
          <w:rFonts w:ascii="Arial" w:hAnsi="Arial" w:cs="Arial"/>
          <w:sz w:val="20"/>
          <w:szCs w:val="20"/>
        </w:rPr>
        <w:t>odpowiedniej kategorii zgodnie z przepisami dotyczącymi kierujących pojazdami</w:t>
      </w:r>
      <w:r>
        <w:rPr>
          <w:rFonts w:ascii="Arial" w:hAnsi="Arial" w:cs="Arial"/>
          <w:sz w:val="20"/>
          <w:szCs w:val="20"/>
        </w:rPr>
        <w:t xml:space="preserve"> </w:t>
      </w:r>
      <w:r w:rsidRPr="00AF400F">
        <w:rPr>
          <w:rFonts w:ascii="Arial" w:hAnsi="Arial" w:cs="Arial"/>
          <w:sz w:val="20"/>
          <w:szCs w:val="20"/>
        </w:rPr>
        <w:t>Uczeń jest przygotowywany do uzyskania uprawnienia do prowadzenia doradztwa dotyczącego środków ochrony</w:t>
      </w:r>
      <w:r>
        <w:rPr>
          <w:rFonts w:ascii="Arial" w:hAnsi="Arial" w:cs="Arial"/>
          <w:sz w:val="20"/>
          <w:szCs w:val="20"/>
        </w:rPr>
        <w:t xml:space="preserve"> </w:t>
      </w:r>
      <w:r w:rsidRPr="00AF400F">
        <w:rPr>
          <w:rFonts w:ascii="Arial" w:hAnsi="Arial" w:cs="Arial"/>
          <w:sz w:val="20"/>
          <w:szCs w:val="20"/>
        </w:rPr>
        <w:t>roślin, w zakresie stosowania środków ochrony roślin, zgodnie z przepisami ustawy z dnia 8 marca 2013 r. o</w:t>
      </w:r>
      <w:r>
        <w:rPr>
          <w:rFonts w:ascii="Arial" w:hAnsi="Arial" w:cs="Arial"/>
          <w:sz w:val="20"/>
          <w:szCs w:val="20"/>
        </w:rPr>
        <w:t xml:space="preserve"> </w:t>
      </w:r>
      <w:r w:rsidRPr="00AF400F">
        <w:rPr>
          <w:rFonts w:ascii="Arial" w:hAnsi="Arial" w:cs="Arial"/>
          <w:sz w:val="20"/>
          <w:szCs w:val="20"/>
        </w:rPr>
        <w:t xml:space="preserve">środkach ochrony roślin (Dz. U. z 2018 r. poz. 1310, z </w:t>
      </w:r>
      <w:proofErr w:type="spellStart"/>
      <w:r w:rsidRPr="00AF400F">
        <w:rPr>
          <w:rFonts w:ascii="Arial" w:hAnsi="Arial" w:cs="Arial"/>
          <w:sz w:val="20"/>
          <w:szCs w:val="20"/>
        </w:rPr>
        <w:t>późn</w:t>
      </w:r>
      <w:proofErr w:type="spellEnd"/>
      <w:r w:rsidRPr="00AF400F">
        <w:rPr>
          <w:rFonts w:ascii="Arial" w:hAnsi="Arial" w:cs="Arial"/>
          <w:sz w:val="20"/>
          <w:szCs w:val="20"/>
        </w:rPr>
        <w:t>. zm.).</w:t>
      </w:r>
    </w:p>
    <w:p w:rsidR="00EB4E78" w:rsidRPr="00AF400F" w:rsidRDefault="00EB4E78"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F400F">
        <w:rPr>
          <w:rFonts w:ascii="Arial" w:hAnsi="Arial" w:cs="Arial"/>
          <w:sz w:val="20"/>
          <w:szCs w:val="20"/>
        </w:rPr>
        <w:t>W organizacji procesu kształcenia, w ramach zajęć indywidualnych należy zaplanować i zrealizować zajęcia z zakresu nauki pracy agregatami maszynowymi. Jeżeli szkoła posiada (ma w dyspozycji) kombajn, część z tych zajęć można przeznaczyć na naukę pracy kombajnem samobieżnym.</w:t>
      </w:r>
    </w:p>
    <w:p w:rsidR="00EB4E78" w:rsidRPr="00A938C7" w:rsidRDefault="00AF400F" w:rsidP="005052D0">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b/>
          <w:sz w:val="20"/>
          <w:szCs w:val="20"/>
        </w:rPr>
        <w:br w:type="column"/>
      </w:r>
      <w:r w:rsidR="005052D0" w:rsidRPr="00A938C7">
        <w:rPr>
          <w:rFonts w:ascii="Arial" w:hAnsi="Arial" w:cs="Arial"/>
          <w:b/>
          <w:sz w:val="20"/>
          <w:szCs w:val="20"/>
        </w:rPr>
        <w:t xml:space="preserve">III. </w:t>
      </w:r>
      <w:r w:rsidR="00EB4E78" w:rsidRPr="00A938C7">
        <w:rPr>
          <w:rFonts w:ascii="Arial" w:hAnsi="Arial" w:cs="Arial"/>
          <w:b/>
          <w:sz w:val="20"/>
          <w:szCs w:val="20"/>
        </w:rPr>
        <w:t>CELE KIERUNKOWE ZAWODU</w:t>
      </w:r>
    </w:p>
    <w:p w:rsidR="00EB4E78" w:rsidRPr="00A938C7" w:rsidRDefault="00EB4E78" w:rsidP="0017079D">
      <w:pPr>
        <w:pStyle w:val="Akapitzlist"/>
        <w:ind w:firstLine="284"/>
        <w:jc w:val="both"/>
        <w:rPr>
          <w:rFonts w:ascii="Arial" w:hAnsi="Arial" w:cs="Arial"/>
          <w:sz w:val="20"/>
          <w:szCs w:val="20"/>
        </w:rPr>
      </w:pPr>
    </w:p>
    <w:p w:rsidR="00EB4E78" w:rsidRPr="00A938C7" w:rsidRDefault="00EB4E78" w:rsidP="0017079D">
      <w:pPr>
        <w:tabs>
          <w:tab w:val="left" w:pos="360"/>
        </w:tabs>
        <w:ind w:firstLine="284"/>
        <w:jc w:val="both"/>
        <w:rPr>
          <w:rFonts w:ascii="Arial" w:hAnsi="Arial" w:cs="Arial"/>
          <w:sz w:val="20"/>
          <w:szCs w:val="20"/>
        </w:rPr>
      </w:pPr>
      <w:r w:rsidRPr="00A938C7">
        <w:rPr>
          <w:rFonts w:ascii="Arial" w:hAnsi="Arial" w:cs="Arial"/>
          <w:sz w:val="20"/>
          <w:szCs w:val="20"/>
        </w:rPr>
        <w:t>W zawodzie rolnik (symbol cyfrowy 613003), została wyodrębniona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Absolwent branżowej szkoły I stopnia kształcącej w zawodzie rolnik, a także absolwent kwalifikacyjnego kursu zawodowego, powinien być przygotowany do wykonywania następujących zadań zawodowych w zakresie tej kwalifikacji:</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wykonywania prac związanych z prowadzeniem produkcji roślinnej;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wykonywania prac związanych z prowadzeniem produkcji zwierzęcej;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prowadzenia i obsługiwania pojazdów, maszyn i urządzeń stosowanych w produkcji roślinnej i zwierzęcej;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prowadzenia sprzedaży zwierząt i produktów rolnych.</w:t>
      </w: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E2719F" w:rsidRPr="00A938C7" w:rsidRDefault="00E2719F" w:rsidP="00547FF1">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p>
    <w:p w:rsidR="00547FF1" w:rsidRPr="00A938C7" w:rsidRDefault="004C4C3A" w:rsidP="00547FF1">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br w:type="column"/>
        <w:t>I</w:t>
      </w:r>
      <w:r w:rsidR="00547FF1" w:rsidRPr="00A938C7">
        <w:rPr>
          <w:rFonts w:ascii="Arial" w:hAnsi="Arial" w:cs="Arial"/>
          <w:b/>
          <w:sz w:val="20"/>
          <w:szCs w:val="20"/>
        </w:rPr>
        <w:t>V. PROGRAMY NAUCZANIA DLA POSZCZEGÓLNYCH PRZEDMIO</w:t>
      </w:r>
      <w:r>
        <w:rPr>
          <w:rFonts w:ascii="Arial" w:hAnsi="Arial" w:cs="Arial"/>
          <w:b/>
          <w:sz w:val="20"/>
          <w:szCs w:val="20"/>
        </w:rPr>
        <w:t>TÓW</w:t>
      </w:r>
    </w:p>
    <w:p w:rsidR="00CA7DE0" w:rsidRPr="00A938C7" w:rsidRDefault="00CA7DE0" w:rsidP="0017079D">
      <w:pPr>
        <w:rPr>
          <w:rFonts w:ascii="Arial" w:hAnsi="Arial" w:cs="Arial"/>
          <w:b/>
          <w:sz w:val="20"/>
          <w:szCs w:val="20"/>
        </w:rPr>
      </w:pPr>
    </w:p>
    <w:p w:rsidR="00D844F1" w:rsidRPr="00A938C7" w:rsidRDefault="00EA6686" w:rsidP="0017079D">
      <w:pPr>
        <w:rPr>
          <w:rFonts w:ascii="Arial" w:hAnsi="Arial" w:cs="Arial"/>
          <w:b/>
          <w:sz w:val="20"/>
          <w:szCs w:val="20"/>
        </w:rPr>
      </w:pPr>
      <w:r w:rsidRPr="00A938C7">
        <w:rPr>
          <w:rFonts w:ascii="Arial" w:hAnsi="Arial" w:cs="Arial"/>
          <w:b/>
          <w:sz w:val="20"/>
          <w:szCs w:val="20"/>
        </w:rPr>
        <w:t>Produkcja roślinna</w:t>
      </w: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w:t>
      </w:r>
      <w:r w:rsidR="00E176C8" w:rsidRPr="00A938C7">
        <w:rPr>
          <w:rFonts w:ascii="Arial" w:hAnsi="Arial" w:cs="Arial"/>
          <w:b/>
          <w:sz w:val="20"/>
          <w:szCs w:val="20"/>
        </w:rPr>
        <w:t xml:space="preserve">ele ogólne </w:t>
      </w:r>
      <w:r w:rsidRPr="00A938C7">
        <w:rPr>
          <w:rFonts w:ascii="Arial" w:hAnsi="Arial" w:cs="Arial"/>
          <w:b/>
          <w:sz w:val="20"/>
          <w:szCs w:val="20"/>
        </w:rPr>
        <w:t>przedmiotu</w:t>
      </w:r>
    </w:p>
    <w:p w:rsidR="005E7E18" w:rsidRPr="00A938C7" w:rsidRDefault="00BB13E2"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t>
      </w:r>
      <w:r w:rsidR="00FC0404" w:rsidRPr="00A938C7">
        <w:rPr>
          <w:rFonts w:ascii="Arial" w:hAnsi="Arial" w:cs="Arial"/>
          <w:color w:val="auto"/>
          <w:sz w:val="20"/>
          <w:szCs w:val="20"/>
        </w:rPr>
        <w:t>wa</w:t>
      </w:r>
      <w:r w:rsidRPr="00A938C7">
        <w:rPr>
          <w:rFonts w:ascii="Arial" w:hAnsi="Arial" w:cs="Arial"/>
          <w:color w:val="auto"/>
          <w:sz w:val="20"/>
          <w:szCs w:val="20"/>
        </w:rPr>
        <w:t>nie</w:t>
      </w:r>
      <w:r w:rsidR="005E7E18" w:rsidRPr="00A938C7">
        <w:rPr>
          <w:rFonts w:ascii="Arial" w:hAnsi="Arial" w:cs="Arial"/>
          <w:color w:val="auto"/>
          <w:sz w:val="20"/>
          <w:szCs w:val="20"/>
        </w:rPr>
        <w:t xml:space="preserve"> wpływ</w:t>
      </w:r>
      <w:r w:rsidRPr="00A938C7">
        <w:rPr>
          <w:rFonts w:ascii="Arial" w:hAnsi="Arial" w:cs="Arial"/>
          <w:color w:val="auto"/>
          <w:sz w:val="20"/>
          <w:szCs w:val="20"/>
        </w:rPr>
        <w:t>u</w:t>
      </w:r>
      <w:r w:rsidR="005E7E18" w:rsidRPr="00A938C7">
        <w:rPr>
          <w:rFonts w:ascii="Arial" w:hAnsi="Arial" w:cs="Arial"/>
          <w:color w:val="auto"/>
          <w:sz w:val="20"/>
          <w:szCs w:val="20"/>
        </w:rPr>
        <w:t xml:space="preserve"> czynników siedliska na procesy produkcji roślinnej</w:t>
      </w:r>
      <w:r w:rsidR="006E7306" w:rsidRPr="00A938C7">
        <w:rPr>
          <w:rFonts w:ascii="Arial" w:hAnsi="Arial" w:cs="Arial"/>
          <w:color w:val="auto"/>
          <w:sz w:val="20"/>
          <w:szCs w:val="20"/>
        </w:rPr>
        <w:t>;</w:t>
      </w:r>
    </w:p>
    <w:p w:rsidR="005E7E18" w:rsidRPr="00A938C7" w:rsidRDefault="00BB13E2"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w:t>
      </w:r>
      <w:r w:rsidR="005E7E18" w:rsidRPr="00A938C7">
        <w:rPr>
          <w:rFonts w:ascii="Arial" w:hAnsi="Arial" w:cs="Arial"/>
          <w:color w:val="auto"/>
          <w:sz w:val="20"/>
          <w:szCs w:val="20"/>
        </w:rPr>
        <w:t>ozpozna</w:t>
      </w:r>
      <w:r w:rsidRPr="00A938C7">
        <w:rPr>
          <w:rFonts w:ascii="Arial" w:hAnsi="Arial" w:cs="Arial"/>
          <w:color w:val="auto"/>
          <w:sz w:val="20"/>
          <w:szCs w:val="20"/>
        </w:rPr>
        <w:t>wania</w:t>
      </w:r>
      <w:r w:rsidR="005E7E18" w:rsidRPr="00A938C7">
        <w:rPr>
          <w:rFonts w:ascii="Arial" w:hAnsi="Arial" w:cs="Arial"/>
          <w:color w:val="auto"/>
          <w:sz w:val="20"/>
          <w:szCs w:val="20"/>
        </w:rPr>
        <w:t xml:space="preserve"> roślin uprawow</w:t>
      </w:r>
      <w:r w:rsidR="00425F27" w:rsidRPr="00A938C7">
        <w:rPr>
          <w:rFonts w:ascii="Arial" w:hAnsi="Arial" w:cs="Arial"/>
          <w:color w:val="auto"/>
          <w:sz w:val="20"/>
          <w:szCs w:val="20"/>
        </w:rPr>
        <w:t>ych</w:t>
      </w:r>
      <w:r w:rsidR="005E7E18" w:rsidRPr="00A938C7">
        <w:rPr>
          <w:rFonts w:ascii="Arial" w:hAnsi="Arial" w:cs="Arial"/>
          <w:color w:val="auto"/>
          <w:sz w:val="20"/>
          <w:szCs w:val="20"/>
        </w:rPr>
        <w:t xml:space="preserve"> i chwast</w:t>
      </w:r>
      <w:r w:rsidR="00425F27" w:rsidRPr="00A938C7">
        <w:rPr>
          <w:rFonts w:ascii="Arial" w:hAnsi="Arial" w:cs="Arial"/>
          <w:color w:val="auto"/>
          <w:sz w:val="20"/>
          <w:szCs w:val="20"/>
        </w:rPr>
        <w:t>ów</w:t>
      </w:r>
      <w:r w:rsidR="006E7306" w:rsidRPr="00A938C7">
        <w:rPr>
          <w:rFonts w:ascii="Arial" w:hAnsi="Arial" w:cs="Arial"/>
          <w:color w:val="auto"/>
          <w:sz w:val="20"/>
          <w:szCs w:val="20"/>
        </w:rPr>
        <w:t>;</w:t>
      </w:r>
    </w:p>
    <w:p w:rsidR="005E7E18" w:rsidRPr="00A938C7" w:rsidRDefault="005E7E18"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Określa</w:t>
      </w:r>
      <w:r w:rsidR="00C81CD6" w:rsidRPr="00A938C7">
        <w:rPr>
          <w:rFonts w:ascii="Arial" w:hAnsi="Arial" w:cs="Arial"/>
          <w:color w:val="auto"/>
          <w:sz w:val="20"/>
          <w:szCs w:val="20"/>
        </w:rPr>
        <w:t>nie</w:t>
      </w:r>
      <w:r w:rsidRPr="00A938C7">
        <w:rPr>
          <w:rFonts w:ascii="Arial" w:hAnsi="Arial" w:cs="Arial"/>
          <w:color w:val="auto"/>
          <w:sz w:val="20"/>
          <w:szCs w:val="20"/>
        </w:rPr>
        <w:t xml:space="preserve"> wpływ</w:t>
      </w:r>
      <w:r w:rsidR="00C81CD6" w:rsidRPr="00A938C7">
        <w:rPr>
          <w:rFonts w:ascii="Arial" w:hAnsi="Arial" w:cs="Arial"/>
          <w:color w:val="auto"/>
          <w:sz w:val="20"/>
          <w:szCs w:val="20"/>
        </w:rPr>
        <w:t>u</w:t>
      </w:r>
      <w:r w:rsidRPr="00A938C7">
        <w:rPr>
          <w:rFonts w:ascii="Arial" w:hAnsi="Arial" w:cs="Arial"/>
          <w:color w:val="auto"/>
          <w:sz w:val="20"/>
          <w:szCs w:val="20"/>
        </w:rPr>
        <w:t xml:space="preserve"> nawożenia i zabiegów uprawowych na procesy produkcji roślinnej</w:t>
      </w:r>
      <w:r w:rsidR="006E7306" w:rsidRPr="00A938C7">
        <w:rPr>
          <w:rFonts w:ascii="Arial" w:hAnsi="Arial" w:cs="Arial"/>
          <w:color w:val="auto"/>
          <w:sz w:val="20"/>
          <w:szCs w:val="20"/>
        </w:rPr>
        <w:t>;</w:t>
      </w:r>
    </w:p>
    <w:p w:rsidR="00D844F1" w:rsidRPr="00A938C7" w:rsidRDefault="005E7E18"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w:t>
      </w:r>
      <w:r w:rsidR="00C81CD6" w:rsidRPr="00A938C7">
        <w:rPr>
          <w:rFonts w:ascii="Arial" w:hAnsi="Arial" w:cs="Arial"/>
          <w:color w:val="auto"/>
          <w:sz w:val="20"/>
          <w:szCs w:val="20"/>
        </w:rPr>
        <w:t>nie</w:t>
      </w:r>
      <w:r w:rsidRPr="00A938C7">
        <w:rPr>
          <w:rFonts w:ascii="Arial" w:hAnsi="Arial" w:cs="Arial"/>
          <w:color w:val="auto"/>
          <w:sz w:val="20"/>
          <w:szCs w:val="20"/>
        </w:rPr>
        <w:t xml:space="preserve"> roślin do uprawy w gospodarstwie</w:t>
      </w:r>
      <w:r w:rsidR="006E7306" w:rsidRPr="00A938C7">
        <w:rPr>
          <w:rFonts w:ascii="Arial" w:hAnsi="Arial" w:cs="Arial"/>
          <w:color w:val="auto"/>
          <w:sz w:val="20"/>
          <w:szCs w:val="20"/>
        </w:rPr>
        <w:t>;</w:t>
      </w:r>
    </w:p>
    <w:p w:rsidR="00791FD7" w:rsidRPr="00A938C7" w:rsidRDefault="00477303"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FC0404"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roślinnej zgodnie</w:t>
      </w:r>
      <w:r w:rsidR="00425F27" w:rsidRPr="00A938C7">
        <w:rPr>
          <w:rFonts w:ascii="Arial" w:hAnsi="Arial" w:cs="Arial"/>
          <w:color w:val="auto"/>
          <w:sz w:val="20"/>
          <w:szCs w:val="20"/>
        </w:rPr>
        <w:t xml:space="preserve"> </w:t>
      </w:r>
      <w:r w:rsidR="00A85384" w:rsidRPr="00A938C7">
        <w:rPr>
          <w:rFonts w:ascii="Arial" w:hAnsi="Arial" w:cs="Arial"/>
          <w:color w:val="auto"/>
          <w:sz w:val="20"/>
          <w:szCs w:val="20"/>
        </w:rPr>
        <w:t>ze</w:t>
      </w:r>
      <w:r w:rsidR="00791FD7" w:rsidRPr="00A938C7">
        <w:rPr>
          <w:rFonts w:ascii="Arial" w:hAnsi="Arial" w:cs="Arial"/>
          <w:color w:val="auto"/>
          <w:sz w:val="20"/>
          <w:szCs w:val="20"/>
        </w:rPr>
        <w:t xml:space="preserve"> </w:t>
      </w:r>
      <w:r w:rsidR="00A85384" w:rsidRPr="00A938C7">
        <w:rPr>
          <w:rFonts w:ascii="Arial" w:hAnsi="Arial" w:cs="Arial"/>
          <w:color w:val="auto"/>
          <w:sz w:val="20"/>
          <w:szCs w:val="20"/>
        </w:rPr>
        <w:t>Zwykłą Dobrą Praktyką Rolniczą i z Zasadami Wzajemnej Zgodności</w:t>
      </w:r>
      <w:r w:rsidR="006E7306" w:rsidRPr="00A938C7">
        <w:rPr>
          <w:rFonts w:ascii="Arial" w:hAnsi="Arial" w:cs="Arial"/>
          <w:color w:val="auto"/>
          <w:sz w:val="20"/>
          <w:szCs w:val="20"/>
        </w:rPr>
        <w:t>.</w:t>
      </w: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176C8"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w:t>
      </w:r>
      <w:r w:rsidR="00E176C8" w:rsidRPr="00A938C7">
        <w:rPr>
          <w:rFonts w:ascii="Arial" w:hAnsi="Arial" w:cs="Arial"/>
          <w:b/>
          <w:sz w:val="20"/>
          <w:szCs w:val="20"/>
        </w:rPr>
        <w:t>ele operacyjne</w:t>
      </w:r>
    </w:p>
    <w:p w:rsidR="00AC6C77" w:rsidRPr="00A938C7" w:rsidRDefault="00AC6C77"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czynniki siedliska i zabiegi uprawowe,</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gleby i oceniać ich wartość rolniczą,</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przewidywać pogodę na podstawie pomiarów czynników atmosferycznych oraz obserwacji zjawisk meteorologicznych, prognoz i map pogody,</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wpływ nawozów na glebę i rośliny</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roślin</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rośliny do warunków klimatyczno-glebowych i ekonomicznych danego rejonu</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zmianowanie roślin uprawnych do określonych warunków gospodarstwa rolniczego</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nawożenie organiczne i mineralne,</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materiał siewny do siewu,</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zabiegi agrotechniczne związane z produkcją roślin uprawnych,</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choroby, szkodniki i chwasty roślin uprawnych,</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metody i środki stosowane w chemicznej ochronie roślin,</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ekologiczne metody uprawy roślin,</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uprawę roślin zgodnie ze zwykłą dobrą praktyką rolniczą i z zasadami wzajemnej zgodności.</w:t>
      </w:r>
    </w:p>
    <w:p w:rsidR="0017079D" w:rsidRPr="00A938C7" w:rsidRDefault="0017079D" w:rsidP="0017079D">
      <w:pPr>
        <w:rPr>
          <w:rFonts w:ascii="Arial" w:hAnsi="Arial" w:cs="Arial"/>
          <w:b/>
          <w:sz w:val="20"/>
          <w:szCs w:val="20"/>
        </w:rPr>
      </w:pPr>
    </w:p>
    <w:p w:rsidR="00D844F1" w:rsidRPr="00A938C7" w:rsidRDefault="00E2719F" w:rsidP="0017079D">
      <w:pPr>
        <w:rPr>
          <w:rFonts w:ascii="Arial" w:hAnsi="Arial" w:cs="Arial"/>
          <w:sz w:val="20"/>
          <w:szCs w:val="20"/>
        </w:rPr>
      </w:pPr>
      <w:r w:rsidRPr="00A938C7">
        <w:rPr>
          <w:rFonts w:ascii="Arial" w:hAnsi="Arial" w:cs="Arial"/>
          <w:b/>
          <w:sz w:val="20"/>
          <w:szCs w:val="20"/>
        </w:rPr>
        <w:t xml:space="preserve">Materiał nauczania </w:t>
      </w:r>
      <w:r w:rsidR="00866142">
        <w:rPr>
          <w:rFonts w:ascii="Arial" w:hAnsi="Arial" w:cs="Arial"/>
          <w:b/>
          <w:sz w:val="20"/>
          <w:szCs w:val="20"/>
        </w:rPr>
        <w:t>–</w:t>
      </w:r>
      <w:r w:rsidRPr="00A938C7">
        <w:rPr>
          <w:rFonts w:ascii="Arial" w:hAnsi="Arial" w:cs="Arial"/>
          <w:b/>
          <w:sz w:val="20"/>
          <w:szCs w:val="20"/>
        </w:rPr>
        <w:t xml:space="preserve"> plan wynikowy</w:t>
      </w:r>
    </w:p>
    <w:tbl>
      <w:tblPr>
        <w:tblStyle w:val="Tabela-Siatka"/>
        <w:tblW w:w="14170" w:type="dxa"/>
        <w:tblLayout w:type="fixed"/>
        <w:tblLook w:val="04A0" w:firstRow="1" w:lastRow="0" w:firstColumn="1" w:lastColumn="0" w:noHBand="0" w:noVBand="1"/>
      </w:tblPr>
      <w:tblGrid>
        <w:gridCol w:w="1980"/>
        <w:gridCol w:w="1984"/>
        <w:gridCol w:w="993"/>
        <w:gridCol w:w="3969"/>
        <w:gridCol w:w="4082"/>
        <w:gridCol w:w="1162"/>
      </w:tblGrid>
      <w:tr w:rsidR="00D844F1" w:rsidRPr="00A938C7" w:rsidTr="00866142">
        <w:tc>
          <w:tcPr>
            <w:tcW w:w="1980" w:type="dxa"/>
            <w:vMerge w:val="restart"/>
            <w:vAlign w:val="center"/>
          </w:tcPr>
          <w:p w:rsidR="00D844F1" w:rsidRPr="00A938C7" w:rsidRDefault="00D844F1"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D844F1" w:rsidRPr="00A938C7" w:rsidRDefault="00D844F1"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93" w:type="dxa"/>
            <w:vMerge w:val="restart"/>
            <w:vAlign w:val="center"/>
          </w:tcPr>
          <w:p w:rsidR="00D844F1" w:rsidRPr="00A938C7" w:rsidRDefault="00D844F1"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51" w:type="dxa"/>
            <w:gridSpan w:val="2"/>
            <w:vAlign w:val="center"/>
          </w:tcPr>
          <w:p w:rsidR="00D844F1" w:rsidRPr="00A938C7" w:rsidRDefault="00D844F1"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D844F1" w:rsidRPr="00A938C7" w:rsidRDefault="00D844F1" w:rsidP="00300B1A">
            <w:pPr>
              <w:jc w:val="center"/>
              <w:rPr>
                <w:rFonts w:ascii="Arial" w:hAnsi="Arial" w:cs="Arial"/>
                <w:b/>
                <w:sz w:val="20"/>
                <w:szCs w:val="20"/>
              </w:rPr>
            </w:pPr>
            <w:r w:rsidRPr="00A938C7">
              <w:rPr>
                <w:rFonts w:ascii="Arial" w:hAnsi="Arial" w:cs="Arial"/>
                <w:b/>
                <w:sz w:val="20"/>
                <w:szCs w:val="20"/>
              </w:rPr>
              <w:t>Uwagi o realizacji</w:t>
            </w:r>
          </w:p>
        </w:tc>
      </w:tr>
      <w:tr w:rsidR="00124AA8" w:rsidRPr="00A938C7" w:rsidTr="00866142">
        <w:tc>
          <w:tcPr>
            <w:tcW w:w="1980" w:type="dxa"/>
            <w:vMerge/>
            <w:vAlign w:val="center"/>
          </w:tcPr>
          <w:p w:rsidR="00D844F1" w:rsidRPr="00A938C7" w:rsidRDefault="00D844F1" w:rsidP="0017079D">
            <w:pPr>
              <w:jc w:val="center"/>
              <w:rPr>
                <w:rFonts w:ascii="Arial" w:eastAsia="Times New Roman" w:hAnsi="Arial" w:cs="Arial"/>
                <w:b/>
                <w:color w:val="000000"/>
                <w:sz w:val="20"/>
                <w:szCs w:val="20"/>
              </w:rPr>
            </w:pPr>
          </w:p>
        </w:tc>
        <w:tc>
          <w:tcPr>
            <w:tcW w:w="1984" w:type="dxa"/>
            <w:vMerge/>
            <w:vAlign w:val="center"/>
          </w:tcPr>
          <w:p w:rsidR="00D844F1" w:rsidRPr="00A938C7" w:rsidRDefault="00D844F1" w:rsidP="0017079D">
            <w:pPr>
              <w:jc w:val="center"/>
              <w:rPr>
                <w:rFonts w:ascii="Arial" w:eastAsia="Times New Roman" w:hAnsi="Arial" w:cs="Arial"/>
                <w:b/>
                <w:color w:val="000000"/>
                <w:sz w:val="20"/>
                <w:szCs w:val="20"/>
              </w:rPr>
            </w:pPr>
          </w:p>
        </w:tc>
        <w:tc>
          <w:tcPr>
            <w:tcW w:w="993" w:type="dxa"/>
            <w:vMerge/>
            <w:vAlign w:val="center"/>
          </w:tcPr>
          <w:p w:rsidR="00D844F1" w:rsidRPr="00A938C7" w:rsidRDefault="00D844F1" w:rsidP="0017079D">
            <w:pPr>
              <w:jc w:val="center"/>
              <w:rPr>
                <w:rFonts w:ascii="Arial" w:hAnsi="Arial" w:cs="Arial"/>
                <w:sz w:val="20"/>
                <w:szCs w:val="20"/>
              </w:rPr>
            </w:pPr>
          </w:p>
        </w:tc>
        <w:tc>
          <w:tcPr>
            <w:tcW w:w="3969" w:type="dxa"/>
            <w:vAlign w:val="center"/>
          </w:tcPr>
          <w:p w:rsidR="00D844F1" w:rsidRPr="00A938C7" w:rsidRDefault="002E5C6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D844F1" w:rsidRPr="00A938C7">
              <w:rPr>
                <w:rFonts w:ascii="Arial" w:eastAsia="Times New Roman" w:hAnsi="Arial" w:cs="Arial"/>
                <w:b/>
                <w:color w:val="000000"/>
                <w:sz w:val="20"/>
                <w:szCs w:val="20"/>
              </w:rPr>
              <w:t>odstawowe</w:t>
            </w:r>
          </w:p>
          <w:p w:rsidR="002E5C62" w:rsidRPr="00A938C7" w:rsidRDefault="002E5C62"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D844F1" w:rsidRPr="00A938C7" w:rsidRDefault="002E5C6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D844F1" w:rsidRPr="00A938C7">
              <w:rPr>
                <w:rFonts w:ascii="Arial" w:eastAsia="Times New Roman" w:hAnsi="Arial" w:cs="Arial"/>
                <w:b/>
                <w:color w:val="000000"/>
                <w:sz w:val="20"/>
                <w:szCs w:val="20"/>
              </w:rPr>
              <w:t>onadpodstawowe</w:t>
            </w:r>
          </w:p>
          <w:p w:rsidR="002E5C62" w:rsidRPr="00A938C7" w:rsidRDefault="002E5C62"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D844F1" w:rsidRPr="00A938C7" w:rsidRDefault="005B23B8" w:rsidP="00300B1A">
            <w:pPr>
              <w:jc w:val="center"/>
              <w:rPr>
                <w:rFonts w:ascii="Arial" w:hAnsi="Arial" w:cs="Arial"/>
                <w:sz w:val="20"/>
                <w:szCs w:val="20"/>
              </w:rPr>
            </w:pPr>
            <w:r w:rsidRPr="00A938C7">
              <w:rPr>
                <w:rFonts w:ascii="Arial" w:hAnsi="Arial" w:cs="Arial"/>
                <w:sz w:val="20"/>
                <w:szCs w:val="20"/>
              </w:rPr>
              <w:t>Etap realizacji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w:t>
            </w:r>
          </w:p>
          <w:p w:rsidR="00B079F3" w:rsidRPr="00A938C7" w:rsidRDefault="00B079F3" w:rsidP="0017079D">
            <w:pPr>
              <w:rPr>
                <w:rFonts w:ascii="Arial" w:hAnsi="Arial" w:cs="Arial"/>
                <w:sz w:val="20"/>
                <w:szCs w:val="20"/>
              </w:rPr>
            </w:pPr>
            <w:r w:rsidRPr="00A938C7">
              <w:rPr>
                <w:rFonts w:ascii="Arial" w:hAnsi="Arial" w:cs="Arial"/>
                <w:sz w:val="20"/>
                <w:szCs w:val="20"/>
              </w:rPr>
              <w:t xml:space="preserve">Wpływ czynników siedliska na rozwój roślin </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Klimatyczne czynniki środowiska</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czynniki klimatyczne i geograficzne siedliska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zidentyfikować czynniki wpływające na wartość użytkową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zjawiska meteorologiczne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przyrządy meteorologiczne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zasady dokonywania pomiarów meteorologicznych wymaganych do wykonania zabiegów agrotechnicznych </w:t>
            </w:r>
          </w:p>
          <w:p w:rsidR="001E5CEB" w:rsidRPr="004C4C3A" w:rsidRDefault="001E5CEB" w:rsidP="001E5CEB">
            <w:pPr>
              <w:pStyle w:val="Akapitzlist"/>
              <w:numPr>
                <w:ilvl w:val="0"/>
                <w:numId w:val="21"/>
              </w:numPr>
              <w:rPr>
                <w:rFonts w:ascii="Arial" w:eastAsia="Times New Roman" w:hAnsi="Arial" w:cs="Arial"/>
                <w:sz w:val="20"/>
                <w:szCs w:val="20"/>
              </w:rPr>
            </w:pPr>
            <w:r w:rsidRPr="004C4C3A">
              <w:rPr>
                <w:rFonts w:ascii="Arial" w:hAnsi="Arial" w:cs="Arial"/>
                <w:sz w:val="20"/>
                <w:szCs w:val="20"/>
              </w:rPr>
              <w:t xml:space="preserve">określić zastosowanie przyrządów meteorologicznych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przeprowadzić pomiary z wykorzystaniem przyrządów meteorologicznych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czynników klimatycznych na wzrost i rozwój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zidentyfikować czynniki pogodowe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zidentyfikować prognozy i mapy pogody </w:t>
            </w:r>
          </w:p>
          <w:p w:rsidR="00B079F3" w:rsidRPr="004C4C3A" w:rsidRDefault="00B079F3" w:rsidP="0017079D">
            <w:pPr>
              <w:ind w:left="176" w:hanging="218"/>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p w:rsidR="00B079F3" w:rsidRPr="00A938C7" w:rsidRDefault="00B079F3" w:rsidP="00300B1A">
            <w:pPr>
              <w:jc w:val="center"/>
              <w:rPr>
                <w:rFonts w:ascii="Arial" w:hAnsi="Arial" w:cs="Arial"/>
                <w:sz w:val="20"/>
                <w:szCs w:val="20"/>
              </w:rPr>
            </w:pP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b/>
                <w:sz w:val="20"/>
                <w:szCs w:val="20"/>
              </w:rPr>
            </w:pPr>
            <w:r w:rsidRPr="00A938C7">
              <w:rPr>
                <w:rFonts w:ascii="Arial" w:hAnsi="Arial" w:cs="Arial"/>
                <w:sz w:val="20"/>
                <w:szCs w:val="20"/>
              </w:rPr>
              <w:t xml:space="preserve">2. </w:t>
            </w:r>
            <w:r w:rsidR="00B079F3" w:rsidRPr="00A938C7">
              <w:rPr>
                <w:rFonts w:ascii="Arial" w:hAnsi="Arial" w:cs="Arial"/>
                <w:sz w:val="20"/>
                <w:szCs w:val="20"/>
              </w:rPr>
              <w:t>Glebowe</w:t>
            </w:r>
            <w:r w:rsidR="00B079F3" w:rsidRPr="00A938C7">
              <w:rPr>
                <w:rFonts w:ascii="Arial" w:hAnsi="Arial" w:cs="Arial"/>
                <w:b/>
                <w:sz w:val="20"/>
                <w:szCs w:val="20"/>
              </w:rPr>
              <w:t xml:space="preserve"> </w:t>
            </w:r>
            <w:r w:rsidR="00B079F3" w:rsidRPr="00A938C7">
              <w:rPr>
                <w:rFonts w:ascii="Arial" w:hAnsi="Arial" w:cs="Arial"/>
                <w:sz w:val="20"/>
                <w:szCs w:val="20"/>
              </w:rPr>
              <w:t>czynniki środowiska</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elementy profilu glebowego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rodzaj gleby na podstawie profilu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strukturę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wymagania glebowe w uprawie roślin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wpływ poszczególnych poziomów profilu na żyzność i urodzajność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uzasadnić przydatność poszczególnych gleb do uprawy roślin </w:t>
            </w:r>
          </w:p>
          <w:p w:rsidR="00C77045" w:rsidRPr="004C4C3A" w:rsidRDefault="00C77045" w:rsidP="002E7D6A">
            <w:pPr>
              <w:pStyle w:val="Akapitzlist"/>
              <w:numPr>
                <w:ilvl w:val="0"/>
                <w:numId w:val="21"/>
              </w:numPr>
              <w:rPr>
                <w:rFonts w:ascii="Arial" w:eastAsia="Times New Roman" w:hAnsi="Arial" w:cs="Arial"/>
                <w:sz w:val="20"/>
                <w:szCs w:val="20"/>
              </w:rPr>
            </w:pPr>
            <w:r w:rsidRPr="004C4C3A">
              <w:rPr>
                <w:rFonts w:ascii="Arial" w:hAnsi="Arial" w:cs="Arial"/>
                <w:sz w:val="20"/>
                <w:szCs w:val="20"/>
              </w:rPr>
              <w:t>ocenić wartość rolniczą gleb</w:t>
            </w:r>
          </w:p>
          <w:p w:rsidR="00B079F3" w:rsidRPr="004C4C3A" w:rsidRDefault="00B079F3" w:rsidP="0017079D">
            <w:pPr>
              <w:ind w:left="176" w:hanging="218"/>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3. </w:t>
            </w:r>
            <w:r w:rsidR="00B079F3" w:rsidRPr="00A938C7">
              <w:rPr>
                <w:rFonts w:ascii="Arial" w:hAnsi="Arial" w:cs="Arial"/>
                <w:sz w:val="20"/>
                <w:szCs w:val="20"/>
              </w:rPr>
              <w:t>Płodozmian roślin uprawowych</w:t>
            </w: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przedplonu na właściwości stanowiska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wymagania stanowiska do uprawy poszczególnych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ułożyć zmianowanie roślin z uwzględnieniem warunków przyrodniczych i agrotechnicznych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zaplanować płodozmian z uwzględnieniem dobrej praktyki rolniczej i zasad wzajemnej zgodności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strukturę użytkowania gruntów w gospodarstwie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ustalić strukturę zasiewów w gospodarstwie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w:t>
            </w:r>
          </w:p>
          <w:p w:rsidR="00B079F3" w:rsidRPr="00A938C7" w:rsidRDefault="00B079F3" w:rsidP="0017079D">
            <w:pPr>
              <w:rPr>
                <w:rFonts w:ascii="Arial" w:hAnsi="Arial" w:cs="Arial"/>
                <w:sz w:val="20"/>
                <w:szCs w:val="20"/>
              </w:rPr>
            </w:pPr>
            <w:r w:rsidRPr="00A938C7">
              <w:rPr>
                <w:rFonts w:ascii="Arial" w:hAnsi="Arial" w:cs="Arial"/>
                <w:sz w:val="20"/>
                <w:szCs w:val="20"/>
              </w:rPr>
              <w:t>Uprawa roli</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Z</w:t>
            </w:r>
            <w:r w:rsidRPr="00A938C7">
              <w:rPr>
                <w:rFonts w:ascii="Arial" w:hAnsi="Arial" w:cs="Arial"/>
                <w:sz w:val="20"/>
                <w:szCs w:val="20"/>
              </w:rPr>
              <w:t>a</w:t>
            </w:r>
            <w:r w:rsidR="00B079F3" w:rsidRPr="00A938C7">
              <w:rPr>
                <w:rFonts w:ascii="Arial" w:hAnsi="Arial" w:cs="Arial"/>
                <w:sz w:val="20"/>
                <w:szCs w:val="20"/>
              </w:rPr>
              <w:t>biegi uprawowe</w:t>
            </w: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zabiegi uprawowe stosowane w uprawie poszczególnych gatunków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zabiegów uprawowych na strukturę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zabiegów uprawowych na rozwój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dobrać środki techniczne do wykonania zabiegów agrotechnicznych </w:t>
            </w:r>
          </w:p>
          <w:p w:rsidR="00F83076"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zaktualizować wiedzę i doskonali</w:t>
            </w:r>
            <w:r w:rsidR="0079705F">
              <w:rPr>
                <w:rFonts w:ascii="Arial" w:eastAsia="Times New Roman" w:hAnsi="Arial" w:cs="Arial"/>
                <w:sz w:val="20"/>
                <w:szCs w:val="20"/>
              </w:rPr>
              <w:t>ć</w:t>
            </w:r>
            <w:r w:rsidRPr="004C4C3A">
              <w:rPr>
                <w:rFonts w:ascii="Arial" w:eastAsia="Times New Roman" w:hAnsi="Arial" w:cs="Arial"/>
                <w:sz w:val="20"/>
                <w:szCs w:val="20"/>
              </w:rPr>
              <w:t xml:space="preserve"> umiejętności zawodowe</w:t>
            </w:r>
          </w:p>
          <w:p w:rsidR="0079705F" w:rsidRPr="004C4C3A" w:rsidRDefault="0079705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wyjaśnić czym jest plagiat</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wymienić przepisy prawa dotyczące bezpieczeństwa i higieny pracy, ochrony przeciwpożarowej i ochrony środowiska w rolnictwie </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rozróżnić rodzaje znaków bezpieczeństwa i alarmów </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opisać znaki zakazu, nakazu, ostrzegawcze, ewakuacyjne i ochrony przeciwpożarowej oraz sygnały alarmowe </w:t>
            </w:r>
          </w:p>
          <w:p w:rsidR="0096349E" w:rsidRPr="004C4C3A" w:rsidRDefault="0096349E" w:rsidP="0096349E">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rozróżnić środki gaśnicze ze względu na zakres ich stosowania w rolnictwie</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wymienić instytucje oraz służby działające w zakresie ochrony pracy i ochrony środowiska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określić ergonomiczne zasady organizacji pracy w rolnictwie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określić ergonomiczne zasady organizacji stanowisk pracy w rolnictwie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organizować stanowisko pracy w rolnictwie z zachowaniem zasad ergonomii </w:t>
            </w:r>
          </w:p>
          <w:p w:rsidR="0079705F" w:rsidRDefault="0096349E" w:rsidP="0079705F">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organizować stanowisko pracy w rolnictwie z zachowaniem zasad bezpieczeństwa i higieny pracy</w:t>
            </w:r>
          </w:p>
          <w:p w:rsidR="0079705F" w:rsidRPr="0079705F" w:rsidRDefault="0079705F" w:rsidP="0079705F">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wskazać przykłady podkreślające wartość wiedzy dla osiągnięcia sukcesu zawodowego</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opracować plan zabiegów agrotechnicznych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cel i zadania stosowania zabiegów agrotechnicznych </w:t>
            </w:r>
          </w:p>
          <w:p w:rsidR="002D0CA8" w:rsidRPr="004C4C3A" w:rsidRDefault="002D0CA8" w:rsidP="002D0CA8">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 xml:space="preserve">reagować w przypadku zagrożenia pożarowego zgodnie z zasadami ochrony przeciwpożarowej </w:t>
            </w:r>
          </w:p>
          <w:p w:rsidR="002D0CA8" w:rsidRPr="004C4C3A" w:rsidRDefault="002D0CA8" w:rsidP="002D0CA8">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 xml:space="preserve">opisać stosowane w rolnictwie rozwiązania ograniczające lub eliminujące emisję zanieczyszczeń do środowiska </w:t>
            </w:r>
          </w:p>
          <w:p w:rsidR="002D0CA8" w:rsidRPr="004C4C3A" w:rsidRDefault="002D0CA8" w:rsidP="002D0CA8">
            <w:pPr>
              <w:pStyle w:val="Akapitzlist"/>
              <w:numPr>
                <w:ilvl w:val="0"/>
                <w:numId w:val="21"/>
              </w:numPr>
              <w:contextualSpacing w:val="0"/>
              <w:rPr>
                <w:rFonts w:ascii="Arial" w:hAnsi="Arial" w:cs="Arial"/>
                <w:sz w:val="20"/>
                <w:szCs w:val="20"/>
              </w:rPr>
            </w:pPr>
            <w:r w:rsidRPr="004C4C3A">
              <w:rPr>
                <w:rFonts w:ascii="Arial" w:hAnsi="Arial" w:cs="Arial"/>
                <w:sz w:val="20"/>
                <w:szCs w:val="20"/>
              </w:rPr>
              <w:t>opisać zadania i uprawnienia instytucji i służb działających w zakresie ochrony pracy i ochrony środowiska</w:t>
            </w:r>
          </w:p>
          <w:p w:rsidR="002D0CA8" w:rsidRPr="004C4C3A" w:rsidRDefault="002D0CA8" w:rsidP="002D0CA8">
            <w:pPr>
              <w:pStyle w:val="Akapitzlist"/>
              <w:numPr>
                <w:ilvl w:val="0"/>
                <w:numId w:val="21"/>
              </w:numPr>
              <w:contextualSpacing w:val="0"/>
              <w:rPr>
                <w:rFonts w:ascii="Arial" w:hAnsi="Arial" w:cs="Arial"/>
                <w:sz w:val="20"/>
                <w:szCs w:val="20"/>
              </w:rPr>
            </w:pPr>
            <w:r w:rsidRPr="004C4C3A">
              <w:rPr>
                <w:rFonts w:ascii="Arial" w:hAnsi="Arial" w:cs="Arial"/>
                <w:sz w:val="20"/>
                <w:szCs w:val="20"/>
              </w:rPr>
              <w:t>określić zasady bezpiecznego posługiwania się narzędziami, maszynami i sprzętem w rolnictwie</w:t>
            </w:r>
          </w:p>
          <w:p w:rsidR="00A438D9"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wymienić umiejętności i kompetencje niezbędne w zawodzie rolnik</w:t>
            </w:r>
          </w:p>
          <w:p w:rsidR="00401BD2"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wymienić uniwersalne zasady etyki</w:t>
            </w:r>
          </w:p>
          <w:p w:rsidR="00B079F3" w:rsidRPr="0079705F" w:rsidRDefault="005137FF" w:rsidP="0079705F">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wyjaśnić, czym jest zasada (norma, reguła)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sz w:val="20"/>
                <w:szCs w:val="20"/>
              </w:rPr>
            </w:pPr>
            <w:r w:rsidRPr="00A938C7">
              <w:rPr>
                <w:rFonts w:ascii="Arial" w:eastAsia="Times New Roman" w:hAnsi="Arial" w:cs="Arial"/>
                <w:color w:val="000000"/>
                <w:sz w:val="20"/>
                <w:szCs w:val="20"/>
              </w:rPr>
              <w:t xml:space="preserve">2. </w:t>
            </w:r>
            <w:r w:rsidR="00B079F3" w:rsidRPr="00A938C7">
              <w:rPr>
                <w:rFonts w:ascii="Arial" w:hAnsi="Arial" w:cs="Arial"/>
                <w:sz w:val="20"/>
                <w:szCs w:val="20"/>
              </w:rPr>
              <w:t>Siew i sadzenie</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nasiona podstawowych gatunków roślin uprawowych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ocenić jakość materiału siewnego</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ocenić jakość sadzeniaków</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ustalić stopień zanieczyszczenia materiału </w:t>
            </w:r>
            <w:r w:rsidR="004C4C3A">
              <w:rPr>
                <w:rFonts w:ascii="Arial" w:eastAsia="Times New Roman" w:hAnsi="Arial" w:cs="Arial"/>
                <w:sz w:val="20"/>
                <w:szCs w:val="20"/>
              </w:rPr>
              <w:t>siewnego</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technologie do czyszczenia i sortowania materiału siewnego</w:t>
            </w:r>
          </w:p>
        </w:tc>
        <w:tc>
          <w:tcPr>
            <w:tcW w:w="4082" w:type="dxa"/>
          </w:tcPr>
          <w:p w:rsidR="00EC210F"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rozpoznać rośliny na podstawie cech morfologicznych w różnych fazach rozwojowych</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w:t>
            </w:r>
            <w:r w:rsidR="00CC3DCE">
              <w:rPr>
                <w:rFonts w:ascii="Arial" w:eastAsia="Times New Roman" w:hAnsi="Arial" w:cs="Arial"/>
                <w:sz w:val="20"/>
                <w:szCs w:val="20"/>
              </w:rPr>
              <w:t xml:space="preserve"> zdolność i energię kiełkowania</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technologie do zaprawiania nasion</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ind w:left="360"/>
              <w:rPr>
                <w:rFonts w:ascii="Arial" w:hAnsi="Arial" w:cs="Arial"/>
                <w:sz w:val="20"/>
                <w:szCs w:val="20"/>
              </w:rPr>
            </w:pPr>
          </w:p>
        </w:tc>
        <w:tc>
          <w:tcPr>
            <w:tcW w:w="4082" w:type="dxa"/>
          </w:tcPr>
          <w:p w:rsidR="00B079F3" w:rsidRPr="00A938C7" w:rsidRDefault="00B079F3" w:rsidP="0017079D">
            <w:pPr>
              <w:ind w:left="360"/>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B079F3" w:rsidRPr="00A938C7" w:rsidRDefault="00B079F3" w:rsidP="0017079D">
            <w:pPr>
              <w:rPr>
                <w:rFonts w:ascii="Arial" w:hAnsi="Arial" w:cs="Arial"/>
                <w:sz w:val="20"/>
                <w:szCs w:val="20"/>
              </w:rPr>
            </w:pPr>
            <w:r w:rsidRPr="00A938C7">
              <w:rPr>
                <w:rFonts w:ascii="Arial" w:eastAsia="Times New Roman" w:hAnsi="Arial" w:cs="Arial"/>
                <w:color w:val="000000"/>
                <w:sz w:val="20"/>
                <w:szCs w:val="20"/>
              </w:rPr>
              <w:t>Nawożenie i ochrona roślin uprawowych</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Nawożenie roślin uprawowych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rozróżnić nawozy organiczne</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nawozy mineralne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organicznego w uprawie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mineralnego w uprawie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naturalnego w uprawie roślin </w:t>
            </w:r>
          </w:p>
          <w:p w:rsidR="00FB66E9" w:rsidRPr="004C4C3A" w:rsidRDefault="00FB66E9" w:rsidP="00AE56EC">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określić sposoby nawadniania</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obliczyć zawartość poszczególnych składników w nawozach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zasobność mineralną gleb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zaplanować nawożenie z uwzględnieniem plonu i zasobności gleb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dawkę i termin nawożenia </w:t>
            </w:r>
          </w:p>
          <w:p w:rsidR="00F91AB6" w:rsidRPr="004C4C3A" w:rsidRDefault="00F91AB6" w:rsidP="00F91AB6">
            <w:pPr>
              <w:pStyle w:val="Akapitzlist"/>
              <w:numPr>
                <w:ilvl w:val="0"/>
                <w:numId w:val="21"/>
              </w:numPr>
              <w:contextualSpacing w:val="0"/>
              <w:rPr>
                <w:rFonts w:ascii="Arial" w:hAnsi="Arial" w:cs="Arial"/>
                <w:sz w:val="20"/>
                <w:szCs w:val="20"/>
              </w:rPr>
            </w:pPr>
            <w:r w:rsidRPr="004C4C3A">
              <w:rPr>
                <w:rFonts w:ascii="Arial" w:hAnsi="Arial" w:cs="Arial"/>
                <w:bCs/>
                <w:sz w:val="20"/>
                <w:szCs w:val="20"/>
              </w:rPr>
              <w:t xml:space="preserve">określić zasady użytkowania urządzeń wodno-melioracyjnych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rozpoznać zaburzenia wzrostu i rozwoju roślin wynikające z niedoboru składników mineralnych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Ochrona roślin uprawowych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choroby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szkodniki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chwasty w uprawach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sklasyfikować chemiczne środki ochrony roślin </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zastosowanie chemicznych środków ochrony roślin </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samodzielnie zaplanować, zrealizować i zademonstrować proste działania</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zastosować w życiu demokratyczne zasady i procedury</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zaplanować i zrealizować zadania</w:t>
            </w:r>
          </w:p>
          <w:p w:rsidR="00481468" w:rsidRPr="004C4C3A" w:rsidRDefault="00481468" w:rsidP="00481468">
            <w:pPr>
              <w:pStyle w:val="Akapitzlist"/>
              <w:numPr>
                <w:ilvl w:val="0"/>
                <w:numId w:val="21"/>
              </w:numPr>
              <w:contextualSpacing w:val="0"/>
              <w:rPr>
                <w:rFonts w:ascii="Arial" w:hAnsi="Arial" w:cs="Arial"/>
                <w:sz w:val="20"/>
                <w:szCs w:val="20"/>
              </w:rPr>
            </w:pPr>
            <w:r w:rsidRPr="004C4C3A">
              <w:rPr>
                <w:rFonts w:ascii="Arial" w:hAnsi="Arial" w:cs="Arial"/>
                <w:sz w:val="20"/>
                <w:szCs w:val="20"/>
              </w:rPr>
              <w:t>dobierać środki ochrony indywidualnej do prac w rolnictwie</w:t>
            </w:r>
          </w:p>
          <w:p w:rsidR="00481468" w:rsidRPr="004C4C3A" w:rsidRDefault="00481468" w:rsidP="00481468">
            <w:pPr>
              <w:pStyle w:val="Akapitzlist"/>
              <w:numPr>
                <w:ilvl w:val="0"/>
                <w:numId w:val="21"/>
              </w:numPr>
              <w:rPr>
                <w:rFonts w:ascii="Arial" w:eastAsia="Times New Roman" w:hAnsi="Arial" w:cs="Arial"/>
                <w:sz w:val="20"/>
                <w:szCs w:val="20"/>
              </w:rPr>
            </w:pPr>
            <w:r w:rsidRPr="004C4C3A">
              <w:rPr>
                <w:rFonts w:ascii="Arial" w:hAnsi="Arial" w:cs="Arial"/>
                <w:sz w:val="20"/>
                <w:szCs w:val="20"/>
              </w:rPr>
              <w:t>dobierać środki ochrony zbiorowej do prac w rolnictwie</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zmiany w morfologii roślin świadczące o występowaniu chorób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określić zmiany w morfologii roślin świadczące o występowaniu szkodników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dawkę środka w zależności od stanu plantacji </w:t>
            </w:r>
          </w:p>
          <w:p w:rsidR="00A438D9"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zaplanować zabiegi chemicznej ochrony roślin</w:t>
            </w:r>
          </w:p>
          <w:p w:rsidR="00B079F3" w:rsidRPr="00D36D8F"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wprowadzić rozwiązania techniczne i organizacyjne wpływające na poprawę warunków i jakość pracy </w:t>
            </w:r>
          </w:p>
          <w:p w:rsidR="00401BD2" w:rsidRPr="004C4C3A" w:rsidRDefault="005137FF" w:rsidP="002E7D6A">
            <w:pPr>
              <w:pStyle w:val="Akapitzlist"/>
              <w:numPr>
                <w:ilvl w:val="0"/>
                <w:numId w:val="21"/>
              </w:numPr>
              <w:rPr>
                <w:rFonts w:ascii="Arial" w:hAnsi="Arial" w:cs="Arial"/>
                <w:sz w:val="20"/>
                <w:szCs w:val="20"/>
              </w:rPr>
            </w:pPr>
            <w:r w:rsidRPr="00D36D8F">
              <w:rPr>
                <w:rFonts w:ascii="Arial" w:eastAsia="Times New Roman" w:hAnsi="Arial" w:cs="Arial"/>
                <w:sz w:val="20"/>
                <w:szCs w:val="20"/>
              </w:rPr>
              <w:t>wyjaśnić znaczenie zmiany dla rozwoju człowieka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IV</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zbożowych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zbożowych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zbożowych do uprawy w określonych warunkach glebowych </w:t>
            </w:r>
          </w:p>
          <w:p w:rsidR="00D36D8F" w:rsidRPr="0079705F" w:rsidRDefault="005137F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odmiany roślin zbożowych do uprawy w okre</w:t>
            </w:r>
            <w:r w:rsidR="00D36D8F">
              <w:rPr>
                <w:rFonts w:ascii="Arial" w:eastAsia="Times New Roman" w:hAnsi="Arial" w:cs="Arial"/>
                <w:sz w:val="20"/>
                <w:szCs w:val="20"/>
              </w:rPr>
              <w:t>ślonych warunkach klimatycznych</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zbożowych </w:t>
            </w:r>
          </w:p>
          <w:p w:rsidR="00B079F3" w:rsidRPr="0079705F"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kierunki produkcji roślin zbożowych w zależności</w:t>
            </w:r>
            <w:r w:rsidR="00D36D8F">
              <w:rPr>
                <w:rFonts w:ascii="Arial" w:eastAsia="Times New Roman" w:hAnsi="Arial" w:cs="Arial"/>
                <w:sz w:val="20"/>
                <w:szCs w:val="20"/>
              </w:rPr>
              <w:t xml:space="preserve"> od popytu na rynku</w:t>
            </w:r>
          </w:p>
          <w:p w:rsidR="0079705F" w:rsidRPr="00A938C7" w:rsidRDefault="0079705F" w:rsidP="002E7D6A">
            <w:pPr>
              <w:pStyle w:val="Akapitzlist"/>
              <w:numPr>
                <w:ilvl w:val="0"/>
                <w:numId w:val="21"/>
              </w:numPr>
              <w:rPr>
                <w:rFonts w:ascii="Arial" w:hAnsi="Arial" w:cs="Arial"/>
                <w:sz w:val="20"/>
                <w:szCs w:val="20"/>
              </w:rPr>
            </w:pPr>
            <w:r w:rsidRPr="00D36D8F">
              <w:rPr>
                <w:rFonts w:ascii="Arial" w:eastAsia="Times New Roman" w:hAnsi="Arial" w:cs="Arial"/>
                <w:sz w:val="20"/>
                <w:szCs w:val="20"/>
              </w:rPr>
              <w:t>określić czas realizacji zadań</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zbożowych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zbożowe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zbożowych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zbożowych</w:t>
            </w:r>
          </w:p>
          <w:p w:rsidR="00AB3C7F"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18"/>
                <w:szCs w:val="18"/>
              </w:rPr>
              <w:t>w</w:t>
            </w:r>
            <w:r w:rsidRPr="00A938C7">
              <w:rPr>
                <w:rFonts w:ascii="Arial" w:eastAsia="Times New Roman" w:hAnsi="Arial" w:cs="Arial"/>
                <w:sz w:val="20"/>
                <w:szCs w:val="20"/>
              </w:rPr>
              <w:t>skazać przykłady podkreślające wartość wiedzy dla osiągnięcia sukcesu zawodowego i postępu cywilizacyjnego</w:t>
            </w:r>
          </w:p>
          <w:p w:rsidR="0079705F" w:rsidRPr="0079705F"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omówić możliwą dalszą ścieżkę rozwoju i awansu zawodowego</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przedplon w uprawie roślin 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na podstawie objawów choroby, szkodniki i chwasty występujące w uprawie roślin 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środki chemiczne do zastosowania w uprawie roślin 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na podstawie dojrzałości ziarna optymalny termin zbioru zbóż</w:t>
            </w:r>
          </w:p>
          <w:p w:rsidR="00AB3C7F"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wymienić umiejętności i kompetencje niezbędne w zawodzie rolnik</w:t>
            </w:r>
          </w:p>
          <w:p w:rsidR="0079705F" w:rsidRPr="00A938C7"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zanalizować własne kompetencje</w:t>
            </w:r>
          </w:p>
          <w:p w:rsidR="0079705F"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wyznaczyć sobie cele rozwojowe</w:t>
            </w:r>
          </w:p>
          <w:p w:rsidR="00B079F3" w:rsidRPr="0079705F" w:rsidRDefault="00B079F3" w:rsidP="0079705F">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okopowych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okopowych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okopowych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okopowych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okopowych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kierunki produkcji roślin okopowych w zależności od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rPr>
          <w:trHeight w:val="70"/>
        </w:trPr>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okopowych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okopowe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nawozy do nawożenia roślin okopowych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okopowych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przedplon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 xml:space="preserve">na podstawie objawów choroby, szkodniki i chwasty występujące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zastosowania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na podstawie dojrzałości bulw optymalny termin zbioru okopowych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rPr>
          <w:trHeight w:val="70"/>
        </w:trPr>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w:t>
            </w:r>
          </w:p>
          <w:p w:rsidR="00B079F3" w:rsidRPr="00A938C7" w:rsidRDefault="00B079F3" w:rsidP="0017079D">
            <w:pPr>
              <w:rPr>
                <w:rFonts w:ascii="Arial" w:eastAsia="Times New Roman" w:hAnsi="Arial" w:cs="Arial"/>
                <w:color w:val="000000"/>
                <w:sz w:val="20"/>
                <w:szCs w:val="20"/>
              </w:rPr>
            </w:pPr>
            <w:r w:rsidRPr="00A938C7">
              <w:rPr>
                <w:rFonts w:ascii="Arial" w:hAnsi="Arial" w:cs="Arial"/>
                <w:sz w:val="20"/>
                <w:szCs w:val="20"/>
              </w:rPr>
              <w:t>Produkcja roślin przemysłowych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przemysłowych</w:t>
            </w:r>
          </w:p>
        </w:tc>
        <w:tc>
          <w:tcPr>
            <w:tcW w:w="993" w:type="dxa"/>
          </w:tcPr>
          <w:p w:rsidR="00B079F3" w:rsidRPr="00A938C7" w:rsidRDefault="00B079F3" w:rsidP="0017079D">
            <w:pPr>
              <w:jc w:val="center"/>
              <w:rPr>
                <w:rFonts w:ascii="Arial" w:eastAsia="Times New Roman" w:hAnsi="Arial" w:cs="Arial"/>
                <w:color w:val="000000"/>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przemysłowych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przemysłowych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przemysłowych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kierunki produkcji roślin przemysłowych w zależności od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przemysłowych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przemysłowe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przemysłowych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przemysłowych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przedplon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 xml:space="preserve">na podstawie objawów choroby, szkodniki i chwasty występujące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zastosowania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na podstawie dojrzałości optymalny termin zbioru </w:t>
            </w:r>
            <w:r w:rsidRPr="00A938C7">
              <w:rPr>
                <w:rFonts w:ascii="Arial" w:eastAsia="Times New Roman" w:hAnsi="Arial" w:cs="Arial"/>
                <w:sz w:val="20"/>
                <w:szCs w:val="20"/>
              </w:rPr>
              <w:t>roślin przemysłowych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VII</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paszowych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paszowych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paszowych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paszowych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paszowych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dobrać kierunki produkcji roślin paszowych w zależności od zapotrzebowania gospodarstwa i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paszowych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paszowych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paszowych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paszowych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przedplon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scharakteryzować na podstawie objawów choroby, szkodniki i chwasty występujące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zastosowania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na podstawie fazy rozwoju optymalny termin zbioru </w:t>
            </w:r>
            <w:r w:rsidRPr="00A938C7">
              <w:rPr>
                <w:rFonts w:ascii="Arial" w:eastAsia="Times New Roman" w:hAnsi="Arial" w:cs="Arial"/>
                <w:sz w:val="20"/>
                <w:szCs w:val="20"/>
              </w:rPr>
              <w:t>roślin paszowych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VIII</w:t>
            </w:r>
          </w:p>
          <w:p w:rsidR="00B079F3" w:rsidRPr="00A938C7" w:rsidRDefault="00B079F3" w:rsidP="0017079D">
            <w:pPr>
              <w:rPr>
                <w:rFonts w:ascii="Arial" w:hAnsi="Arial" w:cs="Arial"/>
                <w:sz w:val="20"/>
                <w:szCs w:val="20"/>
              </w:rPr>
            </w:pPr>
            <w:r w:rsidRPr="00A938C7">
              <w:rPr>
                <w:rFonts w:ascii="Arial" w:hAnsi="Arial" w:cs="Arial"/>
                <w:sz w:val="20"/>
                <w:szCs w:val="20"/>
              </w:rPr>
              <w:t>Ekologia w rolnictwie</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Regulacje prawne produkcji ekologicznej</w:t>
            </w: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zasady dopłat do produkcji ekologicznej</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sposoby kontroli i certyfikacji produktów ekologicznych</w:t>
            </w:r>
          </w:p>
        </w:tc>
        <w:tc>
          <w:tcPr>
            <w:tcW w:w="4082" w:type="dxa"/>
          </w:tcPr>
          <w:p w:rsidR="00B079F3" w:rsidRPr="00A938C7" w:rsidRDefault="00CF270E"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oznakowania stosowane na produktach ekologicznych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b/>
                <w:sz w:val="20"/>
                <w:szCs w:val="20"/>
              </w:rPr>
            </w:pPr>
            <w:r w:rsidRPr="00A938C7">
              <w:rPr>
                <w:rFonts w:ascii="Arial" w:hAnsi="Arial" w:cs="Arial"/>
                <w:sz w:val="20"/>
                <w:szCs w:val="20"/>
              </w:rPr>
              <w:t xml:space="preserve">2. </w:t>
            </w:r>
            <w:r w:rsidR="00B079F3" w:rsidRPr="00A938C7">
              <w:rPr>
                <w:rFonts w:ascii="Arial" w:hAnsi="Arial" w:cs="Arial"/>
                <w:sz w:val="20"/>
                <w:szCs w:val="20"/>
              </w:rPr>
              <w:t>Ekologiczna</w:t>
            </w:r>
            <w:r w:rsidR="00B079F3" w:rsidRPr="00A938C7">
              <w:rPr>
                <w:rFonts w:ascii="Arial" w:hAnsi="Arial" w:cs="Arial"/>
                <w:b/>
                <w:sz w:val="20"/>
                <w:szCs w:val="20"/>
              </w:rPr>
              <w:t xml:space="preserve"> </w:t>
            </w:r>
            <w:r w:rsidR="00B079F3" w:rsidRPr="00A938C7">
              <w:rPr>
                <w:rFonts w:ascii="Arial" w:hAnsi="Arial" w:cs="Arial"/>
                <w:sz w:val="20"/>
                <w:szCs w:val="20"/>
              </w:rPr>
              <w:t>produkcja roślin</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podstawowe założenia ekologicznego systemu gospodarowania</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metody ekologicznej uprawy roślin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materiał siewny i odmiany stosowane w ekologicznej uprawie roślin</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sposoby ochrony roślin w rolnictwie ekologicznym</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zabiegi stosowane w ekologicznej uprawie roślin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metody pośrednie ograniczenia zachwaszczenia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3C53DB" w:rsidRPr="00A938C7" w:rsidTr="00866142">
        <w:tc>
          <w:tcPr>
            <w:tcW w:w="1980" w:type="dxa"/>
            <w:vMerge w:val="restart"/>
          </w:tcPr>
          <w:p w:rsidR="003C53DB" w:rsidRPr="00A938C7" w:rsidRDefault="003C53DB"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IX</w:t>
            </w:r>
          </w:p>
          <w:p w:rsidR="003C53DB" w:rsidRPr="00A938C7" w:rsidRDefault="003C53DB" w:rsidP="0017079D">
            <w:pPr>
              <w:rPr>
                <w:rFonts w:ascii="Arial" w:hAnsi="Arial" w:cs="Arial"/>
                <w:b/>
                <w:sz w:val="20"/>
                <w:szCs w:val="20"/>
              </w:rPr>
            </w:pPr>
            <w:r w:rsidRPr="00A938C7">
              <w:rPr>
                <w:rFonts w:ascii="Arial" w:hAnsi="Arial" w:cs="Arial"/>
                <w:sz w:val="20"/>
                <w:szCs w:val="20"/>
              </w:rPr>
              <w:t>Zwykła Dobra Praktyka Rolnicza i</w:t>
            </w:r>
            <w:r w:rsidR="00BE5D02" w:rsidRPr="00A938C7">
              <w:rPr>
                <w:rFonts w:ascii="Arial" w:hAnsi="Arial" w:cs="Arial"/>
                <w:sz w:val="20"/>
                <w:szCs w:val="20"/>
              </w:rPr>
              <w:t xml:space="preserve"> </w:t>
            </w:r>
            <w:r w:rsidRPr="00A938C7">
              <w:rPr>
                <w:rFonts w:ascii="Arial" w:hAnsi="Arial" w:cs="Arial"/>
                <w:sz w:val="20"/>
                <w:szCs w:val="20"/>
              </w:rPr>
              <w:t>Zasada Wzajemnej Zgodności</w:t>
            </w:r>
            <w:r w:rsidRPr="00A938C7">
              <w:rPr>
                <w:rFonts w:ascii="Arial" w:eastAsia="Times New Roman" w:hAnsi="Arial" w:cs="Arial"/>
                <w:sz w:val="20"/>
                <w:szCs w:val="20"/>
              </w:rPr>
              <w:t xml:space="preserve"> </w:t>
            </w:r>
          </w:p>
        </w:tc>
        <w:tc>
          <w:tcPr>
            <w:tcW w:w="1984" w:type="dxa"/>
          </w:tcPr>
          <w:p w:rsidR="003C53DB" w:rsidRPr="00A938C7" w:rsidRDefault="00466E8E" w:rsidP="0017079D">
            <w:pPr>
              <w:rPr>
                <w:rFonts w:ascii="Arial" w:hAnsi="Arial" w:cs="Arial"/>
                <w:b/>
                <w:sz w:val="20"/>
                <w:szCs w:val="20"/>
              </w:rPr>
            </w:pPr>
            <w:r w:rsidRPr="00A938C7">
              <w:rPr>
                <w:rFonts w:ascii="Arial" w:hAnsi="Arial" w:cs="Arial"/>
                <w:sz w:val="20"/>
                <w:szCs w:val="20"/>
              </w:rPr>
              <w:t xml:space="preserve">1. </w:t>
            </w:r>
            <w:r w:rsidR="003C53DB" w:rsidRPr="00A938C7">
              <w:rPr>
                <w:rFonts w:ascii="Arial" w:hAnsi="Arial" w:cs="Arial"/>
                <w:sz w:val="20"/>
                <w:szCs w:val="20"/>
              </w:rPr>
              <w:t>Zwykła Dobra Praktyka Rolnicza</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wymogi zwykłej dobrej praktyki rolniczej</w:t>
            </w:r>
          </w:p>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charakteryzować wymogi zwykłej dobrej praktyki rolniczej</w:t>
            </w:r>
          </w:p>
        </w:tc>
        <w:tc>
          <w:tcPr>
            <w:tcW w:w="4082"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zinterpretować standardy dotyczące racjonalnej gospodarki nawozami </w:t>
            </w:r>
          </w:p>
          <w:p w:rsidR="003C53DB" w:rsidRPr="00A938C7" w:rsidRDefault="003C53DB" w:rsidP="0017079D">
            <w:pPr>
              <w:ind w:left="176" w:hanging="218"/>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r w:rsidRPr="00A938C7">
              <w:rPr>
                <w:rFonts w:ascii="Arial" w:hAnsi="Arial" w:cs="Arial"/>
                <w:sz w:val="20"/>
                <w:szCs w:val="20"/>
              </w:rPr>
              <w:t>Klasa III</w:t>
            </w:r>
          </w:p>
        </w:tc>
      </w:tr>
      <w:tr w:rsidR="003C53DB" w:rsidRPr="00A938C7" w:rsidTr="00866142">
        <w:tc>
          <w:tcPr>
            <w:tcW w:w="1980" w:type="dxa"/>
            <w:vMerge/>
          </w:tcPr>
          <w:p w:rsidR="003C53DB" w:rsidRPr="00A938C7" w:rsidRDefault="003C53DB" w:rsidP="0017079D">
            <w:pPr>
              <w:rPr>
                <w:rFonts w:ascii="Arial" w:hAnsi="Arial" w:cs="Arial"/>
                <w:b/>
                <w:sz w:val="20"/>
                <w:szCs w:val="20"/>
              </w:rPr>
            </w:pPr>
          </w:p>
        </w:tc>
        <w:tc>
          <w:tcPr>
            <w:tcW w:w="1984" w:type="dxa"/>
          </w:tcPr>
          <w:p w:rsidR="003C53DB" w:rsidRPr="00A938C7" w:rsidRDefault="00466E8E" w:rsidP="0017079D">
            <w:pPr>
              <w:rPr>
                <w:rFonts w:ascii="Arial" w:hAnsi="Arial" w:cs="Arial"/>
                <w:b/>
                <w:sz w:val="20"/>
                <w:szCs w:val="20"/>
              </w:rPr>
            </w:pPr>
            <w:r w:rsidRPr="00A938C7">
              <w:rPr>
                <w:rFonts w:ascii="Arial" w:hAnsi="Arial" w:cs="Arial"/>
                <w:sz w:val="20"/>
                <w:szCs w:val="20"/>
              </w:rPr>
              <w:t xml:space="preserve">2. </w:t>
            </w:r>
            <w:r w:rsidR="003C53DB" w:rsidRPr="00A938C7">
              <w:rPr>
                <w:rFonts w:ascii="Arial" w:hAnsi="Arial" w:cs="Arial"/>
                <w:sz w:val="20"/>
                <w:szCs w:val="20"/>
              </w:rPr>
              <w:t>Zasada Wzajemnej Zgodności</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wymogi zasady wzajemnej zgodności</w:t>
            </w:r>
          </w:p>
          <w:p w:rsidR="002A147D" w:rsidRPr="002A147D"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wymogi zasady wzajemnej zgodności</w:t>
            </w:r>
          </w:p>
        </w:tc>
        <w:tc>
          <w:tcPr>
            <w:tcW w:w="4082"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zinterpretować standardy dotyczące zachowania cennych siedlisk i gatunków roślin </w:t>
            </w:r>
          </w:p>
          <w:p w:rsidR="003C53DB" w:rsidRPr="00A938C7" w:rsidRDefault="003C53DB" w:rsidP="0017079D">
            <w:pPr>
              <w:ind w:left="176" w:hanging="218"/>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r w:rsidRPr="00A938C7">
              <w:rPr>
                <w:rFonts w:ascii="Arial" w:hAnsi="Arial" w:cs="Arial"/>
                <w:sz w:val="20"/>
                <w:szCs w:val="20"/>
              </w:rPr>
              <w:t>Klasa III</w:t>
            </w:r>
          </w:p>
        </w:tc>
      </w:tr>
      <w:tr w:rsidR="003C53DB" w:rsidRPr="00A938C7" w:rsidTr="00866142">
        <w:tc>
          <w:tcPr>
            <w:tcW w:w="1980" w:type="dxa"/>
            <w:vMerge/>
          </w:tcPr>
          <w:p w:rsidR="003C53DB" w:rsidRPr="00A938C7" w:rsidRDefault="003C53DB" w:rsidP="0017079D">
            <w:pPr>
              <w:rPr>
                <w:rFonts w:ascii="Arial" w:hAnsi="Arial" w:cs="Arial"/>
                <w:b/>
                <w:sz w:val="20"/>
                <w:szCs w:val="20"/>
              </w:rPr>
            </w:pPr>
          </w:p>
        </w:tc>
        <w:tc>
          <w:tcPr>
            <w:tcW w:w="1984" w:type="dxa"/>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3C53DB" w:rsidP="0017079D">
            <w:pPr>
              <w:pStyle w:val="Akapitzlist"/>
              <w:ind w:left="176"/>
              <w:rPr>
                <w:rFonts w:ascii="Arial" w:hAnsi="Arial" w:cs="Arial"/>
                <w:sz w:val="20"/>
                <w:szCs w:val="20"/>
              </w:rPr>
            </w:pPr>
          </w:p>
        </w:tc>
        <w:tc>
          <w:tcPr>
            <w:tcW w:w="4082" w:type="dxa"/>
          </w:tcPr>
          <w:p w:rsidR="003C53DB" w:rsidRPr="00A938C7" w:rsidRDefault="003C53DB" w:rsidP="0017079D">
            <w:pPr>
              <w:pStyle w:val="Akapitzlist"/>
              <w:ind w:left="176"/>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p>
        </w:tc>
      </w:tr>
      <w:tr w:rsidR="004350A6" w:rsidRPr="00A938C7" w:rsidTr="00866142">
        <w:tc>
          <w:tcPr>
            <w:tcW w:w="1980" w:type="dxa"/>
            <w:vMerge w:val="restart"/>
          </w:tcPr>
          <w:p w:rsidR="004350A6" w:rsidRPr="004C4C3A" w:rsidRDefault="004350A6" w:rsidP="0017079D">
            <w:pPr>
              <w:rPr>
                <w:rFonts w:ascii="Arial" w:hAnsi="Arial" w:cs="Arial"/>
                <w:b/>
                <w:sz w:val="20"/>
                <w:szCs w:val="20"/>
              </w:rPr>
            </w:pPr>
            <w:r w:rsidRPr="004C4C3A">
              <w:rPr>
                <w:rFonts w:ascii="Arial" w:hAnsi="Arial" w:cs="Arial"/>
                <w:b/>
                <w:sz w:val="20"/>
                <w:szCs w:val="20"/>
              </w:rPr>
              <w:t>X</w:t>
            </w:r>
          </w:p>
          <w:p w:rsidR="004350A6" w:rsidRPr="004C4C3A" w:rsidRDefault="004350A6" w:rsidP="0017079D">
            <w:pPr>
              <w:rPr>
                <w:rFonts w:ascii="Arial" w:hAnsi="Arial" w:cs="Arial"/>
                <w:sz w:val="20"/>
                <w:szCs w:val="20"/>
              </w:rPr>
            </w:pPr>
            <w:r w:rsidRPr="004C4C3A">
              <w:rPr>
                <w:rFonts w:ascii="Arial" w:hAnsi="Arial" w:cs="Arial"/>
                <w:sz w:val="20"/>
                <w:szCs w:val="20"/>
              </w:rPr>
              <w:t>Stosownie środków ochrony roślin</w:t>
            </w:r>
          </w:p>
        </w:tc>
        <w:tc>
          <w:tcPr>
            <w:tcW w:w="1984" w:type="dxa"/>
          </w:tcPr>
          <w:p w:rsidR="004350A6" w:rsidRPr="004C4C3A" w:rsidRDefault="004350A6" w:rsidP="0017079D">
            <w:pPr>
              <w:rPr>
                <w:rFonts w:ascii="Arial" w:hAnsi="Arial" w:cs="Arial"/>
                <w:b/>
                <w:sz w:val="20"/>
                <w:szCs w:val="20"/>
              </w:rPr>
            </w:pPr>
            <w:r w:rsidRPr="004C4C3A">
              <w:rPr>
                <w:rFonts w:ascii="Arial" w:hAnsi="Arial" w:cs="Arial"/>
                <w:sz w:val="20"/>
                <w:szCs w:val="20"/>
              </w:rPr>
              <w:t>Prawne aspekty integralnej ochrony roślin</w:t>
            </w:r>
          </w:p>
        </w:tc>
        <w:tc>
          <w:tcPr>
            <w:tcW w:w="993" w:type="dxa"/>
          </w:tcPr>
          <w:p w:rsidR="004350A6" w:rsidRPr="004C4C3A" w:rsidRDefault="004350A6" w:rsidP="0017079D">
            <w:pPr>
              <w:jc w:val="center"/>
              <w:rPr>
                <w:rFonts w:ascii="Arial" w:hAnsi="Arial" w:cs="Arial"/>
                <w:b/>
                <w:sz w:val="20"/>
                <w:szCs w:val="20"/>
              </w:rPr>
            </w:pPr>
          </w:p>
        </w:tc>
        <w:tc>
          <w:tcPr>
            <w:tcW w:w="3969"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wskazywać wymagania w zakresie obrotu środkami ochrony roślin, ich konfekcjonowania i stosowania</w:t>
            </w:r>
            <w:r w:rsidR="00161182" w:rsidRPr="007832DA">
              <w:rPr>
                <w:rFonts w:ascii="Arial" w:eastAsia="Times New Roman" w:hAnsi="Arial" w:cs="Arial"/>
                <w:sz w:val="20"/>
                <w:szCs w:val="20"/>
              </w:rPr>
              <w:t xml:space="preserve"> </w:t>
            </w:r>
            <w:r w:rsidRPr="007832DA">
              <w:rPr>
                <w:rFonts w:ascii="Arial" w:eastAsia="Times New Roman" w:hAnsi="Arial" w:cs="Arial"/>
                <w:sz w:val="20"/>
                <w:szCs w:val="20"/>
              </w:rPr>
              <w:t xml:space="preserve">oraz w zakresie doradztwa dotyczącego środków ochrony roślin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określać warunki prowadzenia działalności gospodarczej w zakresie obrotu środkami ochrony roślin oraz ich konfekcjonowania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wskazywać zakres działania państwowej inspekcji ochrony roślin i nasiennictwa w ramach nadzoru nad obrotem i stosowaniem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zagrożenia dla zdrowia ludzi, zwierząt oraz dla środowiska wynikające ze stosowania podrobionych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dokumentować</w:t>
            </w:r>
            <w:r w:rsidR="00670211" w:rsidRPr="007832DA">
              <w:rPr>
                <w:rFonts w:ascii="Arial" w:eastAsia="Times New Roman" w:hAnsi="Arial" w:cs="Arial"/>
                <w:sz w:val="20"/>
                <w:szCs w:val="20"/>
              </w:rPr>
              <w:t xml:space="preserve"> </w:t>
            </w:r>
            <w:r w:rsidRPr="007832DA">
              <w:rPr>
                <w:rFonts w:ascii="Arial" w:eastAsia="Times New Roman" w:hAnsi="Arial" w:cs="Arial"/>
                <w:sz w:val="20"/>
                <w:szCs w:val="20"/>
              </w:rPr>
              <w:t xml:space="preserve">zabiegi ochrony roślin oraz przestrzeganie wymagań integrowanej ochrony roślin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sposób postępowania w przypadku reklamacji środków ochrony roślin</w:t>
            </w:r>
          </w:p>
        </w:tc>
        <w:tc>
          <w:tcPr>
            <w:tcW w:w="4082"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opisywać metody rozpoznawania podrobionych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postępowanie ze środkami przeterminowanymi i niepełnowartościowymi</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wskazywać wymagania dotyczące sprawności technicznej sprzętu przeznaczonego do stosowania środków ochrony roślin </w:t>
            </w:r>
          </w:p>
          <w:p w:rsidR="004350A6" w:rsidRPr="007832DA" w:rsidRDefault="004350A6" w:rsidP="002E7D6A">
            <w:pPr>
              <w:rPr>
                <w:rFonts w:ascii="Arial" w:eastAsia="Times New Roman" w:hAnsi="Arial" w:cs="Arial"/>
                <w:sz w:val="20"/>
                <w:szCs w:val="20"/>
              </w:rPr>
            </w:pPr>
          </w:p>
        </w:tc>
        <w:tc>
          <w:tcPr>
            <w:tcW w:w="1162" w:type="dxa"/>
          </w:tcPr>
          <w:p w:rsidR="004350A6" w:rsidRPr="007832DA" w:rsidRDefault="003B6FDA" w:rsidP="00300B1A">
            <w:pPr>
              <w:jc w:val="center"/>
              <w:rPr>
                <w:rFonts w:ascii="Arial" w:hAnsi="Arial" w:cs="Arial"/>
                <w:b/>
                <w:sz w:val="20"/>
                <w:szCs w:val="20"/>
              </w:rPr>
            </w:pPr>
            <w:r w:rsidRPr="007832DA">
              <w:rPr>
                <w:rFonts w:ascii="Arial" w:hAnsi="Arial" w:cs="Arial"/>
                <w:sz w:val="20"/>
                <w:szCs w:val="20"/>
              </w:rPr>
              <w:t>Klasa III</w:t>
            </w:r>
          </w:p>
        </w:tc>
      </w:tr>
      <w:tr w:rsidR="004350A6" w:rsidRPr="00A938C7" w:rsidTr="00866142">
        <w:tc>
          <w:tcPr>
            <w:tcW w:w="1980" w:type="dxa"/>
            <w:vMerge/>
          </w:tcPr>
          <w:p w:rsidR="004350A6" w:rsidRPr="007E475A" w:rsidRDefault="004350A6" w:rsidP="00972DEB">
            <w:pPr>
              <w:rPr>
                <w:rFonts w:ascii="Arial" w:hAnsi="Arial" w:cs="Arial"/>
                <w:b/>
                <w:color w:val="00B0F0"/>
                <w:sz w:val="20"/>
                <w:szCs w:val="20"/>
              </w:rPr>
            </w:pPr>
          </w:p>
        </w:tc>
        <w:tc>
          <w:tcPr>
            <w:tcW w:w="1984" w:type="dxa"/>
          </w:tcPr>
          <w:p w:rsidR="004350A6" w:rsidRPr="00AF400F" w:rsidRDefault="004350A6" w:rsidP="00972DEB">
            <w:pPr>
              <w:rPr>
                <w:rFonts w:ascii="Arial" w:hAnsi="Arial" w:cs="Arial"/>
                <w:b/>
                <w:sz w:val="20"/>
                <w:szCs w:val="20"/>
              </w:rPr>
            </w:pPr>
            <w:r w:rsidRPr="00AF400F">
              <w:rPr>
                <w:rFonts w:ascii="Arial" w:hAnsi="Arial" w:cs="Arial"/>
                <w:sz w:val="20"/>
                <w:szCs w:val="20"/>
              </w:rPr>
              <w:t>Środki</w:t>
            </w:r>
            <w:r w:rsidR="00161182" w:rsidRPr="00AF400F">
              <w:rPr>
                <w:rFonts w:ascii="Arial" w:hAnsi="Arial" w:cs="Arial"/>
                <w:sz w:val="20"/>
                <w:szCs w:val="20"/>
              </w:rPr>
              <w:t xml:space="preserve"> </w:t>
            </w:r>
            <w:r w:rsidRPr="00AF400F">
              <w:rPr>
                <w:rFonts w:ascii="Arial" w:hAnsi="Arial" w:cs="Arial"/>
                <w:sz w:val="20"/>
                <w:szCs w:val="20"/>
              </w:rPr>
              <w:t>ochrony roślin</w:t>
            </w:r>
          </w:p>
        </w:tc>
        <w:tc>
          <w:tcPr>
            <w:tcW w:w="993" w:type="dxa"/>
          </w:tcPr>
          <w:p w:rsidR="004350A6" w:rsidRPr="00AF400F" w:rsidRDefault="004350A6" w:rsidP="00972DEB">
            <w:pPr>
              <w:jc w:val="center"/>
              <w:rPr>
                <w:rFonts w:ascii="Arial" w:hAnsi="Arial" w:cs="Arial"/>
                <w:b/>
                <w:sz w:val="20"/>
                <w:szCs w:val="20"/>
              </w:rPr>
            </w:pPr>
          </w:p>
        </w:tc>
        <w:tc>
          <w:tcPr>
            <w:tcW w:w="3969" w:type="dxa"/>
          </w:tcPr>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 xml:space="preserve">opisywać skład środków ochrony roślin </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wskazywać formy użytkowe środków ochrony roślin</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wskazywać okres karencji i okres prewencji</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 xml:space="preserve">opisywać środki ochrony roślin pod względem stwarzania przez nie zagrożeń dla zdrowia człowieka, pszczół i organizmów wodnych </w:t>
            </w:r>
          </w:p>
        </w:tc>
        <w:tc>
          <w:tcPr>
            <w:tcW w:w="4082"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wskazywać podział środków ochrony roślin: </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funkcję:</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roztoczobójcze (akarycydy)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bakteriobójcze (bakteriocydy)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grzybobójcze (fungicydy)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chwastobójcze (herbicydy)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owadobójcze (insektycydy)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mięczakobójcze</w:t>
            </w:r>
            <w:proofErr w:type="spellEnd"/>
            <w:r w:rsidRPr="007832DA">
              <w:rPr>
                <w:rFonts w:ascii="Arial" w:eastAsia="Times New Roman" w:hAnsi="Arial" w:cs="Arial"/>
                <w:sz w:val="20"/>
                <w:szCs w:val="20"/>
              </w:rPr>
              <w:t xml:space="preserve"> (</w:t>
            </w:r>
            <w:proofErr w:type="spellStart"/>
            <w:r w:rsidRPr="007832DA">
              <w:rPr>
                <w:rFonts w:ascii="Arial" w:eastAsia="Times New Roman" w:hAnsi="Arial" w:cs="Arial"/>
                <w:sz w:val="20"/>
                <w:szCs w:val="20"/>
              </w:rPr>
              <w:t>moluskocydy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nicieniobójcze (nematocydy)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regulatory wzrostu roślin</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odstraszające szkodniki (repelenty)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gryzoniobójcze (rodentycydy)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przyciągające szkodniki (</w:t>
            </w:r>
            <w:proofErr w:type="spellStart"/>
            <w:r w:rsidRPr="007832DA">
              <w:rPr>
                <w:rFonts w:ascii="Arial" w:eastAsia="Times New Roman" w:hAnsi="Arial" w:cs="Arial"/>
                <w:sz w:val="20"/>
                <w:szCs w:val="20"/>
              </w:rPr>
              <w:t>atraktanty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kretobójcze</w:t>
            </w:r>
            <w:proofErr w:type="spellEnd"/>
            <w:r w:rsidRPr="007832DA">
              <w:rPr>
                <w:rFonts w:ascii="Arial" w:eastAsia="Times New Roman" w:hAnsi="Arial" w:cs="Arial"/>
                <w:sz w:val="20"/>
                <w:szCs w:val="20"/>
              </w:rPr>
              <w:t xml:space="preserve"> (</w:t>
            </w:r>
            <w:proofErr w:type="spellStart"/>
            <w:r w:rsidRPr="007832DA">
              <w:rPr>
                <w:rFonts w:ascii="Arial" w:eastAsia="Times New Roman" w:hAnsi="Arial" w:cs="Arial"/>
                <w:sz w:val="20"/>
                <w:szCs w:val="20"/>
              </w:rPr>
              <w:t>talpicydy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hAnsi="Arial" w:cs="Arial"/>
                <w:sz w:val="20"/>
                <w:szCs w:val="20"/>
              </w:rPr>
            </w:pPr>
            <w:r w:rsidRPr="007832DA">
              <w:rPr>
                <w:rFonts w:ascii="Arial" w:eastAsia="Times New Roman" w:hAnsi="Arial" w:cs="Arial"/>
                <w:sz w:val="20"/>
                <w:szCs w:val="20"/>
              </w:rPr>
              <w:t>wirusobójcze</w:t>
            </w:r>
            <w:r w:rsidRPr="007832DA">
              <w:rPr>
                <w:rFonts w:ascii="Arial" w:hAnsi="Arial" w:cs="Arial"/>
                <w:sz w:val="20"/>
                <w:szCs w:val="20"/>
              </w:rPr>
              <w:t xml:space="preserve"> (</w:t>
            </w:r>
            <w:proofErr w:type="spellStart"/>
            <w:r w:rsidRPr="007832DA">
              <w:rPr>
                <w:rFonts w:ascii="Arial" w:hAnsi="Arial" w:cs="Arial"/>
                <w:sz w:val="20"/>
                <w:szCs w:val="20"/>
              </w:rPr>
              <w:t>wirocydy</w:t>
            </w:r>
            <w:proofErr w:type="spellEnd"/>
            <w:r w:rsidRPr="007832DA">
              <w:rPr>
                <w:rFonts w:ascii="Arial" w:hAnsi="Arial" w:cs="Arial"/>
                <w:sz w:val="20"/>
                <w:szCs w:val="20"/>
              </w:rPr>
              <w:t>), inne</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sposób oddziaływania na organizmy szkodliwe: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kontaktowe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żołądkowe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inhalacyjne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fungitoksyczne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fungistatyczne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desykujące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inhibitujące wzrost i rozwój, inne</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sposób zachowania się na roślinie: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powierzchniowe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wgłębne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systemiczne, inne</w:t>
            </w:r>
          </w:p>
          <w:p w:rsidR="004350A6" w:rsidRPr="007832DA" w:rsidRDefault="004350A6" w:rsidP="002E7D6A">
            <w:pPr>
              <w:pStyle w:val="Akapitzlist"/>
              <w:numPr>
                <w:ilvl w:val="0"/>
                <w:numId w:val="41"/>
              </w:numPr>
              <w:autoSpaceDE w:val="0"/>
              <w:autoSpaceDN w:val="0"/>
              <w:adjustRightInd w:val="0"/>
              <w:ind w:left="318" w:hanging="318"/>
              <w:rPr>
                <w:rFonts w:ascii="Arial" w:eastAsia="Times New Roman" w:hAnsi="Arial" w:cs="Arial"/>
                <w:sz w:val="20"/>
                <w:szCs w:val="20"/>
              </w:rPr>
            </w:pPr>
            <w:r w:rsidRPr="007832DA">
              <w:rPr>
                <w:rFonts w:ascii="Arial" w:eastAsia="Times New Roman" w:hAnsi="Arial" w:cs="Arial"/>
                <w:sz w:val="20"/>
                <w:szCs w:val="20"/>
              </w:rPr>
              <w:t xml:space="preserve">opisywać czynniki warunkujące skuteczne działanie środków ochrony roślin: </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dobór środka ochrony roślin</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termin przeprowadzenia zabiegu</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dawka środka ochrony roślin</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warunki atmosferyczne</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b/>
                <w:sz w:val="20"/>
                <w:szCs w:val="20"/>
              </w:rPr>
            </w:pPr>
            <w:r w:rsidRPr="007832DA">
              <w:rPr>
                <w:rFonts w:ascii="Arial" w:hAnsi="Arial" w:cs="Arial"/>
                <w:sz w:val="20"/>
                <w:szCs w:val="20"/>
              </w:rPr>
              <w:t>łączne stosowanie agrochemikaliów</w:t>
            </w:r>
          </w:p>
        </w:tc>
        <w:tc>
          <w:tcPr>
            <w:tcW w:w="1162" w:type="dxa"/>
          </w:tcPr>
          <w:p w:rsidR="004350A6" w:rsidRPr="007832DA" w:rsidRDefault="003B6FDA" w:rsidP="00972DEB">
            <w:pPr>
              <w:jc w:val="center"/>
              <w:rPr>
                <w:rFonts w:ascii="Arial" w:hAnsi="Arial" w:cs="Arial"/>
                <w:b/>
                <w:sz w:val="20"/>
                <w:szCs w:val="20"/>
              </w:rPr>
            </w:pPr>
            <w:r w:rsidRPr="007832DA">
              <w:rPr>
                <w:rFonts w:ascii="Arial" w:hAnsi="Arial" w:cs="Arial"/>
                <w:sz w:val="20"/>
                <w:szCs w:val="20"/>
              </w:rPr>
              <w:t>Klasa III</w:t>
            </w:r>
          </w:p>
        </w:tc>
      </w:tr>
      <w:tr w:rsidR="003B6FDA" w:rsidRPr="00A938C7" w:rsidTr="00866142">
        <w:trPr>
          <w:trHeight w:val="70"/>
        </w:trPr>
        <w:tc>
          <w:tcPr>
            <w:tcW w:w="1980" w:type="dxa"/>
            <w:vMerge/>
          </w:tcPr>
          <w:p w:rsidR="003B6FDA" w:rsidRPr="007E475A" w:rsidRDefault="003B6FDA" w:rsidP="00972DEB">
            <w:pPr>
              <w:rPr>
                <w:rFonts w:ascii="Arial" w:hAnsi="Arial" w:cs="Arial"/>
                <w:b/>
                <w:color w:val="00B0F0"/>
                <w:sz w:val="20"/>
                <w:szCs w:val="20"/>
              </w:rPr>
            </w:pPr>
          </w:p>
        </w:tc>
        <w:tc>
          <w:tcPr>
            <w:tcW w:w="1984" w:type="dxa"/>
          </w:tcPr>
          <w:p w:rsidR="003B6FDA" w:rsidRPr="007832DA" w:rsidRDefault="003B6FDA" w:rsidP="00972DEB">
            <w:pPr>
              <w:rPr>
                <w:rFonts w:ascii="Arial" w:hAnsi="Arial" w:cs="Arial"/>
                <w:b/>
                <w:sz w:val="20"/>
                <w:szCs w:val="20"/>
              </w:rPr>
            </w:pPr>
            <w:r w:rsidRPr="007832DA">
              <w:rPr>
                <w:rFonts w:ascii="Arial" w:hAnsi="Arial" w:cs="Arial"/>
                <w:sz w:val="20"/>
                <w:szCs w:val="20"/>
              </w:rPr>
              <w:t>Integralna ochrona roślin</w:t>
            </w:r>
          </w:p>
        </w:tc>
        <w:tc>
          <w:tcPr>
            <w:tcW w:w="993" w:type="dxa"/>
          </w:tcPr>
          <w:p w:rsidR="003B6FDA" w:rsidRPr="007832DA" w:rsidRDefault="003B6FDA" w:rsidP="00972DEB">
            <w:pPr>
              <w:jc w:val="center"/>
              <w:rPr>
                <w:rFonts w:ascii="Arial" w:hAnsi="Arial" w:cs="Arial"/>
                <w:b/>
                <w:sz w:val="20"/>
                <w:szCs w:val="20"/>
              </w:rPr>
            </w:pPr>
          </w:p>
        </w:tc>
        <w:tc>
          <w:tcPr>
            <w:tcW w:w="3969" w:type="dxa"/>
          </w:tcPr>
          <w:p w:rsidR="003B6FDA" w:rsidRPr="007832DA" w:rsidRDefault="003B6FDA" w:rsidP="002E7D6A">
            <w:pPr>
              <w:pStyle w:val="Akapitzlist"/>
              <w:numPr>
                <w:ilvl w:val="0"/>
                <w:numId w:val="41"/>
              </w:numPr>
              <w:autoSpaceDE w:val="0"/>
              <w:autoSpaceDN w:val="0"/>
              <w:adjustRightInd w:val="0"/>
              <w:ind w:left="318" w:hanging="318"/>
              <w:rPr>
                <w:rFonts w:ascii="Arial" w:hAnsi="Arial" w:cs="Arial"/>
                <w:sz w:val="20"/>
                <w:szCs w:val="20"/>
              </w:rPr>
            </w:pPr>
            <w:r w:rsidRPr="007832DA">
              <w:rPr>
                <w:rFonts w:ascii="Arial" w:eastAsia="Times New Roman" w:hAnsi="Arial" w:cs="Arial"/>
                <w:sz w:val="20"/>
                <w:szCs w:val="20"/>
              </w:rPr>
              <w:t xml:space="preserve">opisywać działanie organizmów szkodliwych i sposób ich zwalczania, w tym: </w:t>
            </w:r>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 xml:space="preserve">organizmów chorobotwórczych, w tym organizmów wytwarzających </w:t>
            </w:r>
            <w:proofErr w:type="spellStart"/>
            <w:r w:rsidRPr="007832DA">
              <w:rPr>
                <w:rFonts w:ascii="Arial" w:hAnsi="Arial" w:cs="Arial"/>
                <w:sz w:val="20"/>
                <w:szCs w:val="20"/>
              </w:rPr>
              <w:t>mykotoksyny</w:t>
            </w:r>
            <w:proofErr w:type="spellEnd"/>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chwastów</w:t>
            </w:r>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szkodników</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opisywać metody ochrony roślin, w tym agrotechniczną, hodowlaną, mechaniczną, fizyczną, biologiczną, chemiczną oraz kwarantannę</w:t>
            </w:r>
            <w:r w:rsidR="00161182" w:rsidRPr="007832DA">
              <w:rPr>
                <w:rFonts w:ascii="Arial" w:eastAsia="Times New Roman" w:hAnsi="Arial" w:cs="Arial"/>
                <w:sz w:val="20"/>
                <w:szCs w:val="20"/>
              </w:rPr>
              <w:t xml:space="preserve">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wyjaśniać zasady dobrej praktyki ochrony roślin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opisywać sposób zwalczania szkodników artykułów rolno-spożywczych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określać sposoby stosowania środków ochrony roślin w zależności od ich formy użytkowej: opryskiwanie, zaprawianie, rozsiewanie, podlewanie, gazowanie, zamgławianie, sublimowanie, zwabianie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opisywać sposoby stosowania środków ochrony roślin do dezynfekcji, dezynsekcji i deratyzacji pomieszczeń i magazynów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przygotować opryskiwacz do pracy, w tym: </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sprawdza stan techniczny poszczególnych urządzeń opryskiwacza pod względem ich wpływu na jakość wykonania zabiegu</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kalibruje opryskiwacz</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dobiera parametry pracy i reguluje opryskiwacz</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dobiera rozpylacze</w:t>
            </w:r>
          </w:p>
          <w:p w:rsidR="003B6FDA" w:rsidRPr="007832DA" w:rsidRDefault="003B6FDA" w:rsidP="002E7D6A">
            <w:pPr>
              <w:pStyle w:val="Akapitzlist"/>
              <w:numPr>
                <w:ilvl w:val="0"/>
                <w:numId w:val="42"/>
              </w:numPr>
              <w:autoSpaceDE w:val="0"/>
              <w:autoSpaceDN w:val="0"/>
              <w:adjustRightInd w:val="0"/>
              <w:ind w:left="318"/>
              <w:rPr>
                <w:rFonts w:ascii="Arial" w:hAnsi="Arial" w:cs="Arial"/>
                <w:sz w:val="20"/>
                <w:szCs w:val="20"/>
              </w:rPr>
            </w:pPr>
            <w:r w:rsidRPr="007832DA">
              <w:rPr>
                <w:rFonts w:ascii="Arial" w:hAnsi="Arial" w:cs="Arial"/>
                <w:sz w:val="20"/>
                <w:szCs w:val="20"/>
              </w:rPr>
              <w:t xml:space="preserve">zapobiegać znoszeniu cieczy roboczej </w:t>
            </w:r>
          </w:p>
          <w:p w:rsidR="003B6FDA" w:rsidRPr="007832DA" w:rsidRDefault="003B6FDA" w:rsidP="002E7D6A">
            <w:pPr>
              <w:pStyle w:val="Akapitzlist"/>
              <w:numPr>
                <w:ilvl w:val="0"/>
                <w:numId w:val="42"/>
              </w:numPr>
              <w:autoSpaceDE w:val="0"/>
              <w:autoSpaceDN w:val="0"/>
              <w:adjustRightInd w:val="0"/>
              <w:ind w:left="318"/>
              <w:rPr>
                <w:rFonts w:ascii="Arial" w:hAnsi="Arial" w:cs="Arial"/>
                <w:sz w:val="20"/>
                <w:szCs w:val="20"/>
              </w:rPr>
            </w:pPr>
            <w:r w:rsidRPr="007832DA">
              <w:rPr>
                <w:rFonts w:ascii="Arial" w:hAnsi="Arial" w:cs="Arial"/>
                <w:sz w:val="20"/>
                <w:szCs w:val="20"/>
              </w:rPr>
              <w:t>potwierdzać sprawność techniczną sprzętu przeznaczonego do stosowania środków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2"/>
              </w:numPr>
              <w:ind w:left="318"/>
              <w:rPr>
                <w:rFonts w:ascii="Arial" w:hAnsi="Arial" w:cs="Arial"/>
                <w:sz w:val="20"/>
                <w:szCs w:val="20"/>
              </w:rPr>
            </w:pPr>
            <w:r w:rsidRPr="007832DA">
              <w:rPr>
                <w:rFonts w:ascii="Arial" w:hAnsi="Arial" w:cs="Arial"/>
                <w:sz w:val="20"/>
                <w:szCs w:val="20"/>
              </w:rPr>
              <w:t>stosować opryskiwacz ciągnikowy polowy i sadowniczy zgodnie z przepisami prawa</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określać sposób oddziaływania środków ochrony roślin na organizmy pożyteczne, w szczególności pszczołę miodną, i sposoby ograniczania ryzyka</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opisywać zmiany zachodzące w środowisku na skutek stosowania środków ochrony roślin i sposoby ograniczania tych zmian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ind w:left="318"/>
              <w:rPr>
                <w:rFonts w:ascii="Arial" w:hAnsi="Arial" w:cs="Arial"/>
                <w:b/>
                <w:sz w:val="20"/>
                <w:szCs w:val="20"/>
              </w:rPr>
            </w:pPr>
            <w:r w:rsidRPr="007832DA">
              <w:rPr>
                <w:rFonts w:ascii="Arial" w:hAnsi="Arial" w:cs="Arial"/>
                <w:sz w:val="20"/>
                <w:szCs w:val="20"/>
              </w:rPr>
              <w:t>opisywać postępowanie z opryskiwaczem przed zabiegiem i po zabiegu wykonanym przy użyciu środków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określać zagrożenia dla zdrowia człowieka podczas obrotu środkami ochrony roślin, ich konfekcjonowania i stosowania</w:t>
            </w:r>
            <w:r w:rsidR="00161182" w:rsidRPr="007832DA">
              <w:rPr>
                <w:rFonts w:ascii="Arial"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drogi wchłaniania środków ochrony roślin do organizmu: doustną, skórną, oddechową i przez błonę śluzową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środki ochrony indywidualnej i zasady ich użycia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określać zasady prawidłowego przechowywania, pakowania i transportu środków ochrony roślin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charakteryzować przepisy przeciwpożarowe i zasady postępowania w czasie pożaru, w tym: </w:t>
            </w:r>
          </w:p>
          <w:p w:rsidR="003B6FDA" w:rsidRPr="007832DA" w:rsidRDefault="003B6FDA" w:rsidP="002E7D6A">
            <w:pPr>
              <w:pStyle w:val="Akapitzlist"/>
              <w:numPr>
                <w:ilvl w:val="0"/>
                <w:numId w:val="40"/>
              </w:numPr>
              <w:autoSpaceDE w:val="0"/>
              <w:autoSpaceDN w:val="0"/>
              <w:adjustRightInd w:val="0"/>
              <w:ind w:left="791" w:hanging="426"/>
              <w:rPr>
                <w:rFonts w:ascii="Arial" w:hAnsi="Arial" w:cs="Arial"/>
                <w:sz w:val="20"/>
                <w:szCs w:val="20"/>
              </w:rPr>
            </w:pPr>
            <w:r w:rsidRPr="007832DA">
              <w:rPr>
                <w:rFonts w:ascii="Arial" w:hAnsi="Arial" w:cs="Arial"/>
                <w:sz w:val="20"/>
                <w:szCs w:val="20"/>
              </w:rPr>
              <w:t>przyczyny i rodzaje zagrożeń</w:t>
            </w:r>
          </w:p>
          <w:p w:rsidR="003B6FDA" w:rsidRPr="007832DA" w:rsidRDefault="003B6FDA" w:rsidP="002E7D6A">
            <w:pPr>
              <w:pStyle w:val="Akapitzlist"/>
              <w:numPr>
                <w:ilvl w:val="0"/>
                <w:numId w:val="40"/>
              </w:numPr>
              <w:autoSpaceDE w:val="0"/>
              <w:autoSpaceDN w:val="0"/>
              <w:adjustRightInd w:val="0"/>
              <w:ind w:left="791" w:hanging="426"/>
              <w:rPr>
                <w:rFonts w:ascii="Arial" w:hAnsi="Arial" w:cs="Arial"/>
                <w:sz w:val="20"/>
                <w:szCs w:val="20"/>
              </w:rPr>
            </w:pPr>
            <w:r w:rsidRPr="007832DA">
              <w:rPr>
                <w:rFonts w:ascii="Arial" w:hAnsi="Arial" w:cs="Arial"/>
                <w:sz w:val="20"/>
                <w:szCs w:val="20"/>
              </w:rPr>
              <w:t>drogi pożarowe</w:t>
            </w:r>
          </w:p>
          <w:p w:rsidR="003B6FDA" w:rsidRPr="00D36D8F" w:rsidRDefault="003B6FDA" w:rsidP="002E7D6A">
            <w:pPr>
              <w:pStyle w:val="Akapitzlist"/>
              <w:numPr>
                <w:ilvl w:val="0"/>
                <w:numId w:val="43"/>
              </w:numPr>
              <w:autoSpaceDE w:val="0"/>
              <w:autoSpaceDN w:val="0"/>
              <w:adjustRightInd w:val="0"/>
              <w:ind w:left="318"/>
              <w:rPr>
                <w:rFonts w:ascii="Arial" w:hAnsi="Arial" w:cs="Arial"/>
                <w:b/>
                <w:sz w:val="20"/>
                <w:szCs w:val="20"/>
              </w:rPr>
            </w:pPr>
            <w:r w:rsidRPr="007832DA">
              <w:rPr>
                <w:rFonts w:ascii="Arial" w:hAnsi="Arial" w:cs="Arial"/>
                <w:sz w:val="20"/>
                <w:szCs w:val="20"/>
              </w:rPr>
              <w:t>opisywać zasady ochrony pracy kobi</w:t>
            </w:r>
            <w:r w:rsidR="00D36D8F">
              <w:rPr>
                <w:rFonts w:ascii="Arial" w:hAnsi="Arial" w:cs="Arial"/>
                <w:sz w:val="20"/>
                <w:szCs w:val="20"/>
              </w:rPr>
              <w:t>et i ochrony pracy młodocianych</w:t>
            </w:r>
          </w:p>
          <w:p w:rsidR="00D36D8F" w:rsidRPr="00054B09" w:rsidRDefault="00D36D8F" w:rsidP="00D36D8F">
            <w:pPr>
              <w:pStyle w:val="Akapitzlist"/>
              <w:numPr>
                <w:ilvl w:val="0"/>
                <w:numId w:val="43"/>
              </w:numPr>
              <w:autoSpaceDE w:val="0"/>
              <w:autoSpaceDN w:val="0"/>
              <w:adjustRightInd w:val="0"/>
              <w:ind w:left="318"/>
              <w:rPr>
                <w:rFonts w:ascii="Arial" w:hAnsi="Arial" w:cs="Arial"/>
                <w:sz w:val="20"/>
                <w:szCs w:val="20"/>
              </w:rPr>
            </w:pPr>
            <w:r w:rsidRPr="00D36D8F">
              <w:rPr>
                <w:rFonts w:ascii="Arial" w:hAnsi="Arial" w:cs="Arial"/>
                <w:sz w:val="20"/>
                <w:szCs w:val="20"/>
              </w:rPr>
              <w:t>wskazać najczęstsze przyczyny sytuacji stresowych w pracy zawodowej</w:t>
            </w:r>
          </w:p>
          <w:p w:rsidR="00054B09" w:rsidRPr="007832DA" w:rsidRDefault="00054B09" w:rsidP="00D36D8F">
            <w:pPr>
              <w:pStyle w:val="Akapitzlist"/>
              <w:numPr>
                <w:ilvl w:val="0"/>
                <w:numId w:val="43"/>
              </w:numPr>
              <w:autoSpaceDE w:val="0"/>
              <w:autoSpaceDN w:val="0"/>
              <w:adjustRightInd w:val="0"/>
              <w:ind w:left="318"/>
              <w:rPr>
                <w:rFonts w:ascii="Arial" w:hAnsi="Arial" w:cs="Arial"/>
                <w:b/>
                <w:sz w:val="20"/>
                <w:szCs w:val="20"/>
              </w:rPr>
            </w:pPr>
            <w:r w:rsidRPr="00054B09">
              <w:rPr>
                <w:rFonts w:ascii="Arial" w:hAnsi="Arial" w:cs="Arial"/>
                <w:sz w:val="20"/>
                <w:szCs w:val="20"/>
              </w:rPr>
              <w:t>komunikować się ze współpracownikami</w:t>
            </w:r>
          </w:p>
        </w:tc>
        <w:tc>
          <w:tcPr>
            <w:tcW w:w="4082" w:type="dxa"/>
          </w:tcPr>
          <w:p w:rsidR="003B6FDA" w:rsidRPr="007832DA" w:rsidRDefault="003B6FDA" w:rsidP="002E7D6A">
            <w:pPr>
              <w:pStyle w:val="Akapitzlist"/>
              <w:numPr>
                <w:ilvl w:val="0"/>
                <w:numId w:val="42"/>
              </w:numPr>
              <w:autoSpaceDE w:val="0"/>
              <w:autoSpaceDN w:val="0"/>
              <w:adjustRightInd w:val="0"/>
              <w:ind w:left="312"/>
              <w:rPr>
                <w:rFonts w:ascii="Arial" w:hAnsi="Arial" w:cs="Arial"/>
                <w:sz w:val="20"/>
                <w:szCs w:val="20"/>
              </w:rPr>
            </w:pPr>
            <w:r w:rsidRPr="007832DA">
              <w:rPr>
                <w:rFonts w:ascii="Arial" w:eastAsia="Times New Roman" w:hAnsi="Arial" w:cs="Arial"/>
                <w:sz w:val="20"/>
                <w:szCs w:val="20"/>
              </w:rPr>
              <w:t xml:space="preserve">wyjaśniać podstawowe wymagania integrowanej ochrony roślin, integrowanej produkcji i rolnictwa ekologicznego, w tym: </w:t>
            </w:r>
          </w:p>
          <w:p w:rsidR="003B6FDA" w:rsidRPr="007832DA" w:rsidRDefault="003B6FDA" w:rsidP="002E7D6A">
            <w:pPr>
              <w:pStyle w:val="Akapitzlist"/>
              <w:numPr>
                <w:ilvl w:val="0"/>
                <w:numId w:val="37"/>
              </w:numPr>
              <w:autoSpaceDE w:val="0"/>
              <w:autoSpaceDN w:val="0"/>
              <w:adjustRightInd w:val="0"/>
              <w:contextualSpacing w:val="0"/>
              <w:rPr>
                <w:rFonts w:ascii="Arial" w:hAnsi="Arial" w:cs="Arial"/>
                <w:sz w:val="20"/>
                <w:szCs w:val="20"/>
              </w:rPr>
            </w:pPr>
            <w:r w:rsidRPr="007832DA">
              <w:rPr>
                <w:rFonts w:ascii="Arial" w:hAnsi="Arial" w:cs="Arial"/>
                <w:sz w:val="20"/>
                <w:szCs w:val="20"/>
              </w:rPr>
              <w:t>ograniczanie występowania organizmów szkodliwych przez:</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właściwy płodozmian i agrotechnikę</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stosowanie odmian odpornych i tolerancyjnych oraz materiału siewnego wytworzonego i poddanego ocenie zgodnie z przepisami o nasiennictwie</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właściwe nawożenie i nawadnianie</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przestrzeganie zasad higieny fitosanitarnej</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ochronę i introdukcję organizmów pożytecznych, w szczególności pszczoły miodnej</w:t>
            </w:r>
          </w:p>
          <w:p w:rsidR="003B6FDA" w:rsidRPr="007832DA" w:rsidRDefault="003B6FDA" w:rsidP="002E7D6A">
            <w:pPr>
              <w:pStyle w:val="Akapitzlist"/>
              <w:numPr>
                <w:ilvl w:val="0"/>
                <w:numId w:val="37"/>
              </w:numPr>
              <w:autoSpaceDE w:val="0"/>
              <w:autoSpaceDN w:val="0"/>
              <w:adjustRightInd w:val="0"/>
              <w:contextualSpacing w:val="0"/>
              <w:rPr>
                <w:rFonts w:ascii="Arial" w:eastAsia="Times New Roman" w:hAnsi="Arial" w:cs="Arial"/>
                <w:sz w:val="20"/>
                <w:szCs w:val="20"/>
              </w:rPr>
            </w:pPr>
            <w:r w:rsidRPr="007832DA">
              <w:rPr>
                <w:rFonts w:ascii="Arial" w:eastAsia="Times New Roman" w:hAnsi="Arial" w:cs="Arial"/>
                <w:sz w:val="20"/>
                <w:szCs w:val="20"/>
              </w:rPr>
              <w:t>planowanie zabiegów ochrony roślin w oparciu o:</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monitorowanie organizmów szkodliwych, progi szkodliwości organizmów szkodliwych</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programy wspomagania decyzji w ochronie roślin</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doradztwo</w:t>
            </w:r>
          </w:p>
          <w:p w:rsidR="003B6FDA" w:rsidRPr="007832DA" w:rsidRDefault="003B6FDA" w:rsidP="002E7D6A">
            <w:pPr>
              <w:pStyle w:val="Akapitzlist"/>
              <w:numPr>
                <w:ilvl w:val="0"/>
                <w:numId w:val="37"/>
              </w:numPr>
              <w:autoSpaceDE w:val="0"/>
              <w:autoSpaceDN w:val="0"/>
              <w:adjustRightInd w:val="0"/>
              <w:spacing w:after="200"/>
              <w:rPr>
                <w:rFonts w:ascii="Arial" w:hAnsi="Arial" w:cs="Arial"/>
                <w:sz w:val="20"/>
                <w:szCs w:val="20"/>
              </w:rPr>
            </w:pPr>
            <w:r w:rsidRPr="007832DA">
              <w:rPr>
                <w:rFonts w:ascii="Arial" w:hAnsi="Arial" w:cs="Arial"/>
                <w:sz w:val="20"/>
                <w:szCs w:val="20"/>
              </w:rPr>
              <w:t>przeciwdziałanie powstawaniu odporności organizmów szkodliwych na środki ochrony roślin</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zapobiegać znoszeniu cieczy roboczej podczas zabiegu oraz skażeniom punktowym środkami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określać sposoby informowania o planowanych zabiegach z użyciem sprzętu agrolotniczego</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opisywać środki ochrony środowiska wodnego i wody pitnej, w tym:</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zasady doboru środków ochrony roślin pod względem wpływu na środowisko wodne i wodę pitną</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efektywne techniki stosowania środków ochrony roślin zapobiegające skażeniu wody</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stosowanie środków ochrony roślin w strefach ochronnych ujęć wody oraz na terenie uzdrowisk</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postępowanie ze środkami ochrony roślin i opróżnionymi opakowaniami po środkach ochrony roślin oraz pozostałościami cieczy użytkowej po zabiegu</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zasady profilaktyki, w tym: </w:t>
            </w:r>
          </w:p>
          <w:p w:rsidR="003B6FDA" w:rsidRPr="007832DA" w:rsidRDefault="003B6FDA" w:rsidP="002E7D6A">
            <w:pPr>
              <w:pStyle w:val="Akapitzlist"/>
              <w:numPr>
                <w:ilvl w:val="0"/>
                <w:numId w:val="39"/>
              </w:numPr>
              <w:autoSpaceDE w:val="0"/>
              <w:autoSpaceDN w:val="0"/>
              <w:adjustRightInd w:val="0"/>
              <w:ind w:firstLine="34"/>
              <w:rPr>
                <w:rFonts w:ascii="Arial" w:hAnsi="Arial" w:cs="Arial"/>
                <w:sz w:val="20"/>
                <w:szCs w:val="20"/>
              </w:rPr>
            </w:pPr>
            <w:r w:rsidRPr="007832DA">
              <w:rPr>
                <w:rFonts w:ascii="Arial" w:hAnsi="Arial" w:cs="Arial"/>
                <w:sz w:val="20"/>
                <w:szCs w:val="20"/>
              </w:rPr>
              <w:t>badania lekarskie</w:t>
            </w:r>
          </w:p>
          <w:p w:rsidR="003B6FDA" w:rsidRPr="007832DA" w:rsidRDefault="003B6FDA" w:rsidP="002E7D6A">
            <w:pPr>
              <w:pStyle w:val="Akapitzlist"/>
              <w:numPr>
                <w:ilvl w:val="0"/>
                <w:numId w:val="39"/>
              </w:numPr>
              <w:autoSpaceDE w:val="0"/>
              <w:autoSpaceDN w:val="0"/>
              <w:adjustRightInd w:val="0"/>
              <w:ind w:left="720"/>
              <w:rPr>
                <w:rFonts w:ascii="Arial" w:hAnsi="Arial" w:cs="Arial"/>
                <w:sz w:val="20"/>
                <w:szCs w:val="20"/>
              </w:rPr>
            </w:pPr>
            <w:r w:rsidRPr="007832DA">
              <w:rPr>
                <w:rFonts w:ascii="Arial" w:hAnsi="Arial" w:cs="Arial"/>
                <w:sz w:val="20"/>
                <w:szCs w:val="20"/>
              </w:rPr>
              <w:t>wyposażenie apteczki pierwszej pomocy</w:t>
            </w:r>
          </w:p>
          <w:p w:rsidR="003B6FDA" w:rsidRPr="007832DA" w:rsidRDefault="003B6FDA" w:rsidP="002E7D6A">
            <w:pPr>
              <w:pStyle w:val="Akapitzlist"/>
              <w:numPr>
                <w:ilvl w:val="0"/>
                <w:numId w:val="39"/>
              </w:numPr>
              <w:autoSpaceDE w:val="0"/>
              <w:autoSpaceDN w:val="0"/>
              <w:adjustRightInd w:val="0"/>
              <w:ind w:left="720"/>
              <w:rPr>
                <w:rFonts w:ascii="Arial" w:hAnsi="Arial" w:cs="Arial"/>
                <w:sz w:val="20"/>
                <w:szCs w:val="20"/>
              </w:rPr>
            </w:pPr>
            <w:r w:rsidRPr="007832DA">
              <w:rPr>
                <w:rFonts w:ascii="Arial" w:hAnsi="Arial" w:cs="Arial"/>
                <w:sz w:val="20"/>
                <w:szCs w:val="20"/>
              </w:rPr>
              <w:t>informacje o najbliższym podmiocie leczniczym oraz numery telefonów do ośrodków toksykologicznych</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wskazywać objawy zatrucia środkami ochrony roślin oraz pierwszą pomoc przy zatruciach tymi środkami lub w razie wyst</w:t>
            </w:r>
            <w:r w:rsidR="00D36D8F">
              <w:rPr>
                <w:rFonts w:ascii="Arial" w:hAnsi="Arial" w:cs="Arial"/>
                <w:sz w:val="20"/>
                <w:szCs w:val="20"/>
              </w:rPr>
              <w:t>ąpienia innych nagłych wypadków</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określać postępowanie w przypadku rozlania lub rozsypania środków ochrony roślin </w:t>
            </w:r>
          </w:p>
          <w:p w:rsidR="003B6FDA" w:rsidRPr="007832DA" w:rsidRDefault="003B6FDA" w:rsidP="007E475A">
            <w:pPr>
              <w:pStyle w:val="Akapitzlist"/>
              <w:ind w:left="176"/>
              <w:rPr>
                <w:rFonts w:ascii="Arial" w:hAnsi="Arial" w:cs="Arial"/>
                <w:b/>
                <w:sz w:val="20"/>
                <w:szCs w:val="20"/>
              </w:rPr>
            </w:pPr>
          </w:p>
        </w:tc>
        <w:tc>
          <w:tcPr>
            <w:tcW w:w="1162" w:type="dxa"/>
          </w:tcPr>
          <w:p w:rsidR="003B6FDA" w:rsidRPr="007832DA" w:rsidRDefault="003B6FDA" w:rsidP="00972DEB">
            <w:pPr>
              <w:jc w:val="center"/>
              <w:rPr>
                <w:rFonts w:ascii="Arial" w:hAnsi="Arial" w:cs="Arial"/>
                <w:b/>
                <w:sz w:val="20"/>
                <w:szCs w:val="20"/>
              </w:rPr>
            </w:pPr>
            <w:r w:rsidRPr="007832DA">
              <w:rPr>
                <w:rFonts w:ascii="Arial" w:hAnsi="Arial" w:cs="Arial"/>
                <w:sz w:val="20"/>
                <w:szCs w:val="20"/>
              </w:rPr>
              <w:t>Klasa III</w:t>
            </w:r>
          </w:p>
        </w:tc>
      </w:tr>
      <w:tr w:rsidR="006E4853" w:rsidRPr="00A938C7" w:rsidTr="00866142">
        <w:trPr>
          <w:trHeight w:val="70"/>
        </w:trPr>
        <w:tc>
          <w:tcPr>
            <w:tcW w:w="1980" w:type="dxa"/>
          </w:tcPr>
          <w:p w:rsidR="006E4853" w:rsidRPr="007832DA" w:rsidRDefault="006E4853" w:rsidP="00972DEB">
            <w:pPr>
              <w:rPr>
                <w:rFonts w:ascii="Arial" w:hAnsi="Arial" w:cs="Arial"/>
                <w:b/>
                <w:sz w:val="20"/>
                <w:szCs w:val="20"/>
              </w:rPr>
            </w:pPr>
          </w:p>
        </w:tc>
        <w:tc>
          <w:tcPr>
            <w:tcW w:w="1984" w:type="dxa"/>
          </w:tcPr>
          <w:p w:rsidR="006E4853" w:rsidRPr="007832DA" w:rsidRDefault="006E4853" w:rsidP="00972DEB">
            <w:pPr>
              <w:rPr>
                <w:rFonts w:ascii="Arial" w:hAnsi="Arial" w:cs="Arial"/>
                <w:b/>
                <w:bCs/>
                <w:sz w:val="20"/>
                <w:szCs w:val="20"/>
              </w:rPr>
            </w:pPr>
            <w:r w:rsidRPr="007832DA">
              <w:rPr>
                <w:rFonts w:ascii="Arial" w:hAnsi="Arial" w:cs="Arial"/>
                <w:b/>
                <w:bCs/>
                <w:sz w:val="20"/>
                <w:szCs w:val="20"/>
              </w:rPr>
              <w:t>Razem na dział</w:t>
            </w:r>
          </w:p>
        </w:tc>
        <w:tc>
          <w:tcPr>
            <w:tcW w:w="993" w:type="dxa"/>
          </w:tcPr>
          <w:p w:rsidR="006E4853" w:rsidRPr="007832DA" w:rsidRDefault="006E4853" w:rsidP="00972DEB">
            <w:pPr>
              <w:jc w:val="center"/>
              <w:rPr>
                <w:rFonts w:ascii="Arial" w:hAnsi="Arial" w:cs="Arial"/>
                <w:b/>
                <w:sz w:val="20"/>
                <w:szCs w:val="20"/>
              </w:rPr>
            </w:pPr>
          </w:p>
        </w:tc>
        <w:tc>
          <w:tcPr>
            <w:tcW w:w="3969" w:type="dxa"/>
          </w:tcPr>
          <w:p w:rsidR="006E4853" w:rsidRPr="007832DA" w:rsidRDefault="006E4853" w:rsidP="007832DA">
            <w:pPr>
              <w:autoSpaceDE w:val="0"/>
              <w:autoSpaceDN w:val="0"/>
              <w:adjustRightInd w:val="0"/>
              <w:rPr>
                <w:rFonts w:ascii="Arial" w:hAnsi="Arial" w:cs="Arial"/>
                <w:sz w:val="20"/>
                <w:szCs w:val="20"/>
              </w:rPr>
            </w:pPr>
          </w:p>
        </w:tc>
        <w:tc>
          <w:tcPr>
            <w:tcW w:w="4082" w:type="dxa"/>
          </w:tcPr>
          <w:p w:rsidR="006E4853" w:rsidRPr="007832DA" w:rsidRDefault="006E4853" w:rsidP="007832DA">
            <w:pPr>
              <w:autoSpaceDE w:val="0"/>
              <w:autoSpaceDN w:val="0"/>
              <w:adjustRightInd w:val="0"/>
              <w:rPr>
                <w:rFonts w:ascii="Arial" w:hAnsi="Arial" w:cs="Arial"/>
                <w:sz w:val="20"/>
                <w:szCs w:val="20"/>
              </w:rPr>
            </w:pPr>
          </w:p>
        </w:tc>
        <w:tc>
          <w:tcPr>
            <w:tcW w:w="1162" w:type="dxa"/>
          </w:tcPr>
          <w:p w:rsidR="006E4853" w:rsidRPr="007832DA" w:rsidRDefault="006E4853" w:rsidP="00972DEB">
            <w:pPr>
              <w:jc w:val="center"/>
              <w:rPr>
                <w:rFonts w:ascii="Arial" w:hAnsi="Arial" w:cs="Arial"/>
                <w:sz w:val="20"/>
                <w:szCs w:val="20"/>
              </w:rPr>
            </w:pPr>
          </w:p>
        </w:tc>
      </w:tr>
      <w:tr w:rsidR="00054B09" w:rsidRPr="00A938C7" w:rsidTr="00866142">
        <w:trPr>
          <w:trHeight w:val="70"/>
        </w:trPr>
        <w:tc>
          <w:tcPr>
            <w:tcW w:w="3964" w:type="dxa"/>
            <w:gridSpan w:val="2"/>
          </w:tcPr>
          <w:p w:rsidR="00054B09" w:rsidRPr="007832DA" w:rsidRDefault="00054B09" w:rsidP="00972DEB">
            <w:pPr>
              <w:rPr>
                <w:rFonts w:ascii="Arial" w:hAnsi="Arial" w:cs="Arial"/>
                <w:b/>
                <w:bCs/>
                <w:sz w:val="20"/>
                <w:szCs w:val="20"/>
              </w:rPr>
            </w:pPr>
            <w:r w:rsidRPr="007832DA">
              <w:rPr>
                <w:rFonts w:ascii="Arial" w:hAnsi="Arial" w:cs="Arial"/>
                <w:b/>
                <w:bCs/>
                <w:sz w:val="20"/>
                <w:szCs w:val="20"/>
              </w:rPr>
              <w:t>Razem na przedmiot</w:t>
            </w:r>
          </w:p>
        </w:tc>
        <w:tc>
          <w:tcPr>
            <w:tcW w:w="993" w:type="dxa"/>
          </w:tcPr>
          <w:p w:rsidR="00054B09" w:rsidRPr="007832DA" w:rsidRDefault="00054B09" w:rsidP="00972DEB">
            <w:pPr>
              <w:jc w:val="center"/>
              <w:rPr>
                <w:rFonts w:ascii="Arial" w:hAnsi="Arial" w:cs="Arial"/>
                <w:b/>
                <w:sz w:val="20"/>
                <w:szCs w:val="20"/>
              </w:rPr>
            </w:pPr>
          </w:p>
        </w:tc>
        <w:tc>
          <w:tcPr>
            <w:tcW w:w="3969" w:type="dxa"/>
          </w:tcPr>
          <w:p w:rsidR="00054B09" w:rsidRPr="007832DA" w:rsidRDefault="00054B09" w:rsidP="007832DA">
            <w:pPr>
              <w:autoSpaceDE w:val="0"/>
              <w:autoSpaceDN w:val="0"/>
              <w:adjustRightInd w:val="0"/>
              <w:rPr>
                <w:rFonts w:ascii="Arial" w:hAnsi="Arial" w:cs="Arial"/>
                <w:sz w:val="20"/>
                <w:szCs w:val="20"/>
              </w:rPr>
            </w:pPr>
          </w:p>
        </w:tc>
        <w:tc>
          <w:tcPr>
            <w:tcW w:w="4082" w:type="dxa"/>
          </w:tcPr>
          <w:p w:rsidR="00054B09" w:rsidRPr="007832DA" w:rsidRDefault="00054B09" w:rsidP="007832DA">
            <w:pPr>
              <w:autoSpaceDE w:val="0"/>
              <w:autoSpaceDN w:val="0"/>
              <w:adjustRightInd w:val="0"/>
              <w:rPr>
                <w:rFonts w:ascii="Arial" w:hAnsi="Arial" w:cs="Arial"/>
                <w:sz w:val="20"/>
                <w:szCs w:val="20"/>
              </w:rPr>
            </w:pPr>
          </w:p>
        </w:tc>
        <w:tc>
          <w:tcPr>
            <w:tcW w:w="1162" w:type="dxa"/>
          </w:tcPr>
          <w:p w:rsidR="00054B09" w:rsidRPr="007832DA" w:rsidRDefault="00054B09" w:rsidP="00972DEB">
            <w:pPr>
              <w:jc w:val="center"/>
              <w:rPr>
                <w:rFonts w:ascii="Arial" w:hAnsi="Arial" w:cs="Arial"/>
                <w:sz w:val="20"/>
                <w:szCs w:val="20"/>
              </w:rPr>
            </w:pPr>
          </w:p>
        </w:tc>
      </w:tr>
    </w:tbl>
    <w:p w:rsidR="007511EF" w:rsidRPr="00A938C7" w:rsidRDefault="007511E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5B23B8" w:rsidRPr="00A938C7" w:rsidRDefault="005B23B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D90087" w:rsidRPr="00A938C7" w:rsidRDefault="00D90087" w:rsidP="00300B1A">
      <w:pPr>
        <w:pStyle w:val="nag4"/>
        <w:keepNext/>
        <w:spacing w:line="240" w:lineRule="auto"/>
        <w:ind w:firstLine="284"/>
        <w:jc w:val="both"/>
        <w:rPr>
          <w:sz w:val="20"/>
          <w:szCs w:val="20"/>
        </w:rPr>
      </w:pPr>
      <w:bookmarkStart w:id="3" w:name="_Hlk518419678"/>
      <w:r w:rsidRPr="00A938C7">
        <w:rPr>
          <w:sz w:val="20"/>
          <w:szCs w:val="20"/>
        </w:rPr>
        <w:t>Metody nauczania</w:t>
      </w:r>
    </w:p>
    <w:bookmarkEnd w:id="3"/>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D90087" w:rsidRPr="00A938C7" w:rsidRDefault="00D90087"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D90087" w:rsidRPr="00A938C7" w:rsidRDefault="00D90087"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D90087" w:rsidRPr="00A938C7" w:rsidRDefault="00D90087" w:rsidP="00300B1A">
      <w:pPr>
        <w:pStyle w:val="Akapitzlist"/>
        <w:ind w:left="0" w:firstLine="284"/>
        <w:jc w:val="both"/>
        <w:rPr>
          <w:rFonts w:ascii="Arial" w:hAnsi="Arial" w:cs="Arial"/>
          <w:sz w:val="20"/>
          <w:szCs w:val="20"/>
        </w:rPr>
      </w:pPr>
      <w:r w:rsidRPr="00A938C7">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w:t>
      </w:r>
      <w:r w:rsidR="00B71EF7" w:rsidRPr="00A938C7">
        <w:rPr>
          <w:rFonts w:ascii="Arial" w:hAnsi="Arial" w:cs="Arial"/>
          <w:sz w:val="20"/>
          <w:szCs w:val="20"/>
        </w:rPr>
        <w:t>.</w:t>
      </w:r>
      <w:r w:rsidRPr="00A938C7">
        <w:rPr>
          <w:rFonts w:ascii="Arial" w:hAnsi="Arial" w:cs="Arial"/>
          <w:sz w:val="20"/>
          <w:szCs w:val="20"/>
        </w:rPr>
        <w:t xml:space="preserve"> </w:t>
      </w:r>
    </w:p>
    <w:p w:rsidR="00AB2BBA" w:rsidRPr="00A938C7" w:rsidRDefault="00AB2BBA"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D90087" w:rsidRPr="00A938C7" w:rsidRDefault="00D90087" w:rsidP="00300B1A">
      <w:pPr>
        <w:pStyle w:val="nag4"/>
        <w:keepNext/>
        <w:spacing w:line="240" w:lineRule="auto"/>
        <w:ind w:firstLine="284"/>
        <w:jc w:val="both"/>
        <w:rPr>
          <w:sz w:val="20"/>
          <w:szCs w:val="20"/>
        </w:rPr>
      </w:pPr>
      <w:r w:rsidRPr="00A938C7">
        <w:rPr>
          <w:sz w:val="20"/>
          <w:szCs w:val="20"/>
        </w:rPr>
        <w:t>Środki dydaktyczne</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Pracownia produkcji roślinnej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rozwijać praktyczne wykorzystanie nabytej wiedzy.</w:t>
      </w:r>
    </w:p>
    <w:p w:rsidR="00D90087" w:rsidRPr="00A938C7" w:rsidRDefault="00D90087" w:rsidP="00300B1A">
      <w:pPr>
        <w:ind w:firstLine="284"/>
        <w:jc w:val="both"/>
        <w:rPr>
          <w:rFonts w:ascii="Arial" w:hAnsi="Arial" w:cs="Arial"/>
          <w:sz w:val="20"/>
          <w:szCs w:val="20"/>
        </w:rPr>
      </w:pPr>
    </w:p>
    <w:p w:rsidR="003F0575" w:rsidRPr="00A938C7" w:rsidRDefault="003F0575" w:rsidP="00300B1A">
      <w:pPr>
        <w:pStyle w:val="nag3"/>
        <w:keepNext/>
        <w:spacing w:line="240" w:lineRule="auto"/>
        <w:ind w:firstLine="284"/>
        <w:jc w:val="both"/>
        <w:rPr>
          <w:sz w:val="20"/>
          <w:szCs w:val="20"/>
        </w:rPr>
      </w:pPr>
      <w:bookmarkStart w:id="4" w:name="_Hlk518419806"/>
      <w:r w:rsidRPr="00A938C7">
        <w:rPr>
          <w:sz w:val="20"/>
          <w:szCs w:val="20"/>
        </w:rPr>
        <w:t xml:space="preserve">Warunki </w:t>
      </w:r>
      <w:r w:rsidR="00D90087" w:rsidRPr="00A938C7">
        <w:rPr>
          <w:sz w:val="20"/>
          <w:szCs w:val="20"/>
        </w:rPr>
        <w:t>realizacji</w:t>
      </w:r>
      <w:r w:rsidRPr="00A938C7">
        <w:rPr>
          <w:sz w:val="20"/>
          <w:szCs w:val="20"/>
        </w:rPr>
        <w:t xml:space="preserve"> efektów kształcenia</w:t>
      </w:r>
    </w:p>
    <w:bookmarkEnd w:id="4"/>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Zajęcia edukacyjne powinny być prowadzone </w:t>
      </w:r>
      <w:r w:rsidR="00F47067" w:rsidRPr="00A938C7">
        <w:rPr>
          <w:rFonts w:ascii="Arial" w:hAnsi="Arial" w:cs="Arial"/>
          <w:sz w:val="20"/>
          <w:szCs w:val="20"/>
        </w:rPr>
        <w:t>pracowni produkcji roślinnej</w:t>
      </w:r>
      <w:r w:rsidRPr="00A938C7">
        <w:rPr>
          <w:rFonts w:ascii="Arial" w:hAnsi="Arial" w:cs="Arial"/>
          <w:sz w:val="20"/>
          <w:szCs w:val="20"/>
        </w:rPr>
        <w:t xml:space="preserve"> posiadającej stały dostęp do pomocy i środków dydaktycznych z zakresu produkcji roślinnej oraz możliwość maksymalnego wykorzystania naturalnych okazów. Niezbędne wyposażenie: stanowisko komputerowe dla nauczyciela z drukarką, ze skanerem oraz z projektorem multimedialnym, a także stanowiska komputerowe dla ucznia (2-3 zestawy), </w:t>
      </w:r>
      <w:bookmarkStart w:id="5" w:name="_Hlk530863582"/>
      <w:r w:rsidRPr="00A938C7">
        <w:rPr>
          <w:rFonts w:ascii="Arial" w:hAnsi="Arial" w:cs="Arial"/>
          <w:sz w:val="20"/>
          <w:szCs w:val="20"/>
        </w:rPr>
        <w:t>wszystkie komputery podłączone do sieci lokalnej z dostępem do Internetu, pakiet programów biurowych</w:t>
      </w:r>
      <w:r w:rsidR="00223355" w:rsidRPr="00A938C7">
        <w:rPr>
          <w:rFonts w:ascii="Arial" w:hAnsi="Arial" w:cs="Arial"/>
          <w:sz w:val="20"/>
          <w:szCs w:val="20"/>
        </w:rPr>
        <w:t>.</w:t>
      </w:r>
      <w:r w:rsidRPr="00A938C7">
        <w:rPr>
          <w:rFonts w:ascii="Arial" w:hAnsi="Arial" w:cs="Arial"/>
          <w:sz w:val="20"/>
          <w:szCs w:val="20"/>
        </w:rPr>
        <w:t xml:space="preserve"> Pracownia powinna umożliwiać zespołową pracę uczniów w różnych konfiguracjach organizacyjnych oraz uczenie się uczniów ze specjalnymi potrzebami edukacyjnymi.</w:t>
      </w:r>
    </w:p>
    <w:p w:rsidR="003F0575" w:rsidRPr="00A938C7" w:rsidRDefault="003F0575"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w:t>
      </w:r>
      <w:r w:rsidR="008B6AB1" w:rsidRPr="00A938C7">
        <w:rPr>
          <w:rFonts w:ascii="Arial" w:hAnsi="Arial" w:cs="Arial"/>
          <w:sz w:val="20"/>
          <w:szCs w:val="20"/>
        </w:rPr>
        <w:t>Prowadzenie produkcji roślinnej</w:t>
      </w:r>
      <w:r w:rsidRPr="00A938C7">
        <w:rPr>
          <w:rFonts w:ascii="Arial" w:hAnsi="Arial" w:cs="Arial"/>
          <w:sz w:val="20"/>
          <w:szCs w:val="20"/>
        </w:rPr>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5E39C9" w:rsidRPr="00A938C7">
        <w:rPr>
          <w:rFonts w:ascii="Arial" w:hAnsi="Arial" w:cs="Arial"/>
          <w:sz w:val="20"/>
          <w:szCs w:val="20"/>
        </w:rPr>
        <w:t>produkcji ro</w:t>
      </w:r>
      <w:r w:rsidR="00B02BEB" w:rsidRPr="00A938C7">
        <w:rPr>
          <w:rFonts w:ascii="Arial" w:hAnsi="Arial" w:cs="Arial"/>
          <w:sz w:val="20"/>
          <w:szCs w:val="20"/>
        </w:rPr>
        <w:t>ś</w:t>
      </w:r>
      <w:r w:rsidR="005E39C9" w:rsidRPr="00A938C7">
        <w:rPr>
          <w:rFonts w:ascii="Arial" w:hAnsi="Arial" w:cs="Arial"/>
          <w:sz w:val="20"/>
          <w:szCs w:val="20"/>
        </w:rPr>
        <w:t>linnej</w:t>
      </w:r>
      <w:r w:rsidRPr="00A938C7">
        <w:rPr>
          <w:rFonts w:ascii="Arial" w:hAnsi="Arial" w:cs="Arial"/>
          <w:sz w:val="20"/>
          <w:szCs w:val="20"/>
        </w:rPr>
        <w:t>. Należy także kształtować umiejętności samokształcenia i współpracy w grupie, rozwoju kompetencji kluczowych oraz wszystkich kompetencji społecznych określonych w podstawie programowej kształcenia w zawodzie.</w:t>
      </w:r>
    </w:p>
    <w:bookmarkEnd w:id="5"/>
    <w:p w:rsidR="003F0575" w:rsidRPr="00A938C7" w:rsidRDefault="003F0575" w:rsidP="00300B1A">
      <w:pPr>
        <w:ind w:firstLine="284"/>
        <w:jc w:val="both"/>
        <w:rPr>
          <w:rFonts w:ascii="Arial" w:hAnsi="Arial" w:cs="Arial"/>
          <w:sz w:val="20"/>
          <w:szCs w:val="20"/>
        </w:rPr>
      </w:pPr>
    </w:p>
    <w:p w:rsidR="00D90087" w:rsidRPr="00A938C7" w:rsidRDefault="00D90087" w:rsidP="00300B1A">
      <w:pPr>
        <w:pStyle w:val="nag4"/>
        <w:keepNext/>
        <w:spacing w:line="240" w:lineRule="auto"/>
        <w:ind w:firstLine="284"/>
        <w:jc w:val="both"/>
        <w:rPr>
          <w:sz w:val="20"/>
          <w:szCs w:val="20"/>
        </w:rPr>
      </w:pPr>
      <w:bookmarkStart w:id="6" w:name="_Hlk518419825"/>
      <w:bookmarkStart w:id="7" w:name="_Hlk530863733"/>
      <w:r w:rsidRPr="00A938C7">
        <w:rPr>
          <w:sz w:val="20"/>
          <w:szCs w:val="20"/>
        </w:rPr>
        <w:t>Obudowa dydaktyczna</w:t>
      </w:r>
    </w:p>
    <w:bookmarkEnd w:id="6"/>
    <w:p w:rsidR="003F0575" w:rsidRPr="00A938C7" w:rsidRDefault="003F0575" w:rsidP="00300B1A">
      <w:pPr>
        <w:pStyle w:val="nag4"/>
        <w:keepNext/>
        <w:spacing w:line="240" w:lineRule="auto"/>
        <w:ind w:firstLine="284"/>
        <w:jc w:val="both"/>
        <w:rPr>
          <w:sz w:val="20"/>
          <w:szCs w:val="20"/>
        </w:rPr>
      </w:pPr>
      <w:r w:rsidRPr="00A938C7">
        <w:rPr>
          <w:sz w:val="20"/>
          <w:szCs w:val="20"/>
        </w:rPr>
        <w:t>Formy organizacyjne</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F0575" w:rsidRPr="00A938C7" w:rsidRDefault="003F0575" w:rsidP="00300B1A">
      <w:pPr>
        <w:pStyle w:val="nag3"/>
        <w:spacing w:line="240" w:lineRule="auto"/>
        <w:ind w:firstLine="284"/>
        <w:jc w:val="both"/>
        <w:rPr>
          <w:sz w:val="20"/>
          <w:szCs w:val="20"/>
        </w:rPr>
      </w:pPr>
      <w:bookmarkStart w:id="8" w:name="_Hlk530863800"/>
      <w:bookmarkEnd w:id="7"/>
      <w:r w:rsidRPr="00A938C7">
        <w:rPr>
          <w:sz w:val="20"/>
          <w:szCs w:val="20"/>
        </w:rPr>
        <w:t>Formy indywidualizacji pracy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Nauczyciel powinien:</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5B23B8" w:rsidRPr="00A938C7" w:rsidRDefault="005B23B8" w:rsidP="00300B1A">
      <w:pPr>
        <w:ind w:firstLine="284"/>
        <w:jc w:val="both"/>
        <w:rPr>
          <w:rFonts w:ascii="Arial" w:hAnsi="Arial" w:cs="Arial"/>
          <w:sz w:val="20"/>
          <w:szCs w:val="20"/>
        </w:rPr>
      </w:pPr>
    </w:p>
    <w:p w:rsidR="00E176C8" w:rsidRPr="00A938C7" w:rsidRDefault="005B23B8"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bookmarkStart w:id="9" w:name="_Hlk518419867"/>
      <w:r w:rsidRPr="00A938C7">
        <w:rPr>
          <w:rFonts w:ascii="Arial" w:hAnsi="Arial" w:cs="Arial"/>
          <w:b/>
          <w:sz w:val="20"/>
          <w:szCs w:val="20"/>
        </w:rPr>
        <w:t>PROPONOWANE METODY SPRAWDZANIA OSIĄGNIĘĆ EDUKACYJNYCH UCZNIA/SŁUCHACZA</w:t>
      </w:r>
    </w:p>
    <w:bookmarkEnd w:id="9"/>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5B23B8" w:rsidRPr="00A938C7" w:rsidRDefault="005B23B8" w:rsidP="00300B1A">
      <w:pPr>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E41F0B"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obserwacje (kompletne, wybiórcze </w:t>
      </w:r>
      <w:r w:rsidR="00EF3AF3">
        <w:rPr>
          <w:rFonts w:ascii="Arial" w:hAnsi="Arial" w:cs="Arial"/>
          <w:color w:val="auto"/>
          <w:sz w:val="20"/>
          <w:szCs w:val="20"/>
        </w:rPr>
        <w:t>–</w:t>
      </w:r>
      <w:r w:rsidRPr="00A938C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Produkcja roślinna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Produkcja roślinna,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17079D" w:rsidRPr="00866142" w:rsidRDefault="00F45153" w:rsidP="00866142">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bookmarkEnd w:id="8"/>
    </w:p>
    <w:p w:rsidR="00477303" w:rsidRPr="00A938C7" w:rsidRDefault="007832DA" w:rsidP="00300B1A">
      <w:pPr>
        <w:jc w:val="both"/>
        <w:rPr>
          <w:rFonts w:ascii="Arial" w:hAnsi="Arial" w:cs="Arial"/>
          <w:b/>
          <w:sz w:val="20"/>
          <w:szCs w:val="20"/>
        </w:rPr>
      </w:pPr>
      <w:r>
        <w:rPr>
          <w:rFonts w:ascii="Arial" w:hAnsi="Arial" w:cs="Arial"/>
          <w:b/>
          <w:sz w:val="20"/>
          <w:szCs w:val="20"/>
        </w:rPr>
        <w:br w:type="column"/>
      </w:r>
      <w:r w:rsidR="00477303" w:rsidRPr="00A938C7">
        <w:rPr>
          <w:rFonts w:ascii="Arial" w:hAnsi="Arial" w:cs="Arial"/>
          <w:b/>
          <w:sz w:val="20"/>
          <w:szCs w:val="20"/>
        </w:rPr>
        <w:t>Produkcja zwierzęca</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Poznawanie</w:t>
      </w:r>
      <w:r w:rsidR="00BE5D02" w:rsidRPr="00A938C7">
        <w:rPr>
          <w:rFonts w:ascii="Arial" w:hAnsi="Arial" w:cs="Arial"/>
          <w:color w:val="auto"/>
          <w:sz w:val="20"/>
          <w:szCs w:val="20"/>
        </w:rPr>
        <w:t xml:space="preserve"> </w:t>
      </w:r>
      <w:r w:rsidRPr="00A938C7">
        <w:rPr>
          <w:rFonts w:ascii="Arial" w:hAnsi="Arial" w:cs="Arial"/>
          <w:color w:val="auto"/>
          <w:sz w:val="20"/>
          <w:szCs w:val="20"/>
        </w:rPr>
        <w:t>gatunków, typów użytkowych, ras zwierząt i określanie kierunków chowu z uwzględnieniem możliwości produkcyjnych gospodarstwa</w:t>
      </w:r>
      <w:r w:rsidR="006E7306" w:rsidRPr="00A938C7">
        <w:rPr>
          <w:rFonts w:ascii="Arial" w:hAnsi="Arial" w:cs="Arial"/>
          <w:color w:val="auto"/>
          <w:sz w:val="20"/>
          <w:szCs w:val="20"/>
        </w:rPr>
        <w:t>;</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A37870" w:rsidRPr="00A938C7">
        <w:rPr>
          <w:rFonts w:ascii="Arial" w:hAnsi="Arial" w:cs="Arial"/>
          <w:color w:val="auto"/>
          <w:sz w:val="20"/>
          <w:szCs w:val="20"/>
        </w:rPr>
        <w:t>wanie</w:t>
      </w:r>
      <w:r w:rsidRPr="00A938C7">
        <w:rPr>
          <w:rFonts w:ascii="Arial" w:hAnsi="Arial" w:cs="Arial"/>
          <w:color w:val="auto"/>
          <w:sz w:val="20"/>
          <w:szCs w:val="20"/>
        </w:rPr>
        <w:t xml:space="preserve"> umiejętności planowania i</w:t>
      </w:r>
      <w:r w:rsidR="00165914" w:rsidRPr="00A938C7">
        <w:rPr>
          <w:rFonts w:ascii="Arial" w:hAnsi="Arial" w:cs="Arial"/>
          <w:color w:val="auto"/>
          <w:sz w:val="20"/>
          <w:szCs w:val="20"/>
        </w:rPr>
        <w:t xml:space="preserve"> </w:t>
      </w:r>
      <w:r w:rsidRPr="00A938C7">
        <w:rPr>
          <w:rFonts w:ascii="Arial" w:hAnsi="Arial" w:cs="Arial"/>
          <w:color w:val="auto"/>
          <w:sz w:val="20"/>
          <w:szCs w:val="20"/>
        </w:rPr>
        <w:t>prowadzenia prac związanych z żywieniem, pielęgnacją, rozrodem i utrzymaniem odpowiednich warunków zoohigienicznych zwierząt gospodarskich</w:t>
      </w:r>
      <w:r w:rsidR="006E7306" w:rsidRPr="00A938C7">
        <w:rPr>
          <w:rFonts w:ascii="Arial" w:hAnsi="Arial" w:cs="Arial"/>
          <w:color w:val="auto"/>
          <w:sz w:val="20"/>
          <w:szCs w:val="20"/>
        </w:rPr>
        <w:t>;</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A37870"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zwierzęcej zgodnie ze Zwykłą Dobrą Praktyką Rolniczą i z Zasadami Wzajemnej Zgodności oraz rachunkiem ekonomicznym w rolnictwie konwencjonalnym i ekologicznym</w:t>
      </w:r>
      <w:r w:rsidR="006E7306" w:rsidRPr="00A938C7">
        <w:rPr>
          <w:rFonts w:ascii="Arial" w:hAnsi="Arial" w:cs="Arial"/>
          <w:color w:val="auto"/>
          <w:sz w:val="20"/>
          <w:szCs w:val="20"/>
        </w:rPr>
        <w:t>.</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zwierząt,</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typy użytkowe i rasy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procesy życiowe zachodzące w organizmach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położenie narządów i układów w organizmach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jakość pasz stosowanych w żywieniu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gospodarkę paszową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analizować wpływ żywienia zwierząt gospodarskich na wyniki produkcyjne i ekonomiczne,</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sposoby utrzymania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technologie chowu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kierunki chowu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produkcję zwierzęcą zgodnie ze zwykłą dobrą praktyką rolniczą i z zasadami wzajemnej zgodności,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objawy chorobowe na podstawie wyglądu i zachowania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przestrzegać zasad identyfikacji i rejestracji oraz obrotu zwierzętami gospodarskimi,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metody ekologiczne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środki techniczne do prac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maszyny i urządzenia stosowane w produkcji zwierzęce,</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żywieniem, rozrodem oraz pielęgnacją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higieną zwierząt gospodarskich i utrzymaniem pomieszczeń inwentarskich,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programy komputerowe wspomagające wykonywanie zadań.</w:t>
      </w:r>
    </w:p>
    <w:p w:rsidR="00477303" w:rsidRPr="00A938C7" w:rsidRDefault="00477303" w:rsidP="0017079D">
      <w:pPr>
        <w:pStyle w:val="Akapitzlist"/>
        <w:ind w:left="373"/>
        <w:rPr>
          <w:rFonts w:ascii="Arial" w:hAnsi="Arial" w:cs="Arial"/>
          <w:sz w:val="20"/>
          <w:szCs w:val="20"/>
        </w:rPr>
      </w:pPr>
    </w:p>
    <w:p w:rsidR="00477303"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 xml:space="preserve">Materiał nauczania </w:t>
      </w:r>
      <w:r w:rsidR="00866142">
        <w:rPr>
          <w:rFonts w:ascii="Arial" w:hAnsi="Arial" w:cs="Arial"/>
          <w:b/>
          <w:sz w:val="20"/>
          <w:szCs w:val="20"/>
        </w:rPr>
        <w:t>–</w:t>
      </w:r>
      <w:r w:rsidRPr="00A938C7">
        <w:rPr>
          <w:rFonts w:ascii="Arial" w:hAnsi="Arial" w:cs="Arial"/>
          <w:b/>
          <w:sz w:val="20"/>
          <w:szCs w:val="20"/>
        </w:rPr>
        <w:t xml:space="preserve"> plan wynikowy</w:t>
      </w:r>
    </w:p>
    <w:tbl>
      <w:tblPr>
        <w:tblStyle w:val="Tabela-Siatka"/>
        <w:tblW w:w="14219" w:type="dxa"/>
        <w:tblInd w:w="-5" w:type="dxa"/>
        <w:tblLayout w:type="fixed"/>
        <w:tblLook w:val="04A0" w:firstRow="1" w:lastRow="0" w:firstColumn="1" w:lastColumn="0" w:noHBand="0" w:noVBand="1"/>
      </w:tblPr>
      <w:tblGrid>
        <w:gridCol w:w="1985"/>
        <w:gridCol w:w="1956"/>
        <w:gridCol w:w="1134"/>
        <w:gridCol w:w="3856"/>
        <w:gridCol w:w="3969"/>
        <w:gridCol w:w="1275"/>
        <w:gridCol w:w="44"/>
      </w:tblGrid>
      <w:tr w:rsidR="00A85384" w:rsidRPr="00A938C7" w:rsidTr="00866142">
        <w:trPr>
          <w:gridAfter w:val="1"/>
          <w:wAfter w:w="44" w:type="dxa"/>
        </w:trPr>
        <w:tc>
          <w:tcPr>
            <w:tcW w:w="1985" w:type="dxa"/>
            <w:vMerge w:val="restart"/>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56" w:type="dxa"/>
            <w:vMerge w:val="restart"/>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1134" w:type="dxa"/>
            <w:vMerge w:val="restart"/>
            <w:vAlign w:val="center"/>
          </w:tcPr>
          <w:p w:rsidR="00A85384" w:rsidRPr="00A938C7" w:rsidRDefault="00A85384"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7825" w:type="dxa"/>
            <w:gridSpan w:val="2"/>
            <w:vAlign w:val="center"/>
          </w:tcPr>
          <w:p w:rsidR="00A85384" w:rsidRPr="00A938C7" w:rsidRDefault="00A85384"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275" w:type="dxa"/>
            <w:vAlign w:val="center"/>
          </w:tcPr>
          <w:p w:rsidR="00A85384" w:rsidRPr="00A938C7" w:rsidRDefault="00A85384" w:rsidP="0017079D">
            <w:pPr>
              <w:jc w:val="center"/>
              <w:rPr>
                <w:rFonts w:ascii="Arial" w:hAnsi="Arial" w:cs="Arial"/>
                <w:b/>
                <w:sz w:val="20"/>
                <w:szCs w:val="20"/>
              </w:rPr>
            </w:pPr>
            <w:r w:rsidRPr="00A938C7">
              <w:rPr>
                <w:rFonts w:ascii="Arial" w:hAnsi="Arial" w:cs="Arial"/>
                <w:b/>
                <w:sz w:val="20"/>
                <w:szCs w:val="20"/>
              </w:rPr>
              <w:t>Uwagi o realizacji</w:t>
            </w:r>
          </w:p>
        </w:tc>
      </w:tr>
      <w:tr w:rsidR="00A85384" w:rsidRPr="00A938C7" w:rsidTr="00866142">
        <w:trPr>
          <w:gridAfter w:val="1"/>
          <w:wAfter w:w="44" w:type="dxa"/>
        </w:trPr>
        <w:tc>
          <w:tcPr>
            <w:tcW w:w="1985" w:type="dxa"/>
            <w:vMerge/>
            <w:vAlign w:val="center"/>
          </w:tcPr>
          <w:p w:rsidR="00A85384" w:rsidRPr="00A938C7" w:rsidRDefault="00A85384" w:rsidP="0017079D">
            <w:pPr>
              <w:jc w:val="center"/>
              <w:rPr>
                <w:rFonts w:ascii="Arial" w:eastAsia="Times New Roman" w:hAnsi="Arial" w:cs="Arial"/>
                <w:b/>
                <w:color w:val="000000"/>
                <w:sz w:val="20"/>
                <w:szCs w:val="20"/>
              </w:rPr>
            </w:pPr>
          </w:p>
        </w:tc>
        <w:tc>
          <w:tcPr>
            <w:tcW w:w="1956" w:type="dxa"/>
            <w:vMerge/>
            <w:vAlign w:val="center"/>
          </w:tcPr>
          <w:p w:rsidR="00A85384" w:rsidRPr="00A938C7" w:rsidRDefault="00A85384" w:rsidP="0017079D">
            <w:pPr>
              <w:jc w:val="center"/>
              <w:rPr>
                <w:rFonts w:ascii="Arial" w:eastAsia="Times New Roman" w:hAnsi="Arial" w:cs="Arial"/>
                <w:b/>
                <w:color w:val="000000"/>
                <w:sz w:val="20"/>
                <w:szCs w:val="20"/>
              </w:rPr>
            </w:pPr>
          </w:p>
        </w:tc>
        <w:tc>
          <w:tcPr>
            <w:tcW w:w="1134" w:type="dxa"/>
            <w:vMerge/>
            <w:vAlign w:val="center"/>
          </w:tcPr>
          <w:p w:rsidR="00A85384" w:rsidRPr="00A938C7" w:rsidRDefault="00A85384" w:rsidP="0017079D">
            <w:pPr>
              <w:jc w:val="center"/>
              <w:rPr>
                <w:rFonts w:ascii="Arial" w:hAnsi="Arial" w:cs="Arial"/>
                <w:sz w:val="20"/>
                <w:szCs w:val="20"/>
              </w:rPr>
            </w:pPr>
          </w:p>
        </w:tc>
        <w:tc>
          <w:tcPr>
            <w:tcW w:w="3856" w:type="dxa"/>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A85384" w:rsidRPr="00A938C7" w:rsidRDefault="00A85384" w:rsidP="0017079D">
            <w:pPr>
              <w:jc w:val="center"/>
              <w:rPr>
                <w:rFonts w:ascii="Arial" w:hAnsi="Arial" w:cs="Arial"/>
                <w:sz w:val="20"/>
                <w:szCs w:val="20"/>
              </w:rPr>
            </w:pPr>
            <w:r w:rsidRPr="00A938C7">
              <w:rPr>
                <w:rFonts w:ascii="Arial" w:hAnsi="Arial" w:cs="Arial"/>
                <w:sz w:val="20"/>
                <w:szCs w:val="20"/>
              </w:rPr>
              <w:t>Uczeń potrafi:</w:t>
            </w:r>
          </w:p>
        </w:tc>
        <w:tc>
          <w:tcPr>
            <w:tcW w:w="3969" w:type="dxa"/>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A85384" w:rsidRPr="00A938C7" w:rsidRDefault="00A85384" w:rsidP="0017079D">
            <w:pPr>
              <w:jc w:val="center"/>
              <w:rPr>
                <w:rFonts w:ascii="Arial" w:hAnsi="Arial" w:cs="Arial"/>
                <w:sz w:val="20"/>
                <w:szCs w:val="20"/>
              </w:rPr>
            </w:pPr>
            <w:r w:rsidRPr="00A938C7">
              <w:rPr>
                <w:rFonts w:ascii="Arial" w:hAnsi="Arial" w:cs="Arial"/>
                <w:sz w:val="20"/>
                <w:szCs w:val="20"/>
              </w:rPr>
              <w:t>Uczeń potrafi:</w:t>
            </w:r>
          </w:p>
        </w:tc>
        <w:tc>
          <w:tcPr>
            <w:tcW w:w="1275" w:type="dxa"/>
            <w:vAlign w:val="center"/>
          </w:tcPr>
          <w:p w:rsidR="00A85384" w:rsidRPr="00A938C7" w:rsidRDefault="00A85384" w:rsidP="0017079D">
            <w:pPr>
              <w:jc w:val="center"/>
              <w:rPr>
                <w:rFonts w:ascii="Arial" w:hAnsi="Arial" w:cs="Arial"/>
                <w:sz w:val="20"/>
                <w:szCs w:val="20"/>
              </w:rPr>
            </w:pPr>
            <w:r w:rsidRPr="00A938C7">
              <w:rPr>
                <w:rFonts w:ascii="Arial" w:hAnsi="Arial" w:cs="Arial"/>
                <w:sz w:val="20"/>
                <w:szCs w:val="20"/>
              </w:rPr>
              <w:t>Etap realizacji</w:t>
            </w:r>
          </w:p>
        </w:tc>
      </w:tr>
      <w:tr w:rsidR="00601F29" w:rsidRPr="00A938C7" w:rsidTr="00866142">
        <w:tc>
          <w:tcPr>
            <w:tcW w:w="1985" w:type="dxa"/>
            <w:vMerge w:val="restart"/>
          </w:tcPr>
          <w:p w:rsidR="00601F29" w:rsidRPr="00A938C7" w:rsidRDefault="00601F29" w:rsidP="0017079D">
            <w:pPr>
              <w:rPr>
                <w:rFonts w:ascii="Arial" w:hAnsi="Arial" w:cs="Arial"/>
                <w:b/>
                <w:sz w:val="20"/>
                <w:szCs w:val="20"/>
              </w:rPr>
            </w:pPr>
            <w:r w:rsidRPr="00A938C7">
              <w:rPr>
                <w:rFonts w:ascii="Arial" w:hAnsi="Arial" w:cs="Arial"/>
                <w:b/>
                <w:sz w:val="20"/>
                <w:szCs w:val="20"/>
              </w:rPr>
              <w:t>I</w:t>
            </w:r>
          </w:p>
          <w:p w:rsidR="00601F29" w:rsidRPr="00A938C7" w:rsidRDefault="00601F29" w:rsidP="0017079D">
            <w:pPr>
              <w:rPr>
                <w:rFonts w:ascii="Arial" w:hAnsi="Arial" w:cs="Arial"/>
                <w:sz w:val="20"/>
                <w:szCs w:val="20"/>
              </w:rPr>
            </w:pPr>
            <w:r w:rsidRPr="00A938C7">
              <w:rPr>
                <w:rFonts w:ascii="Arial" w:hAnsi="Arial" w:cs="Arial"/>
                <w:sz w:val="20"/>
                <w:szCs w:val="20"/>
              </w:rPr>
              <w:t>Podstawy produkcji zwierzęcej</w:t>
            </w:r>
          </w:p>
        </w:tc>
        <w:tc>
          <w:tcPr>
            <w:tcW w:w="1956" w:type="dxa"/>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Wstępne wiadomości z produkcji zwierzęcej</w:t>
            </w:r>
          </w:p>
          <w:p w:rsidR="00601F29" w:rsidRPr="00A938C7" w:rsidRDefault="00601F29" w:rsidP="0017079D">
            <w:pPr>
              <w:pStyle w:val="Akapitzlist"/>
              <w:ind w:left="13"/>
              <w:rPr>
                <w:rFonts w:ascii="Arial" w:hAnsi="Arial" w:cs="Arial"/>
                <w:b/>
                <w:sz w:val="20"/>
                <w:szCs w:val="20"/>
              </w:rPr>
            </w:pP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rozpoznać gatunki zwierząt gospodarskich na podstawie fotografii</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rozpoznać cechy budowy anatomicznej poszczególnych typów użytkowych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wyjaśnić istotę i współdziałanie procesów zachodzących w poszczególnych układach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wskazać różnice w budowie narządów i układów pomiędzy poszczególnymi gatunkami zwierząt gospodarskich</w:t>
            </w:r>
          </w:p>
          <w:p w:rsidR="00601F29" w:rsidRPr="00FB60C3" w:rsidRDefault="00601F29" w:rsidP="0017079D">
            <w:pPr>
              <w:rPr>
                <w:rFonts w:ascii="Arial" w:hAnsi="Arial" w:cs="Arial"/>
                <w:sz w:val="20"/>
                <w:szCs w:val="20"/>
              </w:rPr>
            </w:pPr>
          </w:p>
        </w:tc>
        <w:tc>
          <w:tcPr>
            <w:tcW w:w="3969" w:type="dxa"/>
          </w:tcPr>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typy użytkowe poszczególnych gatunków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cechy użytkowe poszczególnych ras i gatunków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czynniki zakłócające prawidłowy przebieg procesów życiowych w organizmach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rozróżnić budowę anatomiczną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 xml:space="preserve">porównać cechy charakterystyczne dla gatunków, ras i typów użytkowych zwierząt </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funkcje poszczególnych narządów i układów zwierząt określić budowę anatomiczną poszczególnych układów w organizmach zwierząt</w:t>
            </w:r>
          </w:p>
        </w:tc>
        <w:tc>
          <w:tcPr>
            <w:tcW w:w="1319" w:type="dxa"/>
            <w:gridSpan w:val="2"/>
          </w:tcPr>
          <w:p w:rsidR="00601F29" w:rsidRPr="00A938C7" w:rsidRDefault="00601F29" w:rsidP="0017079D">
            <w:pPr>
              <w:rPr>
                <w:rFonts w:ascii="Arial" w:hAnsi="Arial" w:cs="Arial"/>
                <w:sz w:val="20"/>
                <w:szCs w:val="20"/>
              </w:rPr>
            </w:pPr>
            <w:r w:rsidRPr="00A938C7">
              <w:rPr>
                <w:rFonts w:ascii="Arial" w:hAnsi="Arial" w:cs="Arial"/>
                <w:sz w:val="20"/>
                <w:szCs w:val="20"/>
              </w:rPr>
              <w:t>Klasa I</w:t>
            </w:r>
          </w:p>
        </w:tc>
      </w:tr>
      <w:tr w:rsidR="00601F29" w:rsidRPr="00A938C7" w:rsidTr="00866142">
        <w:tc>
          <w:tcPr>
            <w:tcW w:w="1985" w:type="dxa"/>
            <w:vMerge/>
          </w:tcPr>
          <w:p w:rsidR="00601F29" w:rsidRPr="00A938C7" w:rsidRDefault="00601F29" w:rsidP="0017079D">
            <w:pPr>
              <w:rPr>
                <w:rFonts w:ascii="Arial" w:hAnsi="Arial" w:cs="Arial"/>
                <w:b/>
                <w:sz w:val="20"/>
                <w:szCs w:val="20"/>
              </w:rPr>
            </w:pPr>
          </w:p>
        </w:tc>
        <w:tc>
          <w:tcPr>
            <w:tcW w:w="1956" w:type="dxa"/>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1C44DF" w:rsidRPr="00A938C7">
              <w:rPr>
                <w:rFonts w:ascii="Arial" w:hAnsi="Arial" w:cs="Arial"/>
                <w:sz w:val="20"/>
                <w:szCs w:val="20"/>
              </w:rPr>
              <w:t xml:space="preserve">Żywienie zwierząt </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rozróżnić składniki pokarmowe i komponenty wchodzące w skład pasz </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pasze stosowane w żywieniu zwierząt</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określić warunki przechowywania pasz </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 gatunku oraz grupy technologicznej zwierząt</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czynniki wpływające na dzienne zapotrzebowanie paszy</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dzienne dawki paszy w żywieniu zwierząt</w:t>
            </w:r>
          </w:p>
        </w:tc>
        <w:tc>
          <w:tcPr>
            <w:tcW w:w="3969" w:type="dxa"/>
          </w:tcPr>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ocenić jakość pasz stosowanych w żywieniu zwierząt na podstawie ich składu chemicznego</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powierzchnię magazynową potrzebną do przechowywania pasz</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zapotrzebowanie na pasze dla określonego stanu zwierząt w gospodarstwie</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zaplanować powierzchnię paszową do produkcji pasz w gospodarstwie</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składniki do przygotowania pasz dla zwierząt z uwzględnieniem kierunku produkcji</w:t>
            </w:r>
          </w:p>
          <w:p w:rsidR="006F5606"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oszacować korzyści ekonomiczne wynikające z racjonalnego żywienia zwierząt</w:t>
            </w:r>
          </w:p>
        </w:tc>
        <w:tc>
          <w:tcPr>
            <w:tcW w:w="1319" w:type="dxa"/>
            <w:gridSpan w:val="2"/>
          </w:tcPr>
          <w:p w:rsidR="00601F29" w:rsidRDefault="00601F29" w:rsidP="0017079D">
            <w:pPr>
              <w:rPr>
                <w:rFonts w:ascii="Arial" w:hAnsi="Arial" w:cs="Arial"/>
                <w:sz w:val="20"/>
                <w:szCs w:val="20"/>
              </w:rPr>
            </w:pPr>
            <w:r w:rsidRPr="00A938C7">
              <w:rPr>
                <w:rFonts w:ascii="Arial" w:hAnsi="Arial" w:cs="Arial"/>
                <w:sz w:val="20"/>
                <w:szCs w:val="20"/>
              </w:rPr>
              <w:t>Klasa I</w:t>
            </w:r>
          </w:p>
          <w:p w:rsidR="00AA62EB" w:rsidRPr="00A938C7" w:rsidRDefault="00AA62EB" w:rsidP="0017079D">
            <w:pPr>
              <w:rPr>
                <w:rFonts w:ascii="Arial" w:hAnsi="Arial" w:cs="Arial"/>
                <w:sz w:val="20"/>
                <w:szCs w:val="20"/>
              </w:rPr>
            </w:pPr>
            <w:r w:rsidRPr="00A938C7">
              <w:rPr>
                <w:rFonts w:ascii="Arial" w:hAnsi="Arial" w:cs="Arial"/>
                <w:sz w:val="20"/>
                <w:szCs w:val="20"/>
              </w:rPr>
              <w:t>Klasa I</w:t>
            </w:r>
            <w:r>
              <w:rPr>
                <w:rFonts w:ascii="Arial" w:hAnsi="Arial" w:cs="Arial"/>
                <w:sz w:val="20"/>
                <w:szCs w:val="20"/>
              </w:rPr>
              <w:t>I</w:t>
            </w:r>
          </w:p>
        </w:tc>
      </w:tr>
      <w:tr w:rsidR="00601F29" w:rsidRPr="00A938C7" w:rsidTr="00866142">
        <w:tc>
          <w:tcPr>
            <w:tcW w:w="1985" w:type="dxa"/>
            <w:vMerge/>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r w:rsidR="00165914" w:rsidRPr="00A938C7" w:rsidTr="00866142">
        <w:tc>
          <w:tcPr>
            <w:tcW w:w="1985" w:type="dxa"/>
            <w:vMerge w:val="restart"/>
          </w:tcPr>
          <w:p w:rsidR="00A37870" w:rsidRPr="00A938C7" w:rsidRDefault="00A37870" w:rsidP="0017079D">
            <w:pPr>
              <w:rPr>
                <w:rFonts w:ascii="Arial" w:hAnsi="Arial" w:cs="Arial"/>
                <w:b/>
                <w:sz w:val="20"/>
                <w:szCs w:val="20"/>
              </w:rPr>
            </w:pPr>
            <w:r w:rsidRPr="00A938C7">
              <w:rPr>
                <w:rFonts w:ascii="Arial" w:hAnsi="Arial" w:cs="Arial"/>
                <w:b/>
                <w:sz w:val="20"/>
                <w:szCs w:val="20"/>
              </w:rPr>
              <w:t>II</w:t>
            </w:r>
          </w:p>
          <w:p w:rsidR="00165914" w:rsidRPr="00A938C7" w:rsidRDefault="00165914" w:rsidP="0017079D">
            <w:pPr>
              <w:rPr>
                <w:rFonts w:ascii="Arial" w:hAnsi="Arial" w:cs="Arial"/>
                <w:sz w:val="20"/>
                <w:szCs w:val="20"/>
              </w:rPr>
            </w:pPr>
            <w:r w:rsidRPr="00A938C7">
              <w:rPr>
                <w:rFonts w:ascii="Arial" w:hAnsi="Arial" w:cs="Arial"/>
                <w:sz w:val="20"/>
                <w:szCs w:val="20"/>
              </w:rPr>
              <w:t>Chów i hodowla</w:t>
            </w:r>
          </w:p>
        </w:tc>
        <w:tc>
          <w:tcPr>
            <w:tcW w:w="1956" w:type="dxa"/>
          </w:tcPr>
          <w:p w:rsidR="00165914" w:rsidRPr="00A938C7" w:rsidRDefault="00466E8E" w:rsidP="0017079D">
            <w:pPr>
              <w:pStyle w:val="Akapitzlist"/>
              <w:ind w:left="13"/>
              <w:rPr>
                <w:rFonts w:ascii="Arial" w:hAnsi="Arial" w:cs="Arial"/>
                <w:sz w:val="20"/>
                <w:szCs w:val="20"/>
              </w:rPr>
            </w:pPr>
            <w:r w:rsidRPr="00A938C7">
              <w:rPr>
                <w:rFonts w:ascii="Arial" w:hAnsi="Arial" w:cs="Arial"/>
                <w:sz w:val="20"/>
                <w:szCs w:val="20"/>
              </w:rPr>
              <w:t xml:space="preserve">1. </w:t>
            </w:r>
            <w:r w:rsidR="00880FDC" w:rsidRPr="00A938C7">
              <w:rPr>
                <w:rFonts w:ascii="Arial" w:hAnsi="Arial" w:cs="Arial"/>
                <w:sz w:val="20"/>
                <w:szCs w:val="20"/>
              </w:rPr>
              <w:t>U</w:t>
            </w:r>
            <w:r w:rsidR="00165914" w:rsidRPr="00A938C7">
              <w:rPr>
                <w:rFonts w:ascii="Arial" w:hAnsi="Arial" w:cs="Arial"/>
                <w:sz w:val="20"/>
                <w:szCs w:val="20"/>
              </w:rPr>
              <w:t>trzymani</w:t>
            </w:r>
            <w:r w:rsidR="00880FDC" w:rsidRPr="00A938C7">
              <w:rPr>
                <w:rFonts w:ascii="Arial" w:hAnsi="Arial" w:cs="Arial"/>
                <w:sz w:val="20"/>
                <w:szCs w:val="20"/>
              </w:rPr>
              <w:t>e</w:t>
            </w:r>
            <w:r w:rsidR="00811BC9" w:rsidRPr="00A938C7">
              <w:rPr>
                <w:rFonts w:ascii="Arial" w:hAnsi="Arial" w:cs="Arial"/>
                <w:sz w:val="20"/>
                <w:szCs w:val="20"/>
              </w:rPr>
              <w:t xml:space="preserve"> zwierząt gospodarskich</w:t>
            </w:r>
          </w:p>
          <w:p w:rsidR="00165914" w:rsidRPr="00A938C7" w:rsidRDefault="00165914" w:rsidP="0017079D">
            <w:pPr>
              <w:rPr>
                <w:rFonts w:ascii="Arial" w:hAnsi="Arial" w:cs="Arial"/>
                <w:sz w:val="20"/>
                <w:szCs w:val="20"/>
              </w:rPr>
            </w:pPr>
          </w:p>
        </w:tc>
        <w:tc>
          <w:tcPr>
            <w:tcW w:w="1134" w:type="dxa"/>
          </w:tcPr>
          <w:p w:rsidR="00165914" w:rsidRPr="00A938C7" w:rsidRDefault="00165914" w:rsidP="0017079D">
            <w:pPr>
              <w:jc w:val="center"/>
              <w:rPr>
                <w:rFonts w:ascii="Arial" w:hAnsi="Arial" w:cs="Arial"/>
                <w:sz w:val="20"/>
                <w:szCs w:val="20"/>
              </w:rPr>
            </w:pPr>
          </w:p>
        </w:tc>
        <w:tc>
          <w:tcPr>
            <w:tcW w:w="3856"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wady i zalety poszczególnych systemów i sposobów utrzymania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rozróżnić budynki inwentarskie</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wyposażenie techniczne budynków inwentarskich z uwzględnieniem kierunku produkcji</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cechy użytkowe zwierząt w poszczególnych technologiach produkcji</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technologie do chowu bydła</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technologie do chowu trzody chlewnej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dobrać technologie do chowu drobiu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określić kierunki chowu poszczególnych ras i gatunków zwierząt w zależności od możliwości </w:t>
            </w:r>
            <w:proofErr w:type="spellStart"/>
            <w:r w:rsidRPr="00A938C7">
              <w:rPr>
                <w:rFonts w:ascii="Arial" w:eastAsia="Times New Roman" w:hAnsi="Arial" w:cs="Arial"/>
                <w:sz w:val="20"/>
                <w:szCs w:val="20"/>
              </w:rPr>
              <w:t>ekonomiczno</w:t>
            </w:r>
            <w:proofErr w:type="spellEnd"/>
            <w:r w:rsidRPr="00A938C7">
              <w:rPr>
                <w:rFonts w:ascii="Arial" w:eastAsia="Times New Roman" w:hAnsi="Arial" w:cs="Arial"/>
                <w:sz w:val="20"/>
                <w:szCs w:val="20"/>
              </w:rPr>
              <w:t xml:space="preserve"> - przyrodniczych gospodarstwa</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kierunki chowu zwierząt z uwzględnieniem ich cech biologicznych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zinterpretować standardy dotyczące zachowania cennych siedlisk i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objawy chorobowe na podstawie wyglądu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sposoby znakowania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dokonać rejestracji zwierząt zgodnie z wymogami systemu </w:t>
            </w:r>
            <w:r w:rsidR="004B3ED9" w:rsidRPr="00A938C7">
              <w:rPr>
                <w:rFonts w:ascii="Arial" w:eastAsia="Times New Roman" w:hAnsi="Arial" w:cs="Arial"/>
                <w:sz w:val="20"/>
                <w:szCs w:val="20"/>
              </w:rPr>
              <w:t>IRZ</w:t>
            </w:r>
          </w:p>
          <w:p w:rsidR="00165914"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ekologiczne metody stosowane w produkcji zwierzęcej</w:t>
            </w:r>
          </w:p>
          <w:p w:rsidR="00FB60C3" w:rsidRPr="00A938C7" w:rsidRDefault="00FB60C3" w:rsidP="00FB60C3">
            <w:pPr>
              <w:pStyle w:val="Akapitzlist"/>
              <w:ind w:left="360"/>
              <w:rPr>
                <w:rFonts w:ascii="Arial" w:eastAsia="Times New Roman" w:hAnsi="Arial" w:cs="Arial"/>
                <w:sz w:val="20"/>
                <w:szCs w:val="20"/>
              </w:rPr>
            </w:pPr>
          </w:p>
        </w:tc>
        <w:tc>
          <w:tcPr>
            <w:tcW w:w="3969"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potrzeby biologiczne i behawioralne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objawy chorobowe na podstawie zachowania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posłużyć się przepisami dotyczącymi obrotu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scharakteryzować typowe choroby zwierząt gospodarskich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metody ekologiczne stosowane w chowie zwierząt w zależności od ukierunkowania produkcji</w:t>
            </w:r>
          </w:p>
          <w:p w:rsidR="006F5606"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zasady identyfikacji i rejestracji zwierząt</w:t>
            </w:r>
          </w:p>
          <w:p w:rsidR="00165914" w:rsidRPr="00A938C7" w:rsidRDefault="00165914" w:rsidP="0017079D">
            <w:pPr>
              <w:ind w:left="-42"/>
              <w:rPr>
                <w:rFonts w:ascii="Arial" w:eastAsia="Times New Roman" w:hAnsi="Arial" w:cs="Arial"/>
                <w:sz w:val="20"/>
                <w:szCs w:val="20"/>
              </w:rPr>
            </w:pPr>
          </w:p>
        </w:tc>
        <w:tc>
          <w:tcPr>
            <w:tcW w:w="1319" w:type="dxa"/>
            <w:gridSpan w:val="2"/>
          </w:tcPr>
          <w:p w:rsidR="00165914" w:rsidRPr="00A938C7" w:rsidRDefault="00165914" w:rsidP="0017079D">
            <w:pPr>
              <w:rPr>
                <w:rFonts w:ascii="Arial" w:hAnsi="Arial" w:cs="Arial"/>
                <w:sz w:val="20"/>
                <w:szCs w:val="20"/>
              </w:rPr>
            </w:pPr>
            <w:r w:rsidRPr="00A938C7">
              <w:rPr>
                <w:rFonts w:ascii="Arial" w:hAnsi="Arial" w:cs="Arial"/>
                <w:sz w:val="20"/>
                <w:szCs w:val="20"/>
              </w:rPr>
              <w:t>Klasa II</w:t>
            </w:r>
          </w:p>
        </w:tc>
      </w:tr>
      <w:tr w:rsidR="00165914" w:rsidRPr="00A938C7" w:rsidTr="00866142">
        <w:tc>
          <w:tcPr>
            <w:tcW w:w="1985" w:type="dxa"/>
            <w:vMerge/>
          </w:tcPr>
          <w:p w:rsidR="00165914" w:rsidRPr="00A938C7" w:rsidRDefault="00165914" w:rsidP="0017079D">
            <w:pPr>
              <w:rPr>
                <w:rFonts w:ascii="Arial" w:hAnsi="Arial" w:cs="Arial"/>
                <w:b/>
                <w:sz w:val="20"/>
                <w:szCs w:val="20"/>
              </w:rPr>
            </w:pPr>
          </w:p>
        </w:tc>
        <w:tc>
          <w:tcPr>
            <w:tcW w:w="1956" w:type="dxa"/>
          </w:tcPr>
          <w:p w:rsidR="00165914" w:rsidRPr="00A938C7" w:rsidRDefault="00466E8E" w:rsidP="0017079D">
            <w:pPr>
              <w:pStyle w:val="Akapitzlist"/>
              <w:ind w:left="13"/>
              <w:rPr>
                <w:rFonts w:ascii="Arial" w:hAnsi="Arial" w:cs="Arial"/>
                <w:sz w:val="20"/>
                <w:szCs w:val="20"/>
              </w:rPr>
            </w:pPr>
            <w:r w:rsidRPr="00A938C7">
              <w:rPr>
                <w:rFonts w:ascii="Arial" w:hAnsi="Arial" w:cs="Arial"/>
                <w:sz w:val="20"/>
                <w:szCs w:val="20"/>
              </w:rPr>
              <w:t xml:space="preserve">2. </w:t>
            </w:r>
            <w:r w:rsidR="00165914" w:rsidRPr="00A938C7">
              <w:rPr>
                <w:rFonts w:ascii="Arial" w:hAnsi="Arial" w:cs="Arial"/>
                <w:sz w:val="20"/>
                <w:szCs w:val="20"/>
              </w:rPr>
              <w:t>Technologie prac</w:t>
            </w:r>
          </w:p>
          <w:p w:rsidR="00165914" w:rsidRPr="00A938C7" w:rsidRDefault="00165914" w:rsidP="0017079D">
            <w:pPr>
              <w:rPr>
                <w:rFonts w:ascii="Arial" w:hAnsi="Arial" w:cs="Arial"/>
                <w:b/>
                <w:sz w:val="20"/>
                <w:szCs w:val="20"/>
              </w:rPr>
            </w:pPr>
          </w:p>
        </w:tc>
        <w:tc>
          <w:tcPr>
            <w:tcW w:w="1134" w:type="dxa"/>
          </w:tcPr>
          <w:p w:rsidR="00165914" w:rsidRPr="00A938C7" w:rsidRDefault="00165914" w:rsidP="0017079D">
            <w:pPr>
              <w:jc w:val="center"/>
              <w:rPr>
                <w:rFonts w:ascii="Arial" w:hAnsi="Arial" w:cs="Arial"/>
                <w:sz w:val="20"/>
                <w:szCs w:val="20"/>
              </w:rPr>
            </w:pPr>
          </w:p>
        </w:tc>
        <w:tc>
          <w:tcPr>
            <w:tcW w:w="3856"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dobrać narzędzia i urządzenia stosowane w różnych technologiach produkcji zwierzęcej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stosowane w różnych technologiach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parametry pracy maszyn i urządzeń stosowanych w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wykonać regulacje maszyn i urządzeń w produkcji zwierzęcej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ustalić na podstawie instrukcji zakres obsługi technicznej maszyn i urządzeń stosowanych w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systemy żywienia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rozróżnić zabiegi pielęgnacyjne stosowane w chowie i hodowli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i urządzenia do zadawania pasz</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i urządzenia do usuwania odchodów</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urządzenia do pielęgnacji poszczególnych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objawy rui u samic</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parametry mikroklimatu w pomieszczeniach dla poszczególnych grup zwierząt gospodarskich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ocenić warunki dobrostanu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ustalić zakres zabiegów zoohigienicznych dla zwierząt w zależności od ich gatunku</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zakres prac w poszczególnych rodzajach pomieszczeń inwentarskich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prace z zakresu higieny zwierząt w zależności od ich gatunku</w:t>
            </w:r>
          </w:p>
          <w:p w:rsidR="00D36D8F" w:rsidRPr="0079705F" w:rsidRDefault="005137FF" w:rsidP="0079705F">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programy komputerowe do wykonania określonego zadani</w:t>
            </w:r>
            <w:r w:rsidR="00FB60C3">
              <w:rPr>
                <w:rFonts w:ascii="Arial" w:eastAsia="Times New Roman" w:hAnsi="Arial" w:cs="Arial"/>
                <w:sz w:val="20"/>
                <w:szCs w:val="20"/>
              </w:rPr>
              <w:t>a</w:t>
            </w:r>
          </w:p>
        </w:tc>
        <w:tc>
          <w:tcPr>
            <w:tcW w:w="3969"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metody krycia samic poszczególnych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przebieg wykonywanych prac podczas rozrodu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opisać zabiegi poprawiające warunki zoohigieniczne</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wykorzystać programy komputerowe wspomagające wyszukiwanie informacji</w:t>
            </w:r>
          </w:p>
          <w:p w:rsidR="00165914"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stosować technologię informacyjną do sporządzania dokumentacji wykorzystywanej w prowadzeniu produkcji rolniczej</w:t>
            </w:r>
          </w:p>
          <w:p w:rsidR="0079705F" w:rsidRDefault="0079705F" w:rsidP="00D36D8F">
            <w:pPr>
              <w:pStyle w:val="Akapitzlist"/>
              <w:numPr>
                <w:ilvl w:val="0"/>
                <w:numId w:val="22"/>
              </w:numPr>
              <w:rPr>
                <w:rFonts w:ascii="Arial" w:eastAsia="Times New Roman" w:hAnsi="Arial" w:cs="Arial"/>
                <w:sz w:val="20"/>
                <w:szCs w:val="20"/>
              </w:rPr>
            </w:pPr>
            <w:r w:rsidRPr="00D36D8F">
              <w:rPr>
                <w:rFonts w:ascii="Arial" w:eastAsia="Times New Roman" w:hAnsi="Arial" w:cs="Arial"/>
                <w:sz w:val="20"/>
                <w:szCs w:val="20"/>
              </w:rPr>
              <w:t>zrealizować działania w wyznaczonym czasie</w:t>
            </w:r>
          </w:p>
          <w:p w:rsidR="00D36D8F" w:rsidRPr="00A938C7" w:rsidRDefault="00D36D8F" w:rsidP="00D36D8F">
            <w:pPr>
              <w:pStyle w:val="Akapitzlist"/>
              <w:numPr>
                <w:ilvl w:val="0"/>
                <w:numId w:val="22"/>
              </w:numPr>
              <w:rPr>
                <w:rFonts w:ascii="Arial" w:eastAsia="Times New Roman" w:hAnsi="Arial" w:cs="Arial"/>
                <w:sz w:val="20"/>
                <w:szCs w:val="20"/>
              </w:rPr>
            </w:pPr>
            <w:r w:rsidRPr="00D36D8F">
              <w:rPr>
                <w:rFonts w:ascii="Arial" w:eastAsia="Times New Roman" w:hAnsi="Arial" w:cs="Arial"/>
                <w:sz w:val="20"/>
                <w:szCs w:val="20"/>
              </w:rPr>
              <w:t>dokonać modyfikacji zaplanowanych działań</w:t>
            </w:r>
          </w:p>
        </w:tc>
        <w:tc>
          <w:tcPr>
            <w:tcW w:w="1319" w:type="dxa"/>
            <w:gridSpan w:val="2"/>
          </w:tcPr>
          <w:p w:rsidR="00165914" w:rsidRPr="00A938C7" w:rsidRDefault="00165914" w:rsidP="0017079D">
            <w:pPr>
              <w:rPr>
                <w:rFonts w:ascii="Arial" w:hAnsi="Arial" w:cs="Arial"/>
                <w:sz w:val="20"/>
                <w:szCs w:val="20"/>
              </w:rPr>
            </w:pPr>
            <w:r w:rsidRPr="00A938C7">
              <w:rPr>
                <w:rFonts w:ascii="Arial" w:hAnsi="Arial" w:cs="Arial"/>
                <w:sz w:val="20"/>
                <w:szCs w:val="20"/>
              </w:rPr>
              <w:t>Klasa III</w:t>
            </w:r>
          </w:p>
        </w:tc>
      </w:tr>
      <w:tr w:rsidR="00601F29" w:rsidRPr="00A938C7" w:rsidTr="00866142">
        <w:tc>
          <w:tcPr>
            <w:tcW w:w="1985" w:type="dxa"/>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pStyle w:val="Akapitzlist"/>
              <w:ind w:left="13"/>
              <w:rPr>
                <w:rFonts w:ascii="Arial" w:hAnsi="Arial" w:cs="Arial"/>
                <w:sz w:val="20"/>
                <w:szCs w:val="20"/>
              </w:rPr>
            </w:pPr>
            <w:r w:rsidRPr="00A938C7">
              <w:rPr>
                <w:rFonts w:ascii="Arial" w:hAnsi="Arial" w:cs="Arial"/>
                <w:b/>
                <w:sz w:val="20"/>
                <w:szCs w:val="20"/>
              </w:rPr>
              <w:t>Razem na dział</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r w:rsidR="00601F29" w:rsidRPr="00A938C7" w:rsidTr="00866142">
        <w:tc>
          <w:tcPr>
            <w:tcW w:w="1985" w:type="dxa"/>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pStyle w:val="Akapitzlist"/>
              <w:ind w:left="13"/>
              <w:rPr>
                <w:rFonts w:ascii="Arial" w:hAnsi="Arial" w:cs="Arial"/>
                <w:b/>
                <w:sz w:val="20"/>
                <w:szCs w:val="20"/>
              </w:rPr>
            </w:pPr>
            <w:r w:rsidRPr="00A938C7">
              <w:rPr>
                <w:rFonts w:ascii="Arial" w:hAnsi="Arial" w:cs="Arial"/>
                <w:b/>
                <w:sz w:val="20"/>
                <w:szCs w:val="20"/>
              </w:rPr>
              <w:t>Razem przedmiot</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bl>
    <w:p w:rsidR="00477303" w:rsidRPr="00A938C7" w:rsidRDefault="00477303" w:rsidP="0017079D">
      <w:pPr>
        <w:rPr>
          <w:rFonts w:ascii="Arial" w:hAnsi="Arial" w:cs="Arial"/>
          <w:b/>
          <w:sz w:val="20"/>
          <w:szCs w:val="20"/>
        </w:rPr>
      </w:pP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477303" w:rsidRPr="00A938C7" w:rsidRDefault="00477303" w:rsidP="0017079D">
      <w:pPr>
        <w:pStyle w:val="nag4"/>
        <w:keepNext/>
        <w:spacing w:line="240" w:lineRule="auto"/>
        <w:ind w:firstLine="284"/>
        <w:rPr>
          <w:sz w:val="20"/>
          <w:szCs w:val="20"/>
        </w:rPr>
      </w:pPr>
      <w:r w:rsidRPr="00A938C7">
        <w:rPr>
          <w:sz w:val="20"/>
          <w:szCs w:val="20"/>
        </w:rPr>
        <w:t>Metody nauczania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477303" w:rsidRPr="00A938C7" w:rsidRDefault="00477303" w:rsidP="0017079D">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477303" w:rsidRPr="00A938C7" w:rsidRDefault="00477303" w:rsidP="0017079D">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477303" w:rsidRPr="00A938C7" w:rsidRDefault="00477303" w:rsidP="0017079D">
      <w:pPr>
        <w:pStyle w:val="Akapitzlist"/>
        <w:ind w:left="0" w:firstLine="284"/>
        <w:jc w:val="both"/>
        <w:rPr>
          <w:rFonts w:ascii="Arial" w:hAnsi="Arial" w:cs="Arial"/>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477303" w:rsidRPr="00A938C7" w:rsidRDefault="00477303" w:rsidP="0017079D">
      <w:pPr>
        <w:pStyle w:val="Akapitzlist"/>
        <w:ind w:left="0" w:firstLine="284"/>
        <w:jc w:val="both"/>
        <w:rPr>
          <w:rFonts w:ascii="Arial" w:hAnsi="Arial" w:cs="Arial"/>
          <w:sz w:val="20"/>
          <w:szCs w:val="20"/>
        </w:rPr>
      </w:pPr>
    </w:p>
    <w:p w:rsidR="00477303" w:rsidRPr="00A938C7" w:rsidRDefault="00477303" w:rsidP="0017079D">
      <w:pPr>
        <w:pStyle w:val="nag4"/>
        <w:keepNext/>
        <w:spacing w:line="240" w:lineRule="auto"/>
        <w:ind w:firstLine="284"/>
        <w:jc w:val="both"/>
        <w:rPr>
          <w:sz w:val="20"/>
          <w:szCs w:val="20"/>
        </w:rPr>
      </w:pPr>
      <w:r w:rsidRPr="00A938C7">
        <w:rPr>
          <w:sz w:val="20"/>
          <w:szCs w:val="20"/>
        </w:rPr>
        <w:t>Środki dydaktyczne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ze skanerem oraz z projektorem multimedialnym, stanowiska komputerowe dla ucznia, wszystkie komputery podłączone do sieci lokalnej z dostępem do Internetu. Środki i pomoce dydaktyczne powinny być w najwyższym stopniu oparte o naturalne okazy środowiska rolniczego, umożliwiać kształtowanie wyobraźni przestrzennej uczniów i rozwijać praktyczne wykorzystanie nabytej wiedzy.</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Style w:val="nag3"/>
        <w:keepNext/>
        <w:spacing w:line="240" w:lineRule="auto"/>
        <w:ind w:firstLine="284"/>
        <w:rPr>
          <w:sz w:val="20"/>
          <w:szCs w:val="20"/>
        </w:rPr>
      </w:pPr>
      <w:r w:rsidRPr="00A938C7">
        <w:rPr>
          <w:sz w:val="20"/>
          <w:szCs w:val="20"/>
        </w:rPr>
        <w:t>Warunki realizacji efektów kształcenia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477303" w:rsidRPr="00A938C7" w:rsidRDefault="00477303" w:rsidP="0017079D">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„Produkcja zwierzęca”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rozwoju kompetencji kluczowych oraz wszystkich kompetencji społecznych określonych w podstawie programowej kształcenia w zawodzie.</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Style w:val="nag4"/>
        <w:keepNext/>
        <w:spacing w:line="240" w:lineRule="auto"/>
        <w:ind w:firstLine="284"/>
        <w:rPr>
          <w:sz w:val="20"/>
          <w:szCs w:val="20"/>
        </w:rPr>
      </w:pPr>
      <w:r w:rsidRPr="00A938C7">
        <w:rPr>
          <w:sz w:val="20"/>
          <w:szCs w:val="20"/>
        </w:rPr>
        <w:t>Obudowa dydaktyczna</w:t>
      </w:r>
    </w:p>
    <w:p w:rsidR="00477303" w:rsidRPr="00A938C7" w:rsidRDefault="00477303" w:rsidP="0017079D">
      <w:pPr>
        <w:pStyle w:val="nag4"/>
        <w:keepNext/>
        <w:spacing w:line="240" w:lineRule="auto"/>
        <w:ind w:firstLine="284"/>
        <w:jc w:val="both"/>
        <w:rPr>
          <w:sz w:val="20"/>
          <w:szCs w:val="20"/>
        </w:rPr>
      </w:pPr>
      <w:r w:rsidRPr="00A938C7">
        <w:rPr>
          <w:sz w:val="20"/>
          <w:szCs w:val="20"/>
        </w:rPr>
        <w:t>Formy organizacyjne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477303" w:rsidRPr="00A938C7" w:rsidRDefault="00477303" w:rsidP="0017079D">
      <w:pPr>
        <w:pStyle w:val="nag3"/>
        <w:spacing w:line="240" w:lineRule="auto"/>
        <w:ind w:firstLine="284"/>
        <w:jc w:val="both"/>
        <w:rPr>
          <w:sz w:val="20"/>
          <w:szCs w:val="20"/>
        </w:rPr>
      </w:pPr>
      <w:r w:rsidRPr="00A938C7">
        <w:rPr>
          <w:sz w:val="20"/>
          <w:szCs w:val="20"/>
        </w:rPr>
        <w:t>Formy indywidualizacji pracy uczniów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Nauczyciel powinien:</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uwzględniać zainteresowania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477303" w:rsidRPr="00A938C7" w:rsidRDefault="00477303" w:rsidP="0017079D">
      <w:pPr>
        <w:ind w:firstLine="284"/>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w:t>
      </w:r>
      <w:r w:rsidR="007832DA">
        <w:rPr>
          <w:rFonts w:ascii="Arial" w:hAnsi="Arial" w:cs="Arial"/>
          <w:sz w:val="20"/>
          <w:szCs w:val="20"/>
        </w:rPr>
        <w:t>kontroli wiedzy i umiejętności.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EC5BD8" w:rsidRPr="00A938C7" w:rsidRDefault="00EC5BD8" w:rsidP="0017079D">
      <w:pPr>
        <w:jc w:val="both"/>
        <w:rPr>
          <w:rFonts w:ascii="Arial" w:hAnsi="Arial" w:cs="Arial"/>
          <w:sz w:val="20"/>
          <w:szCs w:val="20"/>
        </w:rPr>
      </w:pPr>
    </w:p>
    <w:p w:rsidR="00F45153" w:rsidRPr="00A938C7" w:rsidRDefault="00F4515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używanych środków dydaktycznych w odniesieniu do założonych celów i treści kształcenia – materiału nauczania.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A77B4A" w:rsidRPr="00A938C7">
        <w:rPr>
          <w:rFonts w:ascii="Arial" w:hAnsi="Arial" w:cs="Arial"/>
          <w:color w:val="auto"/>
          <w:sz w:val="20"/>
          <w:szCs w:val="20"/>
        </w:rPr>
        <w:t>,</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ob</w:t>
      </w:r>
      <w:r w:rsidR="00EF3AF3">
        <w:rPr>
          <w:rFonts w:ascii="Arial" w:hAnsi="Arial" w:cs="Arial"/>
          <w:color w:val="auto"/>
          <w:sz w:val="20"/>
          <w:szCs w:val="20"/>
        </w:rPr>
        <w:t>serwacje (kompletne, wybiórcze –</w:t>
      </w:r>
      <w:r w:rsidRPr="00A938C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F45153" w:rsidRPr="00A938C7" w:rsidRDefault="00F45153" w:rsidP="0017079D">
      <w:pPr>
        <w:ind w:firstLine="284"/>
        <w:jc w:val="both"/>
        <w:rPr>
          <w:rFonts w:ascii="Arial" w:hAnsi="Arial" w:cs="Arial"/>
          <w:color w:val="auto"/>
          <w:sz w:val="20"/>
          <w:szCs w:val="20"/>
        </w:rPr>
      </w:pP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Produkcja zwierzęca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17079D">
      <w:pPr>
        <w:ind w:firstLine="284"/>
        <w:rPr>
          <w:rFonts w:ascii="Arial" w:hAnsi="Arial" w:cs="Arial"/>
          <w:color w:val="auto"/>
          <w:sz w:val="20"/>
          <w:szCs w:val="20"/>
        </w:rPr>
      </w:pP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W efekcie końcowym ewaluacji programu nauczania do przedmiotu Produkcja zwierzęca, należy ustalić:</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EC5BD8" w:rsidRPr="00A938C7" w:rsidRDefault="00EC5BD8" w:rsidP="0017079D">
      <w:pPr>
        <w:ind w:firstLine="284"/>
        <w:jc w:val="both"/>
        <w:rPr>
          <w:rFonts w:ascii="Arial" w:hAnsi="Arial" w:cs="Arial"/>
          <w:sz w:val="20"/>
          <w:szCs w:val="20"/>
        </w:rPr>
      </w:pPr>
    </w:p>
    <w:p w:rsidR="00477303" w:rsidRPr="00A938C7" w:rsidRDefault="00477303" w:rsidP="0017079D">
      <w:pPr>
        <w:rPr>
          <w:rFonts w:ascii="Arial" w:hAnsi="Arial" w:cs="Arial"/>
          <w:b/>
          <w:sz w:val="20"/>
          <w:szCs w:val="20"/>
        </w:rPr>
      </w:pPr>
    </w:p>
    <w:p w:rsidR="005735B0" w:rsidRPr="00A938C7" w:rsidRDefault="007832DA" w:rsidP="0017079D">
      <w:pPr>
        <w:rPr>
          <w:rFonts w:ascii="Arial" w:hAnsi="Arial" w:cs="Arial"/>
          <w:b/>
          <w:sz w:val="20"/>
          <w:szCs w:val="20"/>
        </w:rPr>
      </w:pPr>
      <w:r>
        <w:rPr>
          <w:rFonts w:ascii="Arial" w:hAnsi="Arial" w:cs="Arial"/>
          <w:b/>
          <w:sz w:val="20"/>
          <w:szCs w:val="20"/>
        </w:rPr>
        <w:br w:type="column"/>
      </w:r>
      <w:r w:rsidR="005735B0" w:rsidRPr="00A938C7">
        <w:rPr>
          <w:rFonts w:ascii="Arial" w:hAnsi="Arial" w:cs="Arial"/>
          <w:b/>
          <w:sz w:val="20"/>
          <w:szCs w:val="20"/>
        </w:rPr>
        <w:t>Technika w rolnictwie</w:t>
      </w: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eksploatowanie i konserwowanie narzędzi, maszyn, urządzeń, pojazdów i środków transportowych wykorzystywanych w rolnictwie</w:t>
      </w:r>
      <w:r w:rsidR="006E7306" w:rsidRPr="00A938C7">
        <w:rPr>
          <w:rFonts w:ascii="Arial" w:hAnsi="Arial" w:cs="Arial"/>
          <w:color w:val="auto"/>
          <w:sz w:val="20"/>
          <w:szCs w:val="20"/>
        </w:rPr>
        <w:t>;</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 czynności kontrolno-obsługowych środków technicznych stosowanych w rolnictwie</w:t>
      </w:r>
      <w:r w:rsidR="006E7306" w:rsidRPr="00A938C7">
        <w:rPr>
          <w:rFonts w:ascii="Arial" w:hAnsi="Arial" w:cs="Arial"/>
          <w:color w:val="auto"/>
          <w:sz w:val="20"/>
          <w:szCs w:val="20"/>
        </w:rPr>
        <w:t>;</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Obsługiwanie urządzeń i systemów energetyki odnawialnej, wodociągowych i wodno-melioracyjnych w gospodarstwie</w:t>
      </w:r>
      <w:r w:rsidR="006E7306" w:rsidRPr="00A938C7">
        <w:rPr>
          <w:rFonts w:ascii="Arial" w:hAnsi="Arial" w:cs="Arial"/>
          <w:color w:val="auto"/>
          <w:sz w:val="20"/>
          <w:szCs w:val="20"/>
        </w:rPr>
        <w:t>.</w:t>
      </w:r>
    </w:p>
    <w:p w:rsidR="0017079D" w:rsidRPr="00A938C7" w:rsidRDefault="0017079D"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A337CF"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materiały konstrukcyjne i eksploatacyjne stosowane w pojazdach, maszynach i urządzeniach rolniczych,</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ochrony przed korozją</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środki techniczne stosowane w produkcji rolniczej</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dokumentacją techniczną pojazdów, maszyn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i systemy energetyki odnawialnej w gospodarstwie</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wodne i wodociągowe stosowane w gospodarstwie,</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doboru pojazdów i środków transportu do rodzaju prac wykonywanych w rolnictwie</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przygotowywania do pracy pojazdów, maszyn, narzędzi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wykonywania czynności związanych z przeglądami technicznymi oraz konserwacją pojazdów, maszyn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eksploatacji środków technicznych wykorzystywanych w chemicznej ochronie roślin</w:t>
      </w:r>
      <w:r w:rsidR="000A61F7" w:rsidRPr="00A938C7">
        <w:rPr>
          <w:rFonts w:ascii="Arial" w:hAnsi="Arial" w:cs="Arial"/>
          <w:color w:val="auto"/>
          <w:sz w:val="20"/>
          <w:szCs w:val="20"/>
        </w:rPr>
        <w:t>.</w:t>
      </w:r>
    </w:p>
    <w:p w:rsidR="005735B0" w:rsidRPr="00A938C7" w:rsidRDefault="005735B0" w:rsidP="0017079D">
      <w:pPr>
        <w:rPr>
          <w:rFonts w:ascii="Arial" w:hAnsi="Arial" w:cs="Arial"/>
          <w:sz w:val="20"/>
          <w:szCs w:val="20"/>
        </w:rPr>
      </w:pPr>
    </w:p>
    <w:p w:rsidR="00E41F0B" w:rsidRPr="00A938C7" w:rsidRDefault="00D36D8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t>Materiał nauczania –</w:t>
      </w:r>
      <w:r w:rsidR="00E2719F" w:rsidRPr="00A938C7">
        <w:rPr>
          <w:rFonts w:ascii="Arial" w:hAnsi="Arial" w:cs="Arial"/>
          <w:b/>
          <w:sz w:val="20"/>
          <w:szCs w:val="20"/>
        </w:rPr>
        <w:t xml:space="preserve">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425F27" w:rsidRPr="00A938C7" w:rsidTr="00866142">
        <w:tc>
          <w:tcPr>
            <w:tcW w:w="1980" w:type="dxa"/>
            <w:vMerge w:val="restart"/>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425F27" w:rsidRPr="00A938C7" w:rsidRDefault="00425F27"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425F27" w:rsidRPr="00A938C7" w:rsidRDefault="00425F27"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425F27" w:rsidRPr="00A938C7" w:rsidRDefault="00425F27" w:rsidP="00E41F0B">
            <w:pPr>
              <w:jc w:val="center"/>
              <w:rPr>
                <w:rFonts w:ascii="Arial" w:hAnsi="Arial" w:cs="Arial"/>
                <w:sz w:val="20"/>
                <w:szCs w:val="20"/>
              </w:rPr>
            </w:pPr>
            <w:r w:rsidRPr="00A938C7">
              <w:rPr>
                <w:rFonts w:ascii="Arial" w:hAnsi="Arial" w:cs="Arial"/>
                <w:b/>
                <w:sz w:val="20"/>
                <w:szCs w:val="20"/>
              </w:rPr>
              <w:t>Uwagi o realizacji</w:t>
            </w:r>
          </w:p>
        </w:tc>
      </w:tr>
      <w:tr w:rsidR="00425F27" w:rsidRPr="00A938C7" w:rsidTr="00866142">
        <w:tc>
          <w:tcPr>
            <w:tcW w:w="1980" w:type="dxa"/>
            <w:vMerge/>
          </w:tcPr>
          <w:p w:rsidR="00425F27" w:rsidRPr="00A938C7" w:rsidRDefault="00425F27" w:rsidP="0017079D">
            <w:pPr>
              <w:rPr>
                <w:rFonts w:ascii="Arial" w:eastAsia="Times New Roman" w:hAnsi="Arial" w:cs="Arial"/>
                <w:b/>
                <w:color w:val="000000"/>
                <w:sz w:val="20"/>
                <w:szCs w:val="20"/>
              </w:rPr>
            </w:pPr>
          </w:p>
        </w:tc>
        <w:tc>
          <w:tcPr>
            <w:tcW w:w="1984" w:type="dxa"/>
            <w:vMerge/>
          </w:tcPr>
          <w:p w:rsidR="00425F27" w:rsidRPr="00A938C7" w:rsidRDefault="00425F27" w:rsidP="0017079D">
            <w:pPr>
              <w:rPr>
                <w:rFonts w:ascii="Arial" w:eastAsia="Times New Roman" w:hAnsi="Arial" w:cs="Arial"/>
                <w:b/>
                <w:color w:val="000000"/>
                <w:sz w:val="20"/>
                <w:szCs w:val="20"/>
              </w:rPr>
            </w:pPr>
          </w:p>
        </w:tc>
        <w:tc>
          <w:tcPr>
            <w:tcW w:w="964" w:type="dxa"/>
            <w:vMerge/>
          </w:tcPr>
          <w:p w:rsidR="00425F27" w:rsidRPr="00A938C7" w:rsidRDefault="00425F27" w:rsidP="0017079D">
            <w:pPr>
              <w:jc w:val="center"/>
              <w:rPr>
                <w:rFonts w:ascii="Arial" w:hAnsi="Arial" w:cs="Arial"/>
                <w:sz w:val="20"/>
                <w:szCs w:val="20"/>
              </w:rPr>
            </w:pPr>
          </w:p>
        </w:tc>
        <w:tc>
          <w:tcPr>
            <w:tcW w:w="3998" w:type="dxa"/>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425F27" w:rsidRPr="00A938C7" w:rsidRDefault="00425F27"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1924E5" w:rsidRPr="00A938C7">
              <w:rPr>
                <w:rFonts w:ascii="Arial" w:eastAsia="Times New Roman" w:hAnsi="Arial" w:cs="Arial"/>
                <w:b/>
                <w:color w:val="000000"/>
                <w:sz w:val="20"/>
                <w:szCs w:val="20"/>
              </w:rPr>
              <w:t>onadp</w:t>
            </w:r>
            <w:r w:rsidRPr="00A938C7">
              <w:rPr>
                <w:rFonts w:ascii="Arial" w:eastAsia="Times New Roman" w:hAnsi="Arial" w:cs="Arial"/>
                <w:b/>
                <w:color w:val="000000"/>
                <w:sz w:val="20"/>
                <w:szCs w:val="20"/>
              </w:rPr>
              <w:t>odstawowe</w:t>
            </w:r>
          </w:p>
          <w:p w:rsidR="00425F27" w:rsidRPr="00A938C7" w:rsidRDefault="00425F27"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425F27" w:rsidRPr="00A938C7" w:rsidRDefault="00425F27" w:rsidP="00E41F0B">
            <w:pPr>
              <w:jc w:val="center"/>
              <w:rPr>
                <w:rFonts w:ascii="Arial" w:hAnsi="Arial" w:cs="Arial"/>
                <w:sz w:val="20"/>
                <w:szCs w:val="20"/>
              </w:rPr>
            </w:pPr>
            <w:r w:rsidRPr="00A938C7">
              <w:rPr>
                <w:rFonts w:ascii="Arial" w:hAnsi="Arial" w:cs="Arial"/>
                <w:sz w:val="20"/>
                <w:szCs w:val="20"/>
              </w:rPr>
              <w:t>Etap realizacji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w:t>
            </w:r>
          </w:p>
          <w:p w:rsidR="00B079F3" w:rsidRPr="00A938C7" w:rsidRDefault="00B079F3"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Podstawy techniki</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Materiały konstrukcyjne stosowane w rolnictwie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właściwości materiałów konstrukcyjnych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materiały wykorzystywane w konstrukcjach pojazdów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materiały wykorzystywane w konstrukcjach maszyn i narzędzi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części maszyn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połączenia części maszyn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przyczyny powstawania korozji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rodzaje korozji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zaktualizować wiedzę i udoskonalić umiejętności zawodowe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przestrzegać zasad kultury i etyki</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sposoby zabezpieczania połączeń rozłącznych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dobrać sposoby ochrony przed korozji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Materiały eksploatacyjne stosowane w środkach technicznych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właściwości materiałów eksploatacyjnych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materiały eksploatacyjne</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wyjaśnić zasady doboru materiałów eksploatacyjnych do zastosowania w pojazdach, maszynach i urządzeniach rolniczych</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Dokumentacja techniczna pojazdów, maszyn i urządzeń rolniczych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opisać zasady wykonywania rysunku technicznego</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określić zasady rzutowania w rysunku technicznym</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odczytać zapisy zawarte w instrukcjach, katalogach i normach pojazdów, maszyn i urządzeń rolniczych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wyjaśnić zapisy zawarte w instrukcjach, katalogach i normach pojazdów, maszyn i urządzeń rolniczych</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posłużyć się dokumentacją techniczną maszyn i urządzeń oraz przestrzegać norm dotyczących rysunku technicznego</w:t>
            </w:r>
          </w:p>
          <w:p w:rsidR="002D4D6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zmodyfikować sposób wykonywania czynności uwzględniając stanowisko wypracowane wspólnie z innymi członkami zespołu</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Urządzenia i systemy energetyki odnawialnej</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rozróżnić urządzenia i systemy w energetyce odnawialnej </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czynności obsługowe urządzeń stosowanych do pozyskiwania energii odnawialnej</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sposoby pozyskiwania energii ze źródeł odnawialnych</w:t>
            </w:r>
          </w:p>
          <w:p w:rsidR="00B079F3" w:rsidRPr="00A938C7" w:rsidRDefault="00B079F3" w:rsidP="0017079D">
            <w:pPr>
              <w:rPr>
                <w:rFonts w:ascii="Arial" w:eastAsia="Times New Roman" w:hAnsi="Arial" w:cs="Arial"/>
                <w:color w:val="000000"/>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 xml:space="preserve">5. </w:t>
            </w:r>
            <w:r w:rsidR="00B079F3" w:rsidRPr="00A938C7">
              <w:rPr>
                <w:rFonts w:ascii="Arial" w:eastAsia="Times New Roman" w:hAnsi="Arial" w:cs="Arial"/>
                <w:color w:val="000000"/>
                <w:sz w:val="20"/>
                <w:szCs w:val="20"/>
              </w:rPr>
              <w:t>Urządzenia wodne i wodociągowe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budowę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zasadę działania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czynności obsługowe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sposoby konserwacji urządzeń wodno-melioracyjnych</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zakres obsługi urządzeń wodociągowych</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sz w:val="20"/>
                <w:szCs w:val="20"/>
              </w:rPr>
            </w:pPr>
          </w:p>
        </w:tc>
        <w:tc>
          <w:tcPr>
            <w:tcW w:w="4082" w:type="dxa"/>
          </w:tcPr>
          <w:p w:rsidR="00B079F3" w:rsidRPr="00A938C7" w:rsidRDefault="00B079F3" w:rsidP="0017079D">
            <w:pPr>
              <w:rPr>
                <w:rFonts w:ascii="Arial" w:eastAsia="Times New Roman" w:hAnsi="Arial" w:cs="Arial"/>
                <w:b/>
                <w:sz w:val="20"/>
                <w:szCs w:val="20"/>
              </w:rPr>
            </w:pPr>
          </w:p>
        </w:tc>
        <w:tc>
          <w:tcPr>
            <w:tcW w:w="1162" w:type="dxa"/>
          </w:tcPr>
          <w:p w:rsidR="00B079F3" w:rsidRPr="00A938C7" w:rsidRDefault="00B079F3" w:rsidP="00E41F0B">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w:t>
            </w:r>
          </w:p>
          <w:p w:rsidR="00B079F3" w:rsidRPr="00A938C7" w:rsidRDefault="00B079F3"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Pojazdy i środki transportowe</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Pojazdy i środki transportowe stosowane w rolnictwie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scharakteryzować ciągniki rolnicze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pojazdy samochodowe stosowane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środki transportowe stosowane w rolnictwie</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porównać parametry robocze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porównać parametry robocze pojazdów samochodowych stosowanych w rolnictwie </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Silniki spalinowe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rodzaje silników spalinowych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zasadę działania silników spalinowych </w:t>
            </w:r>
            <w:r w:rsidR="004B3ED9" w:rsidRPr="00A938C7">
              <w:rPr>
                <w:rFonts w:ascii="Arial" w:eastAsia="Times New Roman" w:hAnsi="Arial" w:cs="Arial"/>
                <w:sz w:val="20"/>
                <w:szCs w:val="20"/>
              </w:rPr>
              <w:t>ZI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zasadę działania silników spalinowych </w:t>
            </w:r>
            <w:r w:rsidR="004B3ED9" w:rsidRPr="00A938C7">
              <w:rPr>
                <w:rFonts w:ascii="Arial" w:eastAsia="Times New Roman" w:hAnsi="Arial" w:cs="Arial"/>
                <w:sz w:val="20"/>
                <w:szCs w:val="20"/>
              </w:rPr>
              <w:t>ZS</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funkcje poszczególnych układów roboczych silników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funkcje poszczególnych podzespołów układów roboczych silników</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Zespoły robocze pojazdów</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rodzaje zespołów i układów roboczych samochodów </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rodzaje zespołów i układów roboczych ciągników rolniczych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funkcje zespołów i układów roboczych samochodów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funkcje zespołów i układów roboczych ciągników rolniczych </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Eksploatacja pojazdów i środków transportowych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zasady doboru pojazdów samochodowych, ciągników rolniczych i środków transportu do rodzaju prac wykonywanych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zasady doboru i regulacji parametrów roboczych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zasady przygotowania do pracy pojazdów samochodowych i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czynności obsługi codziennej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czynności związane z przeglądami technicznymi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b/>
                <w:color w:val="000000"/>
                <w:sz w:val="20"/>
                <w:szCs w:val="20"/>
              </w:rPr>
            </w:pPr>
            <w:r w:rsidRPr="00A938C7">
              <w:rPr>
                <w:rFonts w:ascii="Arial" w:eastAsia="Times New Roman" w:hAnsi="Arial" w:cs="Arial"/>
                <w:sz w:val="20"/>
                <w:szCs w:val="20"/>
              </w:rPr>
              <w:t>określić zasady doboru materiałów eksploatacyjnych do pojazdów samochodowych, ciągników rolniczych i środków transportowych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ciągników rolniczych na procesy technologiczne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korzyści prawidłowej obsługi codziennej i przeglądów technicznych pojazdów samochodowych, ciągników rolniczych i środków transportowych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korzyści prawidłowego doboru materiałów eksploatacyjnych do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zasady agregatowania ciągników rolniczych z narzędziami, maszynami i urządzeniami rolniczymi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sz w:val="20"/>
                <w:szCs w:val="20"/>
              </w:rPr>
            </w:pPr>
          </w:p>
        </w:tc>
        <w:tc>
          <w:tcPr>
            <w:tcW w:w="4082" w:type="dxa"/>
          </w:tcPr>
          <w:p w:rsidR="00B079F3" w:rsidRPr="00A938C7" w:rsidRDefault="00B079F3" w:rsidP="0017079D">
            <w:pPr>
              <w:rPr>
                <w:rFonts w:ascii="Arial" w:eastAsia="Times New Roman" w:hAnsi="Arial" w:cs="Arial"/>
                <w:b/>
                <w:sz w:val="20"/>
                <w:szCs w:val="20"/>
              </w:rPr>
            </w:pPr>
          </w:p>
        </w:tc>
        <w:tc>
          <w:tcPr>
            <w:tcW w:w="1162" w:type="dxa"/>
          </w:tcPr>
          <w:p w:rsidR="00B079F3" w:rsidRPr="00A938C7" w:rsidRDefault="00B079F3" w:rsidP="00E41F0B">
            <w:pPr>
              <w:jc w:val="center"/>
              <w:rPr>
                <w:rFonts w:ascii="Arial" w:eastAsia="Times New Roman" w:hAnsi="Arial" w:cs="Arial"/>
                <w:b/>
                <w:color w:val="000000"/>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Mechanizacja prac w produkcji roślinnej</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Maszyny i narzędzia do uprawy i doprawiania roli</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narzędzia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narzędzi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narzędzi do uprawy i doprawiania roli zgodnie z wymaganiami agrotechnicznymi zabiegów</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wskazać czynności obsługi maszyn i narzędzi do uprawy i doprawiania roli</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hAnsi="Arial" w:cs="Arial"/>
                <w:sz w:val="20"/>
                <w:szCs w:val="20"/>
              </w:rPr>
              <w:t>o</w:t>
            </w:r>
            <w:r w:rsidRPr="00A938C7">
              <w:rPr>
                <w:rFonts w:ascii="Arial" w:eastAsia="Times New Roman" w:hAnsi="Arial" w:cs="Arial"/>
                <w:sz w:val="20"/>
                <w:szCs w:val="20"/>
              </w:rPr>
              <w:t>pisać zasady doboru i regulacji parametrów roboczych maszyn i narzędzi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narzędzi do uprawy i doprawiania roli na jakość wykonywanej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i narzędzi do uprawy i doprawiania roli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Maszyny do nawożenia organicznego i mineralnego</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nawożenia organicznego i mineralnego zgodnie z wymaganiami agrotechnicznymi zabiegów</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wskazać czynności obsługi maszyn do nawożenia organicznego i mineralnego</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nawożenia organicznego i mineralnego na jakość wykonanej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do nawożenia organicznego i mineralnego</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Maszyny do siewu i sadzenia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siewu i sadzenia zgodnie z wymaganiami agrotechnicznymi zabiegów</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wskazać czynności obsługi maszyn do siewu i sadzenia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na jakość wykonanej pracy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siewu i sadzenia</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Maszyny i narzędzia do pielęgnacji roślin</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narzędzia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narzędzi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narzędzi do pielęgnacji roślin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i narzędzi do pielęgnacji roślin</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i narzędzi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narzędzi do pielęgnacji roślin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i narzędzi do pielęgnacji roślin</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B079F3" w:rsidRPr="00A938C7">
              <w:rPr>
                <w:rFonts w:ascii="Arial" w:eastAsia="Times New Roman" w:hAnsi="Arial" w:cs="Arial"/>
                <w:color w:val="000000"/>
                <w:sz w:val="20"/>
                <w:szCs w:val="20"/>
              </w:rPr>
              <w:t xml:space="preserve">Maszyny do ochrony roślin </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ochrony roślin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ochrony roślin</w:t>
            </w:r>
          </w:p>
          <w:p w:rsidR="00B079F3" w:rsidRPr="00A938C7" w:rsidRDefault="00B079F3" w:rsidP="0017079D">
            <w:pPr>
              <w:rPr>
                <w:rFonts w:ascii="Arial" w:eastAsia="Times New Roman" w:hAnsi="Arial" w:cs="Arial"/>
                <w:color w:val="000000"/>
                <w:sz w:val="20"/>
                <w:szCs w:val="20"/>
              </w:rPr>
            </w:pP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ochrony roślin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sporządzania cieczy roboczej do wykonania zabiegu chemicznej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obliczyć dawkę środka chemicznego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kalibracji opryskiwaczy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ochrony roślin</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6. </w:t>
            </w:r>
            <w:r w:rsidR="00B079F3" w:rsidRPr="00A938C7">
              <w:rPr>
                <w:rFonts w:ascii="Arial" w:eastAsia="Times New Roman" w:hAnsi="Arial" w:cs="Arial"/>
                <w:color w:val="000000"/>
                <w:sz w:val="20"/>
                <w:szCs w:val="20"/>
              </w:rPr>
              <w:t>Maszyny do zbioru i konserwacji zielonek</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i konserwacji zielonek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i konserwacji zielonek</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i konserwacji zielonek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i konserwacji zielonek</w:t>
            </w:r>
          </w:p>
          <w:p w:rsidR="00B079F3" w:rsidRPr="00A938C7" w:rsidRDefault="00B079F3" w:rsidP="0017079D">
            <w:pPr>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7. </w:t>
            </w:r>
            <w:r w:rsidR="00B079F3" w:rsidRPr="00A938C7">
              <w:rPr>
                <w:rFonts w:ascii="Arial" w:eastAsia="Times New Roman" w:hAnsi="Arial" w:cs="Arial"/>
                <w:color w:val="000000"/>
                <w:sz w:val="20"/>
                <w:szCs w:val="20"/>
              </w:rPr>
              <w:t>Maszyny do zbioru zbóż</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zbóż</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zbóż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zbóż</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b/>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8. </w:t>
            </w:r>
            <w:r w:rsidR="00B079F3" w:rsidRPr="00A938C7">
              <w:rPr>
                <w:rFonts w:ascii="Arial" w:eastAsia="Times New Roman" w:hAnsi="Arial" w:cs="Arial"/>
                <w:color w:val="000000"/>
                <w:sz w:val="20"/>
                <w:szCs w:val="20"/>
              </w:rPr>
              <w:t>Maszyny i urządzenia do czyszczenia, sortowania, dosuszania i przechowywania ziarna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urządzenia do czyszczenia, sortowania, dosuszania i 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urządzeń do czyszczenia, sortowania, dosuszania i 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urządzeń do czyszczenia, sortowania, dosuszania i przechowywania ziarna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i urządzeń do czyszczenia, sortowania, dosuszania i przechowywania ziarna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i urządzeń do czyszczenia, sortowania, dosuszania i 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urządzeń do czyszczenia, sortowania, dosuszania i przechowywania ziarna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i urządzeń do czyszczenia, sortowania, dosuszania i przechowywania ziarna</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B079F3" w:rsidP="0017079D">
            <w:pPr>
              <w:rPr>
                <w:rFonts w:ascii="Arial" w:eastAsia="Times New Roman" w:hAnsi="Arial" w:cs="Arial"/>
                <w:b/>
                <w:color w:val="000000"/>
                <w:sz w:val="20"/>
                <w:szCs w:val="20"/>
              </w:rPr>
            </w:pPr>
          </w:p>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9. </w:t>
            </w:r>
            <w:r w:rsidR="00B079F3" w:rsidRPr="00A938C7">
              <w:rPr>
                <w:rFonts w:ascii="Arial" w:eastAsia="Times New Roman" w:hAnsi="Arial" w:cs="Arial"/>
                <w:color w:val="000000"/>
                <w:sz w:val="20"/>
                <w:szCs w:val="20"/>
              </w:rPr>
              <w:t>Maszyny do zbioru roślin okopowych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roślin okopowych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roślin okopowych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roślin okopowych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roślin okopowych</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sz w:val="20"/>
                <w:szCs w:val="20"/>
              </w:rPr>
            </w:pPr>
          </w:p>
        </w:tc>
        <w:tc>
          <w:tcPr>
            <w:tcW w:w="4082" w:type="dxa"/>
          </w:tcPr>
          <w:p w:rsidR="00B079F3" w:rsidRPr="00A938C7" w:rsidRDefault="00B079F3" w:rsidP="0017079D">
            <w:pPr>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IV</w:t>
            </w:r>
          </w:p>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Mechanizacja prac w produkcji zwierzęcej</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Budynki inwentarskie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rodzaje budynków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rodzaje budynków inwentarskich</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wymienić czynniki mikroklimatu występujące w poszczególnych rodzajach budynków inwentarskich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mikroklimatu w budynkach inwentarskich na proces produkcji</w:t>
            </w:r>
          </w:p>
          <w:p w:rsidR="00B079F3" w:rsidRPr="00A938C7" w:rsidRDefault="00B079F3" w:rsidP="0017079D">
            <w:pPr>
              <w:rPr>
                <w:rFonts w:ascii="Arial" w:eastAsia="Times New Roman" w:hAnsi="Arial" w:cs="Arial"/>
                <w:color w:val="000000"/>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Maszyny i urządzenia do przygotowania i zadawania pasz</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urządzenia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urządzeń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urządzeń do przygotowania i zadawania pasz zgodnie z wymaganiami agrotechnicznymi zabiegów</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wskazać czynności obsługi maszyn i urządzeń do przygotowania i zadawania pasz</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i urządzeń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urządzeń do przygotowania i zadawania pasz na jakość wykonanej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i urządzeń do przygotowania i zadawania pasz</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Urządzenia do usuwania odchodów z pomieszczeń inwentarskich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urządzenia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urządzeń do usuwania odchodów z pomieszczeń inwentarskich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urządzeń do usuwania odchodów z pomieszczeń inwentarskich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na jakość wykonanej pracy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urządzeń do usuwania odchodów z pomieszczeń inwentarskich</w:t>
            </w:r>
          </w:p>
          <w:p w:rsidR="00B079F3" w:rsidRPr="00A938C7" w:rsidRDefault="00B079F3" w:rsidP="0017079D">
            <w:pPr>
              <w:rPr>
                <w:rFonts w:ascii="Arial"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Urządzenia do doju i przechowywania mleka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urządzenia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urządzeń do doju i przechowywania mleka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urządzeń do doju i przechowywania mleka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urządzeń do doju i przechowywania mleka</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color w:val="000000"/>
                <w:sz w:val="20"/>
                <w:szCs w:val="20"/>
              </w:rPr>
            </w:pPr>
          </w:p>
        </w:tc>
        <w:tc>
          <w:tcPr>
            <w:tcW w:w="4082" w:type="dxa"/>
          </w:tcPr>
          <w:p w:rsidR="00B079F3" w:rsidRPr="00A938C7" w:rsidRDefault="00B079F3" w:rsidP="0017079D">
            <w:pPr>
              <w:rPr>
                <w:rFonts w:ascii="Arial" w:eastAsia="Times New Roman" w:hAnsi="Arial" w:cs="Arial"/>
                <w:b/>
                <w:color w:val="000000"/>
                <w:sz w:val="20"/>
                <w:szCs w:val="20"/>
              </w:rPr>
            </w:pPr>
          </w:p>
        </w:tc>
        <w:tc>
          <w:tcPr>
            <w:tcW w:w="1162" w:type="dxa"/>
          </w:tcPr>
          <w:p w:rsidR="00B079F3" w:rsidRPr="00A938C7" w:rsidRDefault="00B079F3" w:rsidP="00E41F0B">
            <w:pPr>
              <w:jc w:val="center"/>
              <w:rPr>
                <w:rFonts w:ascii="Arial" w:hAnsi="Arial" w:cs="Arial"/>
                <w:b/>
                <w:sz w:val="20"/>
                <w:szCs w:val="20"/>
              </w:rPr>
            </w:pPr>
          </w:p>
        </w:tc>
      </w:tr>
      <w:tr w:rsidR="005735B0" w:rsidRPr="00A938C7" w:rsidTr="00866142">
        <w:tc>
          <w:tcPr>
            <w:tcW w:w="1980" w:type="dxa"/>
          </w:tcPr>
          <w:p w:rsidR="005735B0" w:rsidRPr="00A938C7" w:rsidRDefault="005735B0" w:rsidP="0017079D">
            <w:pPr>
              <w:rPr>
                <w:rFonts w:ascii="Arial" w:eastAsia="Times New Roman" w:hAnsi="Arial" w:cs="Arial"/>
                <w:b/>
                <w:color w:val="000000"/>
                <w:sz w:val="20"/>
                <w:szCs w:val="20"/>
              </w:rPr>
            </w:pPr>
          </w:p>
        </w:tc>
        <w:tc>
          <w:tcPr>
            <w:tcW w:w="1984" w:type="dxa"/>
          </w:tcPr>
          <w:p w:rsidR="005735B0" w:rsidRPr="00A938C7" w:rsidRDefault="00601F29"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R</w:t>
            </w:r>
            <w:r w:rsidR="005735B0" w:rsidRPr="00A938C7">
              <w:rPr>
                <w:rFonts w:ascii="Arial" w:eastAsia="Times New Roman" w:hAnsi="Arial" w:cs="Arial"/>
                <w:b/>
                <w:color w:val="000000"/>
                <w:sz w:val="20"/>
                <w:szCs w:val="20"/>
              </w:rPr>
              <w:t>azem</w:t>
            </w:r>
            <w:r w:rsidRPr="00A938C7">
              <w:rPr>
                <w:rFonts w:ascii="Arial" w:eastAsia="Times New Roman" w:hAnsi="Arial" w:cs="Arial"/>
                <w:b/>
                <w:color w:val="000000"/>
                <w:sz w:val="20"/>
                <w:szCs w:val="20"/>
              </w:rPr>
              <w:t xml:space="preserve"> przedmiot</w:t>
            </w:r>
          </w:p>
        </w:tc>
        <w:tc>
          <w:tcPr>
            <w:tcW w:w="964" w:type="dxa"/>
          </w:tcPr>
          <w:p w:rsidR="005735B0" w:rsidRPr="00A938C7" w:rsidRDefault="005735B0" w:rsidP="0017079D">
            <w:pPr>
              <w:jc w:val="center"/>
              <w:rPr>
                <w:rFonts w:ascii="Arial" w:eastAsia="Times New Roman" w:hAnsi="Arial" w:cs="Arial"/>
                <w:color w:val="000000"/>
                <w:sz w:val="20"/>
                <w:szCs w:val="20"/>
              </w:rPr>
            </w:pPr>
          </w:p>
        </w:tc>
        <w:tc>
          <w:tcPr>
            <w:tcW w:w="3998" w:type="dxa"/>
          </w:tcPr>
          <w:p w:rsidR="005735B0" w:rsidRPr="00A938C7" w:rsidRDefault="005735B0" w:rsidP="0017079D">
            <w:pPr>
              <w:rPr>
                <w:rFonts w:ascii="Arial" w:eastAsia="Times New Roman" w:hAnsi="Arial" w:cs="Arial"/>
                <w:b/>
                <w:color w:val="000000"/>
                <w:sz w:val="20"/>
                <w:szCs w:val="20"/>
              </w:rPr>
            </w:pPr>
          </w:p>
        </w:tc>
        <w:tc>
          <w:tcPr>
            <w:tcW w:w="4082" w:type="dxa"/>
          </w:tcPr>
          <w:p w:rsidR="005735B0" w:rsidRPr="00A938C7" w:rsidRDefault="005735B0" w:rsidP="0017079D">
            <w:pPr>
              <w:rPr>
                <w:rFonts w:ascii="Arial" w:eastAsia="Times New Roman" w:hAnsi="Arial" w:cs="Arial"/>
                <w:b/>
                <w:color w:val="000000"/>
                <w:sz w:val="20"/>
                <w:szCs w:val="20"/>
              </w:rPr>
            </w:pPr>
          </w:p>
        </w:tc>
        <w:tc>
          <w:tcPr>
            <w:tcW w:w="1162" w:type="dxa"/>
          </w:tcPr>
          <w:p w:rsidR="005735B0" w:rsidRPr="00A938C7" w:rsidRDefault="005735B0" w:rsidP="00E41F0B">
            <w:pPr>
              <w:jc w:val="center"/>
              <w:rPr>
                <w:rFonts w:ascii="Arial" w:hAnsi="Arial" w:cs="Arial"/>
                <w:b/>
                <w:sz w:val="20"/>
                <w:szCs w:val="20"/>
              </w:rPr>
            </w:pPr>
          </w:p>
        </w:tc>
      </w:tr>
    </w:tbl>
    <w:p w:rsidR="00866142" w:rsidRDefault="0086614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E25938" w:rsidRPr="00A938C7" w:rsidRDefault="00E25938"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5735B0" w:rsidRPr="00A938C7" w:rsidRDefault="005735B0" w:rsidP="00300B1A">
      <w:pPr>
        <w:pStyle w:val="nag4"/>
        <w:keepNext/>
        <w:spacing w:line="240" w:lineRule="auto"/>
        <w:ind w:firstLine="284"/>
        <w:jc w:val="both"/>
        <w:rPr>
          <w:sz w:val="20"/>
          <w:szCs w:val="20"/>
        </w:rPr>
      </w:pPr>
      <w:r w:rsidRPr="00A938C7">
        <w:rPr>
          <w:sz w:val="20"/>
          <w:szCs w:val="20"/>
        </w:rPr>
        <w:t>Metody nauczania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5735B0" w:rsidRPr="00A938C7" w:rsidRDefault="005735B0"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jak motywować uczniów do wykonywania ćwiczeń?</w:t>
      </w:r>
    </w:p>
    <w:p w:rsidR="005735B0" w:rsidRPr="00A938C7" w:rsidRDefault="005735B0"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5735B0" w:rsidRPr="00A938C7" w:rsidRDefault="005735B0" w:rsidP="00300B1A">
      <w:pPr>
        <w:pStyle w:val="Akapitzlist"/>
        <w:ind w:left="0" w:firstLine="284"/>
        <w:jc w:val="both"/>
        <w:rPr>
          <w:rFonts w:ascii="Arial" w:hAnsi="Arial" w:cs="Arial"/>
          <w:bCs/>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5735B0" w:rsidRPr="00A938C7" w:rsidRDefault="005735B0" w:rsidP="00300B1A">
      <w:pPr>
        <w:pStyle w:val="Akapitzlist"/>
        <w:ind w:left="0" w:firstLine="284"/>
        <w:jc w:val="both"/>
        <w:rPr>
          <w:rFonts w:ascii="Arial" w:hAnsi="Arial" w:cs="Arial"/>
          <w:sz w:val="20"/>
          <w:szCs w:val="20"/>
        </w:rPr>
      </w:pPr>
    </w:p>
    <w:p w:rsidR="005735B0" w:rsidRPr="00A938C7" w:rsidRDefault="005735B0" w:rsidP="00300B1A">
      <w:pPr>
        <w:pStyle w:val="nag4"/>
        <w:keepNext/>
        <w:spacing w:line="240" w:lineRule="auto"/>
        <w:ind w:firstLine="284"/>
        <w:jc w:val="both"/>
        <w:rPr>
          <w:sz w:val="20"/>
          <w:szCs w:val="20"/>
        </w:rPr>
      </w:pPr>
      <w:r w:rsidRPr="00A938C7">
        <w:rPr>
          <w:sz w:val="20"/>
          <w:szCs w:val="20"/>
        </w:rPr>
        <w:t xml:space="preserve">Środki dydaktyczne </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Pracownia techniki rolniczej powinna być wyposażona w: stanowisko komputerowe dla nauczyciela z dostępem do Internetu, urządzenie wielofunkcyjne, projektor multimedialny, pakiet programów biurowych, przykładowe karty technologiczne organizacji pracy środków technicznych, katalogi pojazdów, maszyn i narzędzi oraz ich części, instrukcje obsługi pojazdów i maszyn rolniczych.</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Ważne jest przygotowanie zestawów i instrukcji do wykonywanych ćwiczeń.</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Środki i pomoce dydaktyczne powinny być w najwyższym stopniu umożliwiać kształtowanie wyobraźni przestrzennej uczniów i rozwijać praktyczne wykorzystanie nabytej wiedzy z zastosowaniem zasad bezpiecznej i higienicznej pracy oraz ergonomii.</w:t>
      </w:r>
    </w:p>
    <w:p w:rsidR="005735B0" w:rsidRPr="00A938C7" w:rsidRDefault="005735B0" w:rsidP="00300B1A">
      <w:pPr>
        <w:pStyle w:val="Akapitzlist"/>
        <w:ind w:left="0" w:firstLine="284"/>
        <w:jc w:val="both"/>
        <w:rPr>
          <w:rFonts w:ascii="Arial" w:hAnsi="Arial" w:cs="Arial"/>
          <w:sz w:val="20"/>
          <w:szCs w:val="20"/>
        </w:rPr>
      </w:pPr>
    </w:p>
    <w:p w:rsidR="005735B0" w:rsidRPr="00A938C7" w:rsidRDefault="005735B0" w:rsidP="00300B1A">
      <w:pPr>
        <w:ind w:firstLine="284"/>
        <w:jc w:val="both"/>
        <w:rPr>
          <w:rFonts w:ascii="Arial" w:hAnsi="Arial" w:cs="Arial"/>
          <w:b/>
          <w:sz w:val="20"/>
          <w:szCs w:val="20"/>
        </w:rPr>
      </w:pPr>
      <w:r w:rsidRPr="00A938C7">
        <w:rPr>
          <w:rFonts w:ascii="Arial" w:hAnsi="Arial" w:cs="Arial"/>
          <w:b/>
          <w:sz w:val="20"/>
          <w:szCs w:val="20"/>
        </w:rPr>
        <w:t>Warunki realizacji efektów kształcenia</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 xml:space="preserve">Zajęcia edukacyjne powinny być prowadzone w pracowni techniki rolniczej posiadającej stały dostęp do pomocy i środków dydaktycznych z zakresu budowy pojazdów, maszyn i urządzeń rolniczych, zespołów, podzespołów oraz możliwość maksymalnego wykorzystania naturalnych okazów.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„Technika w rolnictwie” wymaga stosowania aktywizujących metod kształcenia. Zaplanowane do osiągnięcia efekty kształcenia przygotowują ucznia do dalszej edukacji</w:t>
      </w:r>
      <w:r w:rsidR="00BE5D02" w:rsidRPr="00A938C7">
        <w:rPr>
          <w:rFonts w:ascii="Arial" w:hAnsi="Arial" w:cs="Arial"/>
          <w:sz w:val="20"/>
          <w:szCs w:val="20"/>
        </w:rPr>
        <w:t xml:space="preserve"> </w:t>
      </w:r>
      <w:r w:rsidRPr="00A938C7">
        <w:rPr>
          <w:rFonts w:ascii="Arial" w:hAnsi="Arial" w:cs="Arial"/>
          <w:sz w:val="20"/>
          <w:szCs w:val="20"/>
        </w:rPr>
        <w:t>z zakresu prowadzenia produkcji roślinnej i zwierzęcej. Powinny być kształtowane umiejętności poszukiwania, pozyskiwania, analizowania i selekcjonowania i przetwarzania najnowszych informacji z zakresu techniki rolniczej i mechanizacji rolnictwa. Należy także rozwijać umiejętności samokształcenia i współpracy w grupie, rozwoju kompetencji kluczowych oraz wszystkich kompetencji społecznych określonych w podstawie programowej.</w:t>
      </w:r>
    </w:p>
    <w:p w:rsidR="00E25938" w:rsidRPr="00A938C7" w:rsidRDefault="00E25938" w:rsidP="00300B1A">
      <w:pPr>
        <w:autoSpaceDE w:val="0"/>
        <w:autoSpaceDN w:val="0"/>
        <w:adjustRightInd w:val="0"/>
        <w:ind w:firstLine="284"/>
        <w:jc w:val="both"/>
        <w:rPr>
          <w:rFonts w:ascii="Arial" w:hAnsi="Arial" w:cs="Arial"/>
          <w:sz w:val="20"/>
          <w:szCs w:val="20"/>
        </w:rPr>
      </w:pPr>
    </w:p>
    <w:p w:rsidR="005735B0" w:rsidRPr="00A938C7" w:rsidRDefault="005735B0" w:rsidP="00300B1A">
      <w:pPr>
        <w:pStyle w:val="Akapitzlist"/>
        <w:ind w:left="0" w:firstLine="284"/>
        <w:jc w:val="both"/>
        <w:rPr>
          <w:rFonts w:ascii="Arial" w:hAnsi="Arial" w:cs="Arial"/>
          <w:b/>
          <w:sz w:val="20"/>
          <w:szCs w:val="20"/>
        </w:rPr>
      </w:pPr>
      <w:r w:rsidRPr="00A938C7">
        <w:rPr>
          <w:rFonts w:ascii="Arial" w:hAnsi="Arial" w:cs="Arial"/>
          <w:b/>
          <w:sz w:val="20"/>
          <w:szCs w:val="20"/>
        </w:rPr>
        <w:t>Obudowa dydaktyczna</w:t>
      </w:r>
    </w:p>
    <w:p w:rsidR="005735B0" w:rsidRPr="00A938C7" w:rsidRDefault="005735B0" w:rsidP="00300B1A">
      <w:pPr>
        <w:pStyle w:val="nag4"/>
        <w:keepNext/>
        <w:spacing w:line="240" w:lineRule="auto"/>
        <w:ind w:firstLine="284"/>
        <w:jc w:val="both"/>
        <w:rPr>
          <w:sz w:val="20"/>
          <w:szCs w:val="20"/>
        </w:rPr>
      </w:pPr>
      <w:r w:rsidRPr="00A938C7">
        <w:rPr>
          <w:sz w:val="20"/>
          <w:szCs w:val="20"/>
        </w:rPr>
        <w:t>Formy organizacyjne</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5735B0" w:rsidRPr="00A938C7" w:rsidRDefault="005735B0" w:rsidP="00300B1A">
      <w:pPr>
        <w:pStyle w:val="nag3"/>
        <w:spacing w:line="240" w:lineRule="auto"/>
        <w:ind w:firstLine="284"/>
        <w:jc w:val="both"/>
        <w:rPr>
          <w:sz w:val="20"/>
          <w:szCs w:val="20"/>
        </w:rPr>
      </w:pPr>
      <w:r w:rsidRPr="00A938C7">
        <w:rPr>
          <w:sz w:val="20"/>
          <w:szCs w:val="20"/>
        </w:rPr>
        <w:t>Formy indywidualizacji pracy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Nauczyciel powinien:</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 pojazdy i sprzęt w procesie uczenia się.</w:t>
      </w:r>
    </w:p>
    <w:p w:rsidR="005735B0" w:rsidRPr="00A938C7" w:rsidRDefault="005735B0" w:rsidP="00300B1A">
      <w:pPr>
        <w:ind w:firstLine="284"/>
        <w:jc w:val="both"/>
        <w:rPr>
          <w:rFonts w:ascii="Arial" w:hAnsi="Arial" w:cs="Arial"/>
          <w:sz w:val="20"/>
          <w:szCs w:val="20"/>
        </w:rPr>
      </w:pPr>
    </w:p>
    <w:p w:rsidR="005735B0" w:rsidRPr="00A938C7" w:rsidRDefault="005735B0"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w:t>
      </w:r>
      <w:r w:rsidR="004B3ED9" w:rsidRPr="00A938C7">
        <w:rPr>
          <w:rFonts w:ascii="Arial" w:hAnsi="Arial" w:cs="Arial"/>
          <w:sz w:val="20"/>
          <w:szCs w:val="20"/>
        </w:rPr>
        <w:t>np.</w:t>
      </w:r>
      <w:r w:rsidRPr="00A938C7">
        <w:rPr>
          <w:rFonts w:ascii="Arial" w:hAnsi="Arial" w:cs="Arial"/>
          <w:sz w:val="20"/>
          <w:szCs w:val="20"/>
        </w:rPr>
        <w:t xml:space="preserve"> wielokrotnego wyboru).</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227CE4" w:rsidRPr="00A938C7" w:rsidRDefault="005735B0" w:rsidP="00300B1A">
      <w:pPr>
        <w:ind w:firstLine="284"/>
        <w:jc w:val="both"/>
        <w:rPr>
          <w:rFonts w:ascii="Arial" w:hAnsi="Arial" w:cs="Arial"/>
          <w:b/>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r w:rsidRPr="00A938C7">
        <w:rPr>
          <w:rFonts w:ascii="Arial" w:hAnsi="Arial" w:cs="Arial"/>
          <w:b/>
          <w:sz w:val="20"/>
          <w:szCs w:val="20"/>
        </w:rPr>
        <w:t xml:space="preserve"> </w:t>
      </w:r>
    </w:p>
    <w:p w:rsidR="005735B0" w:rsidRPr="00A938C7" w:rsidRDefault="005735B0" w:rsidP="00300B1A">
      <w:pPr>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Technika w rolnictwie powinna zapewnić osiągnięcie założonych efektów z podstawy programowej. Na tym etapie ewaluacji programu nauczania przedmiotu Technika w rolnictwie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Technika w rolnictwie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Technika w rolnictwie,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17079D" w:rsidRPr="00A938C7" w:rsidRDefault="0017079D" w:rsidP="00300B1A">
      <w:pPr>
        <w:jc w:val="both"/>
        <w:rPr>
          <w:rFonts w:ascii="Arial" w:hAnsi="Arial" w:cs="Arial"/>
          <w:color w:val="auto"/>
          <w:sz w:val="20"/>
          <w:szCs w:val="20"/>
        </w:rPr>
      </w:pPr>
    </w:p>
    <w:p w:rsidR="00EA6686" w:rsidRPr="00A938C7" w:rsidRDefault="007832DA" w:rsidP="00300B1A">
      <w:pPr>
        <w:jc w:val="both"/>
        <w:rPr>
          <w:rFonts w:ascii="Arial" w:hAnsi="Arial" w:cs="Arial"/>
          <w:b/>
          <w:sz w:val="20"/>
          <w:szCs w:val="20"/>
        </w:rPr>
      </w:pPr>
      <w:bookmarkStart w:id="10" w:name="_Hlk518422007"/>
      <w:r>
        <w:rPr>
          <w:rFonts w:ascii="Arial" w:hAnsi="Arial" w:cs="Arial"/>
          <w:b/>
          <w:sz w:val="20"/>
          <w:szCs w:val="20"/>
        </w:rPr>
        <w:br w:type="column"/>
      </w:r>
      <w:r w:rsidR="00EA6686" w:rsidRPr="00A938C7">
        <w:rPr>
          <w:rFonts w:ascii="Arial" w:hAnsi="Arial" w:cs="Arial"/>
          <w:b/>
          <w:sz w:val="20"/>
          <w:szCs w:val="20"/>
        </w:rPr>
        <w:t>Przepisy ruchu drogowego w zakresie kategorii T</w:t>
      </w:r>
      <w:bookmarkEnd w:id="10"/>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Opanowanie przepisów dotyczących ruchu ciągników rolniczych</w:t>
      </w:r>
      <w:r w:rsidR="006E7306" w:rsidRPr="00A938C7">
        <w:rPr>
          <w:rFonts w:ascii="Arial" w:hAnsi="Arial" w:cs="Arial"/>
          <w:color w:val="auto"/>
          <w:sz w:val="20"/>
          <w:szCs w:val="20"/>
        </w:rPr>
        <w:t>;</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Opanowanie zasad udzielania pomocy przedmedycznej osobom poszkodowanym w wypadkach drogowych z udziałem ciągników rolniczych</w:t>
      </w:r>
      <w:r w:rsidR="006E7306" w:rsidRPr="00A938C7">
        <w:rPr>
          <w:rFonts w:ascii="Arial" w:hAnsi="Arial" w:cs="Arial"/>
          <w:color w:val="auto"/>
          <w:sz w:val="20"/>
          <w:szCs w:val="20"/>
        </w:rPr>
        <w:t>;</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1B4A19" w:rsidRPr="00A938C7">
        <w:rPr>
          <w:rFonts w:ascii="Arial" w:hAnsi="Arial" w:cs="Arial"/>
          <w:color w:val="auto"/>
          <w:sz w:val="20"/>
          <w:szCs w:val="20"/>
        </w:rPr>
        <w:t>wanie</w:t>
      </w:r>
      <w:r w:rsidRPr="00A938C7">
        <w:rPr>
          <w:rFonts w:ascii="Arial" w:hAnsi="Arial" w:cs="Arial"/>
          <w:color w:val="auto"/>
          <w:sz w:val="20"/>
          <w:szCs w:val="20"/>
        </w:rPr>
        <w:t xml:space="preserve"> umiejętności oceny przygotowania zestawu ciągnika z przyczepą do jazdy po drogach publicznych</w:t>
      </w:r>
      <w:r w:rsidR="006E7306" w:rsidRPr="00A938C7">
        <w:rPr>
          <w:rFonts w:ascii="Arial" w:hAnsi="Arial" w:cs="Arial"/>
          <w:color w:val="auto"/>
          <w:sz w:val="20"/>
          <w:szCs w:val="20"/>
        </w:rPr>
        <w:t>.</w:t>
      </w: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EA6686" w:rsidRPr="00A938C7" w:rsidRDefault="00A337C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w:t>
      </w:r>
      <w:r w:rsidR="00EA6686" w:rsidRPr="00A938C7">
        <w:rPr>
          <w:rFonts w:ascii="Arial" w:hAnsi="Arial" w:cs="Arial"/>
          <w:b/>
          <w:sz w:val="20"/>
          <w:szCs w:val="20"/>
        </w:rPr>
        <w:t>czeń potrafi:</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wymienić prawa i obowiązki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znaczenie znaków drogowych dotyczących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zasady dotyczące ustalania pierwszeństwa przejazdu dla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scharakteryzować zasady wykonywania manewrów drogowych przez ciągniki rolnicze i pojazdy wolnobieżne</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zasady przewozu osób i ładunków na przyczepach ciągników rolniczych</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uprawnienia policji w zakresie kontroli ruchu drogowego pojazdów rolniczych</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ustalić zakres codziennej obsługi ciągnika rolniczego i przyczepy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rozpoznać przyrządy kontrolno-pomiarowe oraz układy do sterowania ciągnikiem rolniczym</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scharakteryzować warunki jazdy ciągnikiem rolniczym w mieście i poza miastem</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podstawowe czynności kontrolne i obsługowe ciągnika rolniczego wpływające na bezpieczeństwo jazdy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obowiązki kierującego ciągnikiem rolniczym w sytuacji wypadku drogowego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zasady prowadzenia ciągnika rolniczego i wykonywania manewrów w zakresie niezbędnym do uzyskania prawa jazdy kategorii T</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przepisy bezpieczeństwa i higieny pracy, ochrony przeciwpożarowej oraz ochrony środowiska podczas użytkowania ciągnika rolniczego i przyczepy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zastosować przepisy o ruchu drogowym podczas różnych sytuacji</w:t>
      </w:r>
      <w:r w:rsidR="000A61F7"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udzielić pierwszej pomocy osobom poszkodowanym w wypadku drogowym z udziałem ciągnika rolniczego</w:t>
      </w:r>
      <w:r w:rsidR="006E7306" w:rsidRPr="00A938C7">
        <w:rPr>
          <w:rFonts w:ascii="Arial" w:hAnsi="Arial" w:cs="Arial"/>
          <w:color w:val="auto"/>
          <w:sz w:val="20"/>
          <w:szCs w:val="20"/>
        </w:rPr>
        <w:t>.</w:t>
      </w:r>
    </w:p>
    <w:p w:rsidR="0017079D" w:rsidRPr="00A938C7" w:rsidRDefault="0017079D"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A6686"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Materiał nauczania - plan wynikowy</w:t>
      </w:r>
    </w:p>
    <w:tbl>
      <w:tblPr>
        <w:tblStyle w:val="Tabela-Siatka"/>
        <w:tblW w:w="5000" w:type="pct"/>
        <w:tblLook w:val="04A0" w:firstRow="1" w:lastRow="0" w:firstColumn="1" w:lastColumn="0" w:noHBand="0" w:noVBand="1"/>
      </w:tblPr>
      <w:tblGrid>
        <w:gridCol w:w="1674"/>
        <w:gridCol w:w="2304"/>
        <w:gridCol w:w="967"/>
        <w:gridCol w:w="4013"/>
        <w:gridCol w:w="3982"/>
        <w:gridCol w:w="1280"/>
      </w:tblGrid>
      <w:tr w:rsidR="00EE18C2" w:rsidRPr="00A938C7" w:rsidTr="007832DA">
        <w:tc>
          <w:tcPr>
            <w:tcW w:w="589" w:type="pct"/>
            <w:vMerge w:val="restar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810" w:type="pct"/>
            <w:vMerge w:val="restar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340" w:type="pct"/>
            <w:vMerge w:val="restart"/>
            <w:vAlign w:val="center"/>
          </w:tcPr>
          <w:p w:rsidR="00EE18C2" w:rsidRPr="00A938C7" w:rsidRDefault="00EE18C2"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2811" w:type="pct"/>
            <w:gridSpan w:val="2"/>
            <w:vAlign w:val="center"/>
          </w:tcPr>
          <w:p w:rsidR="00EE18C2" w:rsidRPr="00A938C7" w:rsidRDefault="00EE18C2"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450" w:type="pct"/>
          </w:tcPr>
          <w:p w:rsidR="00EE18C2" w:rsidRPr="00A938C7" w:rsidRDefault="00EE18C2" w:rsidP="00E41F0B">
            <w:pPr>
              <w:jc w:val="center"/>
              <w:rPr>
                <w:rFonts w:ascii="Arial" w:hAnsi="Arial" w:cs="Arial"/>
                <w:b/>
                <w:sz w:val="20"/>
                <w:szCs w:val="20"/>
              </w:rPr>
            </w:pPr>
            <w:r w:rsidRPr="00A938C7">
              <w:rPr>
                <w:rFonts w:ascii="Arial" w:hAnsi="Arial" w:cs="Arial"/>
                <w:b/>
                <w:sz w:val="20"/>
                <w:szCs w:val="20"/>
              </w:rPr>
              <w:t>Uwagi o realizacji</w:t>
            </w:r>
          </w:p>
        </w:tc>
      </w:tr>
      <w:tr w:rsidR="00EE18C2" w:rsidRPr="00A938C7" w:rsidTr="007832DA">
        <w:tc>
          <w:tcPr>
            <w:tcW w:w="589" w:type="pct"/>
            <w:vMerge/>
            <w:vAlign w:val="center"/>
          </w:tcPr>
          <w:p w:rsidR="00EE18C2" w:rsidRPr="00A938C7" w:rsidRDefault="00EE18C2" w:rsidP="0017079D">
            <w:pPr>
              <w:jc w:val="center"/>
              <w:rPr>
                <w:rFonts w:ascii="Arial" w:eastAsia="Times New Roman" w:hAnsi="Arial" w:cs="Arial"/>
                <w:b/>
                <w:color w:val="000000"/>
                <w:sz w:val="20"/>
                <w:szCs w:val="20"/>
              </w:rPr>
            </w:pPr>
          </w:p>
        </w:tc>
        <w:tc>
          <w:tcPr>
            <w:tcW w:w="810" w:type="pct"/>
            <w:vMerge/>
            <w:vAlign w:val="center"/>
          </w:tcPr>
          <w:p w:rsidR="00EE18C2" w:rsidRPr="00A938C7" w:rsidRDefault="00EE18C2" w:rsidP="0017079D">
            <w:pPr>
              <w:jc w:val="center"/>
              <w:rPr>
                <w:rFonts w:ascii="Arial" w:eastAsia="Times New Roman" w:hAnsi="Arial" w:cs="Arial"/>
                <w:b/>
                <w:color w:val="000000"/>
                <w:sz w:val="20"/>
                <w:szCs w:val="20"/>
              </w:rPr>
            </w:pPr>
          </w:p>
        </w:tc>
        <w:tc>
          <w:tcPr>
            <w:tcW w:w="340" w:type="pct"/>
            <w:vMerge/>
            <w:vAlign w:val="center"/>
          </w:tcPr>
          <w:p w:rsidR="00EE18C2" w:rsidRPr="00A938C7" w:rsidRDefault="00EE18C2" w:rsidP="0017079D">
            <w:pPr>
              <w:jc w:val="center"/>
              <w:rPr>
                <w:rFonts w:ascii="Arial" w:hAnsi="Arial" w:cs="Arial"/>
                <w:sz w:val="20"/>
                <w:szCs w:val="20"/>
              </w:rPr>
            </w:pPr>
          </w:p>
        </w:tc>
        <w:tc>
          <w:tcPr>
            <w:tcW w:w="1411" w:type="pc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EE18C2" w:rsidRPr="00A938C7" w:rsidRDefault="00EE18C2" w:rsidP="0017079D">
            <w:pPr>
              <w:jc w:val="center"/>
              <w:rPr>
                <w:rFonts w:ascii="Arial" w:hAnsi="Arial" w:cs="Arial"/>
                <w:sz w:val="20"/>
                <w:szCs w:val="20"/>
              </w:rPr>
            </w:pPr>
            <w:r w:rsidRPr="00A938C7">
              <w:rPr>
                <w:rFonts w:ascii="Arial" w:hAnsi="Arial" w:cs="Arial"/>
                <w:sz w:val="20"/>
                <w:szCs w:val="20"/>
              </w:rPr>
              <w:t>Uczeń potrafi:</w:t>
            </w:r>
          </w:p>
        </w:tc>
        <w:tc>
          <w:tcPr>
            <w:tcW w:w="1400" w:type="pc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EE18C2" w:rsidRPr="00A938C7" w:rsidRDefault="00EE18C2" w:rsidP="0017079D">
            <w:pPr>
              <w:jc w:val="center"/>
              <w:rPr>
                <w:rFonts w:ascii="Arial" w:hAnsi="Arial" w:cs="Arial"/>
                <w:sz w:val="20"/>
                <w:szCs w:val="20"/>
              </w:rPr>
            </w:pPr>
            <w:r w:rsidRPr="00A938C7">
              <w:rPr>
                <w:rFonts w:ascii="Arial" w:hAnsi="Arial" w:cs="Arial"/>
                <w:sz w:val="20"/>
                <w:szCs w:val="20"/>
              </w:rPr>
              <w:t>Uczeń potrafi:</w:t>
            </w:r>
          </w:p>
        </w:tc>
        <w:tc>
          <w:tcPr>
            <w:tcW w:w="450" w:type="pct"/>
          </w:tcPr>
          <w:p w:rsidR="00EE18C2" w:rsidRPr="00A938C7" w:rsidRDefault="00EE18C2" w:rsidP="00E41F0B">
            <w:pPr>
              <w:jc w:val="center"/>
              <w:rPr>
                <w:rFonts w:ascii="Arial" w:hAnsi="Arial" w:cs="Arial"/>
                <w:sz w:val="20"/>
                <w:szCs w:val="20"/>
              </w:rPr>
            </w:pPr>
            <w:r w:rsidRPr="00A938C7">
              <w:rPr>
                <w:rFonts w:ascii="Arial" w:hAnsi="Arial" w:cs="Arial"/>
                <w:sz w:val="20"/>
                <w:szCs w:val="20"/>
              </w:rPr>
              <w:t>Etap realizacji</w:t>
            </w:r>
          </w:p>
        </w:tc>
      </w:tr>
      <w:tr w:rsidR="00601F29" w:rsidRPr="00A938C7" w:rsidTr="007832DA">
        <w:tc>
          <w:tcPr>
            <w:tcW w:w="589" w:type="pct"/>
            <w:vMerge w:val="restart"/>
          </w:tcPr>
          <w:p w:rsidR="00601F29" w:rsidRPr="00A938C7" w:rsidRDefault="00601F29" w:rsidP="0017079D">
            <w:pPr>
              <w:rPr>
                <w:rFonts w:ascii="Arial" w:hAnsi="Arial" w:cs="Arial"/>
                <w:b/>
                <w:sz w:val="20"/>
                <w:szCs w:val="20"/>
              </w:rPr>
            </w:pPr>
            <w:r w:rsidRPr="00A938C7">
              <w:rPr>
                <w:rFonts w:ascii="Arial" w:hAnsi="Arial" w:cs="Arial"/>
                <w:b/>
                <w:sz w:val="20"/>
                <w:szCs w:val="20"/>
              </w:rPr>
              <w:t>I</w:t>
            </w:r>
          </w:p>
          <w:p w:rsidR="00601F29" w:rsidRPr="00A938C7" w:rsidRDefault="00601F29" w:rsidP="0017079D">
            <w:pPr>
              <w:rPr>
                <w:rFonts w:ascii="Arial" w:hAnsi="Arial" w:cs="Arial"/>
                <w:sz w:val="20"/>
                <w:szCs w:val="20"/>
              </w:rPr>
            </w:pPr>
            <w:r w:rsidRPr="00A938C7">
              <w:rPr>
                <w:rFonts w:ascii="Arial" w:hAnsi="Arial" w:cs="Arial"/>
                <w:sz w:val="20"/>
                <w:szCs w:val="20"/>
              </w:rPr>
              <w:t xml:space="preserve">Podstawowe pojęcia dotyczące kierowców ciągników rolniczych </w:t>
            </w: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Pojęcia dotyczące ciągników rolniczych i kierowców</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omówić cel wprowadzania przepisów dotyczących ruchu drogowego</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pojęcia dotyczące ciągników rolniczych i kierowców</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zaktualizować wiedzę i udoskonalić umiejętności zawodowe z zakresu przepisów ruchu drogowego</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601F29" w:rsidRPr="00A938C7">
              <w:rPr>
                <w:rFonts w:ascii="Arial" w:hAnsi="Arial" w:cs="Arial"/>
                <w:sz w:val="20"/>
                <w:szCs w:val="20"/>
              </w:rPr>
              <w:t xml:space="preserve">Pojęcia dotyczące ciągników rolniczych w zakresie zasad ruchu drogowego </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pojęcia dotyczące zasad ruchu ciągników</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scharakteryzować podstawowe manewry na drodze dotyczące ruchu ciągników rolniczych</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skutki błędnych interpretacji zasad ruchu drogowego ciągników rolniczych </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601F29" w:rsidP="0017079D">
            <w:pPr>
              <w:rPr>
                <w:rFonts w:ascii="Arial" w:hAnsi="Arial" w:cs="Arial"/>
                <w:sz w:val="20"/>
                <w:szCs w:val="20"/>
              </w:rPr>
            </w:pPr>
          </w:p>
        </w:tc>
        <w:tc>
          <w:tcPr>
            <w:tcW w:w="1400" w:type="pct"/>
          </w:tcPr>
          <w:p w:rsidR="00601F29" w:rsidRPr="00A938C7" w:rsidRDefault="00601F29" w:rsidP="0017079D">
            <w:pPr>
              <w:rPr>
                <w:rFonts w:ascii="Arial" w:hAnsi="Arial" w:cs="Arial"/>
                <w:sz w:val="20"/>
                <w:szCs w:val="20"/>
              </w:rPr>
            </w:pPr>
          </w:p>
        </w:tc>
        <w:tc>
          <w:tcPr>
            <w:tcW w:w="450" w:type="pct"/>
          </w:tcPr>
          <w:p w:rsidR="00601F29" w:rsidRPr="00A938C7" w:rsidRDefault="00601F29" w:rsidP="00E41F0B">
            <w:pPr>
              <w:jc w:val="center"/>
              <w:rPr>
                <w:rFonts w:ascii="Arial" w:hAnsi="Arial" w:cs="Arial"/>
                <w:sz w:val="20"/>
                <w:szCs w:val="20"/>
              </w:rPr>
            </w:pPr>
          </w:p>
        </w:tc>
      </w:tr>
      <w:tr w:rsidR="00601F29" w:rsidRPr="00A938C7" w:rsidTr="007832DA">
        <w:tc>
          <w:tcPr>
            <w:tcW w:w="589" w:type="pct"/>
            <w:vMerge w:val="restart"/>
          </w:tcPr>
          <w:p w:rsidR="00601F29" w:rsidRPr="00A938C7" w:rsidRDefault="00601F29" w:rsidP="0017079D">
            <w:pPr>
              <w:rPr>
                <w:rFonts w:ascii="Arial" w:hAnsi="Arial" w:cs="Arial"/>
                <w:sz w:val="20"/>
                <w:szCs w:val="20"/>
              </w:rPr>
            </w:pPr>
          </w:p>
          <w:p w:rsidR="00601F29" w:rsidRPr="00A938C7" w:rsidRDefault="00601F29" w:rsidP="0017079D">
            <w:pPr>
              <w:rPr>
                <w:rFonts w:ascii="Arial" w:hAnsi="Arial" w:cs="Arial"/>
                <w:b/>
                <w:sz w:val="20"/>
                <w:szCs w:val="20"/>
              </w:rPr>
            </w:pPr>
            <w:r w:rsidRPr="00A938C7">
              <w:rPr>
                <w:rFonts w:ascii="Arial" w:hAnsi="Arial" w:cs="Arial"/>
                <w:b/>
                <w:sz w:val="20"/>
                <w:szCs w:val="20"/>
              </w:rPr>
              <w:t>II</w:t>
            </w:r>
          </w:p>
          <w:p w:rsidR="00601F29" w:rsidRPr="00A938C7" w:rsidRDefault="00601F29" w:rsidP="0017079D">
            <w:pPr>
              <w:rPr>
                <w:rFonts w:ascii="Arial" w:hAnsi="Arial" w:cs="Arial"/>
                <w:sz w:val="20"/>
                <w:szCs w:val="20"/>
              </w:rPr>
            </w:pPr>
            <w:r w:rsidRPr="00A938C7">
              <w:rPr>
                <w:rFonts w:ascii="Arial" w:hAnsi="Arial" w:cs="Arial"/>
                <w:sz w:val="20"/>
                <w:szCs w:val="20"/>
              </w:rPr>
              <w:t>Ustalanie zasad pierwszeństwa przejazdu ciągników rolniczych</w:t>
            </w: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Znaki i sygnały drogowe dotyczące ciągników rolniczych</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znaczenie poszczególnych znaków drogowych dotyczące ciągników rolniczych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ruchu drogowego określone znakami i sygnałami drogowymi podczas jazdy ciągnikiem z przyczepą</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błędnych interpretacji znaków drogowych dotyczących ciągników rolniczych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601F29" w:rsidRPr="00A938C7">
              <w:rPr>
                <w:rFonts w:ascii="Arial" w:hAnsi="Arial" w:cs="Arial"/>
                <w:sz w:val="20"/>
                <w:szCs w:val="20"/>
              </w:rPr>
              <w:t>Ustalanie pierwszeństwa</w:t>
            </w:r>
          </w:p>
          <w:p w:rsidR="00601F29" w:rsidRPr="00A938C7" w:rsidRDefault="00601F29" w:rsidP="0017079D">
            <w:pPr>
              <w:rPr>
                <w:rFonts w:ascii="Arial" w:hAnsi="Arial" w:cs="Arial"/>
                <w:sz w:val="20"/>
                <w:szCs w:val="20"/>
              </w:rPr>
            </w:pPr>
            <w:r w:rsidRPr="00A938C7">
              <w:rPr>
                <w:rFonts w:ascii="Arial" w:hAnsi="Arial" w:cs="Arial"/>
                <w:sz w:val="20"/>
                <w:szCs w:val="20"/>
              </w:rPr>
              <w:t>przejazdu podczas kierowania ciągnikiem rolniczym</w:t>
            </w:r>
            <w:r w:rsidR="00BE5D02" w:rsidRPr="00A938C7">
              <w:rPr>
                <w:rFonts w:ascii="Arial" w:hAnsi="Arial" w:cs="Arial"/>
                <w:sz w:val="20"/>
                <w:szCs w:val="20"/>
              </w:rPr>
              <w:t xml:space="preserve"> </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kierowania ciągnikiem rolniczym z przyczepą</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zasady wykonywania manewrów w ruchu drogowym podczas jazdy ciągnikiem z przyczepą </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dla ruchu pojazdów wynikające z długości i prędkości jazdy zestawu ciągnika i przyczepy</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błędnych interpretacji zasad ustalania pierwszeństwa przejazdu w ruchu drogowym ciągników rolniczych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3. </w:t>
            </w:r>
            <w:r w:rsidR="00601F29" w:rsidRPr="00A938C7">
              <w:rPr>
                <w:rFonts w:ascii="Arial" w:hAnsi="Arial" w:cs="Arial"/>
                <w:sz w:val="20"/>
                <w:szCs w:val="20"/>
              </w:rPr>
              <w:t>Pojazdy uprzywilejowane i jazda w szczególnych warunkach</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wymienić cechy pojazdów uprzywilejowanych,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zachowania się kierowcy w różnych sytuacjach drogowych i terenowych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wykonywania manewrów wymaganych do uzyskania prawa jazdy kategorii t</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ustalić sposoby zachowania się kierowcy ciągnika w różnych sytuacjach drogowych z uwzględnieniem ruchu pojazdów uprzywilejowanych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601F29" w:rsidP="0017079D">
            <w:pPr>
              <w:rPr>
                <w:rFonts w:ascii="Arial" w:hAnsi="Arial" w:cs="Arial"/>
                <w:sz w:val="20"/>
                <w:szCs w:val="20"/>
              </w:rPr>
            </w:pPr>
          </w:p>
        </w:tc>
        <w:tc>
          <w:tcPr>
            <w:tcW w:w="1400" w:type="pct"/>
          </w:tcPr>
          <w:p w:rsidR="00601F29" w:rsidRPr="00A938C7" w:rsidRDefault="00601F29" w:rsidP="0017079D">
            <w:pPr>
              <w:rPr>
                <w:rFonts w:ascii="Arial" w:hAnsi="Arial" w:cs="Arial"/>
                <w:sz w:val="20"/>
                <w:szCs w:val="20"/>
              </w:rPr>
            </w:pPr>
          </w:p>
        </w:tc>
        <w:tc>
          <w:tcPr>
            <w:tcW w:w="450" w:type="pct"/>
          </w:tcPr>
          <w:p w:rsidR="00601F29" w:rsidRPr="00A938C7" w:rsidRDefault="00601F29" w:rsidP="00E41F0B">
            <w:pPr>
              <w:jc w:val="center"/>
              <w:rPr>
                <w:rFonts w:ascii="Arial" w:hAnsi="Arial" w:cs="Arial"/>
                <w:sz w:val="20"/>
                <w:szCs w:val="20"/>
              </w:rPr>
            </w:pPr>
          </w:p>
        </w:tc>
      </w:tr>
      <w:tr w:rsidR="003C53DB" w:rsidRPr="00A938C7" w:rsidTr="007832DA">
        <w:tc>
          <w:tcPr>
            <w:tcW w:w="589" w:type="pct"/>
            <w:vMerge w:val="restart"/>
          </w:tcPr>
          <w:p w:rsidR="003C53DB" w:rsidRPr="00A938C7" w:rsidRDefault="003C53DB" w:rsidP="0017079D">
            <w:pPr>
              <w:rPr>
                <w:rFonts w:ascii="Arial" w:hAnsi="Arial" w:cs="Arial"/>
                <w:b/>
                <w:sz w:val="20"/>
                <w:szCs w:val="20"/>
              </w:rPr>
            </w:pPr>
            <w:r w:rsidRPr="00A938C7">
              <w:rPr>
                <w:rFonts w:ascii="Arial" w:hAnsi="Arial" w:cs="Arial"/>
                <w:b/>
                <w:sz w:val="20"/>
                <w:szCs w:val="20"/>
              </w:rPr>
              <w:t>III</w:t>
            </w:r>
          </w:p>
          <w:p w:rsidR="003C53DB" w:rsidRPr="00A938C7" w:rsidRDefault="003C53DB" w:rsidP="0017079D">
            <w:pPr>
              <w:rPr>
                <w:rFonts w:ascii="Arial" w:hAnsi="Arial" w:cs="Arial"/>
                <w:sz w:val="20"/>
                <w:szCs w:val="20"/>
              </w:rPr>
            </w:pPr>
            <w:r w:rsidRPr="00A938C7">
              <w:rPr>
                <w:rFonts w:ascii="Arial" w:hAnsi="Arial" w:cs="Arial"/>
                <w:sz w:val="20"/>
                <w:szCs w:val="20"/>
              </w:rPr>
              <w:t>Postępowanie podczas kolizji i wypadku</w:t>
            </w: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1. </w:t>
            </w:r>
            <w:r w:rsidR="003C53DB" w:rsidRPr="00A938C7">
              <w:rPr>
                <w:rFonts w:ascii="Arial" w:hAnsi="Arial" w:cs="Arial"/>
                <w:sz w:val="20"/>
                <w:szCs w:val="20"/>
              </w:rPr>
              <w:t>Procedury postępowania podczas kolizji i wypadku</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sklasyfikować przyczyny wypadków i kolizji drogowych powodowanych przez kierowców ciągników rolniczych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wpływ różnych czynników na zachowanie się kierowcy</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2. </w:t>
            </w:r>
            <w:r w:rsidR="003C53DB" w:rsidRPr="00A938C7">
              <w:rPr>
                <w:rFonts w:ascii="Arial" w:hAnsi="Arial" w:cs="Arial"/>
                <w:sz w:val="20"/>
                <w:szCs w:val="20"/>
              </w:rPr>
              <w:t>Zasady udzielania pierwszej pomocy ofiarom wypadków u udziałem ciągników rolniczych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zastosować zasady udzielania pierwszej pomocy osobom poszkodowanym w wypadku drogowym z udziałem ciągnika rolniczego</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ustalić sposób reagowania w przypadku różnych obrażeń u osób poszkodowanych </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3. </w:t>
            </w:r>
            <w:r w:rsidR="003C53DB" w:rsidRPr="00A938C7">
              <w:rPr>
                <w:rFonts w:ascii="Arial" w:hAnsi="Arial" w:cs="Arial"/>
                <w:sz w:val="20"/>
                <w:szCs w:val="20"/>
              </w:rPr>
              <w:t>Badania techniczne i ewidencja ciągników i przyczep rolniczych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obowiązki właściciela ciągnika rolniczego w zakresie ewidencji, badań technicznych i ubezpieczenia odpowiedzialności za szkody </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omówić przygotowanie ciągnika rolniczego i przyczepy do jazdy po drogach publicznych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warunki wymagające dodatkowych badań technicznych ciągników rolniczych</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r w:rsidR="003C53DB" w:rsidRPr="00A938C7" w:rsidTr="007832DA">
        <w:tc>
          <w:tcPr>
            <w:tcW w:w="589" w:type="pct"/>
            <w:vMerge w:val="restart"/>
          </w:tcPr>
          <w:p w:rsidR="003C53DB" w:rsidRPr="00A938C7" w:rsidRDefault="003C53DB" w:rsidP="0017079D">
            <w:pPr>
              <w:rPr>
                <w:rFonts w:ascii="Arial" w:hAnsi="Arial" w:cs="Arial"/>
                <w:b/>
                <w:sz w:val="20"/>
                <w:szCs w:val="20"/>
              </w:rPr>
            </w:pPr>
            <w:r w:rsidRPr="00A938C7">
              <w:rPr>
                <w:rFonts w:ascii="Arial" w:hAnsi="Arial" w:cs="Arial"/>
                <w:b/>
                <w:sz w:val="20"/>
                <w:szCs w:val="20"/>
              </w:rPr>
              <w:t>III</w:t>
            </w:r>
          </w:p>
          <w:p w:rsidR="003C53DB" w:rsidRPr="00A938C7" w:rsidRDefault="003C53DB" w:rsidP="0017079D">
            <w:pPr>
              <w:rPr>
                <w:rFonts w:ascii="Arial" w:hAnsi="Arial" w:cs="Arial"/>
                <w:sz w:val="20"/>
                <w:szCs w:val="20"/>
              </w:rPr>
            </w:pPr>
            <w:r w:rsidRPr="00A938C7">
              <w:rPr>
                <w:rFonts w:ascii="Arial" w:hAnsi="Arial" w:cs="Arial"/>
                <w:sz w:val="20"/>
                <w:szCs w:val="20"/>
              </w:rPr>
              <w:t>Przygotowanie ciągnika z przyczepą do jazdy i przewozu ładunków</w:t>
            </w: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1. </w:t>
            </w:r>
            <w:r w:rsidR="003C53DB" w:rsidRPr="00A938C7">
              <w:rPr>
                <w:rFonts w:ascii="Arial" w:hAnsi="Arial" w:cs="Arial"/>
                <w:sz w:val="20"/>
                <w:szCs w:val="20"/>
              </w:rPr>
              <w:t>Czynności obsługowe ciągnika i przyczepy</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przygotowania miejsca pracy kierowcy ciągnika zgodnie z zasadami ergonomii</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obsługi codziennej ciągnika rolniczego i przyczepy</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ocenić stan techniczny ciągnika rolniczego</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kontroli sprawności układów i instalacji ciągnika rolniczego i przyczepy</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zinterpretować wskazania przyrządów kontrolno-pomiarowych ciągników rolniczych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obsługi codziennej różnych typów ciągników rolniczych i przyczep</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2. </w:t>
            </w:r>
            <w:r w:rsidR="003C53DB" w:rsidRPr="00A938C7">
              <w:rPr>
                <w:rFonts w:ascii="Arial" w:hAnsi="Arial" w:cs="Arial"/>
                <w:sz w:val="20"/>
                <w:szCs w:val="20"/>
              </w:rPr>
              <w:t>Przewóz ładunków w różnych warunkach drogowych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zasady przewozu różnych ładunków ciągnikiem z przyczepą w różnych warunkach ruchu drogowego określonych znakami i sygnałami drogowymi podczas jazdy </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przewozu różnych ładunków ciągnikiem z przyczepą w różnych warunkach atmosferycznych</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b/>
                <w:sz w:val="20"/>
                <w:szCs w:val="20"/>
              </w:rPr>
            </w:pPr>
            <w:r w:rsidRPr="00A938C7">
              <w:rPr>
                <w:rFonts w:ascii="Arial" w:hAnsi="Arial" w:cs="Arial"/>
                <w:b/>
                <w:sz w:val="20"/>
                <w:szCs w:val="20"/>
              </w:rPr>
              <w:t>Razem przedmiot</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bl>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Zajęcia indywidualne z uczniem: nauka jazdy pojazdami silnikowymi w zakresie kategorii T, ich wymiar i zakres, muszą być </w:t>
      </w:r>
      <w:r w:rsidR="00D74073" w:rsidRPr="00A938C7">
        <w:rPr>
          <w:rFonts w:ascii="Arial" w:hAnsi="Arial" w:cs="Arial"/>
          <w:sz w:val="20"/>
          <w:szCs w:val="20"/>
        </w:rPr>
        <w:t xml:space="preserve">realizowane </w:t>
      </w:r>
      <w:r w:rsidRPr="00A938C7">
        <w:rPr>
          <w:rFonts w:ascii="Arial" w:hAnsi="Arial" w:cs="Arial"/>
          <w:sz w:val="20"/>
          <w:szCs w:val="20"/>
        </w:rPr>
        <w:t>zgodn</w:t>
      </w:r>
      <w:r w:rsidR="00D74073" w:rsidRPr="00A938C7">
        <w:rPr>
          <w:rFonts w:ascii="Arial" w:hAnsi="Arial" w:cs="Arial"/>
          <w:sz w:val="20"/>
          <w:szCs w:val="20"/>
        </w:rPr>
        <w:t>i</w:t>
      </w:r>
      <w:r w:rsidRPr="00A938C7">
        <w:rPr>
          <w:rFonts w:ascii="Arial" w:hAnsi="Arial" w:cs="Arial"/>
          <w:sz w:val="20"/>
          <w:szCs w:val="20"/>
        </w:rPr>
        <w:t>e z odrębnymi przepisami (ustawą o kierujących pojazdami oraz rozporządzeniem w sprawie szkolenia osób ubiegających się o uprawnienia do kierowania pojazdami, instruktorów i wykładowców)</w:t>
      </w:r>
    </w:p>
    <w:p w:rsidR="00D74073" w:rsidRPr="00A938C7" w:rsidRDefault="00D7407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PROCEDURY OSIĄGANIA CELÓW KSZTAŁCENIA PRZEDMIOTU</w:t>
      </w: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Metody nauczania</w:t>
      </w: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sz w:val="20"/>
          <w:szCs w:val="20"/>
        </w:rPr>
        <w:t>W procesie nauczania przedmiotu „Przepisy ruchu drogowego w zakresie kategorii T”,</w:t>
      </w:r>
      <w:r w:rsidRPr="00A938C7">
        <w:rPr>
          <w:rFonts w:ascii="Arial" w:hAnsi="Arial" w:cs="Arial"/>
          <w:b/>
          <w:sz w:val="20"/>
          <w:szCs w:val="20"/>
        </w:rPr>
        <w:t xml:space="preserve"> </w:t>
      </w:r>
      <w:r w:rsidRPr="00A938C7">
        <w:rPr>
          <w:rFonts w:ascii="Arial" w:hAnsi="Arial" w:cs="Arial"/>
          <w:sz w:val="20"/>
          <w:szCs w:val="20"/>
        </w:rPr>
        <w:t>nauczyciel powinien przyjąć postawę:</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Metody i techniki dydaktyczne powinny umożliwiać uczniom rozwijanie umiejętności: poszukiwania, doświadczania, odkrywania i stosowania nabytej wiedzy w</w:t>
      </w:r>
      <w:r w:rsidR="00BE5D02" w:rsidRPr="00A938C7">
        <w:rPr>
          <w:rFonts w:ascii="Arial" w:hAnsi="Arial" w:cs="Arial"/>
          <w:sz w:val="20"/>
          <w:szCs w:val="20"/>
        </w:rPr>
        <w:t xml:space="preserve"> </w:t>
      </w:r>
      <w:r w:rsidRPr="00A938C7">
        <w:rPr>
          <w:rFonts w:ascii="Arial" w:hAnsi="Arial" w:cs="Arial"/>
          <w:sz w:val="20"/>
          <w:szCs w:val="20"/>
        </w:rPr>
        <w:t xml:space="preserve">praktyce.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EE18C2" w:rsidRPr="00A938C7" w:rsidRDefault="00EE18C2" w:rsidP="0017079D">
      <w:pPr>
        <w:ind w:firstLine="284"/>
        <w:jc w:val="both"/>
        <w:rPr>
          <w:rFonts w:ascii="Arial" w:hAnsi="Arial" w:cs="Arial"/>
          <w:bCs/>
          <w:sz w:val="20"/>
          <w:szCs w:val="20"/>
        </w:rPr>
      </w:pPr>
      <w:r w:rsidRPr="00A938C7">
        <w:rPr>
          <w:rFonts w:ascii="Arial" w:hAnsi="Arial" w:cs="Arial"/>
          <w:sz w:val="20"/>
          <w:szCs w:val="20"/>
        </w:rPr>
        <w:t>Nauczyciel dobierając meto</w:t>
      </w:r>
      <w:r w:rsidRPr="00A938C7">
        <w:rPr>
          <w:rFonts w:ascii="Arial" w:hAnsi="Arial" w:cs="Arial"/>
          <w:bCs/>
          <w:sz w:val="20"/>
          <w:szCs w:val="20"/>
        </w:rPr>
        <w:t>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EE18C2" w:rsidRPr="00A938C7" w:rsidRDefault="00EE18C2" w:rsidP="0017079D">
      <w:pPr>
        <w:ind w:firstLine="284"/>
        <w:jc w:val="both"/>
        <w:rPr>
          <w:rFonts w:ascii="Arial" w:hAnsi="Arial" w:cs="Arial"/>
          <w:sz w:val="20"/>
          <w:szCs w:val="20"/>
        </w:rPr>
      </w:pPr>
      <w:r w:rsidRPr="00A938C7">
        <w:rPr>
          <w:rFonts w:ascii="Arial" w:hAnsi="Arial" w:cs="Arial"/>
          <w:bCs/>
          <w:iCs/>
          <w:sz w:val="20"/>
          <w:szCs w:val="20"/>
        </w:rPr>
        <w:t xml:space="preserve">Rzetelna odpowiedź na te </w:t>
      </w:r>
      <w:r w:rsidRPr="00A938C7">
        <w:rPr>
          <w:rFonts w:ascii="Arial" w:hAnsi="Arial" w:cs="Arial"/>
          <w:sz w:val="20"/>
          <w:szCs w:val="20"/>
        </w:rPr>
        <w:t xml:space="preserve">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EE18C2" w:rsidRPr="00A938C7" w:rsidRDefault="00EE18C2" w:rsidP="0017079D">
      <w:pPr>
        <w:ind w:firstLine="284"/>
        <w:jc w:val="both"/>
        <w:rPr>
          <w:rFonts w:ascii="Arial" w:hAnsi="Arial" w:cs="Arial"/>
          <w:bCs/>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D74073" w:rsidRPr="00A938C7" w:rsidRDefault="00D74073" w:rsidP="0017079D">
      <w:pPr>
        <w:pStyle w:val="Akapitzlist"/>
        <w:ind w:left="0" w:firstLine="284"/>
        <w:jc w:val="both"/>
        <w:rPr>
          <w:rFonts w:ascii="Arial" w:hAnsi="Arial" w:cs="Arial"/>
          <w:sz w:val="20"/>
          <w:szCs w:val="20"/>
        </w:rPr>
      </w:pPr>
    </w:p>
    <w:p w:rsidR="003E5FC8" w:rsidRPr="00A938C7" w:rsidRDefault="00EE18C2" w:rsidP="0017079D">
      <w:pPr>
        <w:autoSpaceDE w:val="0"/>
        <w:autoSpaceDN w:val="0"/>
        <w:adjustRightInd w:val="0"/>
        <w:ind w:firstLine="284"/>
        <w:jc w:val="both"/>
        <w:rPr>
          <w:rFonts w:ascii="Arial" w:hAnsi="Arial" w:cs="Arial"/>
          <w:b/>
          <w:sz w:val="20"/>
          <w:szCs w:val="20"/>
        </w:rPr>
      </w:pPr>
      <w:r w:rsidRPr="00A938C7">
        <w:rPr>
          <w:rFonts w:ascii="Arial" w:hAnsi="Arial" w:cs="Arial"/>
          <w:b/>
          <w:sz w:val="20"/>
          <w:szCs w:val="20"/>
        </w:rPr>
        <w:t>Środki dydaktyczne</w:t>
      </w:r>
    </w:p>
    <w:p w:rsidR="00EE18C2" w:rsidRPr="00A938C7" w:rsidRDefault="00EE18C2" w:rsidP="0017079D">
      <w:pPr>
        <w:autoSpaceDE w:val="0"/>
        <w:autoSpaceDN w:val="0"/>
        <w:adjustRightInd w:val="0"/>
        <w:ind w:firstLine="284"/>
        <w:jc w:val="both"/>
        <w:rPr>
          <w:rFonts w:ascii="Arial" w:hAnsi="Arial" w:cs="Arial"/>
          <w:sz w:val="20"/>
          <w:szCs w:val="20"/>
        </w:rPr>
      </w:pPr>
      <w:r w:rsidRPr="00A938C7">
        <w:rPr>
          <w:rFonts w:ascii="Arial" w:hAnsi="Arial" w:cs="Arial"/>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 uprawnienia do kierowania pojazdami, instruktorów i wykładowców)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EE18C2" w:rsidRPr="00A938C7" w:rsidRDefault="00EE18C2" w:rsidP="0017079D">
      <w:pPr>
        <w:pStyle w:val="Akapitzlist"/>
        <w:ind w:left="0" w:firstLine="284"/>
        <w:jc w:val="both"/>
        <w:rPr>
          <w:rFonts w:ascii="Arial" w:hAnsi="Arial" w:cs="Arial"/>
          <w:sz w:val="20"/>
          <w:szCs w:val="20"/>
        </w:rPr>
      </w:pPr>
    </w:p>
    <w:p w:rsidR="00EE18C2" w:rsidRPr="00A938C7" w:rsidRDefault="00EE18C2" w:rsidP="0017079D">
      <w:pPr>
        <w:ind w:firstLine="284"/>
        <w:jc w:val="both"/>
        <w:rPr>
          <w:rFonts w:ascii="Arial" w:hAnsi="Arial" w:cs="Arial"/>
          <w:b/>
          <w:sz w:val="20"/>
          <w:szCs w:val="20"/>
        </w:rPr>
      </w:pPr>
      <w:r w:rsidRPr="00A938C7">
        <w:rPr>
          <w:rFonts w:ascii="Arial" w:hAnsi="Arial" w:cs="Arial"/>
          <w:b/>
          <w:sz w:val="20"/>
          <w:szCs w:val="20"/>
        </w:rPr>
        <w:t>Warunki realizacji efektów kształcenia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3E5FC8" w:rsidRPr="00A938C7" w:rsidRDefault="003E5FC8" w:rsidP="0017079D">
      <w:pPr>
        <w:ind w:firstLine="284"/>
        <w:jc w:val="both"/>
        <w:rPr>
          <w:rFonts w:ascii="Arial" w:hAnsi="Arial" w:cs="Arial"/>
          <w:sz w:val="20"/>
          <w:szCs w:val="20"/>
        </w:rPr>
      </w:pPr>
    </w:p>
    <w:p w:rsidR="00EE18C2" w:rsidRPr="00A938C7" w:rsidRDefault="00EE18C2" w:rsidP="0017079D">
      <w:pPr>
        <w:pStyle w:val="Akapitzlist"/>
        <w:ind w:left="0" w:firstLine="284"/>
        <w:jc w:val="both"/>
        <w:rPr>
          <w:rFonts w:ascii="Arial" w:hAnsi="Arial" w:cs="Arial"/>
          <w:b/>
          <w:sz w:val="20"/>
          <w:szCs w:val="20"/>
        </w:rPr>
      </w:pPr>
      <w:r w:rsidRPr="00A938C7">
        <w:rPr>
          <w:rFonts w:ascii="Arial" w:hAnsi="Arial" w:cs="Arial"/>
          <w:b/>
          <w:sz w:val="20"/>
          <w:szCs w:val="20"/>
        </w:rPr>
        <w:t>Obudowa dydaktyczna</w:t>
      </w:r>
    </w:p>
    <w:p w:rsidR="00EE18C2" w:rsidRPr="00A938C7" w:rsidRDefault="00EE18C2" w:rsidP="0017079D">
      <w:pPr>
        <w:pStyle w:val="Akapitzlist"/>
        <w:ind w:left="0" w:firstLine="284"/>
        <w:jc w:val="both"/>
        <w:rPr>
          <w:rFonts w:ascii="Arial" w:hAnsi="Arial" w:cs="Arial"/>
          <w:b/>
          <w:sz w:val="20"/>
          <w:szCs w:val="20"/>
        </w:rPr>
      </w:pPr>
      <w:r w:rsidRPr="00A938C7">
        <w:rPr>
          <w:rFonts w:ascii="Arial" w:hAnsi="Arial" w:cs="Arial"/>
          <w:b/>
          <w:sz w:val="20"/>
          <w:szCs w:val="20"/>
        </w:rPr>
        <w:t>Formy organizacyjne</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EE18C2" w:rsidRPr="00A938C7" w:rsidRDefault="00EE18C2" w:rsidP="0017079D">
      <w:pPr>
        <w:ind w:firstLine="284"/>
        <w:jc w:val="both"/>
        <w:rPr>
          <w:rFonts w:ascii="Arial" w:hAnsi="Arial" w:cs="Arial"/>
          <w:sz w:val="20"/>
          <w:szCs w:val="20"/>
        </w:rPr>
      </w:pPr>
    </w:p>
    <w:p w:rsidR="00EE18C2" w:rsidRPr="00A938C7" w:rsidRDefault="00EE18C2" w:rsidP="0017079D">
      <w:pPr>
        <w:pStyle w:val="nag3"/>
        <w:spacing w:line="240" w:lineRule="auto"/>
        <w:ind w:firstLine="284"/>
        <w:jc w:val="both"/>
        <w:rPr>
          <w:sz w:val="20"/>
          <w:szCs w:val="20"/>
        </w:rPr>
      </w:pPr>
      <w:r w:rsidRPr="00A938C7">
        <w:rPr>
          <w:sz w:val="20"/>
          <w:szCs w:val="20"/>
        </w:rPr>
        <w:t>Formy indywidualizacji pracy uczniów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Nauczyciel powinien:</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uwzględniać zainteresowania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 pojazdy i sprzęt w procesie uczenia się.</w:t>
      </w:r>
    </w:p>
    <w:p w:rsidR="00EE18C2" w:rsidRPr="00A938C7" w:rsidRDefault="00EE18C2" w:rsidP="0017079D">
      <w:pPr>
        <w:ind w:firstLine="284"/>
        <w:rPr>
          <w:rFonts w:ascii="Arial" w:hAnsi="Arial" w:cs="Arial"/>
          <w:sz w:val="20"/>
          <w:szCs w:val="20"/>
        </w:rPr>
      </w:pPr>
    </w:p>
    <w:p w:rsidR="00BC65A7" w:rsidRPr="00A938C7" w:rsidRDefault="00BC65A7"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C15511" w:rsidRPr="00A938C7" w:rsidRDefault="00C15511" w:rsidP="00300B1A">
      <w:pPr>
        <w:ind w:firstLine="284"/>
        <w:jc w:val="both"/>
        <w:rPr>
          <w:rFonts w:ascii="Arial" w:hAnsi="Arial" w:cs="Arial"/>
          <w:sz w:val="20"/>
          <w:szCs w:val="20"/>
        </w:rPr>
      </w:pPr>
    </w:p>
    <w:p w:rsidR="00C15511" w:rsidRPr="00A938C7" w:rsidRDefault="00C15511"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 PRZEDMIOTU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C15511" w:rsidRPr="00A938C7" w:rsidRDefault="00C15511" w:rsidP="00300B1A">
      <w:pPr>
        <w:ind w:firstLine="284"/>
        <w:jc w:val="both"/>
        <w:rPr>
          <w:rFonts w:ascii="Arial" w:hAnsi="Arial" w:cs="Arial"/>
          <w:color w:val="auto"/>
          <w:sz w:val="20"/>
          <w:szCs w:val="20"/>
        </w:rPr>
      </w:pP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C15511" w:rsidRPr="00A938C7" w:rsidRDefault="00C15511" w:rsidP="00300B1A">
      <w:pPr>
        <w:ind w:firstLine="284"/>
        <w:jc w:val="both"/>
        <w:rPr>
          <w:rFonts w:ascii="Arial" w:hAnsi="Arial" w:cs="Arial"/>
          <w:color w:val="auto"/>
          <w:sz w:val="20"/>
          <w:szCs w:val="20"/>
        </w:rPr>
      </w:pP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Przepisy ruchu drogowego w zakresie kategorii T, należy ustalić:</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C15511" w:rsidRPr="00A938C7" w:rsidRDefault="00C15511" w:rsidP="00300B1A">
      <w:pPr>
        <w:ind w:firstLine="284"/>
        <w:jc w:val="both"/>
        <w:rPr>
          <w:rFonts w:ascii="Arial" w:hAnsi="Arial" w:cs="Arial"/>
          <w:sz w:val="20"/>
          <w:szCs w:val="20"/>
        </w:rPr>
      </w:pPr>
    </w:p>
    <w:p w:rsidR="00BC65A7" w:rsidRPr="00A938C7" w:rsidRDefault="00BC65A7" w:rsidP="00300B1A">
      <w:pPr>
        <w:jc w:val="both"/>
        <w:rPr>
          <w:rFonts w:ascii="Arial" w:hAnsi="Arial" w:cs="Arial"/>
          <w:sz w:val="20"/>
          <w:szCs w:val="20"/>
        </w:rPr>
      </w:pPr>
    </w:p>
    <w:p w:rsidR="00B4664B" w:rsidRPr="007832DA" w:rsidRDefault="007832DA" w:rsidP="009A7119">
      <w:pPr>
        <w:jc w:val="both"/>
        <w:rPr>
          <w:rFonts w:ascii="Arial" w:hAnsi="Arial" w:cs="Arial"/>
          <w:b/>
          <w:color w:val="auto"/>
          <w:sz w:val="20"/>
          <w:szCs w:val="20"/>
        </w:rPr>
      </w:pPr>
      <w:r>
        <w:rPr>
          <w:rFonts w:ascii="Arial" w:hAnsi="Arial" w:cs="Arial"/>
          <w:b/>
          <w:color w:val="0070C0"/>
          <w:sz w:val="20"/>
          <w:szCs w:val="20"/>
        </w:rPr>
        <w:br w:type="column"/>
      </w:r>
      <w:r w:rsidR="00B4664B" w:rsidRPr="007832DA">
        <w:rPr>
          <w:rFonts w:ascii="Arial" w:hAnsi="Arial" w:cs="Arial"/>
          <w:b/>
          <w:color w:val="auto"/>
          <w:sz w:val="20"/>
          <w:szCs w:val="20"/>
        </w:rPr>
        <w:t>Prowadzenie gospodarstwa rolnego</w:t>
      </w:r>
    </w:p>
    <w:p w:rsidR="00B4664B" w:rsidRPr="007832DA" w:rsidRDefault="00B4664B" w:rsidP="009A7119">
      <w:pPr>
        <w:jc w:val="both"/>
        <w:rPr>
          <w:rFonts w:ascii="Arial" w:hAnsi="Arial" w:cs="Arial"/>
          <w:b/>
          <w:color w:val="auto"/>
          <w:sz w:val="20"/>
          <w:szCs w:val="20"/>
        </w:rPr>
      </w:pP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 xml:space="preserve">Cele ogólne </w:t>
      </w:r>
    </w:p>
    <w:p w:rsidR="00B4664B" w:rsidRPr="007832DA" w:rsidRDefault="00B4664B" w:rsidP="009A7119">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color w:val="auto"/>
          <w:sz w:val="20"/>
          <w:szCs w:val="20"/>
        </w:rPr>
      </w:pPr>
      <w:r w:rsidRPr="007832DA">
        <w:rPr>
          <w:rFonts w:ascii="Arial" w:hAnsi="Arial" w:cs="Arial"/>
          <w:color w:val="auto"/>
          <w:sz w:val="20"/>
          <w:szCs w:val="20"/>
        </w:rPr>
        <w:t xml:space="preserve">Przygotowanie do korzystania z usług instytucji i organizacji działających na rzecz rolnictwa w zakresie skutecznego i efektywnego rozwoju obszarów wiejskich i gospodarstw rolniczych. </w:t>
      </w:r>
    </w:p>
    <w:p w:rsidR="00B4664B" w:rsidRPr="007832DA" w:rsidRDefault="00B4664B" w:rsidP="009A7119">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color w:val="auto"/>
          <w:sz w:val="20"/>
          <w:szCs w:val="20"/>
        </w:rPr>
      </w:pPr>
      <w:r w:rsidRPr="007832DA">
        <w:rPr>
          <w:rFonts w:ascii="Arial" w:hAnsi="Arial" w:cs="Arial"/>
          <w:color w:val="auto"/>
          <w:sz w:val="20"/>
          <w:szCs w:val="20"/>
        </w:rPr>
        <w:t xml:space="preserve">Nabywanie umiejętności organizacji gospodarstwa rolnego i stosowania rachunku ekonomicznego w działalności rolniczej </w:t>
      </w:r>
    </w:p>
    <w:p w:rsidR="00B4664B" w:rsidRPr="007832DA" w:rsidRDefault="00B4664B" w:rsidP="009A7119">
      <w:pPr>
        <w:jc w:val="both"/>
        <w:rPr>
          <w:rFonts w:ascii="Arial" w:hAnsi="Arial" w:cs="Arial"/>
          <w:b/>
          <w:color w:val="auto"/>
          <w:sz w:val="20"/>
          <w:szCs w:val="20"/>
        </w:rPr>
      </w:pP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Cele operacyjne</w:t>
      </w: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Uczeń potrafi:</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wymienić instytucje i organizacje działające w otoczeniu gospodarstw rolnych,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przedstawić obszary wsparcia gospodarstw przez lokalne instytucje i organizacje rolnicze,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ocenić funkcjonowanie lokalnych instytucji funkcjonujących w otoczeniu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określić potrzeby w zakresie wsparcia instytucjonalnego i finansowego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określić możliwości korzystania ze środków finansowych na rzecz rozwoju rolnictwa i obszarów wiejskich,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przygotować wniosek o przyznanie dofinansowania i płatności na różne działania na rzecz rozwoju rolnictwa i obszarów wiejskich,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przedstawić strukturę biznesplanu,</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dokonać analizy zasobów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przeprowadzić analizę finansową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przygotować prosty biznesplan dla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klasyfikować koszty i przychody w rolnictwie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analizować wpływ kosztów i przychodów na wynik finansowy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identyfikować podatki w rolnictwie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obliczyć podatki występujące w działalności rolniczej</w:t>
      </w:r>
    </w:p>
    <w:p w:rsidR="00425F27" w:rsidRPr="007832DA" w:rsidRDefault="00425F27" w:rsidP="00300B1A">
      <w:pPr>
        <w:jc w:val="both"/>
        <w:rPr>
          <w:rFonts w:ascii="Arial" w:hAnsi="Arial" w:cs="Arial"/>
          <w:b/>
          <w:color w:val="auto"/>
          <w:sz w:val="20"/>
          <w:szCs w:val="20"/>
        </w:rPr>
      </w:pPr>
    </w:p>
    <w:tbl>
      <w:tblPr>
        <w:tblStyle w:val="Tabela-Siatka"/>
        <w:tblW w:w="14170" w:type="dxa"/>
        <w:tblLayout w:type="fixed"/>
        <w:tblLook w:val="04A0" w:firstRow="1" w:lastRow="0" w:firstColumn="1" w:lastColumn="0" w:noHBand="0" w:noVBand="1"/>
      </w:tblPr>
      <w:tblGrid>
        <w:gridCol w:w="1980"/>
        <w:gridCol w:w="1984"/>
        <w:gridCol w:w="993"/>
        <w:gridCol w:w="3969"/>
        <w:gridCol w:w="3969"/>
        <w:gridCol w:w="1275"/>
      </w:tblGrid>
      <w:tr w:rsidR="006B6B55" w:rsidRPr="007832DA" w:rsidTr="00297235">
        <w:tc>
          <w:tcPr>
            <w:tcW w:w="1980" w:type="dxa"/>
            <w:vMerge w:val="restart"/>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Dział programowy</w:t>
            </w:r>
          </w:p>
        </w:tc>
        <w:tc>
          <w:tcPr>
            <w:tcW w:w="1984" w:type="dxa"/>
            <w:vMerge w:val="restart"/>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Tematy jednostek metodycznych</w:t>
            </w:r>
          </w:p>
        </w:tc>
        <w:tc>
          <w:tcPr>
            <w:tcW w:w="993" w:type="dxa"/>
            <w:vMerge w:val="restart"/>
            <w:vAlign w:val="center"/>
          </w:tcPr>
          <w:p w:rsidR="006B6B55" w:rsidRPr="007832DA" w:rsidRDefault="006B6B55" w:rsidP="00297235">
            <w:pPr>
              <w:jc w:val="center"/>
              <w:rPr>
                <w:rFonts w:ascii="Arial" w:hAnsi="Arial" w:cs="Arial"/>
                <w:sz w:val="20"/>
                <w:szCs w:val="20"/>
              </w:rPr>
            </w:pPr>
            <w:r w:rsidRPr="007832DA">
              <w:rPr>
                <w:rFonts w:ascii="Arial" w:hAnsi="Arial" w:cs="Arial"/>
                <w:b/>
                <w:sz w:val="20"/>
                <w:szCs w:val="20"/>
              </w:rPr>
              <w:t>Liczba godz.</w:t>
            </w:r>
          </w:p>
        </w:tc>
        <w:tc>
          <w:tcPr>
            <w:tcW w:w="7938" w:type="dxa"/>
            <w:gridSpan w:val="2"/>
            <w:vAlign w:val="center"/>
          </w:tcPr>
          <w:p w:rsidR="006B6B55" w:rsidRPr="007832DA" w:rsidRDefault="006B6B55" w:rsidP="00297235">
            <w:pPr>
              <w:jc w:val="center"/>
              <w:rPr>
                <w:rFonts w:ascii="Arial" w:hAnsi="Arial" w:cs="Arial"/>
                <w:sz w:val="20"/>
                <w:szCs w:val="20"/>
              </w:rPr>
            </w:pPr>
            <w:r w:rsidRPr="007832DA">
              <w:rPr>
                <w:rFonts w:ascii="Arial" w:hAnsi="Arial" w:cs="Arial"/>
                <w:b/>
                <w:sz w:val="20"/>
                <w:szCs w:val="20"/>
              </w:rPr>
              <w:t>Wymagania programowe</w:t>
            </w:r>
          </w:p>
        </w:tc>
        <w:tc>
          <w:tcPr>
            <w:tcW w:w="1275" w:type="dxa"/>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Uwagi o realizacji</w:t>
            </w:r>
          </w:p>
        </w:tc>
      </w:tr>
      <w:tr w:rsidR="006B6B55" w:rsidRPr="007832DA" w:rsidTr="00297235">
        <w:tc>
          <w:tcPr>
            <w:tcW w:w="1980" w:type="dxa"/>
            <w:vMerge/>
            <w:vAlign w:val="center"/>
          </w:tcPr>
          <w:p w:rsidR="006B6B55" w:rsidRPr="007832DA" w:rsidRDefault="006B6B55" w:rsidP="00297235">
            <w:pPr>
              <w:jc w:val="center"/>
              <w:rPr>
                <w:rFonts w:ascii="Arial" w:hAnsi="Arial" w:cs="Arial"/>
                <w:b/>
                <w:sz w:val="20"/>
                <w:szCs w:val="20"/>
              </w:rPr>
            </w:pPr>
          </w:p>
        </w:tc>
        <w:tc>
          <w:tcPr>
            <w:tcW w:w="1984" w:type="dxa"/>
            <w:vMerge/>
            <w:vAlign w:val="center"/>
          </w:tcPr>
          <w:p w:rsidR="006B6B55" w:rsidRPr="007832DA" w:rsidRDefault="006B6B55" w:rsidP="00297235">
            <w:pPr>
              <w:jc w:val="center"/>
              <w:rPr>
                <w:rFonts w:ascii="Arial" w:hAnsi="Arial" w:cs="Arial"/>
                <w:b/>
                <w:sz w:val="20"/>
                <w:szCs w:val="20"/>
              </w:rPr>
            </w:pPr>
          </w:p>
        </w:tc>
        <w:tc>
          <w:tcPr>
            <w:tcW w:w="993" w:type="dxa"/>
            <w:vMerge/>
            <w:vAlign w:val="center"/>
          </w:tcPr>
          <w:p w:rsidR="006B6B55" w:rsidRPr="007832DA" w:rsidRDefault="006B6B55" w:rsidP="00297235">
            <w:pPr>
              <w:jc w:val="center"/>
              <w:rPr>
                <w:rFonts w:ascii="Arial" w:hAnsi="Arial" w:cs="Arial"/>
                <w:sz w:val="20"/>
                <w:szCs w:val="20"/>
              </w:rPr>
            </w:pPr>
          </w:p>
        </w:tc>
        <w:tc>
          <w:tcPr>
            <w:tcW w:w="3969" w:type="dxa"/>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Podstawowe</w:t>
            </w:r>
          </w:p>
          <w:p w:rsidR="006B6B55" w:rsidRPr="007832DA" w:rsidRDefault="006B6B55" w:rsidP="00297235">
            <w:pPr>
              <w:jc w:val="center"/>
              <w:rPr>
                <w:rFonts w:ascii="Arial" w:hAnsi="Arial" w:cs="Arial"/>
                <w:sz w:val="20"/>
                <w:szCs w:val="20"/>
              </w:rPr>
            </w:pPr>
            <w:r w:rsidRPr="007832DA">
              <w:rPr>
                <w:rFonts w:ascii="Arial" w:hAnsi="Arial" w:cs="Arial"/>
                <w:sz w:val="20"/>
                <w:szCs w:val="20"/>
              </w:rPr>
              <w:t>Uczeń potrafi:</w:t>
            </w:r>
          </w:p>
        </w:tc>
        <w:tc>
          <w:tcPr>
            <w:tcW w:w="3969" w:type="dxa"/>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Ponadpodstawowe</w:t>
            </w:r>
          </w:p>
          <w:p w:rsidR="006B6B55" w:rsidRPr="007832DA" w:rsidRDefault="006B6B55" w:rsidP="00297235">
            <w:pPr>
              <w:jc w:val="center"/>
              <w:rPr>
                <w:rFonts w:ascii="Arial" w:hAnsi="Arial" w:cs="Arial"/>
                <w:sz w:val="20"/>
                <w:szCs w:val="20"/>
              </w:rPr>
            </w:pPr>
            <w:r w:rsidRPr="007832DA">
              <w:rPr>
                <w:rFonts w:ascii="Arial" w:hAnsi="Arial" w:cs="Arial"/>
                <w:sz w:val="20"/>
                <w:szCs w:val="20"/>
              </w:rPr>
              <w:t>Uczeń potrafi:</w:t>
            </w:r>
          </w:p>
        </w:tc>
        <w:tc>
          <w:tcPr>
            <w:tcW w:w="1275" w:type="dxa"/>
          </w:tcPr>
          <w:p w:rsidR="006B6B55" w:rsidRPr="007832DA" w:rsidRDefault="006B6B55" w:rsidP="00297235">
            <w:pPr>
              <w:jc w:val="center"/>
              <w:rPr>
                <w:rFonts w:ascii="Arial" w:hAnsi="Arial" w:cs="Arial"/>
                <w:sz w:val="20"/>
                <w:szCs w:val="20"/>
              </w:rPr>
            </w:pPr>
            <w:r w:rsidRPr="007832DA">
              <w:rPr>
                <w:rFonts w:ascii="Arial" w:hAnsi="Arial" w:cs="Arial"/>
                <w:sz w:val="20"/>
                <w:szCs w:val="20"/>
              </w:rPr>
              <w:t>Etap realizacji</w:t>
            </w:r>
          </w:p>
        </w:tc>
      </w:tr>
      <w:tr w:rsidR="00AD0E36" w:rsidRPr="007832DA" w:rsidTr="00297235">
        <w:tc>
          <w:tcPr>
            <w:tcW w:w="1980" w:type="dxa"/>
            <w:vMerge w:val="restart"/>
          </w:tcPr>
          <w:p w:rsidR="00AD0E36" w:rsidRPr="007832DA" w:rsidRDefault="00AD0E36" w:rsidP="00297235">
            <w:pPr>
              <w:rPr>
                <w:rFonts w:ascii="Arial" w:hAnsi="Arial" w:cs="Arial"/>
                <w:b/>
                <w:sz w:val="20"/>
                <w:szCs w:val="20"/>
              </w:rPr>
            </w:pPr>
            <w:r w:rsidRPr="007832DA">
              <w:rPr>
                <w:rFonts w:ascii="Arial" w:hAnsi="Arial" w:cs="Arial"/>
                <w:sz w:val="20"/>
                <w:szCs w:val="20"/>
                <w:lang w:eastAsia="en-US"/>
              </w:rPr>
              <w:t>Rola instytucji działających w otoczeniu gospodarstwa</w:t>
            </w: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 xml:space="preserve">1. Instytucje działające na rzecz wsi i rolnictwa </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 identyfikować instytucje i organizacje działające na rzecz wsi i rolnictwa na poziomie krajowym</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rolę lokalnych instytucji i organizacji działających w otoczeniu gospodarstwa</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obszary wsparcia gospodarstw przez lokalne instytucje i organizacje </w:t>
            </w:r>
          </w:p>
          <w:p w:rsidR="00AD0E36" w:rsidRPr="007832DA" w:rsidRDefault="00AD0E36" w:rsidP="00297235">
            <w:pPr>
              <w:pStyle w:val="Akapitzlist"/>
              <w:ind w:left="360"/>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wyszukać informacje udostępniane przez instytucje i organizacje działające na rzecz wsi i rolnictwa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opisać zakres usług oferowanych przez instytucje i organizacje działające na rzecz wsi i rolnictwa w kontekście możliwości ich wykorzystania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ocenić gospodarstwo z punktu widzenia efektywności wykorzystania współpracy z instytucjami i organizacjami działającymi na rzecz wsi i rolnictwa</w:t>
            </w:r>
          </w:p>
        </w:tc>
        <w:tc>
          <w:tcPr>
            <w:tcW w:w="1275" w:type="dxa"/>
          </w:tcPr>
          <w:p w:rsidR="00AD0E36" w:rsidRPr="007832DA" w:rsidRDefault="00AD0E36"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 xml:space="preserve">2. </w:t>
            </w:r>
            <w:r w:rsidRPr="007832DA">
              <w:rPr>
                <w:rFonts w:ascii="Arial" w:hAnsi="Arial" w:cs="Arial"/>
                <w:sz w:val="20"/>
                <w:szCs w:val="20"/>
                <w:lang w:eastAsia="en-US"/>
              </w:rPr>
              <w:t>Finansowanie rolnictwa i obszarów wiejskich</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opisać możliwości korzystania ze środków finansowych na rozwój rolnictwa i obszarów wiejskich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określić potrzeby gospodarstwa w zakresie korzystania ze środków finansowych na rozwój rolnictwa i obszarów wiejskich</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opisać potrzebne dokumenty do przygotowania wniosku o dofinansowanie i płatności na rzecz rozwoju wsi i rolnictwa</w:t>
            </w: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programy finansowego wsparcia wsi i rolnictwa</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przygotować przykładowe wnioski w ramach ubiegania się o środki finansowe na rozwój rolnictwa i obszarów wiejskich</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analizować organizację gospodarstwa pod katem możliwości skorzystania z dofinansowania działalności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Razem dział</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1275" w:type="dxa"/>
          </w:tcPr>
          <w:p w:rsidR="00AD0E36" w:rsidRPr="007832DA" w:rsidRDefault="00AD0E36" w:rsidP="00297235">
            <w:pPr>
              <w:jc w:val="center"/>
              <w:rPr>
                <w:rFonts w:ascii="Arial" w:hAnsi="Arial" w:cs="Arial"/>
                <w:sz w:val="20"/>
                <w:szCs w:val="20"/>
              </w:rPr>
            </w:pPr>
          </w:p>
        </w:tc>
      </w:tr>
      <w:tr w:rsidR="00AD0E36" w:rsidRPr="007832DA" w:rsidTr="00297235">
        <w:tc>
          <w:tcPr>
            <w:tcW w:w="1980" w:type="dxa"/>
            <w:vMerge w:val="restart"/>
          </w:tcPr>
          <w:p w:rsidR="00AD0E36" w:rsidRPr="007832DA" w:rsidRDefault="00AD0E36" w:rsidP="00297235">
            <w:pPr>
              <w:rPr>
                <w:rFonts w:ascii="Arial" w:hAnsi="Arial" w:cs="Arial"/>
                <w:sz w:val="20"/>
                <w:szCs w:val="20"/>
                <w:lang w:eastAsia="en-US"/>
              </w:rPr>
            </w:pPr>
            <w:r w:rsidRPr="007832DA">
              <w:rPr>
                <w:rFonts w:ascii="Arial" w:hAnsi="Arial" w:cs="Arial"/>
                <w:sz w:val="20"/>
                <w:szCs w:val="20"/>
                <w:lang w:eastAsia="en-US"/>
              </w:rPr>
              <w:t>Elementy rachunku ekonomicznego w działalności gospodarstwa</w:t>
            </w: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Planowanie działalności w gospodarstwie rolnym</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uzasadnić potrzebę opracowania biznesplanu dla rozwoju i modernizacji gospodarstwa</w:t>
            </w:r>
          </w:p>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 xml:space="preserve">opisać strukturę biznesplanu </w:t>
            </w:r>
          </w:p>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 xml:space="preserve">określić założenia niezbędne do opracowania biznesplanu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dokonać analizy dotychczasowych </w:t>
            </w:r>
            <w:r w:rsidRPr="007832DA">
              <w:rPr>
                <w:rFonts w:ascii="Arial" w:hAnsi="Arial" w:cs="Arial"/>
                <w:bCs/>
                <w:sz w:val="20"/>
                <w:szCs w:val="20"/>
              </w:rPr>
              <w:t>zasobów kapitałowych i osobowych gospodarstwa</w:t>
            </w:r>
          </w:p>
        </w:tc>
        <w:tc>
          <w:tcPr>
            <w:tcW w:w="3969" w:type="dxa"/>
          </w:tcPr>
          <w:p w:rsidR="00AD0E36" w:rsidRPr="007832DA" w:rsidRDefault="00AD0E36" w:rsidP="006B6B55">
            <w:pPr>
              <w:pStyle w:val="Akapitzlist"/>
              <w:numPr>
                <w:ilvl w:val="0"/>
                <w:numId w:val="27"/>
              </w:numPr>
              <w:autoSpaceDE w:val="0"/>
              <w:autoSpaceDN w:val="0"/>
              <w:adjustRightInd w:val="0"/>
              <w:contextualSpacing w:val="0"/>
              <w:rPr>
                <w:rFonts w:ascii="Arial" w:hAnsi="Arial" w:cs="Arial"/>
                <w:bCs/>
                <w:sz w:val="20"/>
                <w:szCs w:val="20"/>
              </w:rPr>
            </w:pPr>
            <w:r w:rsidRPr="007832DA">
              <w:rPr>
                <w:rFonts w:ascii="Arial" w:hAnsi="Arial" w:cs="Arial"/>
                <w:bCs/>
                <w:sz w:val="20"/>
                <w:szCs w:val="20"/>
              </w:rPr>
              <w:t>przygotować analizę finansową gospodarstwa</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ocenić dotychczasowa organizację gospodarstwa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bCs/>
                <w:sz w:val="20"/>
                <w:szCs w:val="20"/>
              </w:rPr>
              <w:t xml:space="preserve">przygotować przykładowy biznesplan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Opłacalność produkcji rolniczej</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rozróżnić pojęcia koszty, nakłady i przychody</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określić rodzaje kosztów występujących w produkcji roślinnej</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określić rodzaje kosztów produkcji zwierzęcej</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składniki kosztów i przychodów w działalności rolniczej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określić rodzaje podatków występujących w rolnictwie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przedstawić sposób naliczania podatku rolnego</w:t>
            </w:r>
          </w:p>
          <w:p w:rsidR="00AD0E36" w:rsidRPr="007832DA" w:rsidRDefault="00AD0E36" w:rsidP="00AD0E36">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wskazać źródła informacji dotyczących opłacalności produkcji rolniczej</w:t>
            </w:r>
          </w:p>
        </w:tc>
        <w:tc>
          <w:tcPr>
            <w:tcW w:w="3969" w:type="dxa"/>
          </w:tcPr>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określić wpływ kosztów i przychodów na wynik finansowy gospodarstwa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aktualne stawki podatków w rolnictwie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obliczyć podatki w działalności rolniczej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korzystać ze źródeł informacji dotyczących opłacalności produkcji rolniczej i podatków w rolnictwie</w:t>
            </w:r>
          </w:p>
          <w:p w:rsidR="00AD0E36" w:rsidRPr="007832DA" w:rsidRDefault="00AD0E36" w:rsidP="00297235">
            <w:pPr>
              <w:pStyle w:val="Akapitzlist"/>
              <w:spacing w:before="20" w:after="20"/>
              <w:ind w:left="360"/>
              <w:rPr>
                <w:rFonts w:ascii="Arial" w:hAnsi="Arial" w:cs="Arial"/>
                <w:sz w:val="20"/>
                <w:szCs w:val="20"/>
              </w:rPr>
            </w:pPr>
            <w:r w:rsidRPr="007832DA">
              <w:rPr>
                <w:rFonts w:ascii="Arial" w:hAnsi="Arial" w:cs="Arial"/>
                <w:sz w:val="20"/>
                <w:szCs w:val="20"/>
              </w:rPr>
              <w:t xml:space="preserve">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AD0E36">
        <w:trPr>
          <w:trHeight w:val="2232"/>
        </w:trPr>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866142" w:rsidP="00297235">
            <w:pPr>
              <w:rPr>
                <w:rFonts w:ascii="Arial" w:hAnsi="Arial" w:cs="Arial"/>
                <w:sz w:val="20"/>
                <w:szCs w:val="20"/>
              </w:rPr>
            </w:pPr>
            <w:r>
              <w:rPr>
                <w:rFonts w:ascii="Arial" w:hAnsi="Arial" w:cs="Arial"/>
                <w:sz w:val="20"/>
                <w:szCs w:val="20"/>
                <w:lang w:eastAsia="en-US"/>
              </w:rPr>
              <w:t>Normy i normalizacja</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bdr w:val="none" w:sz="0" w:space="0" w:color="auto" w:frame="1"/>
              </w:rPr>
            </w:pPr>
            <w:r w:rsidRPr="007832DA">
              <w:rPr>
                <w:rFonts w:ascii="Arial" w:hAnsi="Arial" w:cs="Arial"/>
                <w:bCs/>
                <w:sz w:val="20"/>
                <w:szCs w:val="20"/>
              </w:rPr>
              <w:t>wymienić c</w:t>
            </w:r>
            <w:r w:rsidRPr="007832DA">
              <w:rPr>
                <w:rFonts w:ascii="Arial" w:hAnsi="Arial" w:cs="Arial"/>
                <w:bCs/>
                <w:sz w:val="20"/>
                <w:szCs w:val="20"/>
                <w:bdr w:val="none" w:sz="0" w:space="0" w:color="auto" w:frame="1"/>
              </w:rPr>
              <w:t>ele normalizacji krajowej</w:t>
            </w:r>
          </w:p>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bdr w:val="none" w:sz="0" w:space="0" w:color="auto" w:frame="1"/>
              </w:rPr>
            </w:pPr>
            <w:r w:rsidRPr="007832DA">
              <w:rPr>
                <w:rFonts w:ascii="Arial" w:hAnsi="Arial" w:cs="Arial"/>
                <w:sz w:val="20"/>
                <w:szCs w:val="20"/>
              </w:rPr>
              <w:t xml:space="preserve">podać definicję i cechy normy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uzasadnić znaczenie normalizacji w życiu codziennym</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wyjaśnić kto tworzy normy i kto ma wpływ na ich treść</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odczytać oznaczenia normy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omówić zastosowanie norm</w:t>
            </w: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rozróżnić oznaczenie normy międzynarodowej, europejskiej i krajowej</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korzystać ze źródeł informacji dotyczących norm i procedur oceny zgodności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skutki nieprzestrzegania norm w działalności rolniczej</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proces normalizacji</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lang w:eastAsia="en-US"/>
              </w:rPr>
            </w:pPr>
            <w:r w:rsidRPr="007832DA">
              <w:rPr>
                <w:rFonts w:ascii="Arial" w:hAnsi="Arial" w:cs="Arial"/>
                <w:sz w:val="20"/>
                <w:szCs w:val="20"/>
                <w:lang w:eastAsia="en-US"/>
              </w:rPr>
              <w:t>Razem dział</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1275" w:type="dxa"/>
          </w:tcPr>
          <w:p w:rsidR="00AD0E36" w:rsidRPr="007832DA" w:rsidRDefault="00AD0E36" w:rsidP="00297235">
            <w:pPr>
              <w:jc w:val="center"/>
              <w:rPr>
                <w:rFonts w:ascii="Arial" w:hAnsi="Arial" w:cs="Arial"/>
                <w:sz w:val="20"/>
                <w:szCs w:val="20"/>
              </w:rPr>
            </w:pPr>
          </w:p>
        </w:tc>
      </w:tr>
      <w:tr w:rsidR="006B6B55" w:rsidRPr="007832DA" w:rsidTr="00297235">
        <w:tc>
          <w:tcPr>
            <w:tcW w:w="1980" w:type="dxa"/>
          </w:tcPr>
          <w:p w:rsidR="006B6B55" w:rsidRPr="007832DA" w:rsidRDefault="006B6B55" w:rsidP="00297235">
            <w:pPr>
              <w:rPr>
                <w:rFonts w:ascii="Arial" w:hAnsi="Arial" w:cs="Arial"/>
                <w:sz w:val="20"/>
                <w:szCs w:val="20"/>
                <w:lang w:eastAsia="en-US"/>
              </w:rPr>
            </w:pPr>
          </w:p>
        </w:tc>
        <w:tc>
          <w:tcPr>
            <w:tcW w:w="1984" w:type="dxa"/>
          </w:tcPr>
          <w:p w:rsidR="006B6B55" w:rsidRPr="007832DA" w:rsidRDefault="006B6B55" w:rsidP="00297235">
            <w:pPr>
              <w:rPr>
                <w:rFonts w:ascii="Arial" w:hAnsi="Arial" w:cs="Arial"/>
                <w:sz w:val="20"/>
                <w:szCs w:val="20"/>
              </w:rPr>
            </w:pPr>
            <w:r w:rsidRPr="007832DA">
              <w:rPr>
                <w:rFonts w:ascii="Arial" w:hAnsi="Arial" w:cs="Arial"/>
                <w:sz w:val="20"/>
                <w:szCs w:val="20"/>
              </w:rPr>
              <w:t>Razem przedmiot</w:t>
            </w:r>
          </w:p>
        </w:tc>
        <w:tc>
          <w:tcPr>
            <w:tcW w:w="993" w:type="dxa"/>
          </w:tcPr>
          <w:p w:rsidR="006B6B55" w:rsidRPr="007832DA" w:rsidRDefault="006B6B55" w:rsidP="00297235">
            <w:pPr>
              <w:jc w:val="center"/>
              <w:rPr>
                <w:rFonts w:ascii="Arial" w:hAnsi="Arial" w:cs="Arial"/>
                <w:sz w:val="20"/>
                <w:szCs w:val="20"/>
              </w:rPr>
            </w:pPr>
          </w:p>
        </w:tc>
        <w:tc>
          <w:tcPr>
            <w:tcW w:w="3969" w:type="dxa"/>
          </w:tcPr>
          <w:p w:rsidR="006B6B55" w:rsidRPr="007832DA" w:rsidRDefault="006B6B55" w:rsidP="00297235">
            <w:pPr>
              <w:pStyle w:val="Akapitzlist"/>
              <w:spacing w:before="20" w:after="20"/>
              <w:ind w:left="360"/>
              <w:rPr>
                <w:rFonts w:ascii="Arial" w:hAnsi="Arial" w:cs="Arial"/>
                <w:sz w:val="20"/>
                <w:szCs w:val="20"/>
              </w:rPr>
            </w:pPr>
          </w:p>
        </w:tc>
        <w:tc>
          <w:tcPr>
            <w:tcW w:w="3969" w:type="dxa"/>
          </w:tcPr>
          <w:p w:rsidR="006B6B55" w:rsidRPr="007832DA" w:rsidRDefault="006B6B55" w:rsidP="00297235">
            <w:pPr>
              <w:pStyle w:val="Akapitzlist"/>
              <w:spacing w:before="20" w:after="20"/>
              <w:ind w:left="360"/>
              <w:rPr>
                <w:rFonts w:ascii="Arial" w:hAnsi="Arial" w:cs="Arial"/>
                <w:sz w:val="20"/>
                <w:szCs w:val="20"/>
              </w:rPr>
            </w:pPr>
          </w:p>
        </w:tc>
        <w:tc>
          <w:tcPr>
            <w:tcW w:w="1275" w:type="dxa"/>
          </w:tcPr>
          <w:p w:rsidR="006B6B55" w:rsidRPr="007832DA" w:rsidRDefault="006B6B55" w:rsidP="00297235">
            <w:pPr>
              <w:jc w:val="center"/>
              <w:rPr>
                <w:rFonts w:ascii="Arial" w:hAnsi="Arial" w:cs="Arial"/>
                <w:sz w:val="20"/>
                <w:szCs w:val="20"/>
              </w:rPr>
            </w:pPr>
          </w:p>
        </w:tc>
      </w:tr>
    </w:tbl>
    <w:p w:rsidR="00437A14" w:rsidRPr="007832DA" w:rsidRDefault="00A30591" w:rsidP="00300B1A">
      <w:pPr>
        <w:jc w:val="both"/>
        <w:rPr>
          <w:rFonts w:ascii="Arial" w:hAnsi="Arial" w:cs="Arial"/>
          <w:b/>
          <w:color w:val="auto"/>
          <w:sz w:val="20"/>
          <w:szCs w:val="20"/>
        </w:rPr>
      </w:pPr>
      <w:r w:rsidRPr="007832DA">
        <w:rPr>
          <w:rFonts w:ascii="Arial" w:hAnsi="Arial" w:cs="Arial"/>
          <w:b/>
          <w:color w:val="auto"/>
          <w:sz w:val="20"/>
          <w:szCs w:val="20"/>
        </w:rPr>
        <w:t xml:space="preserv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b/>
          <w:color w:val="auto"/>
          <w:sz w:val="20"/>
          <w:szCs w:val="20"/>
        </w:rPr>
        <w:t>PROCEDURY OSIĄGANIA CELÓW KSZTAŁCENIA PRZEDMIOTU</w:t>
      </w:r>
    </w:p>
    <w:p w:rsidR="00437A14" w:rsidRPr="007832DA" w:rsidRDefault="00437A14" w:rsidP="009A7119">
      <w:pPr>
        <w:pStyle w:val="nag3"/>
        <w:spacing w:line="240" w:lineRule="auto"/>
        <w:ind w:firstLine="284"/>
        <w:rPr>
          <w:sz w:val="20"/>
          <w:szCs w:val="20"/>
        </w:rPr>
      </w:pPr>
    </w:p>
    <w:p w:rsidR="00437A14" w:rsidRPr="007832DA" w:rsidRDefault="00437A14" w:rsidP="009A7119">
      <w:pPr>
        <w:pStyle w:val="nag3"/>
        <w:spacing w:line="240" w:lineRule="auto"/>
        <w:ind w:firstLine="284"/>
        <w:jc w:val="both"/>
        <w:rPr>
          <w:sz w:val="20"/>
          <w:szCs w:val="20"/>
        </w:rPr>
      </w:pPr>
      <w:r w:rsidRPr="007832DA">
        <w:rPr>
          <w:sz w:val="20"/>
          <w:szCs w:val="20"/>
        </w:rPr>
        <w:t xml:space="preserve">Metody nauczania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procesie nauczania nauczyciel powinien przyjąć postawę:</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kierownika procesu uczenia się uczniów,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doradcy, który jest do dyspozycji, gdy uczniowie mają problem z rozwiązaniem trudnego zadania lub gdy czegoś nie rozumieją, a także wtedy, gdy są niepewni,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animatora, który inicjuje metody i objaśnia ich znaczenie dla procesu uczenia się, przedstawia cele uczenia się i przygotowuje materiał do pracy,</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obserwatora i słuchacza, który obserwuje uczniów przy pracy i dzieli się z nimi obserwacjami,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uczestnika procesu dydaktycznego, który nie musi być doskonały i jest przykładem osoby, która uczy się przez całe życie,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partnera, który jest gotowy modyfikować przygotowane wcześniej zajęcia w zależności od sytuacji w klasie.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Należy zaplanować metody rozwoju i wzmacniania kompetencji kluczowych uczniów poprzez stosowanie korelacji </w:t>
      </w:r>
      <w:proofErr w:type="spellStart"/>
      <w:r w:rsidRPr="007832DA">
        <w:rPr>
          <w:rFonts w:ascii="Arial" w:hAnsi="Arial" w:cs="Arial"/>
          <w:color w:val="auto"/>
          <w:sz w:val="20"/>
          <w:szCs w:val="20"/>
        </w:rPr>
        <w:t>międzyprzedmiotowych</w:t>
      </w:r>
      <w:proofErr w:type="spellEnd"/>
      <w:r w:rsidRPr="007832DA">
        <w:rPr>
          <w:rFonts w:ascii="Arial" w:hAnsi="Arial" w:cs="Arial"/>
          <w:color w:val="auto"/>
          <w:sz w:val="20"/>
          <w:szCs w:val="20"/>
        </w:rPr>
        <w:t xml:space="preserve">, stwarzania możliwości wszechstronnego rozwoju w obszarze kształcenia zawodowego.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437A14" w:rsidRPr="007832DA" w:rsidRDefault="00437A14" w:rsidP="009A7119">
      <w:pPr>
        <w:ind w:firstLine="284"/>
        <w:jc w:val="both"/>
        <w:rPr>
          <w:rFonts w:ascii="Arial" w:hAnsi="Arial" w:cs="Arial"/>
          <w:bCs/>
          <w:color w:val="auto"/>
          <w:sz w:val="20"/>
          <w:szCs w:val="20"/>
        </w:rPr>
      </w:pPr>
      <w:r w:rsidRPr="007832DA">
        <w:rPr>
          <w:rFonts w:ascii="Arial" w:hAnsi="Arial" w:cs="Arial"/>
          <w:bCs/>
          <w:color w:val="auto"/>
          <w:sz w:val="20"/>
          <w:szCs w:val="20"/>
        </w:rPr>
        <w:t>Dobierając metody kształcenia, nauczyciel powinien przede wszystkim zastanowić się nad tym: c</w:t>
      </w:r>
      <w:r w:rsidRPr="007832DA">
        <w:rPr>
          <w:rFonts w:ascii="Arial" w:hAnsi="Arial" w:cs="Arial"/>
          <w:color w:val="auto"/>
          <w:sz w:val="20"/>
          <w:szCs w:val="20"/>
        </w:rPr>
        <w:t>zego</w:t>
      </w:r>
      <w:r w:rsidRPr="007832DA">
        <w:rPr>
          <w:rFonts w:ascii="Arial" w:hAnsi="Arial" w:cs="Arial"/>
          <w:bCs/>
          <w:color w:val="auto"/>
          <w:sz w:val="20"/>
          <w:szCs w:val="20"/>
        </w:rPr>
        <w:t xml:space="preserve">, </w:t>
      </w:r>
      <w:r w:rsidRPr="007832DA">
        <w:rPr>
          <w:rFonts w:ascii="Arial" w:hAnsi="Arial" w:cs="Arial"/>
          <w:color w:val="auto"/>
          <w:sz w:val="20"/>
          <w:szCs w:val="20"/>
        </w:rPr>
        <w:t>jak</w:t>
      </w:r>
      <w:r w:rsidRPr="007832DA">
        <w:rPr>
          <w:rFonts w:ascii="Arial" w:hAnsi="Arial" w:cs="Arial"/>
          <w:bCs/>
          <w:color w:val="auto"/>
          <w:sz w:val="20"/>
          <w:szCs w:val="20"/>
        </w:rPr>
        <w:t xml:space="preserve">, </w:t>
      </w:r>
      <w:r w:rsidRPr="007832DA">
        <w:rPr>
          <w:rFonts w:ascii="Arial" w:hAnsi="Arial" w:cs="Arial"/>
          <w:color w:val="auto"/>
          <w:sz w:val="20"/>
          <w:szCs w:val="20"/>
        </w:rPr>
        <w:t>kiedy</w:t>
      </w:r>
      <w:r w:rsidRPr="007832DA">
        <w:rPr>
          <w:rFonts w:ascii="Arial" w:hAnsi="Arial" w:cs="Arial"/>
          <w:bCs/>
          <w:color w:val="auto"/>
          <w:sz w:val="20"/>
          <w:szCs w:val="20"/>
        </w:rPr>
        <w:t xml:space="preserve">, </w:t>
      </w:r>
      <w:r w:rsidRPr="007832DA">
        <w:rPr>
          <w:rFonts w:ascii="Arial" w:hAnsi="Arial" w:cs="Arial"/>
          <w:color w:val="auto"/>
          <w:sz w:val="20"/>
          <w:szCs w:val="20"/>
        </w:rPr>
        <w:t xml:space="preserve">dlaczego, po co uczyć? </w:t>
      </w:r>
      <w:r w:rsidRPr="007832DA">
        <w:rPr>
          <w:rFonts w:ascii="Arial" w:hAnsi="Arial" w:cs="Arial"/>
          <w:bCs/>
          <w:color w:val="auto"/>
          <w:sz w:val="20"/>
          <w:szCs w:val="20"/>
        </w:rPr>
        <w:t>Przede wszystkim powinien odpowiedzieć sobie na następujące pytania:</w:t>
      </w:r>
      <w:r w:rsidRPr="007832DA">
        <w:rPr>
          <w:rFonts w:ascii="Arial" w:hAnsi="Arial" w:cs="Arial"/>
          <w:color w:val="auto"/>
          <w:sz w:val="20"/>
          <w:szCs w:val="20"/>
        </w:rPr>
        <w:t xml:space="preserve"> </w:t>
      </w:r>
      <w:r w:rsidRPr="007832DA">
        <w:rPr>
          <w:rFonts w:ascii="Arial" w:hAnsi="Arial" w:cs="Arial"/>
          <w:bCs/>
          <w:color w:val="auto"/>
          <w:sz w:val="20"/>
          <w:szCs w:val="20"/>
        </w:rPr>
        <w:t>jakie chce osiągnąć efekty,</w:t>
      </w:r>
      <w:r w:rsidRPr="007832DA">
        <w:rPr>
          <w:rFonts w:ascii="Arial" w:hAnsi="Arial" w:cs="Arial"/>
          <w:color w:val="auto"/>
          <w:sz w:val="20"/>
          <w:szCs w:val="20"/>
        </w:rPr>
        <w:t xml:space="preserve"> </w:t>
      </w:r>
      <w:r w:rsidRPr="007832DA">
        <w:rPr>
          <w:rFonts w:ascii="Arial" w:hAnsi="Arial" w:cs="Arial"/>
          <w:bCs/>
          <w:color w:val="auto"/>
          <w:sz w:val="20"/>
          <w:szCs w:val="20"/>
        </w:rPr>
        <w:t>jakie metody będą najbardziej odpowiednie dla danej grupy wiekowej i możliwości percepcyjnych uczniów,</w:t>
      </w:r>
      <w:r w:rsidRPr="007832DA">
        <w:rPr>
          <w:rFonts w:ascii="Arial" w:hAnsi="Arial" w:cs="Arial"/>
          <w:color w:val="auto"/>
          <w:sz w:val="20"/>
          <w:szCs w:val="20"/>
        </w:rPr>
        <w:t xml:space="preserve"> </w:t>
      </w:r>
      <w:r w:rsidRPr="007832DA">
        <w:rPr>
          <w:rFonts w:ascii="Arial" w:hAnsi="Arial" w:cs="Arial"/>
          <w:bCs/>
          <w:color w:val="auto"/>
          <w:sz w:val="20"/>
          <w:szCs w:val="20"/>
        </w:rPr>
        <w:t>jakie problemy (o jakim stopniu trudności i złożoności) powinny być przez uczniów rozwiązane,</w:t>
      </w:r>
      <w:r w:rsidRPr="007832DA">
        <w:rPr>
          <w:rFonts w:ascii="Arial" w:hAnsi="Arial" w:cs="Arial"/>
          <w:color w:val="auto"/>
          <w:sz w:val="20"/>
          <w:szCs w:val="20"/>
        </w:rPr>
        <w:t xml:space="preserve"> </w:t>
      </w:r>
      <w:r w:rsidRPr="007832DA">
        <w:rPr>
          <w:rFonts w:ascii="Arial" w:hAnsi="Arial" w:cs="Arial"/>
          <w:bCs/>
          <w:color w:val="auto"/>
          <w:sz w:val="20"/>
          <w:szCs w:val="20"/>
        </w:rPr>
        <w:t>jak motywować uczniów do wykonywania ćwiczeń?</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bCs/>
          <w:iCs/>
          <w:color w:val="auto"/>
          <w:sz w:val="20"/>
          <w:szCs w:val="20"/>
        </w:rPr>
        <w:t xml:space="preserve">Rzetelna odpowiedź na te pytania pozwoli na trafne dobranie metod, które doprowadzą do osiągnięcia zamierzonych efektów. </w:t>
      </w:r>
      <w:r w:rsidRPr="007832DA">
        <w:rPr>
          <w:rFonts w:ascii="Arial" w:hAnsi="Arial" w:cs="Arial"/>
          <w:color w:val="auto"/>
          <w:sz w:val="20"/>
          <w:szCs w:val="20"/>
        </w:rPr>
        <w:t xml:space="preserve">W przedmiocie nauczania powinny być kształtowane umiejętności </w:t>
      </w:r>
      <w:r w:rsidRPr="007832DA">
        <w:rPr>
          <w:rFonts w:ascii="Arial" w:hAnsi="Arial" w:cs="Arial"/>
          <w:bCs/>
          <w:color w:val="auto"/>
          <w:sz w:val="20"/>
          <w:szCs w:val="20"/>
        </w:rPr>
        <w:t xml:space="preserve">samodzielnego myślenia, </w:t>
      </w:r>
      <w:r w:rsidRPr="007832DA">
        <w:rPr>
          <w:rFonts w:ascii="Arial" w:hAnsi="Arial" w:cs="Arial"/>
          <w:color w:val="auto"/>
          <w:sz w:val="20"/>
          <w:szCs w:val="20"/>
        </w:rPr>
        <w:t xml:space="preserve">analizowania zjawisk, wyszukiwania, selekcjonowania i przetwarzania informacji. Niezbędne jest stosowanie aktywizujących metod kształcenia, które wykorzystają wszystkie zmysły uczniów, umożliwią prowadzenie dyskusji i ukierunkowanej wymiany poglądów na określony temat oraz przećwiczenie wykonywania czynności zawodowych. </w:t>
      </w:r>
    </w:p>
    <w:p w:rsidR="00437A14" w:rsidRPr="007832DA" w:rsidRDefault="00437A14" w:rsidP="009A7119">
      <w:pPr>
        <w:pStyle w:val="Akapitzlist"/>
        <w:ind w:left="0" w:firstLine="284"/>
        <w:jc w:val="both"/>
        <w:rPr>
          <w:rFonts w:ascii="Arial" w:hAnsi="Arial" w:cs="Arial"/>
          <w:color w:val="auto"/>
          <w:sz w:val="20"/>
          <w:szCs w:val="20"/>
        </w:rPr>
      </w:pPr>
      <w:r w:rsidRPr="007832DA">
        <w:rPr>
          <w:rFonts w:ascii="Arial" w:hAnsi="Arial" w:cs="Arial"/>
          <w:color w:val="auto"/>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Środki dydaktyczne</w:t>
      </w:r>
    </w:p>
    <w:p w:rsidR="008D3E46" w:rsidRPr="007832DA" w:rsidRDefault="008D3E46" w:rsidP="009A7119">
      <w:pPr>
        <w:pStyle w:val="Akapitzlist"/>
        <w:ind w:left="0" w:firstLine="284"/>
        <w:jc w:val="both"/>
        <w:rPr>
          <w:rFonts w:ascii="Arial" w:hAnsi="Arial" w:cs="Arial"/>
          <w:bCs/>
          <w:color w:val="auto"/>
          <w:sz w:val="20"/>
          <w:szCs w:val="20"/>
        </w:rPr>
      </w:pPr>
      <w:r w:rsidRPr="007832DA">
        <w:rPr>
          <w:rFonts w:ascii="Arial" w:hAnsi="Arial" w:cs="Arial"/>
          <w:color w:val="auto"/>
          <w:sz w:val="20"/>
          <w:szCs w:val="20"/>
        </w:rPr>
        <w:t>Pracownia produkcji roślinnej lub Pracownia produkcji zwierzęcej</w:t>
      </w:r>
    </w:p>
    <w:p w:rsidR="008D3E46" w:rsidRPr="007832DA" w:rsidRDefault="008D3E46" w:rsidP="009A7119">
      <w:pPr>
        <w:pStyle w:val="Akapitzlist"/>
        <w:ind w:left="0" w:firstLine="284"/>
        <w:jc w:val="both"/>
        <w:rPr>
          <w:rFonts w:ascii="Arial" w:hAnsi="Arial" w:cs="Arial"/>
          <w:bCs/>
          <w:color w:val="auto"/>
          <w:sz w:val="20"/>
          <w:szCs w:val="20"/>
        </w:rPr>
      </w:pPr>
    </w:p>
    <w:p w:rsidR="00437A14" w:rsidRPr="007832DA" w:rsidRDefault="00437A14" w:rsidP="009A7119">
      <w:pPr>
        <w:pStyle w:val="Akapitzlist"/>
        <w:ind w:left="0" w:firstLine="284"/>
        <w:jc w:val="both"/>
        <w:rPr>
          <w:rFonts w:ascii="Arial" w:hAnsi="Arial" w:cs="Arial"/>
          <w:color w:val="auto"/>
          <w:sz w:val="20"/>
          <w:szCs w:val="20"/>
        </w:rPr>
      </w:pPr>
      <w:r w:rsidRPr="007832DA">
        <w:rPr>
          <w:rFonts w:ascii="Arial" w:hAnsi="Arial" w:cs="Arial"/>
          <w:color w:val="auto"/>
          <w:sz w:val="20"/>
          <w:szCs w:val="20"/>
        </w:rPr>
        <w:t>Wyposażenie pracowni – stanowisko komputerowe dla nauczyciela z dostępem do </w:t>
      </w:r>
      <w:r w:rsidR="008B6022" w:rsidRPr="007832DA">
        <w:rPr>
          <w:rFonts w:ascii="Arial" w:hAnsi="Arial" w:cs="Arial"/>
          <w:color w:val="auto"/>
          <w:sz w:val="20"/>
          <w:szCs w:val="20"/>
        </w:rPr>
        <w:t>I</w:t>
      </w:r>
      <w:r w:rsidRPr="007832DA">
        <w:rPr>
          <w:rFonts w:ascii="Arial" w:hAnsi="Arial" w:cs="Arial"/>
          <w:color w:val="auto"/>
          <w:sz w:val="20"/>
          <w:szCs w:val="20"/>
        </w:rPr>
        <w:t>nternetu, urządzenie wielofunkcyjne, projektor multimedialny, pakiet programów biurowych.</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Uczniowie powinni korzystać z czasopism branżowych, katalogów i z internetowych portali rolniczych, internetowej strony ministerstwa rolnictwa, urządzeń multimedialnych, zestawu kart pracy, formularzy, testów i ćwiczeń. </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Warunki realizacji efektów kształcenia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Zajęcia edukacyjne powinny być prowadzone w pracowni ekonomicznej, która będzie wyposażona w:</w:t>
      </w:r>
      <w:r w:rsidR="000B68A8" w:rsidRPr="007832DA">
        <w:rPr>
          <w:rFonts w:ascii="Arial" w:hAnsi="Arial" w:cs="Arial"/>
          <w:color w:val="auto"/>
          <w:sz w:val="20"/>
          <w:szCs w:val="20"/>
        </w:rPr>
        <w:t xml:space="preserve"> </w:t>
      </w:r>
      <w:r w:rsidRPr="007832DA">
        <w:rPr>
          <w:rFonts w:ascii="Arial" w:hAnsi="Arial" w:cs="Arial"/>
          <w:color w:val="auto"/>
          <w:sz w:val="20"/>
          <w:szCs w:val="20"/>
        </w:rPr>
        <w:t xml:space="preserve">stanowisko komputerowe dla nauczyciela z drukarką, skanerem oraz projektorem multimedialnym, a także stanowiska komputerowe dla uczniów (2–3 zestawy), wszystkie komputery podłączone do sieci lokalnej z dostępem do </w:t>
      </w:r>
      <w:r w:rsidR="008B6022" w:rsidRPr="007832DA">
        <w:rPr>
          <w:rFonts w:ascii="Arial" w:hAnsi="Arial" w:cs="Arial"/>
          <w:color w:val="auto"/>
          <w:sz w:val="20"/>
          <w:szCs w:val="20"/>
        </w:rPr>
        <w:t>I</w:t>
      </w:r>
      <w:r w:rsidRPr="007832DA">
        <w:rPr>
          <w:rFonts w:ascii="Arial" w:hAnsi="Arial" w:cs="Arial"/>
          <w:color w:val="auto"/>
          <w:sz w:val="20"/>
          <w:szCs w:val="20"/>
        </w:rPr>
        <w:t>nternetu, pakiet programów biurowych. Pracownia powinna umożliwiać zespołową pracę uczniów w różnych konfiguracjach organizacyjnych oraz uczenie się uczniów ze specjalnymi potrzebami edukacyjnymi.</w:t>
      </w:r>
    </w:p>
    <w:p w:rsidR="00437A14" w:rsidRPr="007832DA" w:rsidRDefault="00437A14" w:rsidP="009A7119">
      <w:pPr>
        <w:autoSpaceDE w:val="0"/>
        <w:autoSpaceDN w:val="0"/>
        <w:adjustRightInd w:val="0"/>
        <w:ind w:firstLine="284"/>
        <w:jc w:val="both"/>
        <w:rPr>
          <w:rFonts w:ascii="Arial" w:hAnsi="Arial" w:cs="Arial"/>
          <w:color w:val="auto"/>
          <w:sz w:val="20"/>
          <w:szCs w:val="20"/>
        </w:rPr>
      </w:pPr>
      <w:r w:rsidRPr="007832DA">
        <w:rPr>
          <w:rFonts w:ascii="Arial" w:hAnsi="Arial" w:cs="Arial"/>
          <w:color w:val="auto"/>
          <w:sz w:val="20"/>
          <w:szCs w:val="20"/>
        </w:rPr>
        <w:t>Przedmiot „Prowadzenie gospodarstwa rolnego” wymaga stosowania aktywizujących metod kształcenia. Zaplanowane do osiągnięcia efekty kształcenia przygotowują ucznia do dalszej edukacji z o tematyce ekonomicznej i możliwości korzystania ze środków finansowych wspierających obszary wiejskie.</w:t>
      </w:r>
      <w:r w:rsidR="000B68A8" w:rsidRPr="007832DA">
        <w:rPr>
          <w:rFonts w:ascii="Arial" w:hAnsi="Arial" w:cs="Arial"/>
          <w:color w:val="auto"/>
          <w:sz w:val="20"/>
          <w:szCs w:val="20"/>
        </w:rPr>
        <w:t xml:space="preserve"> </w:t>
      </w:r>
      <w:r w:rsidRPr="007832DA">
        <w:rPr>
          <w:rFonts w:ascii="Arial" w:hAnsi="Arial" w:cs="Arial"/>
          <w:color w:val="auto"/>
          <w:sz w:val="20"/>
          <w:szCs w:val="20"/>
        </w:rPr>
        <w:t>Powinny być kształtowane umiejętności poszukiwania, pozyskiwania, analizowania, selekcjonowania, przetwarzania i prezentacji najnowszych informacji z zakresu środków finansowych wspierających wieś i rolnictwo oraz prowadzenia działalności rolniczej w oparciu o rachunek ekonomiczny. Należy także kształtować umiejętności samokształcenia i współpracy w grupie, rozwoju kompetencji kluczowych oraz wszystkich kompetencji społecznych określonych w podstawie programowej kształcenia w zawodzie.</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Obudowa dydaktyczna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Uczniowie powinni korzystać z informacji zamieszczonych na stronach internetowych Ministerstwa Rolnictwa oraz ze stron organizacji i instytucji obsługujących rolnictwo. Niezbędne są: czasopisma branżowe, filmy i prezentacje multimedialne o tematyce rolniczej, zestawy kart pracy, wnioski o płatności bezpośrednie oraz wnioski do programów o dofinansowanie wsi i rolnictwa, zestawy ćwiczeń. </w:t>
      </w:r>
    </w:p>
    <w:p w:rsidR="00437A14" w:rsidRPr="007832DA" w:rsidRDefault="00437A14" w:rsidP="009A7119">
      <w:pPr>
        <w:pStyle w:val="nag4"/>
        <w:keepNext/>
        <w:spacing w:line="240" w:lineRule="auto"/>
        <w:ind w:firstLine="284"/>
        <w:jc w:val="both"/>
        <w:rPr>
          <w:sz w:val="20"/>
          <w:szCs w:val="20"/>
        </w:rPr>
      </w:pPr>
      <w:r w:rsidRPr="007832DA">
        <w:rPr>
          <w:sz w:val="20"/>
          <w:szCs w:val="20"/>
        </w:rPr>
        <w:t>Formy organizacyjne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437A14" w:rsidRPr="007832DA" w:rsidRDefault="00437A14" w:rsidP="009A7119">
      <w:pPr>
        <w:pStyle w:val="nag3"/>
        <w:spacing w:line="240" w:lineRule="auto"/>
        <w:ind w:firstLine="284"/>
        <w:jc w:val="both"/>
        <w:rPr>
          <w:sz w:val="20"/>
          <w:szCs w:val="20"/>
        </w:rPr>
      </w:pPr>
    </w:p>
    <w:p w:rsidR="00437A14" w:rsidRPr="007832DA" w:rsidRDefault="00437A14" w:rsidP="009A7119">
      <w:pPr>
        <w:pStyle w:val="nag3"/>
        <w:spacing w:line="240" w:lineRule="auto"/>
        <w:ind w:firstLine="284"/>
        <w:jc w:val="both"/>
        <w:rPr>
          <w:sz w:val="20"/>
          <w:szCs w:val="20"/>
        </w:rPr>
      </w:pPr>
      <w:r w:rsidRPr="007832DA">
        <w:rPr>
          <w:sz w:val="20"/>
          <w:szCs w:val="20"/>
        </w:rPr>
        <w:t>Formy indywidualizacji pracy uczniów</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Formy indywidualizacji pracy uczniów powinny uwzględniać:</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dostosowanie warunków, środków, metod i form kształcenia do potrzeb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dostosowanie warunków, środków, metod i form kształcenia do możliwości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Przykładowe formy indywidualizacji pracy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zastosowanie zindywidualizowanych form pracy z uczniem,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wykorzystanie technologii informacyjnych i form samokształcenia ucznia do odpowiedniego ukierunkowania jego rozwoju.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Nauczyciel powinien:</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zainteresować ucznia przedmiotem nauczania i kształceniem w zawodzie,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motywować ucznia do systematycznego uczenia się,</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dostosowywać stopień trudności planowanych ćwiczeń do możliwości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uwzględniać zainteresowania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zachęcać ucznia do korzystania z różnych źródeł informacji,</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udzielać wskazówek, jak wykonać trudne elementy zadań oraz wspomagać w trakcie ich wykonywania,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ustalać realne cele dydaktyczne zajęć, umożliwiające osiągnięcie przez uczniów zakładanych efektów kształcenia,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na bieżąco monitorować i oceniać postępy uczniów,</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kształtować poczucie odpowiedzialności za powierzone materiały i środki dydaktyczne.</w:t>
      </w:r>
    </w:p>
    <w:p w:rsidR="00437A14" w:rsidRPr="007832DA" w:rsidRDefault="00437A14" w:rsidP="009A7119">
      <w:pPr>
        <w:jc w:val="both"/>
        <w:rPr>
          <w:rFonts w:ascii="Arial" w:hAnsi="Arial" w:cs="Arial"/>
          <w:b/>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PROPONOWANE METODY SPRAWDZANIA OSIĄGNIĘĆ EDUKACYJNYCH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7832DA">
        <w:rPr>
          <w:rFonts w:ascii="Arial" w:hAnsi="Arial" w:cs="Arial"/>
          <w:color w:val="auto"/>
          <w:sz w:val="20"/>
          <w:szCs w:val="20"/>
        </w:rPr>
        <w:t>zachowań</w:t>
      </w:r>
      <w:proofErr w:type="spellEnd"/>
      <w:r w:rsidRPr="007832DA">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437A14" w:rsidRPr="007832DA" w:rsidRDefault="00437A14" w:rsidP="009A7119">
      <w:pPr>
        <w:ind w:firstLine="284"/>
        <w:jc w:val="both"/>
        <w:rPr>
          <w:rFonts w:ascii="Arial" w:hAnsi="Arial" w:cs="Arial"/>
          <w:b/>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EWALUACJA PRZEDMIOTU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Jakość procesu nauczania i uzyskiwane efekty zależą w dużym stopniu od programu nauczania przedmiotu: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jego koncepcji,</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doboru stosowanych metod i technik nauczania,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używanych środków dydaktycznych w odniesieniu do założonych celów i treści kształcenia – materiału nauczania.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Realizacja programu nauczania w ramach przedmiotu „Prowadzenie gospodarstwa rolnego” powinna zapewnić osiągnięcie założonych efektów z podstawy programowej. Na tym etapie ewaluacji programu nauczania przedmiotu „Prowadzenie gospodarstwa rolnego” mogą być wykorzystywane:</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arkusze obserwacji zajęć (lekcji koleżeńskich, nadzoru pedagogicznego),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notatki własne nauczyciela,</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notatki z rozmów z pracodawcami, rodzicami,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zestawienia bieżących osiągnięć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karty/arkusze samooceny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wyniki z ćwiczeń w rozwiązywaniu testów egzaminacyjnych z wykorzystaniem technik komputerowych,</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Oceniając program nauczania w ramach przedmiotu „Prowadzenie gospodarstwa rolnego”, należy przeanalizować osiągnięcie założonych celów, jakie program stawia i w takim rozumieniu, w jakim zostały przyjęte. Zadaniem ewaluacji programu jest m.in. ulepszenie jego struktury, dodanie lub usunięcie pewnych technik pracy i wskazanie: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a) mocnych stron pracy ucznia (opanowanych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b) słabych stron pracy ucznia (nieopanowanych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c) sposobów poprawy pracy przez ucznia,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d) jak uczeń dalej ma pracować, aby przyswoić nieopanowane wiadomości i umiejętności.</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efekcie końcowym ewaluacji programu nauczania do przedmiotu „„Prowadzenie gospodarstwa rolnego” należy ustalić:</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które czynniki sprzyjają realizacji programu?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które czynniki nie sprzyjają realizacji programu?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jakie są ewentualne uboczne skutki (pożądane i niepożądane) realizacji programu?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jakie czynności należy wykonać dla optymalizacji i modernizacji programu?</w:t>
      </w:r>
    </w:p>
    <w:p w:rsidR="00437A14" w:rsidRPr="007832DA" w:rsidRDefault="00437A14" w:rsidP="00300B1A">
      <w:pPr>
        <w:jc w:val="both"/>
        <w:rPr>
          <w:rFonts w:ascii="Arial" w:hAnsi="Arial" w:cs="Arial"/>
          <w:b/>
          <w:color w:val="auto"/>
          <w:sz w:val="20"/>
          <w:szCs w:val="20"/>
        </w:rPr>
      </w:pPr>
    </w:p>
    <w:p w:rsidR="009A7119" w:rsidRDefault="009A7119" w:rsidP="00300B1A">
      <w:pPr>
        <w:jc w:val="both"/>
        <w:rPr>
          <w:rFonts w:ascii="Arial" w:hAnsi="Arial" w:cs="Arial"/>
          <w:b/>
          <w:sz w:val="20"/>
          <w:szCs w:val="20"/>
        </w:rPr>
      </w:pPr>
    </w:p>
    <w:p w:rsidR="009A7119" w:rsidRPr="00A938C7" w:rsidRDefault="009A7119" w:rsidP="00300B1A">
      <w:pPr>
        <w:jc w:val="both"/>
        <w:rPr>
          <w:rFonts w:ascii="Arial" w:hAnsi="Arial" w:cs="Arial"/>
          <w:b/>
          <w:sz w:val="20"/>
          <w:szCs w:val="20"/>
        </w:rPr>
      </w:pPr>
    </w:p>
    <w:p w:rsidR="007045FF" w:rsidRPr="00A938C7" w:rsidRDefault="007832DA" w:rsidP="00300B1A">
      <w:pPr>
        <w:jc w:val="both"/>
        <w:rPr>
          <w:rFonts w:ascii="Arial" w:hAnsi="Arial" w:cs="Arial"/>
          <w:b/>
          <w:sz w:val="20"/>
          <w:szCs w:val="20"/>
        </w:rPr>
      </w:pPr>
      <w:r>
        <w:rPr>
          <w:rFonts w:ascii="Arial" w:hAnsi="Arial" w:cs="Arial"/>
          <w:b/>
          <w:sz w:val="20"/>
          <w:szCs w:val="20"/>
        </w:rPr>
        <w:br w:type="column"/>
      </w:r>
      <w:r w:rsidR="007045FF" w:rsidRPr="00A938C7">
        <w:rPr>
          <w:rFonts w:ascii="Arial" w:hAnsi="Arial" w:cs="Arial"/>
          <w:b/>
          <w:sz w:val="20"/>
          <w:szCs w:val="20"/>
        </w:rPr>
        <w:t>Zbyt produktów rolny</w:t>
      </w:r>
      <w:r w:rsidR="00AF077E" w:rsidRPr="00A938C7">
        <w:rPr>
          <w:rFonts w:ascii="Arial" w:hAnsi="Arial" w:cs="Arial"/>
          <w:b/>
          <w:sz w:val="20"/>
          <w:szCs w:val="20"/>
        </w:rPr>
        <w:t>ch</w:t>
      </w:r>
    </w:p>
    <w:p w:rsidR="007045FF" w:rsidRPr="00A938C7" w:rsidRDefault="007045FF" w:rsidP="00300B1A">
      <w:pPr>
        <w:jc w:val="both"/>
        <w:rPr>
          <w:rFonts w:ascii="Arial" w:hAnsi="Arial" w:cs="Arial"/>
          <w:b/>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7045FF" w:rsidRPr="00A938C7" w:rsidRDefault="007045FF" w:rsidP="002E7D6A">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Przygotowywanie do sprzedaży oraz prowadz</w:t>
      </w:r>
      <w:r w:rsidR="00E25938" w:rsidRPr="00A938C7">
        <w:rPr>
          <w:rFonts w:ascii="Arial" w:hAnsi="Arial" w:cs="Arial"/>
          <w:color w:val="auto"/>
          <w:sz w:val="20"/>
          <w:szCs w:val="20"/>
        </w:rPr>
        <w:t>enie</w:t>
      </w:r>
      <w:r w:rsidRPr="00A938C7">
        <w:rPr>
          <w:rFonts w:ascii="Arial" w:hAnsi="Arial" w:cs="Arial"/>
          <w:color w:val="auto"/>
          <w:sz w:val="20"/>
          <w:szCs w:val="20"/>
        </w:rPr>
        <w:t xml:space="preserve"> sprzedaż</w:t>
      </w:r>
      <w:r w:rsidR="00E25938" w:rsidRPr="00A938C7">
        <w:rPr>
          <w:rFonts w:ascii="Arial" w:hAnsi="Arial" w:cs="Arial"/>
          <w:color w:val="auto"/>
          <w:sz w:val="20"/>
          <w:szCs w:val="20"/>
        </w:rPr>
        <w:t>y</w:t>
      </w:r>
      <w:r w:rsidRPr="00A938C7">
        <w:rPr>
          <w:rFonts w:ascii="Arial" w:hAnsi="Arial" w:cs="Arial"/>
          <w:color w:val="auto"/>
          <w:sz w:val="20"/>
          <w:szCs w:val="20"/>
        </w:rPr>
        <w:t xml:space="preserve"> bezpośredni</w:t>
      </w:r>
      <w:r w:rsidR="00E25938" w:rsidRPr="00A938C7">
        <w:rPr>
          <w:rFonts w:ascii="Arial" w:hAnsi="Arial" w:cs="Arial"/>
          <w:color w:val="auto"/>
          <w:sz w:val="20"/>
          <w:szCs w:val="20"/>
        </w:rPr>
        <w:t>ej</w:t>
      </w:r>
      <w:r w:rsidRPr="00A938C7">
        <w:rPr>
          <w:rFonts w:ascii="Arial" w:hAnsi="Arial" w:cs="Arial"/>
          <w:color w:val="auto"/>
          <w:sz w:val="20"/>
          <w:szCs w:val="20"/>
        </w:rPr>
        <w:t xml:space="preserve"> produktów pochodzenia roślinnego</w:t>
      </w:r>
      <w:r w:rsidR="000A61F7" w:rsidRPr="00A938C7">
        <w:rPr>
          <w:rFonts w:ascii="Arial" w:hAnsi="Arial" w:cs="Arial"/>
          <w:color w:val="auto"/>
          <w:sz w:val="20"/>
          <w:szCs w:val="20"/>
        </w:rPr>
        <w:t>;</w:t>
      </w:r>
    </w:p>
    <w:p w:rsidR="007045FF" w:rsidRPr="00A938C7" w:rsidRDefault="007045FF" w:rsidP="002E7D6A">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Przygotowywanie do sprzedaży oraz </w:t>
      </w:r>
      <w:r w:rsidR="00E25938" w:rsidRPr="00A938C7">
        <w:rPr>
          <w:rFonts w:ascii="Arial" w:hAnsi="Arial" w:cs="Arial"/>
          <w:color w:val="auto"/>
          <w:sz w:val="20"/>
          <w:szCs w:val="20"/>
        </w:rPr>
        <w:t xml:space="preserve">prowadzenie sprzedaży bezpośredniej </w:t>
      </w:r>
      <w:r w:rsidRPr="00A938C7">
        <w:rPr>
          <w:rFonts w:ascii="Arial" w:hAnsi="Arial" w:cs="Arial"/>
          <w:color w:val="auto"/>
          <w:sz w:val="20"/>
          <w:szCs w:val="20"/>
        </w:rPr>
        <w:t>zwierząt i produktów pochodzenia</w:t>
      </w:r>
      <w:r w:rsidR="00BE5D02" w:rsidRPr="00A938C7">
        <w:rPr>
          <w:rFonts w:ascii="Arial" w:hAnsi="Arial" w:cs="Arial"/>
          <w:color w:val="auto"/>
          <w:sz w:val="20"/>
          <w:szCs w:val="20"/>
        </w:rPr>
        <w:t xml:space="preserve"> </w:t>
      </w:r>
      <w:r w:rsidRPr="00A938C7">
        <w:rPr>
          <w:rFonts w:ascii="Arial" w:hAnsi="Arial" w:cs="Arial"/>
          <w:color w:val="auto"/>
          <w:sz w:val="20"/>
          <w:szCs w:val="20"/>
        </w:rPr>
        <w:t>zwierzęcego</w:t>
      </w:r>
      <w:r w:rsidR="000A61F7" w:rsidRPr="00A938C7">
        <w:rPr>
          <w:rFonts w:ascii="Arial" w:hAnsi="Arial" w:cs="Arial"/>
          <w:color w:val="auto"/>
          <w:sz w:val="20"/>
          <w:szCs w:val="20"/>
        </w:rPr>
        <w:t>.</w:t>
      </w: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Cele operacyjne</w:t>
      </w:r>
    </w:p>
    <w:p w:rsidR="00A337C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produkty pochodzenia roślinnego do sprzedaży,</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produktów pochodzenia roślinnego,</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do pokazów i wystaw,</w:t>
      </w:r>
    </w:p>
    <w:p w:rsidR="007045FF" w:rsidRPr="007832DA"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832DA">
        <w:rPr>
          <w:rFonts w:ascii="Arial" w:hAnsi="Arial" w:cs="Arial"/>
          <w:color w:val="auto"/>
          <w:sz w:val="20"/>
          <w:szCs w:val="20"/>
        </w:rPr>
        <w:t>przygotowywać zwierzęta i produkty pochodzenia zwierzęcego do sprzedaży,</w:t>
      </w:r>
    </w:p>
    <w:p w:rsidR="00754B9E" w:rsidRPr="007832DA"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832DA">
        <w:rPr>
          <w:rFonts w:ascii="Arial" w:hAnsi="Arial" w:cs="Arial"/>
          <w:color w:val="auto"/>
          <w:sz w:val="20"/>
          <w:szCs w:val="20"/>
        </w:rPr>
        <w:t>określać sposoby sprzedaży zwierząt i produktów pochodzenia zwierzęcego</w:t>
      </w:r>
      <w:r w:rsidR="00AD70B7" w:rsidRPr="007832DA">
        <w:rPr>
          <w:rFonts w:ascii="Arial" w:hAnsi="Arial" w:cs="Arial"/>
          <w:color w:val="auto"/>
          <w:sz w:val="20"/>
          <w:szCs w:val="20"/>
        </w:rPr>
        <w:t>,</w:t>
      </w:r>
    </w:p>
    <w:p w:rsidR="00AD70B7" w:rsidRPr="007832DA" w:rsidRDefault="00AD70B7" w:rsidP="009A7119">
      <w:pPr>
        <w:pStyle w:val="Akapitzlist"/>
        <w:numPr>
          <w:ilvl w:val="0"/>
          <w:numId w:val="17"/>
        </w:numPr>
        <w:jc w:val="both"/>
        <w:rPr>
          <w:rFonts w:ascii="Arial" w:hAnsi="Arial" w:cs="Arial"/>
          <w:color w:val="auto"/>
          <w:sz w:val="20"/>
          <w:szCs w:val="20"/>
        </w:rPr>
      </w:pPr>
      <w:r w:rsidRPr="007832DA">
        <w:rPr>
          <w:rFonts w:ascii="Arial" w:hAnsi="Arial" w:cs="Arial"/>
          <w:color w:val="auto"/>
          <w:sz w:val="20"/>
          <w:szCs w:val="20"/>
        </w:rPr>
        <w:t>planować i monitorować wykonywanie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przestrzegać zasad kultury i etyki zawodowej podczas realizacji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radzić sobie ze stresem podczas wykonywania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aktualizować wiedzę i doskonalić umiejętności zawodowe,</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współpracować w zespole przy wykonywaniu różnych prac zawodowych.</w:t>
      </w:r>
    </w:p>
    <w:p w:rsidR="00A10955" w:rsidRPr="00AD70B7" w:rsidRDefault="00A10955" w:rsidP="00AD70B7">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p w:rsidR="00D74073" w:rsidRPr="00A938C7" w:rsidRDefault="00D74073" w:rsidP="0017079D">
      <w:pPr>
        <w:pStyle w:val="Default"/>
        <w:rPr>
          <w:rFonts w:ascii="Arial" w:hAnsi="Arial" w:cs="Arial"/>
          <w:bCs/>
          <w:sz w:val="20"/>
          <w:szCs w:val="20"/>
        </w:rPr>
      </w:pPr>
    </w:p>
    <w:p w:rsidR="007045FF"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1F4F38" w:rsidRPr="00A938C7" w:rsidTr="00866142">
        <w:tc>
          <w:tcPr>
            <w:tcW w:w="1980" w:type="dxa"/>
            <w:vMerge w:val="restart"/>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1F4F38" w:rsidRPr="00A938C7" w:rsidRDefault="001F4F38"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1F4F38" w:rsidRPr="00A938C7" w:rsidRDefault="001F4F38"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1F4F38" w:rsidRPr="00A938C7" w:rsidRDefault="001F4F38" w:rsidP="00E41F0B">
            <w:pPr>
              <w:jc w:val="center"/>
              <w:rPr>
                <w:rFonts w:ascii="Arial" w:hAnsi="Arial" w:cs="Arial"/>
                <w:b/>
                <w:sz w:val="20"/>
                <w:szCs w:val="20"/>
              </w:rPr>
            </w:pPr>
            <w:r w:rsidRPr="00A938C7">
              <w:rPr>
                <w:rFonts w:ascii="Arial" w:hAnsi="Arial" w:cs="Arial"/>
                <w:b/>
                <w:sz w:val="20"/>
                <w:szCs w:val="20"/>
              </w:rPr>
              <w:t>Uwagi o realizacji</w:t>
            </w:r>
          </w:p>
        </w:tc>
      </w:tr>
      <w:tr w:rsidR="001F4F38" w:rsidRPr="00A938C7" w:rsidTr="00866142">
        <w:tc>
          <w:tcPr>
            <w:tcW w:w="1980" w:type="dxa"/>
            <w:vMerge/>
            <w:vAlign w:val="center"/>
          </w:tcPr>
          <w:p w:rsidR="001F4F38" w:rsidRPr="00A938C7" w:rsidRDefault="001F4F38" w:rsidP="0017079D">
            <w:pPr>
              <w:jc w:val="center"/>
              <w:rPr>
                <w:rFonts w:ascii="Arial" w:eastAsia="Times New Roman" w:hAnsi="Arial" w:cs="Arial"/>
                <w:b/>
                <w:color w:val="000000"/>
                <w:sz w:val="20"/>
                <w:szCs w:val="20"/>
              </w:rPr>
            </w:pPr>
          </w:p>
        </w:tc>
        <w:tc>
          <w:tcPr>
            <w:tcW w:w="1984" w:type="dxa"/>
            <w:vMerge/>
            <w:vAlign w:val="center"/>
          </w:tcPr>
          <w:p w:rsidR="001F4F38" w:rsidRPr="00A938C7" w:rsidRDefault="001F4F38" w:rsidP="0017079D">
            <w:pPr>
              <w:jc w:val="center"/>
              <w:rPr>
                <w:rFonts w:ascii="Arial" w:eastAsia="Times New Roman" w:hAnsi="Arial" w:cs="Arial"/>
                <w:b/>
                <w:color w:val="000000"/>
                <w:sz w:val="20"/>
                <w:szCs w:val="20"/>
              </w:rPr>
            </w:pPr>
          </w:p>
        </w:tc>
        <w:tc>
          <w:tcPr>
            <w:tcW w:w="964" w:type="dxa"/>
            <w:vMerge/>
            <w:vAlign w:val="center"/>
          </w:tcPr>
          <w:p w:rsidR="001F4F38" w:rsidRPr="00A938C7" w:rsidRDefault="001F4F38" w:rsidP="0017079D">
            <w:pPr>
              <w:jc w:val="center"/>
              <w:rPr>
                <w:rFonts w:ascii="Arial" w:hAnsi="Arial" w:cs="Arial"/>
                <w:sz w:val="20"/>
                <w:szCs w:val="20"/>
              </w:rPr>
            </w:pPr>
          </w:p>
        </w:tc>
        <w:tc>
          <w:tcPr>
            <w:tcW w:w="3998" w:type="dxa"/>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1F4F38" w:rsidRPr="00A938C7" w:rsidRDefault="001F4F38"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1F4F38" w:rsidRPr="00A938C7" w:rsidRDefault="001F4F38"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1F4F38" w:rsidRPr="00A938C7" w:rsidRDefault="001F4F38" w:rsidP="00E41F0B">
            <w:pPr>
              <w:jc w:val="center"/>
              <w:rPr>
                <w:rFonts w:ascii="Arial" w:hAnsi="Arial" w:cs="Arial"/>
                <w:sz w:val="20"/>
                <w:szCs w:val="20"/>
              </w:rPr>
            </w:pPr>
            <w:r w:rsidRPr="00A938C7">
              <w:rPr>
                <w:rFonts w:ascii="Arial" w:hAnsi="Arial" w:cs="Arial"/>
                <w:sz w:val="20"/>
                <w:szCs w:val="20"/>
              </w:rPr>
              <w:t>Etap realizacji</w:t>
            </w:r>
          </w:p>
        </w:tc>
      </w:tr>
      <w:tr w:rsidR="00217C7B" w:rsidRPr="00A938C7" w:rsidTr="00866142">
        <w:tc>
          <w:tcPr>
            <w:tcW w:w="1980" w:type="dxa"/>
            <w:vMerge w:val="restart"/>
          </w:tcPr>
          <w:p w:rsidR="00217C7B" w:rsidRPr="00A938C7" w:rsidRDefault="00217C7B" w:rsidP="0017079D">
            <w:pPr>
              <w:rPr>
                <w:rFonts w:ascii="Arial" w:hAnsi="Arial" w:cs="Arial"/>
                <w:b/>
                <w:sz w:val="20"/>
                <w:szCs w:val="20"/>
              </w:rPr>
            </w:pPr>
            <w:r w:rsidRPr="00A938C7">
              <w:rPr>
                <w:rFonts w:ascii="Arial" w:hAnsi="Arial" w:cs="Arial"/>
                <w:b/>
                <w:sz w:val="20"/>
                <w:szCs w:val="20"/>
              </w:rPr>
              <w:t>I</w:t>
            </w:r>
          </w:p>
          <w:p w:rsidR="00217C7B" w:rsidRPr="00A938C7" w:rsidRDefault="00217C7B" w:rsidP="0017079D">
            <w:pPr>
              <w:rPr>
                <w:rFonts w:ascii="Arial" w:hAnsi="Arial" w:cs="Arial"/>
                <w:sz w:val="20"/>
                <w:szCs w:val="20"/>
              </w:rPr>
            </w:pPr>
            <w:r w:rsidRPr="00A938C7">
              <w:rPr>
                <w:rFonts w:ascii="Arial" w:hAnsi="Arial" w:cs="Arial"/>
                <w:sz w:val="20"/>
                <w:szCs w:val="20"/>
              </w:rPr>
              <w:t xml:space="preserve">Zbyt produktów roślinnych </w:t>
            </w:r>
          </w:p>
          <w:p w:rsidR="00217C7B" w:rsidRPr="00A938C7" w:rsidRDefault="00217C7B" w:rsidP="0017079D">
            <w:pPr>
              <w:rPr>
                <w:rFonts w:ascii="Arial" w:hAnsi="Arial" w:cs="Arial"/>
                <w:b/>
                <w:sz w:val="20"/>
                <w:szCs w:val="20"/>
              </w:rPr>
            </w:pPr>
          </w:p>
        </w:tc>
        <w:tc>
          <w:tcPr>
            <w:tcW w:w="1984" w:type="dxa"/>
          </w:tcPr>
          <w:p w:rsidR="00217C7B" w:rsidRPr="007832DA" w:rsidRDefault="00474535" w:rsidP="0017079D">
            <w:pPr>
              <w:rPr>
                <w:rFonts w:ascii="Arial" w:hAnsi="Arial" w:cs="Arial"/>
                <w:sz w:val="20"/>
                <w:szCs w:val="20"/>
              </w:rPr>
            </w:pPr>
            <w:r w:rsidRPr="00A938C7">
              <w:rPr>
                <w:rFonts w:ascii="Arial" w:hAnsi="Arial" w:cs="Arial"/>
                <w:sz w:val="20"/>
                <w:szCs w:val="20"/>
              </w:rPr>
              <w:t xml:space="preserve">1. </w:t>
            </w:r>
            <w:r w:rsidR="00217C7B" w:rsidRPr="00A938C7">
              <w:rPr>
                <w:rFonts w:ascii="Arial" w:hAnsi="Arial" w:cs="Arial"/>
                <w:sz w:val="20"/>
                <w:szCs w:val="20"/>
              </w:rPr>
              <w:t>Rozeznanie rynku produktów roślinnych</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zidentyfikować odbiorców na produkty roślinne w wytworzone we własnym gospodarstwie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rozróżnić możliwości i warunki sprzedaży bezpośredniej produktów roślinnych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rozróżnić możliwości i warunki sprzedaży produktów roślinnych na rynkach hurtowych</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rozróżnić kanały dystrybucji dla produktów roślinnych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zastosować zasady komunikacji interpersonalnej</w:t>
            </w:r>
          </w:p>
        </w:tc>
        <w:tc>
          <w:tcPr>
            <w:tcW w:w="4082" w:type="dxa"/>
          </w:tcPr>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wyjaśnić wpływ popytu, podaży i ceny na produkcję roślinną</w:t>
            </w:r>
          </w:p>
          <w:p w:rsidR="00217C7B" w:rsidRPr="00A938C7" w:rsidRDefault="00E17F65" w:rsidP="002E7D6A">
            <w:pPr>
              <w:pStyle w:val="Akapitzlist"/>
              <w:numPr>
                <w:ilvl w:val="0"/>
                <w:numId w:val="26"/>
              </w:numPr>
              <w:rPr>
                <w:rFonts w:ascii="Arial" w:hAnsi="Arial" w:cs="Arial"/>
                <w:sz w:val="20"/>
                <w:szCs w:val="20"/>
              </w:rPr>
            </w:pPr>
            <w:r w:rsidRPr="00A938C7">
              <w:rPr>
                <w:rFonts w:ascii="Arial" w:eastAsia="Times New Roman" w:hAnsi="Arial" w:cs="Arial"/>
                <w:sz w:val="20"/>
                <w:szCs w:val="20"/>
              </w:rPr>
              <w:t>dobrać kanały dystrybucji dla produktów roślinnych z gospodarstwa</w:t>
            </w:r>
          </w:p>
          <w:p w:rsidR="00217C7B" w:rsidRPr="00A938C7" w:rsidRDefault="00217C7B" w:rsidP="0017079D">
            <w:pPr>
              <w:pStyle w:val="Akapitzlist"/>
              <w:ind w:left="227"/>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7832DA" w:rsidRDefault="00474535" w:rsidP="0017079D">
            <w:pPr>
              <w:rPr>
                <w:rFonts w:ascii="Arial" w:hAnsi="Arial" w:cs="Arial"/>
                <w:sz w:val="20"/>
                <w:szCs w:val="20"/>
              </w:rPr>
            </w:pPr>
            <w:r w:rsidRPr="007832DA">
              <w:rPr>
                <w:rFonts w:ascii="Arial" w:hAnsi="Arial" w:cs="Arial"/>
                <w:sz w:val="20"/>
                <w:szCs w:val="20"/>
              </w:rPr>
              <w:t xml:space="preserve">2. </w:t>
            </w:r>
            <w:r w:rsidR="00840837" w:rsidRPr="007832DA">
              <w:rPr>
                <w:rFonts w:ascii="Arial" w:hAnsi="Arial" w:cs="Arial"/>
                <w:sz w:val="20"/>
                <w:szCs w:val="20"/>
              </w:rPr>
              <w:t>Przygotowanie produktów roślinnych do sprzedaży i kształcenie kompetencji personalnych i społecznych</w:t>
            </w: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określić warunki przechowywania produktów pochodzenia roślinnego w zależności od przeznaczenia </w:t>
            </w:r>
          </w:p>
          <w:p w:rsidR="00A12532" w:rsidRPr="007832DA" w:rsidRDefault="00E17F65" w:rsidP="00DE10EF">
            <w:pPr>
              <w:pStyle w:val="Akapitzlist"/>
              <w:numPr>
                <w:ilvl w:val="0"/>
                <w:numId w:val="26"/>
              </w:numPr>
              <w:tabs>
                <w:tab w:val="left" w:pos="360"/>
              </w:tabs>
              <w:contextualSpacing w:val="0"/>
              <w:rPr>
                <w:rFonts w:ascii="Arial" w:hAnsi="Arial" w:cs="Arial"/>
                <w:bCs/>
                <w:sz w:val="20"/>
                <w:szCs w:val="20"/>
                <w:bdr w:val="none" w:sz="0" w:space="0" w:color="auto" w:frame="1"/>
              </w:rPr>
            </w:pPr>
            <w:r w:rsidRPr="007832DA">
              <w:rPr>
                <w:rFonts w:ascii="Arial" w:hAnsi="Arial" w:cs="Arial"/>
                <w:bCs/>
                <w:sz w:val="20"/>
                <w:szCs w:val="20"/>
              </w:rPr>
              <w:t xml:space="preserve">wymienić </w:t>
            </w:r>
            <w:hyperlink r:id="rId10" w:tooltip="Rozdział 2. Cele i zasady normalizacji krajowej" w:history="1">
              <w:r w:rsidRPr="007832DA">
                <w:rPr>
                  <w:rFonts w:ascii="Arial" w:hAnsi="Arial" w:cs="Arial"/>
                  <w:bCs/>
                  <w:sz w:val="20"/>
                  <w:szCs w:val="20"/>
                </w:rPr>
                <w:t>c</w:t>
              </w:r>
              <w:r w:rsidRPr="007832DA">
                <w:rPr>
                  <w:rFonts w:ascii="Arial" w:hAnsi="Arial" w:cs="Arial"/>
                  <w:bCs/>
                  <w:sz w:val="20"/>
                  <w:szCs w:val="20"/>
                  <w:bdr w:val="none" w:sz="0" w:space="0" w:color="auto" w:frame="1"/>
                </w:rPr>
                <w:t>ele normalizacji krajowej</w:t>
              </w:r>
            </w:hyperlink>
          </w:p>
          <w:p w:rsidR="00A12532" w:rsidRPr="007832DA" w:rsidRDefault="00E17F65" w:rsidP="00DE10EF">
            <w:pPr>
              <w:pStyle w:val="Akapitzlist"/>
              <w:numPr>
                <w:ilvl w:val="0"/>
                <w:numId w:val="26"/>
              </w:numPr>
              <w:tabs>
                <w:tab w:val="left" w:pos="360"/>
              </w:tabs>
              <w:contextualSpacing w:val="0"/>
              <w:rPr>
                <w:rFonts w:ascii="Arial" w:hAnsi="Arial" w:cs="Arial"/>
                <w:bCs/>
                <w:sz w:val="20"/>
                <w:szCs w:val="20"/>
                <w:bdr w:val="none" w:sz="0" w:space="0" w:color="auto" w:frame="1"/>
              </w:rPr>
            </w:pPr>
            <w:r w:rsidRPr="007832DA">
              <w:rPr>
                <w:rFonts w:ascii="Arial" w:hAnsi="Arial" w:cs="Arial"/>
                <w:sz w:val="20"/>
                <w:szCs w:val="20"/>
              </w:rPr>
              <w:t>podać definicję i cechy normy</w:t>
            </w:r>
          </w:p>
          <w:p w:rsidR="00A12532" w:rsidRPr="007832DA" w:rsidRDefault="00E17F65" w:rsidP="00DE10EF">
            <w:pPr>
              <w:pStyle w:val="Akapitzlist"/>
              <w:numPr>
                <w:ilvl w:val="0"/>
                <w:numId w:val="26"/>
              </w:numPr>
              <w:spacing w:line="276" w:lineRule="auto"/>
              <w:contextualSpacing w:val="0"/>
              <w:rPr>
                <w:rFonts w:ascii="Arial" w:hAnsi="Arial" w:cs="Arial"/>
                <w:sz w:val="20"/>
                <w:szCs w:val="20"/>
              </w:rPr>
            </w:pPr>
            <w:r w:rsidRPr="007832DA">
              <w:rPr>
                <w:rFonts w:ascii="Arial" w:hAnsi="Arial" w:cs="Arial"/>
                <w:sz w:val="20"/>
                <w:szCs w:val="20"/>
              </w:rPr>
              <w:t>rozróżnić oznaczenie normy międzynarodowej, europejskiej i krajowej</w:t>
            </w:r>
          </w:p>
          <w:p w:rsidR="00A12532" w:rsidRPr="007832DA" w:rsidRDefault="00E17F65" w:rsidP="00DE10EF">
            <w:pPr>
              <w:pStyle w:val="Akapitzlist"/>
              <w:numPr>
                <w:ilvl w:val="0"/>
                <w:numId w:val="26"/>
              </w:numPr>
              <w:rPr>
                <w:rFonts w:ascii="Arial" w:eastAsia="Times New Roman" w:hAnsi="Arial" w:cs="Arial"/>
                <w:sz w:val="20"/>
                <w:szCs w:val="20"/>
              </w:rPr>
            </w:pPr>
            <w:r w:rsidRPr="007832DA">
              <w:rPr>
                <w:rFonts w:ascii="Arial" w:hAnsi="Arial" w:cs="Arial"/>
                <w:sz w:val="20"/>
                <w:szCs w:val="20"/>
              </w:rPr>
              <w:t>skorzystać ze źródeł informacji dotyczących norm i procedur oceny zgodności</w:t>
            </w:r>
          </w:p>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zaprezentować własne stanowisko stosując różne środki komunikacji niewerbalnej</w:t>
            </w:r>
          </w:p>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wskazać na wybranym przykładzie z wykonywania swoich zadań zawodowych na pozytywne sposoby radzenia sobie z emocjami i stresem</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wyjaśn</w:t>
            </w:r>
            <w:r w:rsidR="002C313F" w:rsidRPr="007832DA">
              <w:rPr>
                <w:rFonts w:ascii="Arial" w:hAnsi="Arial" w:cs="Arial"/>
                <w:sz w:val="20"/>
                <w:szCs w:val="20"/>
              </w:rPr>
              <w:t>i</w:t>
            </w:r>
            <w:r w:rsidRPr="007832DA">
              <w:rPr>
                <w:rFonts w:ascii="Arial" w:hAnsi="Arial" w:cs="Arial"/>
                <w:sz w:val="20"/>
                <w:szCs w:val="20"/>
              </w:rPr>
              <w:t xml:space="preserve">ć, czym jest plagiat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stosować zasady kultury osobistej i ogólnie przyjęte normy zachowania </w:t>
            </w:r>
          </w:p>
          <w:p w:rsidR="0079705F" w:rsidRPr="007832DA"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przestrzegać tajemnicy związanej z wykonywanym zawodem i miejscem pracy </w:t>
            </w:r>
          </w:p>
          <w:p w:rsidR="0079705F" w:rsidRPr="007832DA"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przestrzegać zasad bezpieczeństwa podczas przetwarzania i przesyłania danych osobowych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wyjaśnić znaczenie zmiany dla rozwoju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wymienić techniki radzenia sobie ze stresem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wskazać najczęstsze przyczyny sytuacji stresowych w pracy zawodowej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wskazać przykłady podkreślające wartość wiedzy dla osiągnięcia sukcesu zawodowego i postępu cywilizacyjnego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omówić możliwą dalszą ścieżkę rozwoju i awansu zawodowego </w:t>
            </w:r>
          </w:p>
          <w:p w:rsidR="00DE10EF" w:rsidRPr="007832DA" w:rsidRDefault="00DE10EF" w:rsidP="00DE10EF">
            <w:pPr>
              <w:pStyle w:val="Akapitzlist"/>
              <w:widowControl w:val="0"/>
              <w:numPr>
                <w:ilvl w:val="0"/>
                <w:numId w:val="26"/>
              </w:numPr>
              <w:rPr>
                <w:rFonts w:ascii="Arial" w:hAnsi="Arial" w:cs="Arial"/>
                <w:sz w:val="20"/>
                <w:szCs w:val="20"/>
              </w:rPr>
            </w:pPr>
            <w:r w:rsidRPr="007832DA">
              <w:rPr>
                <w:rFonts w:ascii="Arial" w:hAnsi="Arial" w:cs="Arial"/>
                <w:sz w:val="20"/>
                <w:szCs w:val="20"/>
              </w:rPr>
              <w:t xml:space="preserve">wyjaśnić pojęcie komunikacji interpersonalnej </w:t>
            </w:r>
          </w:p>
          <w:p w:rsidR="00DE10EF" w:rsidRPr="007832DA" w:rsidRDefault="00DE10EF" w:rsidP="00DE10EF">
            <w:pPr>
              <w:pStyle w:val="Akapitzlist"/>
              <w:widowControl w:val="0"/>
              <w:numPr>
                <w:ilvl w:val="0"/>
                <w:numId w:val="26"/>
              </w:numPr>
              <w:contextualSpacing w:val="0"/>
              <w:rPr>
                <w:rFonts w:ascii="Arial" w:hAnsi="Arial" w:cs="Arial"/>
                <w:sz w:val="20"/>
                <w:szCs w:val="20"/>
              </w:rPr>
            </w:pPr>
            <w:r w:rsidRPr="007832DA">
              <w:rPr>
                <w:rFonts w:ascii="Arial" w:hAnsi="Arial" w:cs="Arial"/>
                <w:sz w:val="20"/>
                <w:szCs w:val="20"/>
              </w:rPr>
              <w:t xml:space="preserve">stosować różne rodzaje komunikatów </w:t>
            </w:r>
          </w:p>
          <w:p w:rsidR="00DE10EF" w:rsidRPr="007832DA" w:rsidRDefault="00DE10EF" w:rsidP="00DE10EF">
            <w:pPr>
              <w:pStyle w:val="Akapitzlist"/>
              <w:numPr>
                <w:ilvl w:val="0"/>
                <w:numId w:val="26"/>
              </w:numPr>
              <w:rPr>
                <w:rFonts w:ascii="Arial" w:hAnsi="Arial" w:cs="Arial"/>
                <w:sz w:val="20"/>
                <w:szCs w:val="20"/>
              </w:rPr>
            </w:pPr>
            <w:r w:rsidRPr="007832DA">
              <w:rPr>
                <w:rFonts w:ascii="Arial" w:hAnsi="Arial" w:cs="Arial"/>
                <w:sz w:val="20"/>
                <w:szCs w:val="20"/>
              </w:rPr>
              <w:t xml:space="preserve">opisać techniki twórczego rozwiązywania problemu </w:t>
            </w:r>
          </w:p>
          <w:p w:rsidR="00DE10EF" w:rsidRPr="007832DA" w:rsidRDefault="00DE10EF" w:rsidP="00DE10EF">
            <w:pPr>
              <w:pStyle w:val="Akapitzlist"/>
              <w:numPr>
                <w:ilvl w:val="0"/>
                <w:numId w:val="26"/>
              </w:numPr>
              <w:rPr>
                <w:rFonts w:ascii="Arial" w:hAnsi="Arial" w:cs="Arial"/>
                <w:sz w:val="20"/>
                <w:szCs w:val="20"/>
              </w:rPr>
            </w:pPr>
            <w:r w:rsidRPr="007832DA">
              <w:rPr>
                <w:rFonts w:ascii="Arial" w:hAnsi="Arial" w:cs="Arial"/>
                <w:sz w:val="20"/>
                <w:szCs w:val="20"/>
              </w:rPr>
              <w:t xml:space="preserve">wspierać członków zespołu w realizacji zadań </w:t>
            </w:r>
          </w:p>
          <w:p w:rsidR="00DE10EF" w:rsidRPr="007832DA" w:rsidRDefault="00DE10EF" w:rsidP="00DE10EF">
            <w:pPr>
              <w:pStyle w:val="Akapitzlist"/>
              <w:numPr>
                <w:ilvl w:val="0"/>
                <w:numId w:val="26"/>
              </w:numPr>
              <w:rPr>
                <w:rFonts w:ascii="Arial" w:eastAsia="Times New Roman" w:hAnsi="Arial" w:cs="Arial"/>
                <w:sz w:val="20"/>
                <w:szCs w:val="20"/>
              </w:rPr>
            </w:pPr>
            <w:r w:rsidRPr="007832DA">
              <w:rPr>
                <w:rFonts w:ascii="Arial" w:hAnsi="Arial" w:cs="Arial"/>
                <w:sz w:val="20"/>
                <w:szCs w:val="20"/>
              </w:rPr>
              <w:t>komunikować się ze współpracownikami</w:t>
            </w:r>
          </w:p>
        </w:tc>
        <w:tc>
          <w:tcPr>
            <w:tcW w:w="4082" w:type="dxa"/>
          </w:tcPr>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zidentyfikować odbiorców produktów pochodzenia roślinnego na rynku</w:t>
            </w:r>
          </w:p>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ustalić warunki sprzedaży produktów pochodzenia roślinnego</w:t>
            </w:r>
          </w:p>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ustalić warunki sprzedaży bezpośredniej produktów roślinnych</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wymienić uniwersalne zasady etyki</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wyjaśnić, czym jest zasada (norma, reguła)</w:t>
            </w:r>
          </w:p>
          <w:p w:rsidR="002C313F" w:rsidRDefault="0079705F" w:rsidP="002C313F">
            <w:pPr>
              <w:pStyle w:val="Akapitzlist"/>
              <w:numPr>
                <w:ilvl w:val="0"/>
                <w:numId w:val="26"/>
              </w:numPr>
              <w:contextualSpacing w:val="0"/>
              <w:rPr>
                <w:rFonts w:ascii="Arial" w:hAnsi="Arial" w:cs="Arial"/>
                <w:sz w:val="20"/>
                <w:szCs w:val="20"/>
              </w:rPr>
            </w:pPr>
            <w:r>
              <w:rPr>
                <w:rFonts w:ascii="Arial" w:hAnsi="Arial" w:cs="Arial"/>
                <w:sz w:val="20"/>
                <w:szCs w:val="20"/>
              </w:rPr>
              <w:t>określić czas realizacji zadań</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realizować dz</w:t>
            </w:r>
            <w:r>
              <w:rPr>
                <w:rFonts w:ascii="Arial" w:hAnsi="Arial" w:cs="Arial"/>
                <w:sz w:val="20"/>
                <w:szCs w:val="20"/>
              </w:rPr>
              <w:t>iałania w wyznaczonym czasie</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monitor</w:t>
            </w:r>
            <w:r w:rsidR="00B46551" w:rsidRPr="007832DA">
              <w:rPr>
                <w:rFonts w:ascii="Arial" w:hAnsi="Arial" w:cs="Arial"/>
                <w:sz w:val="20"/>
                <w:szCs w:val="20"/>
              </w:rPr>
              <w:t>ować</w:t>
            </w:r>
            <w:r w:rsidRPr="007832DA">
              <w:rPr>
                <w:rFonts w:ascii="Arial" w:hAnsi="Arial" w:cs="Arial"/>
                <w:sz w:val="20"/>
                <w:szCs w:val="20"/>
              </w:rPr>
              <w:t xml:space="preserve"> realizację zaplanowanych działań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dokonać modyfikacji zaplanowanych działań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wskazać przykłady wprowadzenia zmiany i oceni</w:t>
            </w:r>
            <w:r w:rsidR="00D36D8F">
              <w:rPr>
                <w:rFonts w:ascii="Arial" w:hAnsi="Arial" w:cs="Arial"/>
                <w:sz w:val="20"/>
                <w:szCs w:val="20"/>
              </w:rPr>
              <w:t>ć</w:t>
            </w:r>
            <w:r w:rsidRPr="007832DA">
              <w:rPr>
                <w:rFonts w:ascii="Arial" w:hAnsi="Arial" w:cs="Arial"/>
                <w:sz w:val="20"/>
                <w:szCs w:val="20"/>
              </w:rPr>
              <w:t xml:space="preserve"> skutki jej wprowadzenia</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scharakteryzować sytuacje wywołujące stres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opisać umiejętności i kompetencje niezbędne w zawodzie</w:t>
            </w:r>
            <w:r w:rsidR="000B68A8" w:rsidRPr="007832DA">
              <w:rPr>
                <w:rFonts w:ascii="Arial" w:hAnsi="Arial" w:cs="Arial"/>
                <w:sz w:val="20"/>
                <w:szCs w:val="20"/>
              </w:rPr>
              <w:t xml:space="preserve">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zanalizować własne kompetencje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wyznaczyć sobie cele rozwojowe </w:t>
            </w:r>
          </w:p>
          <w:p w:rsidR="002C313F" w:rsidRPr="007832DA" w:rsidRDefault="002C313F" w:rsidP="002C313F">
            <w:pPr>
              <w:pStyle w:val="Akapitzlist"/>
              <w:widowControl w:val="0"/>
              <w:numPr>
                <w:ilvl w:val="0"/>
                <w:numId w:val="26"/>
              </w:numPr>
              <w:autoSpaceDE w:val="0"/>
              <w:autoSpaceDN w:val="0"/>
              <w:adjustRightInd w:val="0"/>
              <w:snapToGrid w:val="0"/>
              <w:contextualSpacing w:val="0"/>
              <w:rPr>
                <w:rFonts w:ascii="Arial" w:hAnsi="Arial" w:cs="Arial"/>
                <w:sz w:val="20"/>
                <w:szCs w:val="20"/>
              </w:rPr>
            </w:pPr>
            <w:r w:rsidRPr="007832DA">
              <w:rPr>
                <w:rFonts w:ascii="Arial" w:hAnsi="Arial" w:cs="Arial"/>
                <w:sz w:val="20"/>
                <w:szCs w:val="20"/>
              </w:rPr>
              <w:t>om</w:t>
            </w:r>
            <w:r w:rsidR="00B46551" w:rsidRPr="007832DA">
              <w:rPr>
                <w:rFonts w:ascii="Arial" w:hAnsi="Arial" w:cs="Arial"/>
                <w:sz w:val="20"/>
                <w:szCs w:val="20"/>
              </w:rPr>
              <w:t>ó</w:t>
            </w:r>
            <w:r w:rsidRPr="007832DA">
              <w:rPr>
                <w:rFonts w:ascii="Arial" w:hAnsi="Arial" w:cs="Arial"/>
                <w:sz w:val="20"/>
                <w:szCs w:val="20"/>
              </w:rPr>
              <w:t xml:space="preserve">wić, jak rozpoznać emocje innych ludzi wyrażone gestem, mimiką, postawą ciała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napToGrid w:val="0"/>
                <w:sz w:val="20"/>
                <w:szCs w:val="20"/>
              </w:rPr>
              <w:t xml:space="preserve">stosować właściwe formy komunikacji werbalnej i niewerbalnej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shd w:val="clear" w:color="auto" w:fill="FFFFFF"/>
              </w:rPr>
              <w:t>przedstawić alternatywne rozwiązania problemu, aby osiągnąć założone cele</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analizować sposób wykonania czynności w celu uniknięcia wystąpienia niepożądanych zdarzeń </w:t>
            </w:r>
          </w:p>
          <w:p w:rsidR="002C313F" w:rsidRPr="007832DA" w:rsidRDefault="002C313F" w:rsidP="002C313F">
            <w:pPr>
              <w:pStyle w:val="Akapitzlist"/>
              <w:numPr>
                <w:ilvl w:val="0"/>
                <w:numId w:val="26"/>
              </w:numPr>
              <w:rPr>
                <w:rFonts w:ascii="Arial" w:hAnsi="Arial" w:cs="Arial"/>
                <w:sz w:val="20"/>
                <w:szCs w:val="20"/>
              </w:rPr>
            </w:pPr>
            <w:r w:rsidRPr="007832DA">
              <w:rPr>
                <w:rFonts w:ascii="Arial" w:hAnsi="Arial" w:cs="Arial"/>
                <w:sz w:val="20"/>
                <w:szCs w:val="20"/>
              </w:rPr>
              <w:t>modyfikować sposób wykonywania czynności, uwzględniając stanowisko wypracowane wspólnie z innymi członkami zespołu</w:t>
            </w:r>
          </w:p>
          <w:p w:rsidR="002C313F" w:rsidRPr="007832DA" w:rsidRDefault="002C313F" w:rsidP="002C313F">
            <w:pPr>
              <w:pStyle w:val="Akapitzlist"/>
              <w:numPr>
                <w:ilvl w:val="0"/>
                <w:numId w:val="26"/>
              </w:numPr>
              <w:rPr>
                <w:rFonts w:ascii="Arial" w:hAnsi="Arial" w:cs="Arial"/>
                <w:sz w:val="20"/>
                <w:szCs w:val="20"/>
              </w:rPr>
            </w:pPr>
            <w:r w:rsidRPr="007832DA">
              <w:rPr>
                <w:rFonts w:ascii="Arial" w:hAnsi="Arial" w:cs="Arial"/>
                <w:sz w:val="20"/>
                <w:szCs w:val="20"/>
              </w:rPr>
              <w:t xml:space="preserve">wykorzystać opinie i pomysły innych członków zespołu w celu usprawnienia pracy zespołu </w:t>
            </w:r>
          </w:p>
          <w:p w:rsidR="00217C7B" w:rsidRPr="007832DA" w:rsidRDefault="00217C7B" w:rsidP="0017079D">
            <w:pPr>
              <w:pStyle w:val="Akapitzlist"/>
              <w:ind w:left="227"/>
              <w:rPr>
                <w:rFonts w:ascii="Arial" w:eastAsia="Times New Roman"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sz w:val="20"/>
                <w:szCs w:val="20"/>
              </w:rPr>
            </w:pPr>
            <w:r w:rsidRPr="00A938C7">
              <w:rPr>
                <w:rFonts w:ascii="Arial" w:hAnsi="Arial" w:cs="Arial"/>
                <w:b/>
                <w:sz w:val="20"/>
                <w:szCs w:val="20"/>
              </w:rPr>
              <w:t>Razem na dział</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r w:rsidR="00217C7B" w:rsidRPr="00A938C7" w:rsidTr="00866142">
        <w:tc>
          <w:tcPr>
            <w:tcW w:w="1980" w:type="dxa"/>
            <w:vMerge w:val="restart"/>
          </w:tcPr>
          <w:p w:rsidR="00217C7B" w:rsidRPr="007832DA" w:rsidRDefault="00217C7B" w:rsidP="0017079D">
            <w:pPr>
              <w:rPr>
                <w:rFonts w:ascii="Arial" w:hAnsi="Arial" w:cs="Arial"/>
                <w:b/>
                <w:sz w:val="20"/>
                <w:szCs w:val="20"/>
              </w:rPr>
            </w:pPr>
            <w:r w:rsidRPr="007832DA">
              <w:rPr>
                <w:rFonts w:ascii="Arial" w:hAnsi="Arial" w:cs="Arial"/>
                <w:b/>
                <w:sz w:val="20"/>
                <w:szCs w:val="20"/>
              </w:rPr>
              <w:t>II</w:t>
            </w:r>
          </w:p>
          <w:p w:rsidR="00217C7B" w:rsidRPr="007832DA" w:rsidRDefault="006D03FF" w:rsidP="0017079D">
            <w:pPr>
              <w:rPr>
                <w:rFonts w:ascii="Arial" w:hAnsi="Arial" w:cs="Arial"/>
                <w:b/>
                <w:sz w:val="20"/>
                <w:szCs w:val="20"/>
              </w:rPr>
            </w:pPr>
            <w:r w:rsidRPr="007832DA">
              <w:rPr>
                <w:rFonts w:ascii="Arial" w:hAnsi="Arial" w:cs="Arial"/>
                <w:sz w:val="20"/>
                <w:szCs w:val="20"/>
              </w:rPr>
              <w:t>Zbyt zwierząt i produktów pochodzenia zwierzęcego</w:t>
            </w:r>
          </w:p>
        </w:tc>
        <w:tc>
          <w:tcPr>
            <w:tcW w:w="1984" w:type="dxa"/>
          </w:tcPr>
          <w:p w:rsidR="00217C7B" w:rsidRPr="007832DA" w:rsidRDefault="00474535" w:rsidP="0017079D">
            <w:pPr>
              <w:rPr>
                <w:rFonts w:ascii="Arial" w:hAnsi="Arial" w:cs="Arial"/>
                <w:sz w:val="20"/>
                <w:szCs w:val="20"/>
              </w:rPr>
            </w:pPr>
            <w:r w:rsidRPr="007832DA">
              <w:rPr>
                <w:rFonts w:ascii="Arial" w:hAnsi="Arial" w:cs="Arial"/>
                <w:sz w:val="20"/>
                <w:szCs w:val="20"/>
              </w:rPr>
              <w:t xml:space="preserve">1. </w:t>
            </w:r>
            <w:r w:rsidR="00217C7B" w:rsidRPr="007832DA">
              <w:rPr>
                <w:rFonts w:ascii="Arial" w:hAnsi="Arial" w:cs="Arial"/>
                <w:sz w:val="20"/>
                <w:szCs w:val="20"/>
              </w:rPr>
              <w:t>Rozeznanie rynku produktów zwierzęcych</w:t>
            </w:r>
          </w:p>
          <w:p w:rsidR="00217C7B" w:rsidRPr="007832DA" w:rsidRDefault="00217C7B" w:rsidP="0017079D">
            <w:pPr>
              <w:pStyle w:val="Akapitzlist"/>
              <w:ind w:left="1" w:hanging="1"/>
              <w:rPr>
                <w:rFonts w:ascii="Arial" w:hAnsi="Arial" w:cs="Arial"/>
                <w:b/>
                <w:sz w:val="20"/>
                <w:szCs w:val="20"/>
              </w:rPr>
            </w:pP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zidentyfikować odbiorców na produkty zwierzęcych w wytworzone we własnym gospodarstwie </w:t>
            </w:r>
          </w:p>
          <w:p w:rsidR="00526366" w:rsidRPr="007832DA" w:rsidRDefault="00526366" w:rsidP="00526366">
            <w:pPr>
              <w:pStyle w:val="Akapitzlist"/>
              <w:numPr>
                <w:ilvl w:val="0"/>
                <w:numId w:val="26"/>
              </w:numPr>
              <w:contextualSpacing w:val="0"/>
              <w:rPr>
                <w:rFonts w:ascii="Arial" w:hAnsi="Arial" w:cs="Arial"/>
                <w:sz w:val="20"/>
                <w:szCs w:val="20"/>
              </w:rPr>
            </w:pPr>
            <w:r w:rsidRPr="007832DA">
              <w:rPr>
                <w:rFonts w:ascii="Arial" w:hAnsi="Arial" w:cs="Arial"/>
                <w:sz w:val="20"/>
                <w:szCs w:val="20"/>
              </w:rPr>
              <w:t>zidentyfikować odbiorców zwierząt</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możliwości i warunki sprzedaży bezpośredniej produktów zwierzęcych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możliwości i warunki sprzedaży produktów zwierzęcych na rynkach hurtowych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kanały dystrybucji dla produktów zwierzęcych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wyjaśnić pojęcie komunikacji interpersonalnej</w:t>
            </w:r>
          </w:p>
          <w:p w:rsidR="00217C7B" w:rsidRPr="0079705F" w:rsidRDefault="00E17F65" w:rsidP="0079705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zastosować różne rodzaje komunikatów</w:t>
            </w:r>
          </w:p>
        </w:tc>
        <w:tc>
          <w:tcPr>
            <w:tcW w:w="4082" w:type="dxa"/>
          </w:tcPr>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wyjaśnić wpływ popytu, podaży i ceny na produkcję zwierzęcą</w:t>
            </w:r>
          </w:p>
          <w:p w:rsidR="00217C7B"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dobrać kanały dystrybucji dla produktów zwierzęcych z gospodarstwa</w:t>
            </w:r>
          </w:p>
          <w:p w:rsidR="0079705F" w:rsidRPr="007832DA" w:rsidRDefault="0079705F"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zastosować właściwe formy komunikacji werbalnej i niewerbalnej</w:t>
            </w:r>
          </w:p>
          <w:p w:rsidR="00217C7B" w:rsidRPr="007832DA" w:rsidRDefault="00217C7B" w:rsidP="0017079D">
            <w:pPr>
              <w:pStyle w:val="Akapitzlist"/>
              <w:ind w:left="227"/>
              <w:rPr>
                <w:rFonts w:ascii="Arial" w:eastAsia="Times New Roman"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0D17BB" w:rsidRPr="007832DA" w:rsidRDefault="00474535" w:rsidP="000D17BB">
            <w:pPr>
              <w:rPr>
                <w:rFonts w:ascii="Arial" w:hAnsi="Arial" w:cs="Arial"/>
                <w:sz w:val="20"/>
                <w:szCs w:val="20"/>
              </w:rPr>
            </w:pPr>
            <w:r w:rsidRPr="007832DA">
              <w:rPr>
                <w:rFonts w:ascii="Arial" w:hAnsi="Arial" w:cs="Arial"/>
                <w:sz w:val="20"/>
                <w:szCs w:val="20"/>
              </w:rPr>
              <w:t xml:space="preserve">2. </w:t>
            </w:r>
            <w:r w:rsidR="000D17BB" w:rsidRPr="007832DA">
              <w:rPr>
                <w:rFonts w:ascii="Arial" w:hAnsi="Arial" w:cs="Arial"/>
                <w:sz w:val="20"/>
                <w:szCs w:val="20"/>
              </w:rPr>
              <w:t xml:space="preserve">Przygotowanie zwierząt i produktów zwierzęcych do sprzedaży </w:t>
            </w:r>
          </w:p>
          <w:p w:rsidR="00217C7B" w:rsidRPr="007832DA" w:rsidRDefault="00217C7B" w:rsidP="0017079D">
            <w:pPr>
              <w:rPr>
                <w:rFonts w:ascii="Arial" w:hAnsi="Arial" w:cs="Arial"/>
                <w:sz w:val="20"/>
                <w:szCs w:val="20"/>
              </w:rPr>
            </w:pPr>
          </w:p>
          <w:p w:rsidR="00217C7B" w:rsidRPr="007832DA" w:rsidRDefault="00217C7B" w:rsidP="0017079D">
            <w:pPr>
              <w:rPr>
                <w:rFonts w:ascii="Arial" w:hAnsi="Arial" w:cs="Arial"/>
                <w:b/>
                <w:sz w:val="20"/>
                <w:szCs w:val="20"/>
              </w:rPr>
            </w:pP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przygotować stanowisko, kojec lub klatkę do ekspozycji zwierząt</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dobrać sposoby przygotowania zwierząt i produktów pochodzenia zwierzęcego do sprzedaży</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zastosować techniki radzenia sobie ze stresem</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skorzystać z różnych źródeł informacji</w:t>
            </w:r>
          </w:p>
        </w:tc>
        <w:tc>
          <w:tcPr>
            <w:tcW w:w="4082" w:type="dxa"/>
          </w:tcPr>
          <w:p w:rsidR="00217C7B" w:rsidRPr="007832DA" w:rsidRDefault="00E17F65" w:rsidP="002E7D6A">
            <w:pPr>
              <w:pStyle w:val="Akapitzlist"/>
              <w:numPr>
                <w:ilvl w:val="0"/>
                <w:numId w:val="26"/>
              </w:numPr>
              <w:rPr>
                <w:rFonts w:ascii="Arial" w:hAnsi="Arial" w:cs="Arial"/>
                <w:sz w:val="20"/>
                <w:szCs w:val="20"/>
              </w:rPr>
            </w:pPr>
            <w:r w:rsidRPr="007832DA">
              <w:rPr>
                <w:rFonts w:ascii="Arial" w:eastAsia="Times New Roman" w:hAnsi="Arial" w:cs="Arial"/>
                <w:sz w:val="20"/>
                <w:szCs w:val="20"/>
              </w:rPr>
              <w:t>wyjaśnić zasady prezentowania poszczególnych gatunków zwierząt gospodarskich podczas pokazów lub aukcji</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ustalić zakres zabiegów pielęgnacyjnych dla poszczególnych zwierząt przygotowywanych do ekspozycji</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określić przepisy normujące sprzedaż produktów pochodzenia zwierzęcego</w:t>
            </w:r>
          </w:p>
          <w:p w:rsidR="00217C7B" w:rsidRPr="007832DA" w:rsidRDefault="00E17F65" w:rsidP="002E7D6A">
            <w:pPr>
              <w:pStyle w:val="Akapitzlist"/>
              <w:numPr>
                <w:ilvl w:val="0"/>
                <w:numId w:val="26"/>
              </w:numPr>
              <w:rPr>
                <w:rFonts w:ascii="Arial" w:hAnsi="Arial" w:cs="Arial"/>
                <w:sz w:val="20"/>
                <w:szCs w:val="20"/>
              </w:rPr>
            </w:pPr>
            <w:r w:rsidRPr="007832DA">
              <w:rPr>
                <w:rFonts w:ascii="Arial" w:eastAsia="Times New Roman" w:hAnsi="Arial" w:cs="Arial"/>
                <w:sz w:val="20"/>
                <w:szCs w:val="20"/>
              </w:rPr>
              <w:t>określić warunki sprzedaży bezpośredniej zwierząt</w:t>
            </w:r>
          </w:p>
          <w:p w:rsidR="00217C7B" w:rsidRDefault="00E17F65" w:rsidP="007832DA">
            <w:pPr>
              <w:pStyle w:val="Akapitzlist"/>
              <w:numPr>
                <w:ilvl w:val="0"/>
                <w:numId w:val="22"/>
              </w:numPr>
              <w:contextualSpacing w:val="0"/>
              <w:rPr>
                <w:rFonts w:ascii="Arial" w:hAnsi="Arial" w:cs="Arial"/>
                <w:sz w:val="20"/>
                <w:szCs w:val="20"/>
              </w:rPr>
            </w:pPr>
            <w:r w:rsidRPr="007832DA">
              <w:rPr>
                <w:rFonts w:ascii="Arial" w:eastAsia="Times New Roman" w:hAnsi="Arial" w:cs="Arial"/>
                <w:sz w:val="20"/>
                <w:szCs w:val="20"/>
              </w:rPr>
              <w:t>określić warunki sprzedaży bezpośredniej produktów pochodzenia zwierzęcego</w:t>
            </w:r>
            <w:r w:rsidR="00BA0FB4" w:rsidRPr="007832DA">
              <w:rPr>
                <w:rFonts w:ascii="Arial" w:hAnsi="Arial" w:cs="Arial"/>
                <w:sz w:val="20"/>
                <w:szCs w:val="20"/>
              </w:rPr>
              <w:t xml:space="preserve"> </w:t>
            </w:r>
          </w:p>
          <w:p w:rsidR="0079705F" w:rsidRPr="007832DA" w:rsidRDefault="0079705F" w:rsidP="0079705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wskazać przykłady wprowadzenia zmiany i oceni</w:t>
            </w:r>
            <w:r>
              <w:rPr>
                <w:rFonts w:ascii="Arial" w:eastAsia="Times New Roman" w:hAnsi="Arial" w:cs="Arial"/>
                <w:sz w:val="20"/>
                <w:szCs w:val="20"/>
              </w:rPr>
              <w:t>ć</w:t>
            </w:r>
            <w:r w:rsidRPr="007832DA">
              <w:rPr>
                <w:rFonts w:ascii="Arial" w:eastAsia="Times New Roman" w:hAnsi="Arial" w:cs="Arial"/>
                <w:sz w:val="20"/>
                <w:szCs w:val="20"/>
              </w:rPr>
              <w:t xml:space="preserve"> skutki jej wprowadzenia</w:t>
            </w:r>
          </w:p>
          <w:p w:rsidR="0079705F" w:rsidRPr="007832DA" w:rsidRDefault="0079705F" w:rsidP="007832DA">
            <w:pPr>
              <w:pStyle w:val="Akapitzlist"/>
              <w:numPr>
                <w:ilvl w:val="0"/>
                <w:numId w:val="22"/>
              </w:numPr>
              <w:contextualSpacing w:val="0"/>
              <w:rPr>
                <w:rFonts w:ascii="Arial" w:hAnsi="Arial" w:cs="Arial"/>
                <w:sz w:val="20"/>
                <w:szCs w:val="20"/>
              </w:rPr>
            </w:pPr>
            <w:r w:rsidRPr="007832DA">
              <w:rPr>
                <w:rFonts w:ascii="Arial" w:hAnsi="Arial" w:cs="Arial"/>
                <w:sz w:val="20"/>
                <w:szCs w:val="20"/>
              </w:rPr>
              <w:t>scharakteryzować sytuacje wywołujące stres</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sz w:val="20"/>
                <w:szCs w:val="20"/>
              </w:rPr>
            </w:pPr>
            <w:r w:rsidRPr="00A938C7">
              <w:rPr>
                <w:rFonts w:ascii="Arial" w:hAnsi="Arial" w:cs="Arial"/>
                <w:b/>
                <w:sz w:val="20"/>
                <w:szCs w:val="20"/>
              </w:rPr>
              <w:t>Razem na dział</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b/>
                <w:sz w:val="20"/>
                <w:szCs w:val="20"/>
              </w:rPr>
            </w:pPr>
            <w:r w:rsidRPr="00A938C7">
              <w:rPr>
                <w:rFonts w:ascii="Arial" w:hAnsi="Arial" w:cs="Arial"/>
                <w:b/>
                <w:sz w:val="20"/>
                <w:szCs w:val="20"/>
              </w:rPr>
              <w:t>Razem przedmiot</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bl>
    <w:p w:rsidR="00D74073" w:rsidRPr="00A938C7" w:rsidRDefault="00D7407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7045FF" w:rsidRPr="00A938C7" w:rsidRDefault="007045F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PROCEDURY OSIĄGANIA CELÓW KSZTAŁCENIA PRZEDMIOTU</w:t>
      </w:r>
    </w:p>
    <w:p w:rsidR="007045FF" w:rsidRPr="00A938C7" w:rsidRDefault="007045FF" w:rsidP="0017079D">
      <w:pPr>
        <w:pStyle w:val="nag3"/>
        <w:spacing w:line="240" w:lineRule="auto"/>
        <w:rPr>
          <w:sz w:val="20"/>
          <w:szCs w:val="20"/>
        </w:rPr>
      </w:pPr>
    </w:p>
    <w:p w:rsidR="007045FF" w:rsidRPr="00A938C7" w:rsidRDefault="007045FF" w:rsidP="00300B1A">
      <w:pPr>
        <w:pStyle w:val="nag3"/>
        <w:spacing w:line="240" w:lineRule="auto"/>
        <w:ind w:firstLine="284"/>
        <w:jc w:val="both"/>
        <w:rPr>
          <w:sz w:val="20"/>
          <w:szCs w:val="20"/>
        </w:rPr>
      </w:pPr>
      <w:r w:rsidRPr="00A938C7">
        <w:rPr>
          <w:sz w:val="20"/>
          <w:szCs w:val="20"/>
        </w:rPr>
        <w:t xml:space="preserve">Metod nauczania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7045FF" w:rsidRPr="00A938C7" w:rsidRDefault="007045FF"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7045FF" w:rsidRPr="00A938C7" w:rsidRDefault="007045FF"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7045FF" w:rsidRPr="00A938C7" w:rsidRDefault="007045FF" w:rsidP="00300B1A">
      <w:pPr>
        <w:ind w:firstLine="284"/>
        <w:jc w:val="both"/>
        <w:rPr>
          <w:rFonts w:ascii="Arial" w:hAnsi="Arial" w:cs="Arial"/>
          <w:sz w:val="20"/>
          <w:szCs w:val="20"/>
        </w:rPr>
      </w:pPr>
    </w:p>
    <w:p w:rsidR="007045FF" w:rsidRPr="00A938C7" w:rsidRDefault="007045FF" w:rsidP="00300B1A">
      <w:pPr>
        <w:ind w:firstLine="284"/>
        <w:jc w:val="both"/>
        <w:rPr>
          <w:rFonts w:ascii="Arial" w:hAnsi="Arial" w:cs="Arial"/>
          <w:b/>
          <w:sz w:val="20"/>
          <w:szCs w:val="20"/>
        </w:rPr>
      </w:pPr>
      <w:r w:rsidRPr="00A938C7">
        <w:rPr>
          <w:rFonts w:ascii="Arial" w:hAnsi="Arial" w:cs="Arial"/>
          <w:b/>
          <w:sz w:val="20"/>
          <w:szCs w:val="20"/>
        </w:rPr>
        <w:t>Środk</w:t>
      </w:r>
      <w:r w:rsidR="001F4F38" w:rsidRPr="00A938C7">
        <w:rPr>
          <w:rFonts w:ascii="Arial" w:hAnsi="Arial" w:cs="Arial"/>
          <w:b/>
          <w:sz w:val="20"/>
          <w:szCs w:val="20"/>
        </w:rPr>
        <w:t>i dydaktyczne</w:t>
      </w:r>
    </w:p>
    <w:p w:rsidR="007045FF" w:rsidRPr="00A938C7" w:rsidRDefault="007045FF" w:rsidP="00300B1A">
      <w:pPr>
        <w:pStyle w:val="Akapitzlist"/>
        <w:ind w:left="0" w:firstLine="284"/>
        <w:jc w:val="both"/>
        <w:rPr>
          <w:rFonts w:ascii="Arial" w:hAnsi="Arial" w:cs="Arial"/>
          <w:bCs/>
          <w:sz w:val="20"/>
          <w:szCs w:val="20"/>
        </w:rPr>
      </w:pPr>
      <w:r w:rsidRPr="00A938C7">
        <w:rPr>
          <w:rFonts w:ascii="Arial" w:hAnsi="Arial" w:cs="Arial"/>
          <w:bCs/>
          <w:sz w:val="20"/>
          <w:szCs w:val="20"/>
        </w:rPr>
        <w:t>Pracownia produkcji roślinnej</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 Wyposażenie pracowni - stanowisko komputerowe dla nauczyciela z dostępem do Internetu, urządzenie wielofunkcyjne, projektor multimedialny, pakiet programów biurowych.</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bCs/>
          <w:sz w:val="20"/>
          <w:szCs w:val="20"/>
        </w:rPr>
        <w:t>Pracownia produkcji zwierzęcej</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 Wyposażenie pracowni - stanowisko komputerowe dla nauczyciela z dostępem do Internetu, urządzenie wielofunkcyjne, projektor multimedialny, pakiet programów biurowych.</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Środki i pomoce dydaktyczne powinny być w najwyższym stopniu oparte o naturalne okazy środowiska rolniczego, umożliwiać kształtowanie wyobraźni przestrzennej uczniów i rozwijać praktyczne wykorzystanie nabytej wiedzy.</w:t>
      </w:r>
    </w:p>
    <w:p w:rsidR="007045FF" w:rsidRPr="00A938C7" w:rsidRDefault="007045FF" w:rsidP="00300B1A">
      <w:pPr>
        <w:ind w:firstLine="284"/>
        <w:jc w:val="both"/>
        <w:rPr>
          <w:rFonts w:ascii="Arial" w:hAnsi="Arial" w:cs="Arial"/>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Warunki realizacji efektów kształcenia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Zajęcia edukacyjne powinny być prowadzone w pracowni produkcji roślinnej lub zwierzęcej zawodowej posiadającej stały dostęp do pomocy i środków dydaktycznych z zakresu produkcji roślinnej i zwierzęcej oraz możliwość maksymalnego wykorzystania naturalnych okazów.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7045FF" w:rsidRPr="00A938C7" w:rsidRDefault="007045FF"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„Zbyt produktów rolnych” wymaga stosowania aktywizujących metod kształcenia. Zaplanowane do osiągnięcia efekty kształcenia przygotowują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7045FF" w:rsidRPr="00A938C7" w:rsidRDefault="007045FF" w:rsidP="00300B1A">
      <w:pPr>
        <w:ind w:firstLine="284"/>
        <w:jc w:val="both"/>
        <w:rPr>
          <w:rFonts w:ascii="Arial" w:hAnsi="Arial" w:cs="Arial"/>
          <w:sz w:val="20"/>
          <w:szCs w:val="20"/>
        </w:rPr>
      </w:pPr>
    </w:p>
    <w:p w:rsidR="007045FF" w:rsidRPr="00A938C7" w:rsidRDefault="007045FF" w:rsidP="00300B1A">
      <w:pPr>
        <w:ind w:firstLine="284"/>
        <w:jc w:val="both"/>
        <w:rPr>
          <w:rFonts w:ascii="Arial" w:hAnsi="Arial" w:cs="Arial"/>
          <w:b/>
          <w:sz w:val="20"/>
          <w:szCs w:val="20"/>
        </w:rPr>
      </w:pPr>
      <w:r w:rsidRPr="00A938C7">
        <w:rPr>
          <w:rFonts w:ascii="Arial" w:hAnsi="Arial" w:cs="Arial"/>
          <w:b/>
          <w:sz w:val="20"/>
          <w:szCs w:val="20"/>
        </w:rPr>
        <w:t>Obudowa dydaktyczna</w:t>
      </w:r>
    </w:p>
    <w:p w:rsidR="007045FF" w:rsidRPr="00A938C7" w:rsidRDefault="007045FF" w:rsidP="00300B1A">
      <w:pPr>
        <w:pStyle w:val="nag4"/>
        <w:keepNext/>
        <w:spacing w:line="240" w:lineRule="auto"/>
        <w:ind w:firstLine="284"/>
        <w:jc w:val="both"/>
        <w:rPr>
          <w:sz w:val="20"/>
          <w:szCs w:val="20"/>
        </w:rPr>
      </w:pPr>
      <w:r w:rsidRPr="00A938C7">
        <w:rPr>
          <w:sz w:val="20"/>
          <w:szCs w:val="20"/>
        </w:rPr>
        <w:t>Formy organizacyjne</w:t>
      </w:r>
    </w:p>
    <w:p w:rsidR="007045FF" w:rsidRDefault="007045FF"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6B0646" w:rsidRPr="00A938C7" w:rsidRDefault="006B0646" w:rsidP="00300B1A">
      <w:pPr>
        <w:ind w:firstLine="284"/>
        <w:jc w:val="both"/>
        <w:rPr>
          <w:rFonts w:ascii="Arial" w:hAnsi="Arial" w:cs="Arial"/>
          <w:sz w:val="20"/>
          <w:szCs w:val="20"/>
        </w:rPr>
      </w:pPr>
    </w:p>
    <w:p w:rsidR="007045FF" w:rsidRPr="00A938C7" w:rsidRDefault="007045FF" w:rsidP="00300B1A">
      <w:pPr>
        <w:pStyle w:val="nag3"/>
        <w:spacing w:line="240" w:lineRule="auto"/>
        <w:ind w:firstLine="284"/>
        <w:jc w:val="both"/>
        <w:rPr>
          <w:sz w:val="20"/>
          <w:szCs w:val="20"/>
        </w:rPr>
      </w:pPr>
      <w:r w:rsidRPr="00A938C7">
        <w:rPr>
          <w:sz w:val="20"/>
          <w:szCs w:val="20"/>
        </w:rPr>
        <w:t>Formy indywidualizacji pracy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Nauczyciel powinien:</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D4070D" w:rsidRPr="00A938C7" w:rsidRDefault="00D4070D"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p>
    <w:p w:rsidR="003E5FC8"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uszczegółowiane w odniesieniu do bieżących form sprawdzania i kontroli wiedzy i umiejętności. </w:t>
      </w:r>
    </w:p>
    <w:p w:rsidR="00FC73B9" w:rsidRPr="00A938C7" w:rsidRDefault="007045FF" w:rsidP="00300B1A">
      <w:pPr>
        <w:ind w:firstLine="284"/>
        <w:jc w:val="both"/>
        <w:rPr>
          <w:rFonts w:ascii="Arial" w:hAnsi="Arial" w:cs="Arial"/>
          <w:sz w:val="20"/>
          <w:szCs w:val="20"/>
        </w:rPr>
      </w:pPr>
      <w:r w:rsidRPr="00A938C7">
        <w:rPr>
          <w:rFonts w:ascii="Arial" w:hAnsi="Arial" w:cs="Arial"/>
          <w:sz w:val="20"/>
          <w:szCs w:val="20"/>
        </w:rPr>
        <w:t>W procesie oceniania należy uwzględnić wartość osiąganych efektów kształcenia w kategorii od najniższej do najwyższej: wiedza, umiejętności, kompetencje. Wskazane jest stosowanie oceniania kształtującego.</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w:t>
      </w:r>
      <w:r w:rsidR="00054B09">
        <w:rPr>
          <w:rFonts w:ascii="Arial" w:hAnsi="Arial" w:cs="Arial"/>
          <w:sz w:val="20"/>
          <w:szCs w:val="20"/>
        </w:rPr>
        <w:t>owego</w:t>
      </w:r>
      <w:r w:rsidRPr="00A938C7">
        <w:rPr>
          <w:rFonts w:ascii="Arial" w:hAnsi="Arial" w:cs="Arial"/>
          <w:sz w:val="20"/>
          <w:szCs w:val="20"/>
        </w:rPr>
        <w:t xml:space="preserve"> i </w:t>
      </w:r>
      <w:r w:rsidR="00054B09">
        <w:rPr>
          <w:rFonts w:ascii="Arial" w:hAnsi="Arial" w:cs="Arial"/>
          <w:sz w:val="20"/>
          <w:szCs w:val="20"/>
        </w:rPr>
        <w:t xml:space="preserve">terminologii </w:t>
      </w:r>
      <w:r w:rsidRPr="00A938C7">
        <w:rPr>
          <w:rFonts w:ascii="Arial" w:hAnsi="Arial" w:cs="Arial"/>
          <w:sz w:val="20"/>
          <w:szCs w:val="20"/>
        </w:rPr>
        <w:t>przedmiotu.</w:t>
      </w:r>
    </w:p>
    <w:p w:rsidR="007045FF" w:rsidRPr="00A938C7" w:rsidRDefault="007045FF" w:rsidP="00300B1A">
      <w:pPr>
        <w:ind w:firstLine="284"/>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Zbyt produktów rolnych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Zbyt produktów rolnych,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7045FF" w:rsidRPr="00A938C7" w:rsidRDefault="00F45153" w:rsidP="00300B1A">
      <w:pPr>
        <w:jc w:val="both"/>
        <w:rPr>
          <w:rFonts w:ascii="Arial" w:hAnsi="Arial" w:cs="Arial"/>
          <w:color w:val="auto"/>
          <w:sz w:val="20"/>
          <w:szCs w:val="20"/>
        </w:rPr>
      </w:pPr>
      <w:r w:rsidRPr="00A938C7">
        <w:rPr>
          <w:rFonts w:ascii="Arial" w:hAnsi="Arial" w:cs="Arial"/>
          <w:color w:val="auto"/>
          <w:sz w:val="20"/>
          <w:szCs w:val="20"/>
        </w:rPr>
        <w:t xml:space="preserve"> </w:t>
      </w:r>
    </w:p>
    <w:p w:rsidR="0017079D" w:rsidRPr="00A938C7" w:rsidRDefault="0017079D" w:rsidP="00300B1A">
      <w:pPr>
        <w:jc w:val="both"/>
        <w:rPr>
          <w:rFonts w:ascii="Arial" w:hAnsi="Arial" w:cs="Arial"/>
          <w:b/>
          <w:color w:val="auto"/>
          <w:sz w:val="20"/>
          <w:szCs w:val="20"/>
        </w:rPr>
      </w:pPr>
    </w:p>
    <w:p w:rsidR="00CC0F9E" w:rsidRPr="00A938C7" w:rsidRDefault="007832DA" w:rsidP="00300B1A">
      <w:pPr>
        <w:jc w:val="both"/>
        <w:rPr>
          <w:rFonts w:ascii="Arial" w:hAnsi="Arial" w:cs="Arial"/>
          <w:b/>
          <w:sz w:val="20"/>
          <w:szCs w:val="20"/>
        </w:rPr>
      </w:pPr>
      <w:r>
        <w:rPr>
          <w:rFonts w:ascii="Arial" w:hAnsi="Arial" w:cs="Arial"/>
          <w:b/>
          <w:sz w:val="20"/>
          <w:szCs w:val="20"/>
        </w:rPr>
        <w:br w:type="column"/>
      </w:r>
      <w:r w:rsidR="00CC0F9E" w:rsidRPr="00A938C7">
        <w:rPr>
          <w:rFonts w:ascii="Arial" w:hAnsi="Arial" w:cs="Arial"/>
          <w:b/>
          <w:sz w:val="20"/>
          <w:szCs w:val="20"/>
        </w:rPr>
        <w:t>Język obcy zawodowy</w:t>
      </w:r>
    </w:p>
    <w:p w:rsidR="00CC0F9E" w:rsidRPr="00A938C7" w:rsidRDefault="00CC0F9E" w:rsidP="00300B1A">
      <w:pPr>
        <w:jc w:val="both"/>
        <w:rPr>
          <w:rFonts w:ascii="Arial" w:hAnsi="Arial" w:cs="Arial"/>
          <w:b/>
          <w:sz w:val="20"/>
          <w:szCs w:val="20"/>
        </w:rPr>
      </w:pP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CC0F9E" w:rsidRPr="00A938C7" w:rsidRDefault="00CC0F9E" w:rsidP="002E7D6A">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w:t>
      </w:r>
      <w:r w:rsidR="0018088B" w:rsidRPr="00A938C7">
        <w:rPr>
          <w:rFonts w:ascii="Arial" w:hAnsi="Arial" w:cs="Arial"/>
          <w:color w:val="auto"/>
          <w:sz w:val="20"/>
          <w:szCs w:val="20"/>
        </w:rPr>
        <w:t>e</w:t>
      </w:r>
      <w:r w:rsidRPr="00A938C7">
        <w:rPr>
          <w:rFonts w:ascii="Arial" w:hAnsi="Arial" w:cs="Arial"/>
          <w:color w:val="auto"/>
          <w:sz w:val="20"/>
          <w:szCs w:val="20"/>
        </w:rPr>
        <w:t>j</w:t>
      </w:r>
      <w:r w:rsidR="0018088B" w:rsidRPr="00A938C7">
        <w:rPr>
          <w:rFonts w:ascii="Arial" w:hAnsi="Arial" w:cs="Arial"/>
          <w:color w:val="auto"/>
          <w:sz w:val="20"/>
          <w:szCs w:val="20"/>
        </w:rPr>
        <w:t>ę</w:t>
      </w:r>
      <w:r w:rsidRPr="00A938C7">
        <w:rPr>
          <w:rFonts w:ascii="Arial" w:hAnsi="Arial" w:cs="Arial"/>
          <w:color w:val="auto"/>
          <w:sz w:val="20"/>
          <w:szCs w:val="20"/>
        </w:rPr>
        <w:t>tno</w:t>
      </w:r>
      <w:r w:rsidR="0018088B" w:rsidRPr="00A938C7">
        <w:rPr>
          <w:rFonts w:ascii="Arial" w:hAnsi="Arial" w:cs="Arial"/>
          <w:color w:val="auto"/>
          <w:sz w:val="20"/>
          <w:szCs w:val="20"/>
        </w:rPr>
        <w:t>ś</w:t>
      </w:r>
      <w:r w:rsidRPr="00A938C7">
        <w:rPr>
          <w:rFonts w:ascii="Arial" w:hAnsi="Arial" w:cs="Arial"/>
          <w:color w:val="auto"/>
          <w:sz w:val="20"/>
          <w:szCs w:val="20"/>
        </w:rPr>
        <w:t>ci porozumiewania się w jęz</w:t>
      </w:r>
      <w:r w:rsidR="0018088B" w:rsidRPr="00A938C7">
        <w:rPr>
          <w:rFonts w:ascii="Arial" w:hAnsi="Arial" w:cs="Arial"/>
          <w:color w:val="auto"/>
          <w:sz w:val="20"/>
          <w:szCs w:val="20"/>
        </w:rPr>
        <w:t>y</w:t>
      </w:r>
      <w:r w:rsidRPr="00A938C7">
        <w:rPr>
          <w:rFonts w:ascii="Arial" w:hAnsi="Arial" w:cs="Arial"/>
          <w:color w:val="auto"/>
          <w:sz w:val="20"/>
          <w:szCs w:val="20"/>
        </w:rPr>
        <w:t>ku obcym uki</w:t>
      </w:r>
      <w:r w:rsidR="0018088B" w:rsidRPr="00A938C7">
        <w:rPr>
          <w:rFonts w:ascii="Arial" w:hAnsi="Arial" w:cs="Arial"/>
          <w:color w:val="auto"/>
          <w:sz w:val="20"/>
          <w:szCs w:val="20"/>
        </w:rPr>
        <w:t xml:space="preserve">erunkowanym </w:t>
      </w:r>
      <w:r w:rsidRPr="00A938C7">
        <w:rPr>
          <w:rFonts w:ascii="Arial" w:hAnsi="Arial" w:cs="Arial"/>
          <w:color w:val="auto"/>
          <w:sz w:val="20"/>
          <w:szCs w:val="20"/>
        </w:rPr>
        <w:t>zawodowo</w:t>
      </w:r>
      <w:r w:rsidR="000A61F7" w:rsidRPr="00A938C7">
        <w:rPr>
          <w:rFonts w:ascii="Arial" w:hAnsi="Arial" w:cs="Arial"/>
          <w:color w:val="auto"/>
          <w:sz w:val="20"/>
          <w:szCs w:val="20"/>
        </w:rPr>
        <w:t>;</w:t>
      </w:r>
    </w:p>
    <w:p w:rsidR="0018088B" w:rsidRPr="00A938C7" w:rsidRDefault="0018088B" w:rsidP="002E7D6A">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umiejętności korzystania z dokumentacji obcojęzycznej</w:t>
      </w:r>
      <w:r w:rsidR="000A61F7" w:rsidRPr="00A938C7">
        <w:rPr>
          <w:rFonts w:ascii="Arial" w:hAnsi="Arial" w:cs="Arial"/>
          <w:color w:val="auto"/>
          <w:sz w:val="20"/>
          <w:szCs w:val="20"/>
        </w:rPr>
        <w:t>.</w:t>
      </w:r>
    </w:p>
    <w:p w:rsidR="0018088B" w:rsidRPr="00A938C7" w:rsidRDefault="0018088B"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Cele operacyjne</w:t>
      </w: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CC0F9E"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podstawowym zasobem środków językowych w języku obcym nowożytnym umożliwiającym realizację czynności zawodowych,</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012114"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wykorzystywać strategie służące doskonaleniu własnych umiejętności językowych oraz podnoszące świadomość językową.</w:t>
      </w:r>
    </w:p>
    <w:p w:rsidR="00287A87" w:rsidRPr="00A938C7" w:rsidRDefault="00287A87" w:rsidP="0017079D">
      <w:pPr>
        <w:pStyle w:val="Default"/>
        <w:rPr>
          <w:rFonts w:ascii="Arial" w:hAnsi="Arial" w:cs="Arial"/>
          <w:bCs/>
          <w:sz w:val="20"/>
          <w:szCs w:val="20"/>
        </w:rPr>
      </w:pPr>
    </w:p>
    <w:p w:rsidR="00CC0F9E"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CC0F9E" w:rsidRPr="00A938C7" w:rsidTr="006B0646">
        <w:tc>
          <w:tcPr>
            <w:tcW w:w="1980" w:type="dxa"/>
            <w:vMerge w:val="restart"/>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CC0F9E" w:rsidRPr="00A938C7" w:rsidRDefault="00CC0F9E"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CC0F9E" w:rsidRPr="00A938C7" w:rsidRDefault="00CC0F9E"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CC0F9E" w:rsidRPr="00A938C7" w:rsidRDefault="00CC0F9E" w:rsidP="00E41F0B">
            <w:pPr>
              <w:jc w:val="center"/>
              <w:rPr>
                <w:rFonts w:ascii="Arial" w:hAnsi="Arial" w:cs="Arial"/>
                <w:b/>
                <w:sz w:val="20"/>
                <w:szCs w:val="20"/>
              </w:rPr>
            </w:pPr>
            <w:r w:rsidRPr="00A938C7">
              <w:rPr>
                <w:rFonts w:ascii="Arial" w:hAnsi="Arial" w:cs="Arial"/>
                <w:b/>
                <w:sz w:val="20"/>
                <w:szCs w:val="20"/>
              </w:rPr>
              <w:t>Uwagi o realizacji</w:t>
            </w:r>
          </w:p>
        </w:tc>
      </w:tr>
      <w:tr w:rsidR="00CC0F9E" w:rsidRPr="00A938C7" w:rsidTr="006B0646">
        <w:tc>
          <w:tcPr>
            <w:tcW w:w="1980" w:type="dxa"/>
            <w:vMerge/>
            <w:vAlign w:val="center"/>
          </w:tcPr>
          <w:p w:rsidR="00CC0F9E" w:rsidRPr="00A938C7" w:rsidRDefault="00CC0F9E" w:rsidP="0017079D">
            <w:pPr>
              <w:jc w:val="center"/>
              <w:rPr>
                <w:rFonts w:ascii="Arial" w:eastAsia="Times New Roman" w:hAnsi="Arial" w:cs="Arial"/>
                <w:b/>
                <w:color w:val="000000"/>
                <w:sz w:val="20"/>
                <w:szCs w:val="20"/>
              </w:rPr>
            </w:pPr>
          </w:p>
        </w:tc>
        <w:tc>
          <w:tcPr>
            <w:tcW w:w="1984" w:type="dxa"/>
            <w:vMerge/>
            <w:vAlign w:val="center"/>
          </w:tcPr>
          <w:p w:rsidR="00CC0F9E" w:rsidRPr="00A938C7" w:rsidRDefault="00CC0F9E" w:rsidP="0017079D">
            <w:pPr>
              <w:jc w:val="center"/>
              <w:rPr>
                <w:rFonts w:ascii="Arial" w:eastAsia="Times New Roman" w:hAnsi="Arial" w:cs="Arial"/>
                <w:b/>
                <w:color w:val="000000"/>
                <w:sz w:val="20"/>
                <w:szCs w:val="20"/>
              </w:rPr>
            </w:pPr>
          </w:p>
        </w:tc>
        <w:tc>
          <w:tcPr>
            <w:tcW w:w="964" w:type="dxa"/>
            <w:vMerge/>
            <w:vAlign w:val="center"/>
          </w:tcPr>
          <w:p w:rsidR="00CC0F9E" w:rsidRPr="00A938C7" w:rsidRDefault="00CC0F9E" w:rsidP="0017079D">
            <w:pPr>
              <w:jc w:val="center"/>
              <w:rPr>
                <w:rFonts w:ascii="Arial" w:hAnsi="Arial" w:cs="Arial"/>
                <w:sz w:val="20"/>
                <w:szCs w:val="20"/>
              </w:rPr>
            </w:pPr>
          </w:p>
        </w:tc>
        <w:tc>
          <w:tcPr>
            <w:tcW w:w="3998" w:type="dxa"/>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CC0F9E" w:rsidRPr="00A938C7" w:rsidRDefault="00CC0F9E"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CC0F9E" w:rsidRPr="00A938C7" w:rsidRDefault="00CC0F9E"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CC0F9E" w:rsidRPr="00A938C7" w:rsidRDefault="00CC0F9E" w:rsidP="00E41F0B">
            <w:pPr>
              <w:jc w:val="center"/>
              <w:rPr>
                <w:rFonts w:ascii="Arial" w:hAnsi="Arial" w:cs="Arial"/>
                <w:sz w:val="20"/>
                <w:szCs w:val="20"/>
              </w:rPr>
            </w:pPr>
            <w:r w:rsidRPr="00A938C7">
              <w:rPr>
                <w:rFonts w:ascii="Arial" w:hAnsi="Arial" w:cs="Arial"/>
                <w:sz w:val="20"/>
                <w:szCs w:val="20"/>
              </w:rPr>
              <w:t>Etap realizacji</w:t>
            </w:r>
          </w:p>
        </w:tc>
      </w:tr>
      <w:tr w:rsidR="00217C7B" w:rsidRPr="00A938C7" w:rsidTr="006B0646">
        <w:tc>
          <w:tcPr>
            <w:tcW w:w="1980" w:type="dxa"/>
            <w:vMerge w:val="restart"/>
          </w:tcPr>
          <w:p w:rsidR="00217C7B" w:rsidRPr="00A938C7" w:rsidRDefault="00217C7B" w:rsidP="0017079D">
            <w:pPr>
              <w:rPr>
                <w:rFonts w:ascii="Arial" w:hAnsi="Arial" w:cs="Arial"/>
                <w:b/>
                <w:sz w:val="20"/>
                <w:szCs w:val="20"/>
              </w:rPr>
            </w:pPr>
            <w:r w:rsidRPr="00A938C7">
              <w:rPr>
                <w:rFonts w:ascii="Arial" w:hAnsi="Arial" w:cs="Arial"/>
                <w:b/>
                <w:sz w:val="20"/>
                <w:szCs w:val="20"/>
              </w:rPr>
              <w:t>I</w:t>
            </w:r>
          </w:p>
          <w:p w:rsidR="00217C7B" w:rsidRPr="00A938C7" w:rsidRDefault="00217C7B" w:rsidP="0017079D">
            <w:pPr>
              <w:rPr>
                <w:rFonts w:ascii="Arial" w:hAnsi="Arial" w:cs="Arial"/>
                <w:sz w:val="20"/>
                <w:szCs w:val="20"/>
              </w:rPr>
            </w:pPr>
            <w:r w:rsidRPr="00A938C7">
              <w:rPr>
                <w:rFonts w:ascii="Arial" w:hAnsi="Arial" w:cs="Arial"/>
                <w:sz w:val="20"/>
                <w:szCs w:val="20"/>
              </w:rPr>
              <w:t>Język obcy zawodowy</w:t>
            </w:r>
          </w:p>
          <w:p w:rsidR="00217C7B" w:rsidRPr="00A938C7" w:rsidRDefault="00217C7B" w:rsidP="0017079D">
            <w:pPr>
              <w:rPr>
                <w:rFonts w:ascii="Arial" w:hAnsi="Arial" w:cs="Arial"/>
                <w:b/>
                <w:sz w:val="20"/>
                <w:szCs w:val="20"/>
              </w:rPr>
            </w:pPr>
          </w:p>
        </w:tc>
        <w:tc>
          <w:tcPr>
            <w:tcW w:w="1984" w:type="dxa"/>
          </w:tcPr>
          <w:p w:rsidR="00217C7B" w:rsidRPr="00A938C7" w:rsidRDefault="00474535" w:rsidP="0017079D">
            <w:pPr>
              <w:rPr>
                <w:rFonts w:ascii="Arial" w:hAnsi="Arial" w:cs="Arial"/>
                <w:sz w:val="20"/>
                <w:szCs w:val="20"/>
              </w:rPr>
            </w:pPr>
            <w:r w:rsidRPr="00A938C7">
              <w:rPr>
                <w:rFonts w:ascii="Arial" w:hAnsi="Arial" w:cs="Arial"/>
                <w:sz w:val="20"/>
                <w:szCs w:val="20"/>
              </w:rPr>
              <w:t xml:space="preserve">1. </w:t>
            </w:r>
            <w:r w:rsidR="00217C7B" w:rsidRPr="00A938C7">
              <w:rPr>
                <w:rFonts w:ascii="Arial" w:hAnsi="Arial" w:cs="Arial"/>
                <w:sz w:val="20"/>
                <w:szCs w:val="20"/>
              </w:rPr>
              <w:t>Komunikacja w języku obcym</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oraz stosować środki językowe umożliwiające realizację czynności zawodowych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główną myśl wypowiedzi/tekstu lub fragmentu wypowiedzi/tekstu</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znaleźć w wypowiedzi/tekście określone informacje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przekazać w języku obcym nowożytnym informacje zawarte w materiałach wizualnych (np. wykresach, symbolach, piktogramach, schematach) oraz audiowizualnych (np. filmach instruktażowych)</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przekazać w języku polskim informacje sformułowane w języku obcym nowożytnym</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przekazać w języku obcym nowożytnym informacje sformułowane w języku polskim lub tym języku obcym nowożytnym</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opisać przedmioty, działania i zjawiska związane z czynnościami zawodowymi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rozpocząć, prowadzić i zakończyć rozmowę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uzyskać i przekazać informacje i wyjaśnienia</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zwroty i formy grzecznościowe</w:t>
            </w:r>
          </w:p>
          <w:p w:rsidR="00AB3C7F"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określone emocje i komunikaty, wykorzystując komunikację niewerbalną</w:t>
            </w:r>
          </w:p>
        </w:tc>
        <w:tc>
          <w:tcPr>
            <w:tcW w:w="4082"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związki między poszczególnymi częściami tekstu</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ułożyć informacje w określonym porządku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przedstawić publicznie w języku obcym nowożytnym wcześniej opracowany materiał, np. prezentację</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przedstawić sposób postępowania w różnych sytuacjach zawodowych (np. udziela instrukcji, wskazówek, </w:t>
            </w:r>
            <w:r w:rsidR="002E7D6A">
              <w:rPr>
                <w:rFonts w:ascii="Arial" w:hAnsi="Arial" w:cs="Arial"/>
                <w:sz w:val="20"/>
                <w:szCs w:val="20"/>
              </w:rPr>
              <w:t xml:space="preserve">określać </w:t>
            </w:r>
            <w:r w:rsidRPr="00A938C7">
              <w:rPr>
                <w:rFonts w:ascii="Arial" w:hAnsi="Arial" w:cs="Arial"/>
                <w:sz w:val="20"/>
                <w:szCs w:val="20"/>
              </w:rPr>
              <w:t>zasady</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i uzasadnić swoje stanowisko</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konstruowania tekstów o różnych charakterze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formalny lub nieformalny styl wypowiedzi adekwatnie do sytuacji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swoje opinie i uzasadnić je, pytać o opinie, zgadzać się lub nie zgadzać z opiniami innych osób</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prowadzić proste negocjacje związane z czynnościami zawodowymi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dostosować styl wypowiedzi do sytuacji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uprościć (jeżeli to konieczne) wypowiedź, zastąpić nieznane słowa innymi, wykorzystać opis, środki niewerbalne</w:t>
            </w:r>
          </w:p>
          <w:p w:rsidR="00AB3C7F"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omówić, jak rozpoznać emocje innych ludzi wyrażone gestem, mimiką, postawą ciała</w:t>
            </w:r>
          </w:p>
          <w:p w:rsidR="0079705F" w:rsidRPr="0079705F" w:rsidRDefault="0079705F" w:rsidP="0079705F">
            <w:pPr>
              <w:pStyle w:val="Akapitzlist"/>
              <w:numPr>
                <w:ilvl w:val="0"/>
                <w:numId w:val="27"/>
              </w:numPr>
              <w:rPr>
                <w:rFonts w:ascii="Arial" w:hAnsi="Arial" w:cs="Arial"/>
                <w:sz w:val="20"/>
                <w:szCs w:val="20"/>
              </w:rPr>
            </w:pPr>
            <w:r>
              <w:rPr>
                <w:rFonts w:ascii="Arial" w:hAnsi="Arial" w:cs="Arial"/>
                <w:sz w:val="20"/>
                <w:szCs w:val="20"/>
              </w:rPr>
              <w:t>za</w:t>
            </w:r>
            <w:r w:rsidRPr="00054B09">
              <w:rPr>
                <w:rFonts w:ascii="Arial" w:hAnsi="Arial" w:cs="Arial"/>
                <w:sz w:val="20"/>
                <w:szCs w:val="20"/>
              </w:rPr>
              <w:t>stos</w:t>
            </w:r>
            <w:r>
              <w:rPr>
                <w:rFonts w:ascii="Arial" w:hAnsi="Arial" w:cs="Arial"/>
                <w:sz w:val="20"/>
                <w:szCs w:val="20"/>
              </w:rPr>
              <w:t>ować</w:t>
            </w:r>
            <w:r w:rsidRPr="00054B09">
              <w:rPr>
                <w:rFonts w:ascii="Arial" w:hAnsi="Arial" w:cs="Arial"/>
                <w:sz w:val="20"/>
                <w:szCs w:val="20"/>
              </w:rPr>
              <w:t xml:space="preserve"> właściwe formy komunikacji werbalnej i niewerbalnej</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w:t>
            </w:r>
          </w:p>
        </w:tc>
      </w:tr>
      <w:tr w:rsidR="00217C7B" w:rsidRPr="00A938C7" w:rsidTr="006B0646">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474535" w:rsidP="0017079D">
            <w:pPr>
              <w:rPr>
                <w:rFonts w:ascii="Arial" w:hAnsi="Arial" w:cs="Arial"/>
                <w:sz w:val="20"/>
                <w:szCs w:val="20"/>
              </w:rPr>
            </w:pPr>
            <w:r w:rsidRPr="00A938C7">
              <w:rPr>
                <w:rFonts w:ascii="Arial" w:hAnsi="Arial" w:cs="Arial"/>
                <w:sz w:val="20"/>
                <w:szCs w:val="20"/>
              </w:rPr>
              <w:t xml:space="preserve">2. </w:t>
            </w:r>
            <w:r w:rsidR="00217C7B" w:rsidRPr="00A938C7">
              <w:rPr>
                <w:rFonts w:ascii="Arial" w:hAnsi="Arial" w:cs="Arial"/>
                <w:sz w:val="20"/>
                <w:szCs w:val="20"/>
              </w:rPr>
              <w:t>Dokumentacja w języku obcy</w:t>
            </w:r>
            <w:r w:rsidR="00054B09">
              <w:rPr>
                <w:rFonts w:ascii="Arial" w:hAnsi="Arial" w:cs="Arial"/>
                <w:sz w:val="20"/>
                <w:szCs w:val="20"/>
              </w:rPr>
              <w:t>m</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oraz stosować środki językowe umożliwiające realizację czynności zawodowych</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skorzystać ze słownika dwujęzycznego i jednojęzycznego</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współdziałać z innymi osobami, realizując zadania językowe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skorzystać z tekstów w języku obcym, również za pomocą technologii informacyjno-komunikacyjnych</w:t>
            </w:r>
          </w:p>
        </w:tc>
        <w:tc>
          <w:tcPr>
            <w:tcW w:w="4082"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zidentyfikować słowa klucze, internacjonalizmy</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kontekst (</w:t>
            </w:r>
            <w:r w:rsidR="004B3ED9" w:rsidRPr="00A938C7">
              <w:rPr>
                <w:rFonts w:ascii="Arial" w:hAnsi="Arial" w:cs="Arial"/>
                <w:sz w:val="20"/>
                <w:szCs w:val="20"/>
              </w:rPr>
              <w:t>tam,</w:t>
            </w:r>
            <w:r w:rsidRPr="00A938C7">
              <w:rPr>
                <w:rFonts w:ascii="Arial" w:hAnsi="Arial" w:cs="Arial"/>
                <w:sz w:val="20"/>
                <w:szCs w:val="20"/>
              </w:rPr>
              <w:t xml:space="preserve"> gdzie to możliwe), aby w przybliżeniu określić znaczenie słowa</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w:t>
            </w:r>
          </w:p>
        </w:tc>
      </w:tr>
      <w:tr w:rsidR="00217C7B" w:rsidRPr="00A938C7" w:rsidTr="006B0646">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b/>
                <w:sz w:val="20"/>
                <w:szCs w:val="20"/>
              </w:rPr>
            </w:pPr>
            <w:r w:rsidRPr="00A938C7">
              <w:rPr>
                <w:rFonts w:ascii="Arial" w:hAnsi="Arial" w:cs="Arial"/>
                <w:b/>
                <w:sz w:val="20"/>
                <w:szCs w:val="20"/>
              </w:rPr>
              <w:t>Razem przedmiot</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bl>
    <w:p w:rsidR="00CC0F9E" w:rsidRPr="00A938C7" w:rsidRDefault="00CC0F9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CC0F9E" w:rsidRPr="00A938C7" w:rsidRDefault="00CC0F9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E01FC5" w:rsidRPr="00A938C7" w:rsidRDefault="00E01FC5"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Metody nauczania</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w szczególności z przedmiotami kształcenia zawodowego.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E01FC5" w:rsidRPr="00A938C7" w:rsidRDefault="00E01FC5"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E01FC5" w:rsidRPr="00A938C7" w:rsidRDefault="00E01FC5"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wyszukiwania, selekcjonowania i przetwarzania informacji. Niezbędne jest stosowanie aktywizujących metod kształcenia, które zaangażują wszystkie zmysły i umożliwią uczniom prowadzenie dyskusji i ukierunkowanej wymiany poglądów na tematy z branży powiązanej z techniką rolniczą.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E01FC5" w:rsidRPr="00A938C7" w:rsidRDefault="00E01FC5" w:rsidP="00300B1A">
      <w:pPr>
        <w:pStyle w:val="Akapitzlist"/>
        <w:ind w:left="0" w:firstLine="284"/>
        <w:jc w:val="both"/>
        <w:rPr>
          <w:rFonts w:ascii="Arial" w:hAnsi="Arial" w:cs="Arial"/>
          <w:sz w:val="20"/>
          <w:szCs w:val="20"/>
        </w:rPr>
      </w:pPr>
      <w:r w:rsidRPr="00A938C7">
        <w:rPr>
          <w:rFonts w:ascii="Arial" w:hAnsi="Arial" w:cs="Arial"/>
          <w:sz w:val="20"/>
          <w:szCs w:val="20"/>
        </w:rPr>
        <w:t>Dominującą techniką powinny być ćwiczenia indywidualne i w parach.</w:t>
      </w:r>
    </w:p>
    <w:p w:rsidR="00E01FC5" w:rsidRPr="00A938C7" w:rsidRDefault="00E01FC5" w:rsidP="00300B1A">
      <w:pPr>
        <w:pStyle w:val="Akapitzlist"/>
        <w:ind w:left="0" w:firstLine="284"/>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Środki dydaktyczne</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E01FC5" w:rsidRPr="00A938C7" w:rsidRDefault="00E01FC5" w:rsidP="00300B1A">
      <w:pPr>
        <w:pStyle w:val="Akapitzlist"/>
        <w:ind w:left="0" w:firstLine="284"/>
        <w:jc w:val="both"/>
        <w:rPr>
          <w:rFonts w:ascii="Arial" w:hAnsi="Arial" w:cs="Arial"/>
          <w:sz w:val="20"/>
          <w:szCs w:val="20"/>
        </w:rPr>
      </w:pPr>
    </w:p>
    <w:p w:rsidR="00CC0F9E" w:rsidRPr="00A938C7" w:rsidRDefault="00CC0F9E" w:rsidP="00300B1A">
      <w:pPr>
        <w:pStyle w:val="nag3"/>
        <w:keepNext/>
        <w:spacing w:line="240" w:lineRule="auto"/>
        <w:ind w:firstLine="284"/>
        <w:jc w:val="both"/>
        <w:rPr>
          <w:sz w:val="20"/>
          <w:szCs w:val="20"/>
        </w:rPr>
      </w:pPr>
      <w:r w:rsidRPr="00A938C7">
        <w:rPr>
          <w:sz w:val="20"/>
          <w:szCs w:val="20"/>
        </w:rPr>
        <w:t xml:space="preserve">Warunki </w:t>
      </w:r>
      <w:r w:rsidR="00E01FC5" w:rsidRPr="00A938C7">
        <w:rPr>
          <w:sz w:val="20"/>
          <w:szCs w:val="20"/>
        </w:rPr>
        <w:t>realizacji</w:t>
      </w:r>
      <w:r w:rsidRPr="00A938C7">
        <w:rPr>
          <w:sz w:val="20"/>
          <w:szCs w:val="20"/>
        </w:rPr>
        <w:t xml:space="preserve"> efektów kształcenia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Zajęcia edukacyjne powinny być prowadzone w pracowni języków obcych lub laboratorium językowym wyposażonym w pomoce dydaktyczne do nauki języka. Ważne jest umożliwienie korzystania ze stanowisk komputerowych z dostępem do Internetu (1 stanowisko dla dwóch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Język obcy zawodowy wymaga od nauczyciela znajomości specyfiki zawodu, specjalistycznego nazewnictwa charakterystycznego dla zawodu obejmującego zagadnienia </w:t>
      </w:r>
      <w:r w:rsidR="00E01FC5" w:rsidRPr="00A938C7">
        <w:rPr>
          <w:rFonts w:ascii="Arial" w:hAnsi="Arial" w:cs="Arial"/>
          <w:sz w:val="20"/>
          <w:szCs w:val="20"/>
        </w:rPr>
        <w:t>z zakresu produkcji roślinnej i zwierzęcej</w:t>
      </w:r>
      <w:r w:rsidRPr="00A938C7">
        <w:rPr>
          <w:rFonts w:ascii="Arial" w:hAnsi="Arial" w:cs="Arial"/>
          <w:sz w:val="20"/>
          <w:szCs w:val="20"/>
        </w:rPr>
        <w:t xml:space="preserve">. </w:t>
      </w:r>
    </w:p>
    <w:p w:rsidR="00CC0F9E" w:rsidRPr="00A938C7" w:rsidRDefault="00CC0F9E" w:rsidP="00300B1A">
      <w:pPr>
        <w:ind w:firstLine="284"/>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Obudowa dydaktyczna</w:t>
      </w:r>
    </w:p>
    <w:p w:rsidR="00CC0F9E" w:rsidRPr="00A938C7" w:rsidRDefault="00CC0F9E" w:rsidP="00300B1A">
      <w:pPr>
        <w:pStyle w:val="nag3"/>
        <w:keepNext/>
        <w:spacing w:line="240" w:lineRule="auto"/>
        <w:ind w:firstLine="284"/>
        <w:jc w:val="both"/>
        <w:rPr>
          <w:sz w:val="20"/>
          <w:szCs w:val="20"/>
        </w:rPr>
      </w:pPr>
      <w:r w:rsidRPr="00A938C7">
        <w:rPr>
          <w:sz w:val="20"/>
          <w:szCs w:val="20"/>
        </w:rPr>
        <w:t>Formy organizacyjne</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indywidualnie lub grupowo. Zajęcia należy prowadzić w oddziałach klasowych w grupach do 15 osób.</w:t>
      </w:r>
    </w:p>
    <w:p w:rsidR="00FA07E9" w:rsidRPr="00A938C7" w:rsidRDefault="00FA07E9" w:rsidP="00300B1A">
      <w:pPr>
        <w:ind w:firstLine="284"/>
        <w:jc w:val="both"/>
        <w:rPr>
          <w:rFonts w:ascii="Arial" w:hAnsi="Arial" w:cs="Arial"/>
          <w:sz w:val="20"/>
          <w:szCs w:val="20"/>
        </w:rPr>
      </w:pPr>
    </w:p>
    <w:p w:rsidR="00CC0F9E" w:rsidRPr="00A938C7" w:rsidRDefault="00CC0F9E" w:rsidP="00300B1A">
      <w:pPr>
        <w:pStyle w:val="nag3"/>
        <w:spacing w:line="240" w:lineRule="auto"/>
        <w:ind w:firstLine="284"/>
        <w:jc w:val="both"/>
        <w:rPr>
          <w:sz w:val="20"/>
          <w:szCs w:val="20"/>
        </w:rPr>
      </w:pPr>
      <w:r w:rsidRPr="00A938C7">
        <w:rPr>
          <w:sz w:val="20"/>
          <w:szCs w:val="20"/>
        </w:rPr>
        <w:t>Formy indywidualizacji pracy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Nauczyciel powinien:</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E01FC5" w:rsidRPr="00A938C7" w:rsidRDefault="00E01FC5" w:rsidP="00300B1A">
      <w:pPr>
        <w:ind w:firstLine="284"/>
        <w:jc w:val="both"/>
        <w:rPr>
          <w:rFonts w:ascii="Arial" w:hAnsi="Arial" w:cs="Arial"/>
          <w:sz w:val="20"/>
          <w:szCs w:val="20"/>
        </w:rPr>
      </w:pPr>
    </w:p>
    <w:p w:rsidR="00D74073" w:rsidRPr="00A938C7" w:rsidRDefault="00E01FC5"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w:t>
      </w:r>
      <w:r w:rsidR="004B3ED9" w:rsidRPr="00A938C7">
        <w:rPr>
          <w:rFonts w:ascii="Arial" w:hAnsi="Arial" w:cs="Arial"/>
          <w:sz w:val="20"/>
          <w:szCs w:val="20"/>
        </w:rPr>
        <w:t>np.</w:t>
      </w:r>
      <w:r w:rsidRPr="00A938C7">
        <w:rPr>
          <w:rFonts w:ascii="Arial" w:hAnsi="Arial" w:cs="Arial"/>
          <w:sz w:val="20"/>
          <w:szCs w:val="20"/>
        </w:rPr>
        <w:t xml:space="preserve"> wielokrotnego wyboru).</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Kryteria oceniania powinny być czytelnie określone na początku nauki w przedmiocie oraz uszczegółowiane w odniesieniu do bieżących form sprawdzania i kontroli wiedzy i umiejętności</w:t>
      </w:r>
      <w:r w:rsidR="00B71EF7" w:rsidRPr="00A938C7">
        <w:rPr>
          <w:rFonts w:ascii="Arial" w:hAnsi="Arial" w:cs="Arial"/>
          <w:sz w:val="20"/>
          <w:szCs w:val="20"/>
        </w:rPr>
        <w:t>.</w:t>
      </w:r>
      <w:r w:rsidRPr="00A938C7">
        <w:rPr>
          <w:rFonts w:ascii="Arial" w:hAnsi="Arial" w:cs="Arial"/>
          <w:sz w:val="20"/>
          <w:szCs w:val="20"/>
        </w:rPr>
        <w:t xml:space="preserve">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W procesie oceniania należy uwzględnić wartość osiąganych efektów kształcenia w kategorii od najniższej do najwyższej: wiedza, umiejętności, kompetencje. Wskazane jest stosowanie oceniania kształtującego</w:t>
      </w:r>
      <w:r w:rsidR="00FC73B9" w:rsidRPr="00A938C7">
        <w:rPr>
          <w:rFonts w:ascii="Arial" w:hAnsi="Arial" w:cs="Arial"/>
          <w:sz w:val="20"/>
          <w:szCs w:val="20"/>
        </w:rPr>
        <w:t>.</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Oceniając osiągnięcia uczniów należy zwrócić uwagę na umiejętność posługiwania się językiem obcym zawodowych oraz poprawność wykonywania ćwiczeń i zadań. </w:t>
      </w:r>
    </w:p>
    <w:p w:rsidR="00F45153" w:rsidRPr="00A938C7" w:rsidRDefault="00F45153" w:rsidP="00300B1A">
      <w:pPr>
        <w:ind w:firstLine="284"/>
        <w:jc w:val="both"/>
        <w:rPr>
          <w:rFonts w:ascii="Arial" w:hAnsi="Arial" w:cs="Arial"/>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Język obcy zawodowy,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F45153" w:rsidRPr="00A938C7" w:rsidRDefault="00F45153" w:rsidP="00300B1A">
      <w:pPr>
        <w:ind w:firstLine="284"/>
        <w:jc w:val="both"/>
        <w:rPr>
          <w:rFonts w:ascii="Arial" w:hAnsi="Arial" w:cs="Arial"/>
          <w:sz w:val="20"/>
          <w:szCs w:val="20"/>
        </w:rPr>
      </w:pPr>
    </w:p>
    <w:p w:rsidR="00CC0F9E" w:rsidRPr="00A938C7" w:rsidRDefault="00CC0F9E" w:rsidP="00300B1A">
      <w:pPr>
        <w:pStyle w:val="nag3"/>
        <w:spacing w:line="240" w:lineRule="auto"/>
        <w:jc w:val="both"/>
        <w:rPr>
          <w:sz w:val="20"/>
          <w:szCs w:val="20"/>
        </w:rPr>
      </w:pPr>
    </w:p>
    <w:p w:rsidR="00FB775A" w:rsidRPr="00A938C7" w:rsidRDefault="007832DA" w:rsidP="00300B1A">
      <w:pPr>
        <w:jc w:val="both"/>
        <w:rPr>
          <w:rFonts w:ascii="Arial" w:hAnsi="Arial" w:cs="Arial"/>
          <w:b/>
          <w:sz w:val="20"/>
          <w:szCs w:val="20"/>
        </w:rPr>
      </w:pPr>
      <w:r>
        <w:rPr>
          <w:rFonts w:ascii="Arial" w:hAnsi="Arial" w:cs="Arial"/>
          <w:b/>
          <w:sz w:val="20"/>
          <w:szCs w:val="20"/>
        </w:rPr>
        <w:br w:type="column"/>
      </w:r>
      <w:r w:rsidR="00FB775A" w:rsidRPr="00A938C7">
        <w:rPr>
          <w:rFonts w:ascii="Arial" w:hAnsi="Arial" w:cs="Arial"/>
          <w:b/>
          <w:sz w:val="20"/>
          <w:szCs w:val="20"/>
        </w:rPr>
        <w:t>Zajęcia praktyczne</w:t>
      </w:r>
    </w:p>
    <w:p w:rsidR="00733DAB" w:rsidRPr="00A938C7" w:rsidRDefault="00733DAB" w:rsidP="00300B1A">
      <w:pPr>
        <w:pStyle w:val="nag3"/>
        <w:keepNext/>
        <w:spacing w:line="240" w:lineRule="auto"/>
        <w:jc w:val="both"/>
        <w:rPr>
          <w:sz w:val="20"/>
          <w:szCs w:val="20"/>
        </w:rPr>
      </w:pPr>
    </w:p>
    <w:p w:rsidR="009C2E12" w:rsidRPr="00A938C7" w:rsidRDefault="00733DAB" w:rsidP="00300B1A">
      <w:pPr>
        <w:pStyle w:val="nag3"/>
        <w:keepNext/>
        <w:spacing w:line="240" w:lineRule="auto"/>
        <w:jc w:val="both"/>
        <w:rPr>
          <w:sz w:val="20"/>
          <w:szCs w:val="20"/>
        </w:rPr>
      </w:pPr>
      <w:r w:rsidRPr="00A938C7">
        <w:rPr>
          <w:sz w:val="20"/>
          <w:szCs w:val="20"/>
        </w:rPr>
        <w:t xml:space="preserve">Cele ogólne przedmiotu </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Nabywanie umiejętności </w:t>
      </w:r>
      <w:r w:rsidR="009C2E12" w:rsidRPr="00A938C7">
        <w:rPr>
          <w:rFonts w:ascii="Arial" w:hAnsi="Arial" w:cs="Arial"/>
          <w:color w:val="auto"/>
          <w:sz w:val="20"/>
          <w:szCs w:val="20"/>
        </w:rPr>
        <w:t>organizowa</w:t>
      </w:r>
      <w:r w:rsidRPr="00A938C7">
        <w:rPr>
          <w:rFonts w:ascii="Arial" w:hAnsi="Arial" w:cs="Arial"/>
          <w:color w:val="auto"/>
          <w:sz w:val="20"/>
          <w:szCs w:val="20"/>
        </w:rPr>
        <w:t>nia</w:t>
      </w:r>
      <w:r w:rsidR="009C2E12" w:rsidRPr="00A938C7">
        <w:rPr>
          <w:rFonts w:ascii="Arial" w:hAnsi="Arial" w:cs="Arial"/>
          <w:color w:val="auto"/>
          <w:sz w:val="20"/>
          <w:szCs w:val="20"/>
        </w:rPr>
        <w:t xml:space="preserve"> prac</w:t>
      </w:r>
      <w:r w:rsidRPr="00A938C7">
        <w:rPr>
          <w:rFonts w:ascii="Arial" w:hAnsi="Arial" w:cs="Arial"/>
          <w:color w:val="auto"/>
          <w:sz w:val="20"/>
          <w:szCs w:val="20"/>
        </w:rPr>
        <w:t>y</w:t>
      </w:r>
      <w:r w:rsidR="009C2E12" w:rsidRPr="00A938C7">
        <w:rPr>
          <w:rFonts w:ascii="Arial" w:hAnsi="Arial" w:cs="Arial"/>
          <w:color w:val="auto"/>
          <w:sz w:val="20"/>
          <w:szCs w:val="20"/>
        </w:rPr>
        <w:t xml:space="preserve"> i stanowisk</w:t>
      </w:r>
      <w:r w:rsidRPr="00A938C7">
        <w:rPr>
          <w:rFonts w:ascii="Arial" w:hAnsi="Arial" w:cs="Arial"/>
          <w:color w:val="auto"/>
          <w:sz w:val="20"/>
          <w:szCs w:val="20"/>
        </w:rPr>
        <w:t>a</w:t>
      </w:r>
      <w:r w:rsidR="009C2E12" w:rsidRPr="00A938C7">
        <w:rPr>
          <w:rFonts w:ascii="Arial" w:hAnsi="Arial" w:cs="Arial"/>
          <w:color w:val="auto"/>
          <w:sz w:val="20"/>
          <w:szCs w:val="20"/>
        </w:rPr>
        <w:t xml:space="preserve"> pracy zgodnie z zasadami bezpieczeństwa i higieny pracy, przepisami prawa dotyczącymi ochrony przeciwpożarowej, ochrony środowiska w rolnictwie i ergonomii</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Udzielanie </w:t>
      </w:r>
      <w:r w:rsidR="009C2E12" w:rsidRPr="00A938C7">
        <w:rPr>
          <w:rFonts w:ascii="Arial" w:hAnsi="Arial" w:cs="Arial"/>
          <w:color w:val="auto"/>
          <w:sz w:val="20"/>
          <w:szCs w:val="20"/>
        </w:rPr>
        <w:t>pierwszej pomocy przedmedycznej poszkodowanym w wypadkach przy pracy oraz w stanach zagrożenia zdrowia i życia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Poznawanie wpływu czynników siedliskowych, nawożenia i zabiegów uprawowych na procesy produkcji roślinnej</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rozpoznawania gatunków roślin</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rośliny do uprawy w określonych warunkach gospodarstwa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 zabiegi agrotechniczne (uprawa roli, siew, nawożenie, pielęgnacja, ochrona i zbiór roślin)</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rozpoznawania gatunków, typów użytkowych, rasy zwierząt i określanie kierunków chowu z uwzględnieniem możliwości produkcyjnych gospodarstwa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Planowanie i prowadzenie prac związanych z żywieniem, pielęgnacją, rozrodem i utrzymaniem odpowiednich warunków zoohigienicznych zwierząt gospodarskich</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roślinnej i zwierzęcej zgodnie ze Zwykłą Dobrą Praktyką Rolniczą i z Zasadami Wzajemnej Zgodności oraz rachunkiem ekonomicznym w rolnictwie konwencjonalnym i ekologicznym</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przygotowania do sprzedaży oraz prowadz</w:t>
      </w:r>
      <w:r w:rsidR="00592774" w:rsidRPr="00A938C7">
        <w:rPr>
          <w:rFonts w:ascii="Arial" w:hAnsi="Arial" w:cs="Arial"/>
          <w:color w:val="auto"/>
          <w:sz w:val="20"/>
          <w:szCs w:val="20"/>
        </w:rPr>
        <w:t>enia</w:t>
      </w:r>
      <w:r w:rsidRPr="00A938C7">
        <w:rPr>
          <w:rFonts w:ascii="Arial" w:hAnsi="Arial" w:cs="Arial"/>
          <w:color w:val="auto"/>
          <w:sz w:val="20"/>
          <w:szCs w:val="20"/>
        </w:rPr>
        <w:t xml:space="preserve"> sprzedaż bezpośredni</w:t>
      </w:r>
      <w:r w:rsidR="00592774" w:rsidRPr="00A938C7">
        <w:rPr>
          <w:rFonts w:ascii="Arial" w:hAnsi="Arial" w:cs="Arial"/>
          <w:color w:val="auto"/>
          <w:sz w:val="20"/>
          <w:szCs w:val="20"/>
        </w:rPr>
        <w:t>ej</w:t>
      </w:r>
      <w:r w:rsidRPr="00A938C7">
        <w:rPr>
          <w:rFonts w:ascii="Arial" w:hAnsi="Arial" w:cs="Arial"/>
          <w:color w:val="auto"/>
          <w:sz w:val="20"/>
          <w:szCs w:val="20"/>
        </w:rPr>
        <w:t xml:space="preserve"> zwierząt i produktów pochodzenia roślinnego i zwierzęcego</w:t>
      </w:r>
      <w:r w:rsidR="000A61F7" w:rsidRPr="00A938C7">
        <w:rPr>
          <w:rFonts w:ascii="Arial" w:hAnsi="Arial" w:cs="Arial"/>
          <w:color w:val="auto"/>
          <w:sz w:val="20"/>
          <w:szCs w:val="20"/>
        </w:rPr>
        <w:t>;</w:t>
      </w:r>
    </w:p>
    <w:p w:rsidR="00592774"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eksploatowanie i konserwowanie narzędzi, maszyn, urządzeń, pojazdów i środków transportowych wykorzystywanych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w:t>
      </w:r>
      <w:r w:rsidR="009C2E12" w:rsidRPr="00A938C7">
        <w:rPr>
          <w:rFonts w:ascii="Arial" w:hAnsi="Arial" w:cs="Arial"/>
          <w:color w:val="auto"/>
          <w:sz w:val="20"/>
          <w:szCs w:val="20"/>
        </w:rPr>
        <w:t xml:space="preserve"> czynności kontrolno-obsługowe środków technicznych stosowanych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Obsługiwanie urządzeń i systemów </w:t>
      </w:r>
      <w:r w:rsidR="009C2E12" w:rsidRPr="00A938C7">
        <w:rPr>
          <w:rFonts w:ascii="Arial" w:hAnsi="Arial" w:cs="Arial"/>
          <w:color w:val="auto"/>
          <w:sz w:val="20"/>
          <w:szCs w:val="20"/>
        </w:rPr>
        <w:t>energetyki odnawialnej, wodociągowe i wodno-melioracyjne w gospodarstwie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Stosowanie</w:t>
      </w:r>
      <w:r w:rsidR="009C2E12" w:rsidRPr="00A938C7">
        <w:rPr>
          <w:rFonts w:ascii="Arial" w:hAnsi="Arial" w:cs="Arial"/>
          <w:color w:val="auto"/>
          <w:sz w:val="20"/>
          <w:szCs w:val="20"/>
        </w:rPr>
        <w:t xml:space="preserve"> program</w:t>
      </w:r>
      <w:r w:rsidRPr="00A938C7">
        <w:rPr>
          <w:rFonts w:ascii="Arial" w:hAnsi="Arial" w:cs="Arial"/>
          <w:color w:val="auto"/>
          <w:sz w:val="20"/>
          <w:szCs w:val="20"/>
        </w:rPr>
        <w:t>ów</w:t>
      </w:r>
      <w:r w:rsidR="009C2E12" w:rsidRPr="00A938C7">
        <w:rPr>
          <w:rFonts w:ascii="Arial" w:hAnsi="Arial" w:cs="Arial"/>
          <w:color w:val="auto"/>
          <w:sz w:val="20"/>
          <w:szCs w:val="20"/>
        </w:rPr>
        <w:t xml:space="preserve"> komputerow</w:t>
      </w:r>
      <w:r w:rsidRPr="00A938C7">
        <w:rPr>
          <w:rFonts w:ascii="Arial" w:hAnsi="Arial" w:cs="Arial"/>
          <w:color w:val="auto"/>
          <w:sz w:val="20"/>
          <w:szCs w:val="20"/>
        </w:rPr>
        <w:t>ych</w:t>
      </w:r>
      <w:r w:rsidR="009C2E12" w:rsidRPr="00A938C7">
        <w:rPr>
          <w:rFonts w:ascii="Arial" w:hAnsi="Arial" w:cs="Arial"/>
          <w:color w:val="auto"/>
          <w:sz w:val="20"/>
          <w:szCs w:val="20"/>
        </w:rPr>
        <w:t xml:space="preserve"> wspomagając</w:t>
      </w:r>
      <w:r w:rsidRPr="00A938C7">
        <w:rPr>
          <w:rFonts w:ascii="Arial" w:hAnsi="Arial" w:cs="Arial"/>
          <w:color w:val="auto"/>
          <w:sz w:val="20"/>
          <w:szCs w:val="20"/>
        </w:rPr>
        <w:t>ych</w:t>
      </w:r>
      <w:r w:rsidR="009C2E12" w:rsidRPr="00A938C7">
        <w:rPr>
          <w:rFonts w:ascii="Arial" w:hAnsi="Arial" w:cs="Arial"/>
          <w:color w:val="auto"/>
          <w:sz w:val="20"/>
          <w:szCs w:val="20"/>
        </w:rPr>
        <w:t xml:space="preserve"> wykonywanie zadań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w:t>
      </w:r>
      <w:r w:rsidR="009C2E12" w:rsidRPr="00A938C7">
        <w:rPr>
          <w:rFonts w:ascii="Arial" w:hAnsi="Arial" w:cs="Arial"/>
          <w:color w:val="auto"/>
          <w:sz w:val="20"/>
          <w:szCs w:val="20"/>
        </w:rPr>
        <w:t>ostępowa</w:t>
      </w:r>
      <w:r w:rsidRPr="00A938C7">
        <w:rPr>
          <w:rFonts w:ascii="Arial" w:hAnsi="Arial" w:cs="Arial"/>
          <w:color w:val="auto"/>
          <w:sz w:val="20"/>
          <w:szCs w:val="20"/>
        </w:rPr>
        <w:t>nie</w:t>
      </w:r>
      <w:r w:rsidR="009C2E12" w:rsidRPr="00A938C7">
        <w:rPr>
          <w:rFonts w:ascii="Arial" w:hAnsi="Arial" w:cs="Arial"/>
          <w:color w:val="auto"/>
          <w:sz w:val="20"/>
          <w:szCs w:val="20"/>
        </w:rPr>
        <w:t xml:space="preserve"> zgodnie z zasadami etyki</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Doskonalenie</w:t>
      </w:r>
      <w:r w:rsidR="009C2E12" w:rsidRPr="00A938C7">
        <w:rPr>
          <w:rFonts w:ascii="Arial" w:hAnsi="Arial" w:cs="Arial"/>
          <w:color w:val="auto"/>
          <w:sz w:val="20"/>
          <w:szCs w:val="20"/>
        </w:rPr>
        <w:t xml:space="preserve"> umiejętności zawodow</w:t>
      </w:r>
      <w:r w:rsidRPr="00A938C7">
        <w:rPr>
          <w:rFonts w:ascii="Arial" w:hAnsi="Arial" w:cs="Arial"/>
          <w:color w:val="auto"/>
          <w:sz w:val="20"/>
          <w:szCs w:val="20"/>
        </w:rPr>
        <w:t>ych</w:t>
      </w:r>
      <w:r w:rsidR="000A61F7" w:rsidRPr="00A938C7">
        <w:rPr>
          <w:rFonts w:ascii="Arial" w:hAnsi="Arial" w:cs="Arial"/>
          <w:color w:val="auto"/>
          <w:sz w:val="20"/>
          <w:szCs w:val="20"/>
        </w:rPr>
        <w:t>.</w:t>
      </w:r>
    </w:p>
    <w:p w:rsidR="00733DAB" w:rsidRPr="00A938C7" w:rsidRDefault="00733DAB" w:rsidP="00300B1A">
      <w:pPr>
        <w:pStyle w:val="nag3"/>
        <w:keepNext/>
        <w:spacing w:line="240" w:lineRule="auto"/>
        <w:jc w:val="both"/>
        <w:rPr>
          <w:sz w:val="20"/>
          <w:szCs w:val="20"/>
        </w:rPr>
      </w:pPr>
    </w:p>
    <w:p w:rsidR="00733DAB" w:rsidRPr="00A938C7" w:rsidRDefault="00733DAB" w:rsidP="00300B1A">
      <w:pPr>
        <w:pStyle w:val="nag3"/>
        <w:keepNext/>
        <w:spacing w:line="240" w:lineRule="auto"/>
        <w:jc w:val="both"/>
        <w:rPr>
          <w:sz w:val="20"/>
          <w:szCs w:val="20"/>
        </w:rPr>
      </w:pPr>
      <w:r w:rsidRPr="00A938C7">
        <w:rPr>
          <w:sz w:val="20"/>
          <w:szCs w:val="20"/>
        </w:rPr>
        <w:t>Cele operacyjne</w:t>
      </w:r>
    </w:p>
    <w:p w:rsidR="00FB775A" w:rsidRPr="00A938C7" w:rsidRDefault="00D7407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czynniki siedliska i zabiegi uprawowe,</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gleby i oceniać ich wartość rolniczą,</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przewidywać pogodę na podstawie pomiarów czynników atmosferycznych oraz obserwacji zjawisk meteorologicznych, prognoz i map pogody,</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wpływ nawozów na glebę i rośliny,</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roślin,</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rośliny do warunków klimatyczno-glebowych i ekonomicznych danego rejonu,</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zmianowanie roślin uprawnych do określonych warunków gospodarstwa rolniczego,</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zwierząt,</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typy użytkowe i rasy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procesy życiowe zachodzące w organizmach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położenie narządów i układów w organizmach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jakość pasz stosowanych w żywieniu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gospodarkę paszową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analizować wpływ żywienia zwierząt gospodarskich na wyniki produkcyjne i ekonomiczne,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sposoby utrzymania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technologie chowu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kierunki chowu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produkcję zwierzęcą zgodnie ze zwykłą dobrą praktyką rolniczą i z zasadami wzajemnej zgodności,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objawy chorobowe na podstawie wyglądu i zachowania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przestrzegać zasad identyfikacji i rejestracji oraz obrotu zwierzętami gospodarskimi,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metody ekologiczne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środki techniczne do prac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maszyny i urządzenia stosowane w produkcji zwierzęce,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żywieniem, rozrodem oraz pielęgnacją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higieną zwierząt gospodarskich i utrzymaniem pomieszczeń inwentarskich,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programy komputerowe wspomagające wykonywanie zadań,</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materiały konstrukcyjne i eksploatacyjne stosowane w pojazdach, maszynach i urządzeniach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ochrony przed korozją,</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środki techniczne stosowane w produkcji rolniczej,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dokumentacją techniczną pojazdów, maszyn i urządzeń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i systemy energetyki odnawialnej w gospodarstwie,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wodne i wodociągowe stosowane w gospodarstwie,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doboru pojazdów i środków transportu do rodzaju prac wykonywanych w rolnictwie,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przygotowywania do pracy pojazdów, maszyn, narzędzi i urządzeń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wykonywania czynności związanych z przeglądami technicznymi oraz konserwacją pojazdów, maszyn i urządzeń rolniczych,</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eksploatacji środków technicznych wykorzystywanych w chemicznej ochronie roślin,</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produkty pochodzenia roślinnego do sprzedaży,</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produktów pochodzenia roślinnego,</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do pokazów i wystaw,</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i produkty pochodzenia zwierzęcego do sprzedaży,</w:t>
      </w:r>
    </w:p>
    <w:p w:rsidR="00733DAB"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zwierząt i produktów pochodzenia zwierzęcego.</w:t>
      </w:r>
    </w:p>
    <w:p w:rsidR="00FC0789" w:rsidRPr="00A938C7" w:rsidRDefault="00FC0789" w:rsidP="0017079D">
      <w:pPr>
        <w:pStyle w:val="nag3"/>
        <w:keepNext/>
        <w:spacing w:line="240" w:lineRule="auto"/>
        <w:rPr>
          <w:sz w:val="20"/>
          <w:szCs w:val="20"/>
        </w:rPr>
      </w:pPr>
    </w:p>
    <w:p w:rsidR="00601F29"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93"/>
        <w:gridCol w:w="3969"/>
        <w:gridCol w:w="3969"/>
        <w:gridCol w:w="1275"/>
      </w:tblGrid>
      <w:tr w:rsidR="00D63326" w:rsidRPr="00A938C7" w:rsidTr="00E41F0B">
        <w:tc>
          <w:tcPr>
            <w:tcW w:w="1980" w:type="dxa"/>
            <w:vMerge w:val="restart"/>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93" w:type="dxa"/>
            <w:vMerge w:val="restart"/>
            <w:vAlign w:val="center"/>
          </w:tcPr>
          <w:p w:rsidR="00D63326" w:rsidRPr="00A938C7" w:rsidRDefault="00D63326"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7938" w:type="dxa"/>
            <w:gridSpan w:val="2"/>
            <w:vAlign w:val="center"/>
          </w:tcPr>
          <w:p w:rsidR="00D63326" w:rsidRPr="00A938C7" w:rsidRDefault="00D63326"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b/>
                <w:sz w:val="20"/>
                <w:szCs w:val="20"/>
              </w:rPr>
              <w:t>Uwagi o realizacji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vMerge/>
          </w:tcPr>
          <w:p w:rsidR="00D63326" w:rsidRPr="00A938C7" w:rsidRDefault="00D63326" w:rsidP="0017079D">
            <w:pPr>
              <w:rPr>
                <w:rFonts w:ascii="Arial" w:eastAsia="Times New Roman" w:hAnsi="Arial" w:cs="Arial"/>
                <w:b/>
                <w:color w:val="000000"/>
                <w:sz w:val="20"/>
                <w:szCs w:val="20"/>
              </w:rPr>
            </w:pPr>
          </w:p>
        </w:tc>
        <w:tc>
          <w:tcPr>
            <w:tcW w:w="993" w:type="dxa"/>
            <w:vMerge/>
          </w:tcPr>
          <w:p w:rsidR="00D63326" w:rsidRPr="00A938C7" w:rsidRDefault="00D63326" w:rsidP="0017079D">
            <w:pPr>
              <w:jc w:val="center"/>
              <w:rPr>
                <w:rFonts w:ascii="Arial" w:hAnsi="Arial" w:cs="Arial"/>
                <w:sz w:val="20"/>
                <w:szCs w:val="20"/>
              </w:rPr>
            </w:pPr>
          </w:p>
        </w:tc>
        <w:tc>
          <w:tcPr>
            <w:tcW w:w="3969" w:type="dxa"/>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D63326" w:rsidRPr="00A938C7" w:rsidRDefault="00D63326" w:rsidP="0017079D">
            <w:pPr>
              <w:jc w:val="center"/>
              <w:rPr>
                <w:rFonts w:ascii="Arial" w:hAnsi="Arial" w:cs="Arial"/>
                <w:sz w:val="20"/>
                <w:szCs w:val="20"/>
              </w:rPr>
            </w:pPr>
            <w:r w:rsidRPr="00A938C7">
              <w:rPr>
                <w:rFonts w:ascii="Arial" w:hAnsi="Arial" w:cs="Arial"/>
                <w:sz w:val="20"/>
                <w:szCs w:val="20"/>
              </w:rPr>
              <w:t>Uczeń potrafi:</w:t>
            </w:r>
          </w:p>
        </w:tc>
        <w:tc>
          <w:tcPr>
            <w:tcW w:w="3969" w:type="dxa"/>
            <w:vAlign w:val="center"/>
          </w:tcPr>
          <w:p w:rsidR="004E34D5" w:rsidRPr="00A938C7" w:rsidRDefault="004E34D5"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D63326" w:rsidRPr="00A938C7" w:rsidRDefault="00D63326" w:rsidP="0017079D">
            <w:pPr>
              <w:jc w:val="center"/>
              <w:rPr>
                <w:rFonts w:ascii="Arial" w:hAnsi="Arial" w:cs="Arial"/>
                <w:sz w:val="20"/>
                <w:szCs w:val="20"/>
              </w:rPr>
            </w:pPr>
            <w:r w:rsidRPr="00A938C7">
              <w:rPr>
                <w:rFonts w:ascii="Arial" w:hAnsi="Arial" w:cs="Arial"/>
                <w:sz w:val="20"/>
                <w:szCs w:val="20"/>
              </w:rPr>
              <w:t>Uczeń potrafi: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Etap realizacji</w:t>
            </w: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Podstawy techniki</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D63326" w:rsidRPr="00A938C7">
              <w:rPr>
                <w:rFonts w:ascii="Arial" w:eastAsia="Times New Roman" w:hAnsi="Arial" w:cs="Arial"/>
                <w:color w:val="000000"/>
                <w:sz w:val="20"/>
                <w:szCs w:val="20"/>
              </w:rPr>
              <w:t>Materiały konstrukcyjne stosowane w rolnictwie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właściwości materiałów konstrukcyjnych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materiały wykorzystywane w konstrukcjach pojazdów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materiały wykorzystywane w konstrukcjach maszyn i narzędzi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części maszyn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opisać połączenia części maszyn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przyczyny powstawania korozji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rodzaje korozji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zaktualizować wiedzę i udoskonalić umiejętności zawodowe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przestrzegać zasad kultury i etyki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4E34D5"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sposoby zabezpieczania połączeń rozłącznych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przyczyny powstawania korozji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sposoby ochrony przed korozją</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FA07E9" w:rsidRPr="00A938C7">
              <w:rPr>
                <w:rFonts w:ascii="Arial" w:hAnsi="Arial" w:cs="Arial"/>
                <w:sz w:val="20"/>
                <w:szCs w:val="20"/>
              </w:rPr>
              <w:t>P</w:t>
            </w:r>
            <w:r w:rsidRPr="00A938C7">
              <w:rPr>
                <w:rFonts w:ascii="Arial" w:hAnsi="Arial" w:cs="Arial"/>
                <w:sz w:val="20"/>
                <w:szCs w:val="20"/>
              </w:rPr>
              <w:t>olsce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D63326" w:rsidRPr="00A938C7" w:rsidRDefault="00D63326" w:rsidP="004734B2">
            <w:pPr>
              <w:pStyle w:val="Akapitzlist"/>
              <w:numPr>
                <w:ilvl w:val="0"/>
                <w:numId w:val="27"/>
              </w:num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Materiały eksploatacyjne stosowane w środkach technicznych</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właściwości materiałów eksploatacyjnych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materiały eksploatacyjne</w:t>
            </w:r>
          </w:p>
          <w:p w:rsidR="00D63326" w:rsidRPr="00A938C7" w:rsidRDefault="00D63326" w:rsidP="0017079D">
            <w:pPr>
              <w:pStyle w:val="Teksttreci"/>
              <w:shd w:val="clear" w:color="auto" w:fill="auto"/>
              <w:tabs>
                <w:tab w:val="left" w:pos="199"/>
              </w:tabs>
              <w:spacing w:line="240" w:lineRule="auto"/>
              <w:ind w:left="60" w:firstLine="0"/>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materiały eksploatacyjne do zastosowania w pojazdach, maszynach i urządzeniach rolniczych</w:t>
            </w:r>
          </w:p>
          <w:p w:rsidR="00630931"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sporządzić zamówienie na materiały eksploatacyjne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materiały eksploatacyjne w pojazdach, maszynach i urządzeniach rolniczych</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D63326" w:rsidRPr="00A938C7">
              <w:rPr>
                <w:rFonts w:ascii="Arial" w:eastAsia="Times New Roman" w:hAnsi="Arial" w:cs="Arial"/>
                <w:color w:val="000000"/>
                <w:sz w:val="20"/>
                <w:szCs w:val="20"/>
              </w:rPr>
              <w:t>Urządzenia i systemy energetyki odnawialnej</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urządzenia i systemy w energetyce odnawialnej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czynności obsługowe urządzeń stosowanych do pozyskiwania energii odnawialnej</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sposoby pozyskiwania energii ze źródeł odnawialnych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obsługowe urządzeń stosowanych do pozyskiwania energii odnawialnej</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 xml:space="preserve">4. </w:t>
            </w:r>
            <w:r w:rsidR="00D63326" w:rsidRPr="00A938C7">
              <w:rPr>
                <w:rFonts w:ascii="Arial" w:eastAsia="Times New Roman" w:hAnsi="Arial" w:cs="Arial"/>
                <w:color w:val="000000"/>
                <w:sz w:val="20"/>
                <w:szCs w:val="20"/>
              </w:rPr>
              <w:t>Urządzenia wodne i wodociągowe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budowę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wyjaśnić zasadę działania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czynności obsługowe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sposoby konserwacji urządzeń wodno-melioracyjnych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obsługę urządzeń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urządzeń wodno-melioracyjnych</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D63326" w:rsidRPr="00A938C7">
              <w:rPr>
                <w:rFonts w:ascii="Arial" w:eastAsia="Times New Roman" w:hAnsi="Arial" w:cs="Arial"/>
                <w:color w:val="000000"/>
                <w:sz w:val="20"/>
                <w:szCs w:val="20"/>
              </w:rPr>
              <w:t>Pojazdy i środki transportowe stosowane w rolnictwie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scharakteryzować ciągniki rolnicze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pojazdy samochodowe stosowane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środki transportowe stosowane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pojazdy samochodowe, ciągniki rolnicze i środki transportu do rodzaju prac wykonywanych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pojazd samochodowy i ciągnik rolniczy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codziennej pojazdów samochodowych, ciągników rolniczych i środków transportowych</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wskazać najczęstsze przyczyny sytuacji stresowych w pracy zawodowej</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swoje emocje, uczucia i poglądy z ogólnie przyjętymi normami i zasadami współżycia społecznego</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sytuacje wywołujące stres</w:t>
            </w:r>
          </w:p>
          <w:p w:rsidR="00D63326" w:rsidRPr="00A938C7" w:rsidRDefault="00D63326" w:rsidP="0017079D">
            <w:pPr>
              <w:rPr>
                <w:rFonts w:ascii="Arial" w:eastAsia="Times New Roman" w:hAnsi="Arial" w:cs="Arial"/>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parametrów roboczych ciągników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porównać parametry robocze pojazdów samochodowych stosowanych w rolnictwie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ciągników rolniczych na procesy technologiczne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przegląd techniczny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materiały eksploatacyjne do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korzyści prawidłowej obsługi codziennej i przeglądów technicznych pojazdów samochodowych, ciągników rolniczych i środków transportowych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korzyści prawidłowego doboru materiałów eksploatacyjnych do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agregatować ciągniki rolnicze z narzędziami, maszynami i urządzeniami rolniczymi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D63326" w:rsidP="0017079D">
            <w:pPr>
              <w:rPr>
                <w:rFonts w:ascii="Arial" w:eastAsia="Times New Roman" w:hAnsi="Arial" w:cs="Arial"/>
                <w:b/>
                <w:sz w:val="20"/>
                <w:szCs w:val="20"/>
              </w:rPr>
            </w:pPr>
          </w:p>
        </w:tc>
        <w:tc>
          <w:tcPr>
            <w:tcW w:w="3969" w:type="dxa"/>
          </w:tcPr>
          <w:p w:rsidR="00D63326" w:rsidRPr="00A938C7" w:rsidRDefault="00D63326" w:rsidP="0017079D">
            <w:pPr>
              <w:rPr>
                <w:rFonts w:ascii="Arial" w:eastAsia="Times New Roman" w:hAnsi="Arial" w:cs="Arial"/>
                <w:b/>
                <w:sz w:val="20"/>
                <w:szCs w:val="20"/>
              </w:rPr>
            </w:pPr>
          </w:p>
        </w:tc>
        <w:tc>
          <w:tcPr>
            <w:tcW w:w="1275" w:type="dxa"/>
          </w:tcPr>
          <w:p w:rsidR="00D63326" w:rsidRPr="00A938C7" w:rsidRDefault="00D63326" w:rsidP="00E41F0B">
            <w:pPr>
              <w:jc w:val="center"/>
              <w:rPr>
                <w:rFonts w:ascii="Arial" w:eastAsia="Times New Roman" w:hAnsi="Arial" w:cs="Arial"/>
                <w:b/>
                <w:color w:val="000000"/>
                <w:sz w:val="20"/>
                <w:szCs w:val="20"/>
              </w:rPr>
            </w:pP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Produkcja roślinna</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D63326" w:rsidRPr="00A938C7">
              <w:rPr>
                <w:rFonts w:ascii="Arial" w:eastAsia="Times New Roman" w:hAnsi="Arial" w:cs="Arial"/>
                <w:color w:val="000000"/>
                <w:sz w:val="20"/>
                <w:szCs w:val="20"/>
              </w:rPr>
              <w:t>Czynniki siedliska</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strukturę gleby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zjawiska meteorologiczne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przyrządy meteorologiczne </w:t>
            </w:r>
          </w:p>
          <w:p w:rsidR="00D63326" w:rsidRPr="00A938C7" w:rsidRDefault="00D63326" w:rsidP="0017079D">
            <w:pPr>
              <w:pStyle w:val="Akapitzlist"/>
              <w:ind w:left="360"/>
              <w:rPr>
                <w:rFonts w:ascii="Arial" w:hAnsi="Arial" w:cs="Arial"/>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pomiary meteorologiczne,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żyzność gleby na podstawie profilu glebowego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rośliny do uprawy w określonych warunkach glebowych i klimatycznych</w:t>
            </w:r>
          </w:p>
        </w:tc>
        <w:tc>
          <w:tcPr>
            <w:tcW w:w="1275" w:type="dxa"/>
          </w:tcPr>
          <w:p w:rsidR="00D63326" w:rsidRPr="00A938C7" w:rsidRDefault="00D63326" w:rsidP="00E41F0B">
            <w:pPr>
              <w:jc w:val="center"/>
              <w:rPr>
                <w:rFonts w:ascii="Arial" w:hAnsi="Arial" w:cs="Arial"/>
                <w:sz w:val="20"/>
                <w:szCs w:val="20"/>
              </w:rPr>
            </w:pP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Zabiegi agrotechniczne uprawy i doprawiania roli</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i narzędzia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narzędzi do uprawy i doprawiania roli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i narzędzi do uprawy i doprawiania roli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i narzędzi do uprawy i doprawiania roli</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maszyn i narzędzi do uprawy i doprawiania roli</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prawa i obowiązki pracownika oraz pracodawcy w zakresie bezpieczeństwa i higieny pracy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4E34D5"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parametrów roboczych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i narzędzi do uprawy i doprawiania roli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uprawy i doprawiania roli</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4B3ED9" w:rsidRPr="00A938C7">
              <w:rPr>
                <w:rFonts w:ascii="Arial" w:hAnsi="Arial" w:cs="Arial"/>
                <w:sz w:val="20"/>
                <w:szCs w:val="20"/>
              </w:rPr>
              <w:t>Polsce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udzielić pierwszej pomocy przedmedycznej poszkodowanym w wypadkach przy pracy oraz w stanach zagrożenia zdrowia i życia</w:t>
            </w:r>
          </w:p>
          <w:p w:rsidR="00937417" w:rsidRPr="00A938C7" w:rsidRDefault="00937417"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D63326" w:rsidRPr="00A938C7">
              <w:rPr>
                <w:rFonts w:ascii="Arial" w:eastAsia="Times New Roman" w:hAnsi="Arial" w:cs="Arial"/>
                <w:color w:val="000000"/>
                <w:sz w:val="20"/>
                <w:szCs w:val="20"/>
              </w:rPr>
              <w:t>Zabiegi agrotechniczne nawożenia organicznego i mineralnego</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do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do nawożenia organicznego i mineralnego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nawożenia organicznego i mineralnego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maszyny do nawożenia organicznego i mineralnego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maszyny do nawożenia organicznego i mineralnego</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maszyny do nawożenia organicznego i mineralnego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nawożenia organicznego i mineralnego </w:t>
            </w:r>
          </w:p>
          <w:p w:rsidR="00D63326" w:rsidRPr="0079705F" w:rsidRDefault="00E17F65" w:rsidP="0079705F">
            <w:pPr>
              <w:pStyle w:val="Akapitzlist"/>
              <w:numPr>
                <w:ilvl w:val="0"/>
                <w:numId w:val="27"/>
              </w:numPr>
              <w:rPr>
                <w:rFonts w:ascii="Arial" w:hAnsi="Arial" w:cs="Arial"/>
                <w:sz w:val="20"/>
                <w:szCs w:val="20"/>
              </w:rPr>
            </w:pPr>
            <w:r w:rsidRPr="00A938C7">
              <w:rPr>
                <w:rFonts w:ascii="Arial" w:hAnsi="Arial" w:cs="Arial"/>
                <w:sz w:val="20"/>
                <w:szCs w:val="20"/>
              </w:rPr>
              <w:t>opisywać techniki twórczego rozwiązywania problemu</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zaburzenia wzrostu i rozwoju roślin wynikające z niedoboru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zasobność mineralną gleb</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dawkę i termin nawożenia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nawożenia organicznego i mineralnego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nawożenia organicznego i mineralnego </w:t>
            </w:r>
          </w:p>
          <w:p w:rsidR="00D63326"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nawożenia organicznego i mi</w:t>
            </w:r>
            <w:r w:rsidR="0079705F">
              <w:rPr>
                <w:rFonts w:ascii="Arial" w:hAnsi="Arial" w:cs="Arial"/>
                <w:sz w:val="20"/>
                <w:szCs w:val="20"/>
              </w:rPr>
              <w:t>neralnego</w:t>
            </w:r>
          </w:p>
          <w:p w:rsidR="0079705F" w:rsidRDefault="0079705F" w:rsidP="0079705F">
            <w:pPr>
              <w:pStyle w:val="Akapitzlist"/>
              <w:numPr>
                <w:ilvl w:val="0"/>
                <w:numId w:val="27"/>
              </w:numPr>
              <w:rPr>
                <w:rFonts w:ascii="Arial" w:hAnsi="Arial" w:cs="Arial"/>
                <w:sz w:val="20"/>
                <w:szCs w:val="20"/>
              </w:rPr>
            </w:pPr>
            <w:r w:rsidRPr="00A938C7">
              <w:rPr>
                <w:rFonts w:ascii="Arial" w:hAnsi="Arial" w:cs="Arial"/>
                <w:sz w:val="20"/>
                <w:szCs w:val="20"/>
              </w:rPr>
              <w:t>przedstawić alternatywne rozwiązania problemu, aby osiągnąć założone cele</w:t>
            </w:r>
          </w:p>
          <w:p w:rsidR="0079705F" w:rsidRPr="0079705F" w:rsidRDefault="0079705F" w:rsidP="0079705F">
            <w:pPr>
              <w:pStyle w:val="Akapitzlist"/>
              <w:numPr>
                <w:ilvl w:val="0"/>
                <w:numId w:val="27"/>
              </w:numPr>
              <w:rPr>
                <w:rFonts w:ascii="Arial" w:hAnsi="Arial" w:cs="Arial"/>
                <w:sz w:val="20"/>
                <w:szCs w:val="20"/>
              </w:rPr>
            </w:pPr>
            <w:r w:rsidRPr="00A938C7">
              <w:rPr>
                <w:rFonts w:ascii="Arial" w:hAnsi="Arial" w:cs="Arial"/>
                <w:sz w:val="20"/>
                <w:szCs w:val="20"/>
              </w:rPr>
              <w:t>przeanalizować sposób wykonania czynności w celu uniknięcia wystąpienia niepożądanych zdarzeń</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D63326" w:rsidRPr="00A938C7">
              <w:rPr>
                <w:rFonts w:ascii="Arial" w:eastAsia="Times New Roman" w:hAnsi="Arial" w:cs="Arial"/>
                <w:color w:val="000000"/>
                <w:sz w:val="20"/>
                <w:szCs w:val="20"/>
              </w:rPr>
              <w:t>Zabiegi agrotechniczne siewu i sadzenia oraz przygotowanie materiału siewnego do siewu</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zaplanować płodozmian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do siewu i sadzenia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siewu i sadzenia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do siewu i sadzenia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do siewu i sadzenia</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do siewu i sadzenia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siewu i sadzenia </w:t>
            </w:r>
          </w:p>
          <w:p w:rsidR="00951510" w:rsidRPr="00A938C7" w:rsidRDefault="00E17F65" w:rsidP="002E7D6A">
            <w:pPr>
              <w:pStyle w:val="Akapitzlist"/>
              <w:numPr>
                <w:ilvl w:val="0"/>
                <w:numId w:val="27"/>
              </w:numPr>
              <w:rPr>
                <w:rFonts w:ascii="Arial" w:hAnsi="Arial" w:cs="Arial"/>
                <w:sz w:val="20"/>
                <w:szCs w:val="20"/>
              </w:rPr>
            </w:pPr>
            <w:r w:rsidRPr="00A938C7">
              <w:rPr>
                <w:rFonts w:ascii="Arial" w:eastAsia="Times New Roman" w:hAnsi="Arial" w:cs="Arial"/>
                <w:sz w:val="20"/>
                <w:szCs w:val="20"/>
              </w:rPr>
              <w:t>p</w:t>
            </w:r>
            <w:r w:rsidRPr="00A938C7">
              <w:rPr>
                <w:rFonts w:ascii="Arial" w:hAnsi="Arial" w:cs="Arial"/>
                <w:sz w:val="20"/>
                <w:szCs w:val="20"/>
              </w:rPr>
              <w:t>lanować pracę zespołu w celu wykonania przydzielonych zadań</w:t>
            </w:r>
          </w:p>
          <w:p w:rsidR="0095151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dobierać osoby do wykonania zadań</w:t>
            </w:r>
          </w:p>
          <w:p w:rsidR="0095151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wspierać członków zespołu w realizacji zadań</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ocenić jakość materiału siewnego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materiał siewny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sposób zaprawiania nasion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próbę kręconą</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siewu i sadzenia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siewu i sadzenia</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D63326" w:rsidRPr="00A938C7">
              <w:rPr>
                <w:rFonts w:ascii="Arial" w:eastAsia="Times New Roman" w:hAnsi="Arial" w:cs="Arial"/>
                <w:color w:val="000000"/>
                <w:sz w:val="20"/>
                <w:szCs w:val="20"/>
              </w:rPr>
              <w:t>Zabiegi agrotechniczne pielęgnacji roślin</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pielęgnacji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i narzędzia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narzędzi do pielęgnacji roślin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i narzędzi do pielęgnacji roślin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 i narzędzi do pielęgnacji roślin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i narzędzi do pielęgnacji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maszyn i narzędzi do pielęgnacji roślin</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wpływ regulacji parametrów roboczych maszyn i narzędzi do pielęgnacji roślin na jakość wykonywanej pracy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pielęgnacji roślin</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6. </w:t>
            </w:r>
            <w:r w:rsidR="00D63326" w:rsidRPr="00A938C7">
              <w:rPr>
                <w:rFonts w:ascii="Arial" w:eastAsia="Times New Roman" w:hAnsi="Arial" w:cs="Arial"/>
                <w:color w:val="000000"/>
                <w:sz w:val="20"/>
                <w:szCs w:val="20"/>
              </w:rPr>
              <w:t xml:space="preserve">Zabiegi agrotechniczne ochrony roślin </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choroby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szkodniki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chwasty w uprawach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sklasyfikować chemiczne środki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zastosowanie chemicznych środków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ochrony roślin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do ochrony roślin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do ochrony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do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ochrony roślin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środki ochrony indywidualnej do prac w rolnictwie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dobrać środki ochrony zbiorowej do prac w rolnictwie</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zmiany w morfologii roślin świadczące o występowaniu chorób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zmiany w morfologii roślin świadczące o występowaniu szkodników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ustalić dawkę środka w zależności od stanu plantacji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planować zabiegi chemicznej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zabiegi chemicznej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ochrony roślin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ochrony roślin</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fizycznych na organizm 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chemicznych na organizm 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biologicznych na organizm 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psychofizycznych na organizm człowieka</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 i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7. </w:t>
            </w:r>
            <w:r w:rsidR="00D63326" w:rsidRPr="00A938C7">
              <w:rPr>
                <w:rFonts w:ascii="Arial" w:eastAsia="Times New Roman" w:hAnsi="Arial" w:cs="Arial"/>
                <w:color w:val="000000"/>
                <w:sz w:val="20"/>
                <w:szCs w:val="20"/>
              </w:rPr>
              <w:t>Zbiór i konserwacja zielonek</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do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zbioru i konserwacji zielonek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pracy maszyny do zbioru i konserwacji zielonek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maszyny do zbioru i konserwacji zielonek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maszyny do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zbioru i konserwacji zielonek </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zbioru i konserwacji zielonek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zbioru i konserwacji zielonek</w:t>
            </w:r>
          </w:p>
          <w:p w:rsidR="00D63326" w:rsidRPr="00A938C7" w:rsidRDefault="00D63326"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8. </w:t>
            </w:r>
            <w:r w:rsidR="00D63326" w:rsidRPr="00A938C7">
              <w:rPr>
                <w:rFonts w:ascii="Arial" w:eastAsia="Times New Roman" w:hAnsi="Arial" w:cs="Arial"/>
                <w:color w:val="000000"/>
                <w:sz w:val="20"/>
                <w:szCs w:val="20"/>
              </w:rPr>
              <w:t>Zbiór zbóż</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do zbioru zbóż</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zbioru zbóż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pracy maszyny do zbioru zbóż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maszyny do zbioru zbóż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wyregulować parametry pracy maszyny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i urządzeń do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i urządzenia do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D63326"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wykonać czynności obsługi maszyn i urządzeń do czyszczenia, sortowania, dosuszania i przechowywania ziarna</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zbioru zbóż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zbioru zbóż</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i urządzeń do czyszczenia, sortowania, dosuszania i przechowywania ziarna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i urządzeń do czyszczenia, sortowania, dosuszania i przechowywania ziarna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maszyn i urządzeń do czyszczenia, sortowania, dosuszania i przechowywania ziarna</w:t>
            </w:r>
          </w:p>
          <w:p w:rsidR="00D63326" w:rsidRPr="00A938C7" w:rsidRDefault="00D63326"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b/>
                <w:sz w:val="20"/>
                <w:szCs w:val="20"/>
              </w:rPr>
            </w:pPr>
            <w:r w:rsidRPr="00A938C7">
              <w:rPr>
                <w:rFonts w:ascii="Arial" w:hAnsi="Arial" w:cs="Arial"/>
                <w:sz w:val="20"/>
                <w:szCs w:val="20"/>
              </w:rPr>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7832DA" w:rsidRDefault="00474535" w:rsidP="0017079D">
            <w:pPr>
              <w:rPr>
                <w:rFonts w:ascii="Arial" w:eastAsia="Times New Roman" w:hAnsi="Arial" w:cs="Arial"/>
                <w:sz w:val="20"/>
                <w:szCs w:val="20"/>
              </w:rPr>
            </w:pPr>
            <w:r w:rsidRPr="007832DA">
              <w:rPr>
                <w:rFonts w:ascii="Arial" w:eastAsia="Times New Roman" w:hAnsi="Arial" w:cs="Arial"/>
                <w:sz w:val="20"/>
                <w:szCs w:val="20"/>
              </w:rPr>
              <w:t xml:space="preserve">9. </w:t>
            </w:r>
            <w:r w:rsidR="00D63326" w:rsidRPr="007832DA">
              <w:rPr>
                <w:rFonts w:ascii="Arial" w:eastAsia="Times New Roman" w:hAnsi="Arial" w:cs="Arial"/>
                <w:sz w:val="20"/>
                <w:szCs w:val="20"/>
              </w:rPr>
              <w:t>Zbiór roślin okopowych</w:t>
            </w:r>
          </w:p>
        </w:tc>
        <w:tc>
          <w:tcPr>
            <w:tcW w:w="993" w:type="dxa"/>
          </w:tcPr>
          <w:p w:rsidR="00D63326" w:rsidRPr="007832DA" w:rsidRDefault="00D63326" w:rsidP="0017079D">
            <w:pPr>
              <w:jc w:val="center"/>
              <w:rPr>
                <w:rFonts w:ascii="Arial" w:eastAsia="Times New Roman" w:hAnsi="Arial" w:cs="Arial"/>
                <w:sz w:val="20"/>
                <w:szCs w:val="20"/>
              </w:rPr>
            </w:pPr>
          </w:p>
        </w:tc>
        <w:tc>
          <w:tcPr>
            <w:tcW w:w="3969" w:type="dxa"/>
          </w:tcPr>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wymagania agrotechniczne poszczególnych gatunków roślin w zakresie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wykorzystać dokumentacje techniczną pracy maszyn do zbioru roślin okopowych</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przygotować do pracy maszyny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ustawić parametry pracy maszyn do zbioru roślin okopowych zgodnie z wymaganiami agrotechnicznymi zabiegów pod poszczególne gatunki roślin</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zakres obsługi pracy maszyn do zbioru roślin okopowych na podstawie dokumentacji technicznej </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dobrać parametry pracy maszyn do zbioru roślin okopowych</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wyregulować parametry pracy maszyn do zbioru roślin okopowych</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wykonać czynności obsługi maszyn do zbioru roślin okopowych</w:t>
            </w:r>
          </w:p>
        </w:tc>
        <w:tc>
          <w:tcPr>
            <w:tcW w:w="3969" w:type="dxa"/>
          </w:tcPr>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wykonać regulację parametrów roboczych maszyn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określić wpływ regulacji parametrów roboczych maszyn do zbioru roślin okopowych na jakość wykonywanej pracy</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wykonać konserwację maszyn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zestawić agregat maszynowy do nawożenia zbioru roślin okopowych</w:t>
            </w:r>
          </w:p>
          <w:p w:rsidR="00D63326" w:rsidRPr="007832DA" w:rsidRDefault="00D63326" w:rsidP="0017079D">
            <w:pPr>
              <w:pStyle w:val="Akapitzlist"/>
              <w:ind w:left="360"/>
              <w:rPr>
                <w:rFonts w:ascii="Arial" w:hAnsi="Arial" w:cs="Arial"/>
                <w:sz w:val="20"/>
                <w:szCs w:val="20"/>
              </w:rPr>
            </w:pPr>
          </w:p>
        </w:tc>
        <w:tc>
          <w:tcPr>
            <w:tcW w:w="1275" w:type="dxa"/>
          </w:tcPr>
          <w:p w:rsidR="00D63326" w:rsidRPr="007832DA" w:rsidRDefault="00D63326" w:rsidP="00E41F0B">
            <w:pPr>
              <w:jc w:val="center"/>
              <w:rPr>
                <w:rFonts w:ascii="Arial" w:hAnsi="Arial" w:cs="Arial"/>
                <w:sz w:val="20"/>
                <w:szCs w:val="20"/>
              </w:rPr>
            </w:pPr>
            <w:r w:rsidRPr="007832DA">
              <w:rPr>
                <w:rFonts w:ascii="Arial" w:hAnsi="Arial" w:cs="Arial"/>
                <w:sz w:val="20"/>
                <w:szCs w:val="20"/>
              </w:rPr>
              <w:t>Klasa III</w:t>
            </w:r>
          </w:p>
        </w:tc>
      </w:tr>
      <w:tr w:rsidR="005A784E" w:rsidRPr="00A938C7" w:rsidTr="00E41F0B">
        <w:tc>
          <w:tcPr>
            <w:tcW w:w="1980" w:type="dxa"/>
            <w:vMerge/>
          </w:tcPr>
          <w:p w:rsidR="005A784E" w:rsidRPr="00A938C7" w:rsidRDefault="005A784E" w:rsidP="005A784E">
            <w:pPr>
              <w:rPr>
                <w:rFonts w:ascii="Arial" w:hAnsi="Arial" w:cs="Arial"/>
                <w:b/>
                <w:sz w:val="20"/>
                <w:szCs w:val="20"/>
              </w:rPr>
            </w:pPr>
          </w:p>
        </w:tc>
        <w:tc>
          <w:tcPr>
            <w:tcW w:w="1984" w:type="dxa"/>
          </w:tcPr>
          <w:p w:rsidR="005A784E" w:rsidRPr="007832DA" w:rsidRDefault="005A784E" w:rsidP="005A784E">
            <w:pPr>
              <w:rPr>
                <w:rFonts w:ascii="Arial" w:hAnsi="Arial" w:cs="Arial"/>
                <w:sz w:val="20"/>
                <w:szCs w:val="20"/>
              </w:rPr>
            </w:pPr>
            <w:r w:rsidRPr="007832DA">
              <w:rPr>
                <w:rFonts w:ascii="Arial" w:hAnsi="Arial" w:cs="Arial"/>
                <w:sz w:val="20"/>
                <w:szCs w:val="20"/>
              </w:rPr>
              <w:t>1</w:t>
            </w:r>
            <w:r w:rsidR="00D43101" w:rsidRPr="007832DA">
              <w:rPr>
                <w:rFonts w:ascii="Arial" w:hAnsi="Arial" w:cs="Arial"/>
                <w:sz w:val="20"/>
                <w:szCs w:val="20"/>
              </w:rPr>
              <w:t>0</w:t>
            </w:r>
            <w:r w:rsidRPr="007832DA">
              <w:rPr>
                <w:rFonts w:ascii="Arial" w:hAnsi="Arial" w:cs="Arial"/>
                <w:sz w:val="20"/>
                <w:szCs w:val="20"/>
              </w:rPr>
              <w:t>. Zbyt produktów roślinnych</w:t>
            </w:r>
          </w:p>
          <w:p w:rsidR="005A784E" w:rsidRPr="007832DA" w:rsidRDefault="005A784E" w:rsidP="005A784E">
            <w:pPr>
              <w:rPr>
                <w:rFonts w:ascii="Arial" w:hAnsi="Arial" w:cs="Arial"/>
                <w:b/>
                <w:sz w:val="20"/>
                <w:szCs w:val="20"/>
              </w:rPr>
            </w:pPr>
          </w:p>
        </w:tc>
        <w:tc>
          <w:tcPr>
            <w:tcW w:w="993" w:type="dxa"/>
          </w:tcPr>
          <w:p w:rsidR="005A784E" w:rsidRPr="007832DA" w:rsidRDefault="005A784E" w:rsidP="005A784E">
            <w:pPr>
              <w:jc w:val="center"/>
              <w:rPr>
                <w:rFonts w:ascii="Arial" w:hAnsi="Arial" w:cs="Arial"/>
                <w:sz w:val="20"/>
                <w:szCs w:val="20"/>
              </w:rPr>
            </w:pPr>
          </w:p>
        </w:tc>
        <w:tc>
          <w:tcPr>
            <w:tcW w:w="3969" w:type="dxa"/>
          </w:tcPr>
          <w:p w:rsidR="005A784E" w:rsidRPr="007832DA" w:rsidRDefault="005A784E" w:rsidP="00A51AE2">
            <w:pPr>
              <w:pStyle w:val="Akapitzlist"/>
              <w:numPr>
                <w:ilvl w:val="0"/>
                <w:numId w:val="48"/>
              </w:numPr>
              <w:ind w:left="318"/>
              <w:rPr>
                <w:rFonts w:ascii="Arial" w:hAnsi="Arial" w:cs="Arial"/>
                <w:sz w:val="20"/>
                <w:szCs w:val="20"/>
              </w:rPr>
            </w:pPr>
            <w:r w:rsidRPr="007832DA">
              <w:rPr>
                <w:rFonts w:ascii="Arial" w:hAnsi="Arial" w:cs="Arial"/>
                <w:sz w:val="20"/>
                <w:szCs w:val="20"/>
              </w:rPr>
              <w:t>przygotować magazyny i pomieszczenia do przechowywania produktów pochodzenia roślinnego zgodnie z określonymi wymaganiami i normami</w:t>
            </w: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wykonać czynności przygotowujące produkty pochodzenia roślinnego do sprzedaży</w:t>
            </w:r>
          </w:p>
          <w:p w:rsidR="005A784E" w:rsidRPr="007832DA" w:rsidRDefault="005A784E" w:rsidP="005A784E">
            <w:pPr>
              <w:rPr>
                <w:rFonts w:ascii="Arial" w:hAnsi="Arial" w:cs="Arial"/>
                <w:sz w:val="20"/>
                <w:szCs w:val="20"/>
              </w:rPr>
            </w:pPr>
          </w:p>
        </w:tc>
        <w:tc>
          <w:tcPr>
            <w:tcW w:w="1275" w:type="dxa"/>
          </w:tcPr>
          <w:p w:rsidR="005A784E" w:rsidRPr="007832DA" w:rsidRDefault="005A784E" w:rsidP="005A784E">
            <w:pPr>
              <w:jc w:val="center"/>
              <w:rPr>
                <w:rFonts w:ascii="Arial" w:hAnsi="Arial" w:cs="Arial"/>
                <w:sz w:val="20"/>
                <w:szCs w:val="20"/>
              </w:rPr>
            </w:pPr>
            <w:r w:rsidRPr="007832DA">
              <w:rPr>
                <w:rFonts w:ascii="Arial" w:hAnsi="Arial" w:cs="Arial"/>
                <w:sz w:val="20"/>
                <w:szCs w:val="20"/>
              </w:rPr>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D63326" w:rsidP="0017079D">
            <w:pPr>
              <w:rPr>
                <w:rFonts w:ascii="Arial" w:eastAsia="Times New Roman" w:hAnsi="Arial" w:cs="Arial"/>
                <w:sz w:val="20"/>
                <w:szCs w:val="20"/>
              </w:rPr>
            </w:pPr>
          </w:p>
        </w:tc>
        <w:tc>
          <w:tcPr>
            <w:tcW w:w="3969" w:type="dxa"/>
          </w:tcPr>
          <w:p w:rsidR="00D63326" w:rsidRPr="00A938C7" w:rsidRDefault="00D63326" w:rsidP="0017079D">
            <w:pPr>
              <w:rPr>
                <w:rFonts w:ascii="Arial" w:eastAsia="Times New Roman" w:hAnsi="Arial" w:cs="Arial"/>
                <w:sz w:val="20"/>
                <w:szCs w:val="20"/>
              </w:rPr>
            </w:pPr>
          </w:p>
        </w:tc>
        <w:tc>
          <w:tcPr>
            <w:tcW w:w="1275" w:type="dxa"/>
          </w:tcPr>
          <w:p w:rsidR="00D63326" w:rsidRPr="00A938C7" w:rsidRDefault="00D63326" w:rsidP="00E41F0B">
            <w:pPr>
              <w:jc w:val="center"/>
              <w:rPr>
                <w:rFonts w:ascii="Arial" w:hAnsi="Arial" w:cs="Arial"/>
                <w:sz w:val="20"/>
                <w:szCs w:val="20"/>
              </w:rPr>
            </w:pP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Produkcja zwierzęca</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273448" w:rsidRPr="00A938C7">
              <w:rPr>
                <w:rFonts w:ascii="Arial" w:eastAsia="Times New Roman" w:hAnsi="Arial" w:cs="Arial"/>
                <w:color w:val="000000"/>
                <w:sz w:val="20"/>
                <w:szCs w:val="20"/>
              </w:rPr>
              <w:t>Higiena zwierząt</w:t>
            </w:r>
            <w:r w:rsidR="00BE5D02" w:rsidRPr="00A938C7">
              <w:rPr>
                <w:rFonts w:ascii="Arial" w:eastAsia="Times New Roman" w:hAnsi="Arial" w:cs="Arial"/>
                <w:color w:val="000000"/>
                <w:sz w:val="20"/>
                <w:szCs w:val="20"/>
              </w:rPr>
              <w:t xml:space="preserve"> </w:t>
            </w:r>
            <w:r w:rsidR="00273448" w:rsidRPr="00A938C7">
              <w:rPr>
                <w:rFonts w:ascii="Arial" w:eastAsia="Times New Roman" w:hAnsi="Arial" w:cs="Arial"/>
                <w:color w:val="000000"/>
                <w:sz w:val="20"/>
                <w:szCs w:val="20"/>
              </w:rPr>
              <w:t>i utrzymanie b</w:t>
            </w:r>
            <w:r w:rsidR="00D63326" w:rsidRPr="00A938C7">
              <w:rPr>
                <w:rFonts w:ascii="Arial" w:eastAsia="Times New Roman" w:hAnsi="Arial" w:cs="Arial"/>
                <w:color w:val="000000"/>
                <w:sz w:val="20"/>
                <w:szCs w:val="20"/>
              </w:rPr>
              <w:t>udynk</w:t>
            </w:r>
            <w:r w:rsidR="00273448" w:rsidRPr="00A938C7">
              <w:rPr>
                <w:rFonts w:ascii="Arial" w:eastAsia="Times New Roman" w:hAnsi="Arial" w:cs="Arial"/>
                <w:color w:val="000000"/>
                <w:sz w:val="20"/>
                <w:szCs w:val="20"/>
              </w:rPr>
              <w:t>ów</w:t>
            </w:r>
            <w:r w:rsidR="00D63326" w:rsidRPr="00A938C7">
              <w:rPr>
                <w:rFonts w:ascii="Arial" w:eastAsia="Times New Roman" w:hAnsi="Arial" w:cs="Arial"/>
                <w:color w:val="000000"/>
                <w:sz w:val="20"/>
                <w:szCs w:val="20"/>
              </w:rPr>
              <w:t xml:space="preserve"> inwentarski</w:t>
            </w:r>
            <w:r w:rsidR="00273448" w:rsidRPr="00A938C7">
              <w:rPr>
                <w:rFonts w:ascii="Arial" w:eastAsia="Times New Roman" w:hAnsi="Arial" w:cs="Arial"/>
                <w:color w:val="000000"/>
                <w:sz w:val="20"/>
                <w:szCs w:val="20"/>
              </w:rPr>
              <w:t>ch</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wady i zalety poszczególnych systemów i sposobów utrzymania zwierząt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budynki inwentarskie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 i urządzeń stosowanych w produkcji zwierzęcej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regulacje maszyn i urządzeń w produkcji zwierzęcej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parametry mikroklimatu w pomieszczeniach dla poszczególnych grup zwierząt gospodarskich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zabiegi poprawiające warunki zoohigieniczne zwierząt</w:t>
            </w:r>
          </w:p>
          <w:p w:rsidR="008B2A93"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prac w poszczególnych rodzajach pomieszczeń inwentarskich </w:t>
            </w:r>
          </w:p>
          <w:p w:rsidR="00FE7B4B" w:rsidRPr="00A938C7" w:rsidRDefault="00E17F65" w:rsidP="002E7D6A">
            <w:pPr>
              <w:pStyle w:val="Akapitzlist"/>
              <w:numPr>
                <w:ilvl w:val="0"/>
                <w:numId w:val="27"/>
              </w:numPr>
              <w:rPr>
                <w:rFonts w:ascii="Arial" w:hAnsi="Arial" w:cs="Arial"/>
                <w:sz w:val="20"/>
                <w:szCs w:val="20"/>
              </w:rPr>
            </w:pPr>
            <w:r w:rsidRPr="00A938C7">
              <w:rPr>
                <w:rFonts w:ascii="Arial" w:hAnsi="Arial" w:cs="Arial"/>
                <w:bCs/>
                <w:sz w:val="20"/>
                <w:szCs w:val="20"/>
              </w:rPr>
              <w:t>przestrzegać zasad kultury i etyki</w:t>
            </w:r>
          </w:p>
          <w:p w:rsidR="0073176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dokonać samooceny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prawa i obowiązki pracownika oraz pracodawcy w zakresie bezpieczeństwa i higieny pracy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937417"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wyposażenie techniczne budynków inwentarskich z uwzględnieniem kierunku produkcji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na podstawie instrukcji zakres obsługi technicznej maszyn i urządzeń stosowanych w produkcji zwierzęcej</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ocenić warunki dobrostanu zwierząt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ustalić zakres zabiegów zoohigienicznych dla zwierząt w zależności od ich gatunku </w:t>
            </w:r>
          </w:p>
          <w:p w:rsidR="00273448"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prace z zakresu higieny zwierząt w zależności od ich gatunku</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FA07E9" w:rsidRPr="00A938C7">
              <w:rPr>
                <w:rFonts w:ascii="Arial" w:hAnsi="Arial" w:cs="Arial"/>
                <w:sz w:val="20"/>
                <w:szCs w:val="20"/>
              </w:rPr>
              <w:t>P</w:t>
            </w:r>
            <w:r w:rsidRPr="00A938C7">
              <w:rPr>
                <w:rFonts w:ascii="Arial" w:hAnsi="Arial" w:cs="Arial"/>
                <w:sz w:val="20"/>
                <w:szCs w:val="20"/>
              </w:rPr>
              <w:t>olsce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937417" w:rsidRDefault="00E17F65" w:rsidP="007832DA">
            <w:pPr>
              <w:pStyle w:val="Akapitzlist"/>
              <w:numPr>
                <w:ilvl w:val="0"/>
                <w:numId w:val="27"/>
              </w:numPr>
              <w:rPr>
                <w:rFonts w:ascii="Arial" w:hAnsi="Arial" w:cs="Arial"/>
                <w:sz w:val="20"/>
                <w:szCs w:val="20"/>
              </w:rPr>
            </w:pPr>
            <w:r w:rsidRPr="00A938C7">
              <w:rPr>
                <w:rFonts w:ascii="Arial" w:hAnsi="Arial" w:cs="Arial"/>
                <w:sz w:val="20"/>
                <w:szCs w:val="20"/>
              </w:rPr>
              <w:t>udzielić pierwszej pomocy przedmedycznej poszkodowanym w wypadkach przy pracy oraz w stanach zagrożenia zdrowia i życia</w:t>
            </w:r>
          </w:p>
          <w:p w:rsidR="0079705F" w:rsidRPr="00A938C7" w:rsidRDefault="0079705F" w:rsidP="0079705F">
            <w:pPr>
              <w:pStyle w:val="Akapitzlist"/>
              <w:numPr>
                <w:ilvl w:val="0"/>
                <w:numId w:val="27"/>
              </w:numPr>
              <w:rPr>
                <w:rFonts w:ascii="Arial" w:hAnsi="Arial" w:cs="Arial"/>
                <w:bCs/>
                <w:sz w:val="20"/>
                <w:szCs w:val="20"/>
              </w:rPr>
            </w:pPr>
            <w:r w:rsidRPr="00A938C7">
              <w:rPr>
                <w:rFonts w:ascii="Arial" w:hAnsi="Arial" w:cs="Arial"/>
                <w:bCs/>
                <w:sz w:val="20"/>
                <w:szCs w:val="20"/>
              </w:rPr>
              <w:t>realizować działania w wyznaczonym czasie</w:t>
            </w:r>
          </w:p>
          <w:p w:rsidR="0079705F" w:rsidRPr="00A938C7" w:rsidRDefault="0079705F" w:rsidP="0079705F">
            <w:pPr>
              <w:pStyle w:val="Akapitzlist"/>
              <w:numPr>
                <w:ilvl w:val="0"/>
                <w:numId w:val="27"/>
              </w:numPr>
              <w:rPr>
                <w:rFonts w:ascii="Arial" w:hAnsi="Arial" w:cs="Arial"/>
                <w:bCs/>
                <w:sz w:val="20"/>
                <w:szCs w:val="20"/>
              </w:rPr>
            </w:pPr>
            <w:r w:rsidRPr="00A938C7">
              <w:rPr>
                <w:rFonts w:ascii="Arial" w:hAnsi="Arial" w:cs="Arial"/>
                <w:bCs/>
                <w:sz w:val="20"/>
                <w:szCs w:val="20"/>
              </w:rPr>
              <w:t>monitorować realizację zaplanowanych działań</w:t>
            </w:r>
          </w:p>
          <w:p w:rsidR="0079705F" w:rsidRPr="00A938C7" w:rsidRDefault="0079705F" w:rsidP="0079705F">
            <w:pPr>
              <w:pStyle w:val="Akapitzlist"/>
              <w:numPr>
                <w:ilvl w:val="0"/>
                <w:numId w:val="27"/>
              </w:numPr>
              <w:rPr>
                <w:rFonts w:ascii="Arial" w:hAnsi="Arial" w:cs="Arial"/>
                <w:sz w:val="20"/>
                <w:szCs w:val="20"/>
              </w:rPr>
            </w:pPr>
            <w:r w:rsidRPr="00A938C7">
              <w:rPr>
                <w:rFonts w:ascii="Arial" w:hAnsi="Arial" w:cs="Arial"/>
                <w:bCs/>
                <w:sz w:val="20"/>
                <w:szCs w:val="20"/>
              </w:rPr>
              <w:t>dokonać modyfikacji zaplanowanych działań</w:t>
            </w:r>
          </w:p>
          <w:p w:rsidR="0079705F" w:rsidRPr="0079705F" w:rsidRDefault="0079705F" w:rsidP="0079705F">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Chów bydła</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zabiegi pielęgnacyjne stosowane w chowie i hodowli bydła</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metody pozyskiwania mleka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oborach</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usuwania odchodów w oborach</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bydła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rozrodu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bydła </w:t>
            </w:r>
          </w:p>
          <w:p w:rsidR="00FE7B4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stosować zasady kultury osobistej i ogólnie przyjęte normy zachowania</w:t>
            </w:r>
          </w:p>
          <w:p w:rsidR="008B2A93"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przestrzegać tajemnicy zawodowej</w:t>
            </w: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obliczyć dzienne dawki paszy w żywieniu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objawy rui u samic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metody krycia samic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bydła na podstawie wyglądu zwierząt </w:t>
            </w:r>
          </w:p>
          <w:p w:rsidR="002951AE"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udój mleka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bydła na podstawie zachowania zwierząt</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bydła zgodnie z wymogami systemu </w:t>
            </w:r>
            <w:r w:rsidR="00C15511" w:rsidRPr="00A938C7">
              <w:rPr>
                <w:rFonts w:ascii="Arial" w:hAnsi="Arial" w:cs="Arial"/>
                <w:sz w:val="20"/>
                <w:szCs w:val="20"/>
              </w:rPr>
              <w:t>IRZ</w:t>
            </w:r>
            <w:r w:rsidRPr="00A938C7">
              <w:rPr>
                <w:rFonts w:ascii="Arial" w:hAnsi="Arial" w:cs="Arial"/>
                <w:sz w:val="20"/>
                <w:szCs w:val="20"/>
              </w:rPr>
              <w:t xml:space="preserve"> </w:t>
            </w:r>
          </w:p>
          <w:p w:rsidR="00273448"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posłużyć się przepisami dotyczącymi obrotu bydła</w:t>
            </w:r>
          </w:p>
          <w:p w:rsidR="00805B70" w:rsidRPr="00A938C7" w:rsidRDefault="00E17F65" w:rsidP="002E7D6A">
            <w:pPr>
              <w:pStyle w:val="Akapitzlist"/>
              <w:numPr>
                <w:ilvl w:val="0"/>
                <w:numId w:val="27"/>
              </w:numPr>
              <w:rPr>
                <w:rFonts w:ascii="Arial" w:hAnsi="Arial" w:cs="Arial"/>
                <w:sz w:val="20"/>
                <w:szCs w:val="20"/>
              </w:rPr>
            </w:pPr>
            <w:r w:rsidRPr="00A938C7">
              <w:rPr>
                <w:rFonts w:ascii="Arial" w:eastAsia="Times New Roman" w:hAnsi="Arial" w:cs="Arial"/>
                <w:sz w:val="20"/>
                <w:szCs w:val="20"/>
              </w:rPr>
              <w:t>przygotować pasze do skarmiania z uwzględnieniem kierunku produkcji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4D1149" w:rsidRPr="00A938C7">
              <w:rPr>
                <w:rFonts w:ascii="Arial" w:eastAsia="Times New Roman" w:hAnsi="Arial" w:cs="Arial"/>
                <w:color w:val="000000"/>
                <w:sz w:val="20"/>
                <w:szCs w:val="20"/>
              </w:rPr>
              <w:t>Chów trzody chlewnej</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zabiegi pielęgnacyjne stosowane w chowie i hodowli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chlewniach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usuwania odchodów w chlewniach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trzody chlewnej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rozrodu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trzody chlewnej </w:t>
            </w: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obliczyć dzienne dawki paszy w żywieniu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objawy rui u samic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metody krycia samic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trzody chlewnej na podstawie wyglądu zwierząt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trzody chlewnej na podstawie zachowania zwierząt</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trzody chlewnej zgodnie z wymogami systemu </w:t>
            </w:r>
            <w:r w:rsidR="004B3ED9" w:rsidRPr="00A938C7">
              <w:rPr>
                <w:rFonts w:ascii="Arial" w:hAnsi="Arial" w:cs="Arial"/>
                <w:sz w:val="20"/>
                <w:szCs w:val="20"/>
              </w:rPr>
              <w:t>IRZ</w:t>
            </w:r>
            <w:r w:rsidRPr="00A938C7">
              <w:rPr>
                <w:rFonts w:ascii="Arial" w:hAnsi="Arial" w:cs="Arial"/>
                <w:sz w:val="20"/>
                <w:szCs w:val="20"/>
              </w:rPr>
              <w:t xml:space="preserve">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posłużyć się przepisami dotyczącymi obrotu trzody chlewnej</w:t>
            </w:r>
          </w:p>
          <w:p w:rsidR="00805B70" w:rsidRPr="00A938C7" w:rsidRDefault="00E17F65" w:rsidP="002E7D6A">
            <w:pPr>
              <w:pStyle w:val="Akapitzlist"/>
              <w:numPr>
                <w:ilvl w:val="0"/>
                <w:numId w:val="27"/>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w:t>
            </w:r>
          </w:p>
          <w:p w:rsidR="00805B70" w:rsidRPr="00A938C7" w:rsidRDefault="00805B70" w:rsidP="0017079D">
            <w:pPr>
              <w:pStyle w:val="Akapitzlist"/>
              <w:ind w:left="360"/>
              <w:rPr>
                <w:rFonts w:ascii="Arial" w:hAnsi="Arial" w:cs="Arial"/>
                <w:sz w:val="20"/>
                <w:szCs w:val="20"/>
              </w:rPr>
            </w:pPr>
          </w:p>
        </w:tc>
        <w:tc>
          <w:tcPr>
            <w:tcW w:w="1275" w:type="dxa"/>
          </w:tcPr>
          <w:p w:rsidR="004D1149" w:rsidRPr="00A938C7" w:rsidRDefault="004D1149" w:rsidP="00E41F0B">
            <w:pPr>
              <w:jc w:val="center"/>
              <w:rPr>
                <w:rFonts w:ascii="Arial" w:hAnsi="Arial" w:cs="Arial"/>
                <w:sz w:val="20"/>
                <w:szCs w:val="20"/>
              </w:rPr>
            </w:pPr>
            <w:r w:rsidRPr="00A938C7">
              <w:rPr>
                <w:rFonts w:ascii="Arial" w:hAnsi="Arial" w:cs="Arial"/>
                <w:sz w:val="20"/>
                <w:szCs w:val="20"/>
              </w:rPr>
              <w:t>Klasa III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4D1149" w:rsidRPr="00A938C7">
              <w:rPr>
                <w:rFonts w:ascii="Arial" w:eastAsia="Times New Roman" w:hAnsi="Arial" w:cs="Arial"/>
                <w:color w:val="000000"/>
                <w:sz w:val="20"/>
                <w:szCs w:val="20"/>
              </w:rPr>
              <w:t>Chów drobiu</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zabiegi pielęgnacyjne stosowane w chowie i hodowli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kurnikach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usuwania odchodów w kurnikach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drobiu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wylęgu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drobiu </w:t>
            </w: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obliczyć dzienne dawki paszy w żywieniu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drobiu na podstawie wyglądu zwierząt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drobiu na podstawie zachowania zwierząt</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drobiu zgodnie z wymogami systemu </w:t>
            </w:r>
            <w:r w:rsidR="004B3ED9" w:rsidRPr="00A938C7">
              <w:rPr>
                <w:rFonts w:ascii="Arial" w:hAnsi="Arial" w:cs="Arial"/>
                <w:sz w:val="20"/>
                <w:szCs w:val="20"/>
              </w:rPr>
              <w:t>IRZ</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posłużyć się przepisami dotyczącymi obrotu drobiu</w:t>
            </w:r>
          </w:p>
          <w:p w:rsidR="00805B70" w:rsidRPr="00A938C7" w:rsidRDefault="00E17F65" w:rsidP="002E7D6A">
            <w:pPr>
              <w:pStyle w:val="Akapitzlist"/>
              <w:numPr>
                <w:ilvl w:val="0"/>
                <w:numId w:val="27"/>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w:t>
            </w:r>
          </w:p>
          <w:p w:rsidR="00805B70" w:rsidRPr="00A938C7" w:rsidRDefault="00805B70" w:rsidP="0017079D">
            <w:pPr>
              <w:rPr>
                <w:rFonts w:ascii="Arial" w:hAnsi="Arial" w:cs="Arial"/>
                <w:sz w:val="20"/>
                <w:szCs w:val="20"/>
              </w:rPr>
            </w:pPr>
          </w:p>
        </w:tc>
        <w:tc>
          <w:tcPr>
            <w:tcW w:w="1275" w:type="dxa"/>
          </w:tcPr>
          <w:p w:rsidR="004D1149" w:rsidRPr="00A938C7" w:rsidRDefault="004D1149" w:rsidP="00E41F0B">
            <w:pPr>
              <w:jc w:val="center"/>
              <w:rPr>
                <w:rFonts w:ascii="Arial" w:hAnsi="Arial" w:cs="Arial"/>
                <w:sz w:val="20"/>
                <w:szCs w:val="20"/>
              </w:rPr>
            </w:pPr>
            <w:r w:rsidRPr="00A938C7">
              <w:rPr>
                <w:rFonts w:ascii="Arial" w:hAnsi="Arial" w:cs="Arial"/>
                <w:sz w:val="20"/>
                <w:szCs w:val="20"/>
              </w:rPr>
              <w:t>Klasa III</w:t>
            </w:r>
          </w:p>
        </w:tc>
      </w:tr>
      <w:tr w:rsidR="004D1149" w:rsidRPr="007832DA"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7832DA" w:rsidRDefault="00474535" w:rsidP="0017079D">
            <w:pPr>
              <w:rPr>
                <w:rFonts w:ascii="Arial" w:eastAsia="Times New Roman" w:hAnsi="Arial" w:cs="Arial"/>
                <w:sz w:val="20"/>
                <w:szCs w:val="20"/>
              </w:rPr>
            </w:pPr>
            <w:r w:rsidRPr="007832DA">
              <w:rPr>
                <w:rFonts w:ascii="Arial" w:eastAsia="Times New Roman" w:hAnsi="Arial" w:cs="Arial"/>
                <w:sz w:val="20"/>
                <w:szCs w:val="20"/>
              </w:rPr>
              <w:t xml:space="preserve">5. </w:t>
            </w:r>
            <w:r w:rsidR="004D1149" w:rsidRPr="007832DA">
              <w:rPr>
                <w:rFonts w:ascii="Arial" w:eastAsia="Times New Roman" w:hAnsi="Arial" w:cs="Arial"/>
                <w:sz w:val="20"/>
                <w:szCs w:val="20"/>
              </w:rPr>
              <w:t>Chów zwierząt</w:t>
            </w:r>
            <w:r w:rsidR="002951AE" w:rsidRPr="007832DA">
              <w:rPr>
                <w:rFonts w:ascii="Arial" w:eastAsia="Times New Roman" w:hAnsi="Arial" w:cs="Arial"/>
                <w:sz w:val="20"/>
                <w:szCs w:val="20"/>
              </w:rPr>
              <w:t xml:space="preserve"> specyficznych dla regionu</w:t>
            </w:r>
          </w:p>
        </w:tc>
        <w:tc>
          <w:tcPr>
            <w:tcW w:w="993" w:type="dxa"/>
          </w:tcPr>
          <w:p w:rsidR="004D1149" w:rsidRPr="007832DA" w:rsidRDefault="004D1149" w:rsidP="0017079D">
            <w:pPr>
              <w:jc w:val="center"/>
              <w:rPr>
                <w:rFonts w:ascii="Arial" w:eastAsia="Times New Roman" w:hAnsi="Arial" w:cs="Arial"/>
                <w:sz w:val="20"/>
                <w:szCs w:val="20"/>
              </w:rPr>
            </w:pPr>
          </w:p>
        </w:tc>
        <w:tc>
          <w:tcPr>
            <w:tcW w:w="3969" w:type="dxa"/>
          </w:tcPr>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cechy użytkowe zwierząt hodowanych w regionie zamieszkania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dobrać technologie do chowu zwierząt hodowanych w regionie zamieszkania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określić przebieg wykonywanych prac podczas rozrodu zwierząt hodowanych w regionie zamieszkania</w:t>
            </w:r>
          </w:p>
          <w:p w:rsidR="004D1149"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scharakteryzować typowe choroby zwierząt hodowanych w regionie zamieszkania</w:t>
            </w:r>
          </w:p>
        </w:tc>
        <w:tc>
          <w:tcPr>
            <w:tcW w:w="3969" w:type="dxa"/>
          </w:tcPr>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określić objawy rui u samic zwierząt hodowanych w regionie zamieszkania</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dobrać metody krycia samic zwierząt hodowanych w regionie zamieszkania</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rozpoznać objawy chorobowe zwierząt hodowanych w regionie zamieszkania na podstawie wyglądu zwierząt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rozpoznać objawy chorobowe zwierząt hodowanych w regionie zamieszkania na podstawie zachowania zwierząt</w:t>
            </w:r>
          </w:p>
          <w:p w:rsidR="00805B70" w:rsidRPr="007832DA" w:rsidRDefault="00E17F65" w:rsidP="002E7D6A">
            <w:pPr>
              <w:pStyle w:val="Akapitzlist"/>
              <w:numPr>
                <w:ilvl w:val="0"/>
                <w:numId w:val="27"/>
              </w:numPr>
              <w:rPr>
                <w:rFonts w:ascii="Arial" w:eastAsia="Times New Roman" w:hAnsi="Arial" w:cs="Arial"/>
                <w:sz w:val="20"/>
                <w:szCs w:val="20"/>
              </w:rPr>
            </w:pPr>
            <w:r w:rsidRPr="007832DA">
              <w:rPr>
                <w:rFonts w:ascii="Arial" w:eastAsia="Times New Roman" w:hAnsi="Arial" w:cs="Arial"/>
                <w:sz w:val="20"/>
                <w:szCs w:val="20"/>
              </w:rPr>
              <w:t>przygotować pasze do skarmiania z uwzględnieniem kierunku produkcji</w:t>
            </w:r>
          </w:p>
          <w:p w:rsidR="004D1149"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dokonać rejestracji zwierząt hodowanych w regionie zamieszkania zgodnie z wymogami systemu </w:t>
            </w:r>
            <w:r w:rsidR="004B3ED9" w:rsidRPr="007832DA">
              <w:rPr>
                <w:rFonts w:ascii="Arial" w:hAnsi="Arial" w:cs="Arial"/>
                <w:sz w:val="20"/>
                <w:szCs w:val="20"/>
              </w:rPr>
              <w:t>IRZ</w:t>
            </w:r>
          </w:p>
        </w:tc>
        <w:tc>
          <w:tcPr>
            <w:tcW w:w="1275" w:type="dxa"/>
          </w:tcPr>
          <w:p w:rsidR="004D1149" w:rsidRPr="007832DA" w:rsidRDefault="002951AE" w:rsidP="00E41F0B">
            <w:pPr>
              <w:jc w:val="center"/>
              <w:rPr>
                <w:rFonts w:ascii="Arial" w:hAnsi="Arial" w:cs="Arial"/>
                <w:sz w:val="20"/>
                <w:szCs w:val="20"/>
              </w:rPr>
            </w:pPr>
            <w:r w:rsidRPr="007832DA">
              <w:rPr>
                <w:rFonts w:ascii="Arial" w:hAnsi="Arial" w:cs="Arial"/>
                <w:sz w:val="20"/>
                <w:szCs w:val="20"/>
              </w:rPr>
              <w:t>Klasa III</w:t>
            </w:r>
          </w:p>
        </w:tc>
      </w:tr>
      <w:tr w:rsidR="005A784E" w:rsidRPr="007832DA" w:rsidTr="00E41F0B">
        <w:tc>
          <w:tcPr>
            <w:tcW w:w="1980" w:type="dxa"/>
            <w:vMerge/>
          </w:tcPr>
          <w:p w:rsidR="005A784E" w:rsidRPr="00A938C7" w:rsidRDefault="005A784E" w:rsidP="005A784E">
            <w:pPr>
              <w:rPr>
                <w:rFonts w:ascii="Arial" w:hAnsi="Arial" w:cs="Arial"/>
                <w:b/>
                <w:sz w:val="20"/>
                <w:szCs w:val="20"/>
              </w:rPr>
            </w:pPr>
          </w:p>
        </w:tc>
        <w:tc>
          <w:tcPr>
            <w:tcW w:w="1984" w:type="dxa"/>
          </w:tcPr>
          <w:p w:rsidR="005A784E" w:rsidRPr="007832DA" w:rsidRDefault="005A784E" w:rsidP="005A784E">
            <w:pPr>
              <w:rPr>
                <w:rFonts w:ascii="Arial" w:hAnsi="Arial" w:cs="Arial"/>
                <w:sz w:val="20"/>
                <w:szCs w:val="20"/>
              </w:rPr>
            </w:pPr>
            <w:r w:rsidRPr="007832DA">
              <w:rPr>
                <w:rFonts w:ascii="Arial" w:hAnsi="Arial" w:cs="Arial"/>
                <w:sz w:val="20"/>
                <w:szCs w:val="20"/>
              </w:rPr>
              <w:t xml:space="preserve">6. Zbyt </w:t>
            </w:r>
            <w:r w:rsidR="00424A70" w:rsidRPr="007832DA">
              <w:rPr>
                <w:rFonts w:ascii="Arial" w:hAnsi="Arial" w:cs="Arial"/>
                <w:sz w:val="20"/>
                <w:szCs w:val="20"/>
              </w:rPr>
              <w:t xml:space="preserve">zwierząt i </w:t>
            </w:r>
            <w:r w:rsidRPr="007832DA">
              <w:rPr>
                <w:rFonts w:ascii="Arial" w:hAnsi="Arial" w:cs="Arial"/>
                <w:sz w:val="20"/>
                <w:szCs w:val="20"/>
              </w:rPr>
              <w:t xml:space="preserve">produktów </w:t>
            </w:r>
            <w:r w:rsidR="00424A70" w:rsidRPr="007832DA">
              <w:rPr>
                <w:rFonts w:ascii="Arial" w:hAnsi="Arial" w:cs="Arial"/>
                <w:sz w:val="20"/>
                <w:szCs w:val="20"/>
              </w:rPr>
              <w:t xml:space="preserve">pochodzenia </w:t>
            </w:r>
            <w:r w:rsidRPr="007832DA">
              <w:rPr>
                <w:rFonts w:ascii="Arial" w:hAnsi="Arial" w:cs="Arial"/>
                <w:sz w:val="20"/>
                <w:szCs w:val="20"/>
              </w:rPr>
              <w:t>zwierzę</w:t>
            </w:r>
            <w:r w:rsidR="00424A70" w:rsidRPr="007832DA">
              <w:rPr>
                <w:rFonts w:ascii="Arial" w:hAnsi="Arial" w:cs="Arial"/>
                <w:sz w:val="20"/>
                <w:szCs w:val="20"/>
              </w:rPr>
              <w:t>cego</w:t>
            </w:r>
          </w:p>
        </w:tc>
        <w:tc>
          <w:tcPr>
            <w:tcW w:w="993" w:type="dxa"/>
          </w:tcPr>
          <w:p w:rsidR="005A784E" w:rsidRPr="007832DA" w:rsidRDefault="005A784E" w:rsidP="005A784E">
            <w:pPr>
              <w:jc w:val="center"/>
              <w:rPr>
                <w:rFonts w:ascii="Arial" w:hAnsi="Arial" w:cs="Arial"/>
                <w:sz w:val="20"/>
                <w:szCs w:val="20"/>
              </w:rPr>
            </w:pP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przygotować stanowisko, kojec lub klatkę do ekspozycji zwierząt</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dobrać sposoby przygotowania zwierząt i produktów pochodzenia zwierzęcego do sprzedaży</w:t>
            </w:r>
          </w:p>
          <w:p w:rsidR="005A784E" w:rsidRPr="007832DA" w:rsidRDefault="005A784E" w:rsidP="005A784E">
            <w:pPr>
              <w:pStyle w:val="Akapitzlist"/>
              <w:numPr>
                <w:ilvl w:val="0"/>
                <w:numId w:val="27"/>
              </w:numPr>
              <w:rPr>
                <w:rFonts w:ascii="Arial" w:hAnsi="Arial" w:cs="Arial"/>
                <w:b/>
                <w:sz w:val="20"/>
                <w:szCs w:val="20"/>
              </w:rPr>
            </w:pPr>
            <w:r w:rsidRPr="007832DA">
              <w:rPr>
                <w:rFonts w:ascii="Arial" w:hAnsi="Arial" w:cs="Arial"/>
                <w:sz w:val="20"/>
                <w:szCs w:val="20"/>
              </w:rPr>
              <w:t>komunikować się ze współpracownikami</w:t>
            </w: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określić przepisy normujące sprzedaż produktów pochodzenia zwierzęcego</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określić warunki sprzedaży bezpośredniej zwierząt</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wykonać czynności przygotowujące zwierzęta i produkty pochodzenia zwierzęcego do sprzedaży</w:t>
            </w:r>
          </w:p>
          <w:p w:rsidR="005A784E" w:rsidRPr="007832DA" w:rsidRDefault="005A784E" w:rsidP="005A784E">
            <w:pPr>
              <w:pStyle w:val="Akapitzlist"/>
              <w:numPr>
                <w:ilvl w:val="0"/>
                <w:numId w:val="27"/>
              </w:numPr>
              <w:rPr>
                <w:rFonts w:ascii="Arial" w:hAnsi="Arial" w:cs="Arial"/>
                <w:b/>
                <w:sz w:val="20"/>
                <w:szCs w:val="20"/>
              </w:rPr>
            </w:pPr>
            <w:r w:rsidRPr="007832DA">
              <w:rPr>
                <w:rFonts w:ascii="Arial" w:hAnsi="Arial" w:cs="Arial"/>
                <w:sz w:val="20"/>
                <w:szCs w:val="20"/>
              </w:rPr>
              <w:t>wykorzystać opinie i pomysły innych członków zespołu w celu usprawnienia pracy zespołu</w:t>
            </w:r>
          </w:p>
        </w:tc>
        <w:tc>
          <w:tcPr>
            <w:tcW w:w="1275" w:type="dxa"/>
          </w:tcPr>
          <w:p w:rsidR="005A784E" w:rsidRPr="007832DA" w:rsidRDefault="005A784E" w:rsidP="005A784E">
            <w:pPr>
              <w:jc w:val="center"/>
              <w:rPr>
                <w:rFonts w:ascii="Arial" w:hAnsi="Arial" w:cs="Arial"/>
                <w:b/>
                <w:sz w:val="20"/>
                <w:szCs w:val="20"/>
              </w:rPr>
            </w:pPr>
            <w:r w:rsidRPr="007832DA">
              <w:rPr>
                <w:rFonts w:ascii="Arial" w:hAnsi="Arial" w:cs="Arial"/>
                <w:sz w:val="20"/>
                <w:szCs w:val="20"/>
              </w:rPr>
              <w:t>Klasa III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7832DA" w:rsidRDefault="004D1149" w:rsidP="007832DA">
            <w:pPr>
              <w:rPr>
                <w:rFonts w:ascii="Arial" w:eastAsia="Times New Roman" w:hAnsi="Arial" w:cs="Arial"/>
                <w:b/>
                <w:sz w:val="20"/>
                <w:szCs w:val="20"/>
              </w:rPr>
            </w:pPr>
          </w:p>
        </w:tc>
        <w:tc>
          <w:tcPr>
            <w:tcW w:w="3969" w:type="dxa"/>
          </w:tcPr>
          <w:p w:rsidR="004D1149" w:rsidRPr="007832DA" w:rsidRDefault="004D1149" w:rsidP="007832DA">
            <w:pPr>
              <w:rPr>
                <w:rFonts w:ascii="Arial" w:eastAsia="Times New Roman" w:hAnsi="Arial" w:cs="Arial"/>
                <w:b/>
                <w:sz w:val="20"/>
                <w:szCs w:val="20"/>
              </w:rPr>
            </w:pPr>
          </w:p>
        </w:tc>
        <w:tc>
          <w:tcPr>
            <w:tcW w:w="1275" w:type="dxa"/>
          </w:tcPr>
          <w:p w:rsidR="004D1149" w:rsidRPr="00A938C7" w:rsidRDefault="004D1149" w:rsidP="00E41F0B">
            <w:pPr>
              <w:jc w:val="center"/>
              <w:rPr>
                <w:rFonts w:ascii="Arial" w:hAnsi="Arial" w:cs="Arial"/>
                <w:b/>
                <w:sz w:val="20"/>
                <w:szCs w:val="20"/>
              </w:rPr>
            </w:pPr>
          </w:p>
        </w:tc>
      </w:tr>
      <w:tr w:rsidR="004D1149" w:rsidRPr="00A938C7" w:rsidTr="00E41F0B">
        <w:tc>
          <w:tcPr>
            <w:tcW w:w="1980" w:type="dxa"/>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B03C25"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R</w:t>
            </w:r>
            <w:r w:rsidR="004D1149" w:rsidRPr="00A938C7">
              <w:rPr>
                <w:rFonts w:ascii="Arial" w:eastAsia="Times New Roman" w:hAnsi="Arial" w:cs="Arial"/>
                <w:b/>
                <w:color w:val="000000"/>
                <w:sz w:val="20"/>
                <w:szCs w:val="20"/>
              </w:rPr>
              <w:t>azem</w:t>
            </w:r>
            <w:r w:rsidRPr="00A938C7">
              <w:rPr>
                <w:rFonts w:ascii="Arial" w:eastAsia="Times New Roman" w:hAnsi="Arial" w:cs="Arial"/>
                <w:b/>
                <w:color w:val="000000"/>
                <w:sz w:val="20"/>
                <w:szCs w:val="20"/>
              </w:rPr>
              <w:t xml:space="preserve"> przedmiot</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4D1149" w:rsidP="0017079D">
            <w:pPr>
              <w:rPr>
                <w:rFonts w:ascii="Arial" w:eastAsia="Times New Roman" w:hAnsi="Arial" w:cs="Arial"/>
                <w:b/>
                <w:color w:val="000000"/>
                <w:sz w:val="20"/>
                <w:szCs w:val="20"/>
              </w:rPr>
            </w:pPr>
          </w:p>
        </w:tc>
        <w:tc>
          <w:tcPr>
            <w:tcW w:w="3969" w:type="dxa"/>
          </w:tcPr>
          <w:p w:rsidR="004D1149" w:rsidRPr="00A938C7" w:rsidRDefault="004D1149" w:rsidP="0017079D">
            <w:pPr>
              <w:rPr>
                <w:rFonts w:ascii="Arial" w:eastAsia="Times New Roman" w:hAnsi="Arial" w:cs="Arial"/>
                <w:b/>
                <w:color w:val="000000"/>
                <w:sz w:val="20"/>
                <w:szCs w:val="20"/>
              </w:rPr>
            </w:pPr>
          </w:p>
        </w:tc>
        <w:tc>
          <w:tcPr>
            <w:tcW w:w="1275" w:type="dxa"/>
          </w:tcPr>
          <w:p w:rsidR="004D1149" w:rsidRPr="00A938C7" w:rsidRDefault="004D1149" w:rsidP="00E41F0B">
            <w:pPr>
              <w:jc w:val="center"/>
              <w:rPr>
                <w:rFonts w:ascii="Arial" w:hAnsi="Arial" w:cs="Arial"/>
                <w:b/>
                <w:sz w:val="20"/>
                <w:szCs w:val="20"/>
              </w:rPr>
            </w:pPr>
          </w:p>
        </w:tc>
      </w:tr>
    </w:tbl>
    <w:p w:rsidR="00D63326" w:rsidRPr="00A938C7" w:rsidRDefault="00D63326" w:rsidP="0017079D">
      <w:pPr>
        <w:pStyle w:val="nag3"/>
        <w:keepNext/>
        <w:spacing w:line="240" w:lineRule="auto"/>
        <w:rPr>
          <w:sz w:val="20"/>
          <w:szCs w:val="20"/>
        </w:rPr>
      </w:pPr>
    </w:p>
    <w:p w:rsidR="00DC60EE" w:rsidRPr="00A938C7" w:rsidRDefault="00DC60E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DC60EE" w:rsidRPr="00A938C7" w:rsidRDefault="00DC60EE" w:rsidP="0017079D">
      <w:pPr>
        <w:pStyle w:val="nag3"/>
        <w:keepNext/>
        <w:spacing w:line="240" w:lineRule="auto"/>
        <w:rPr>
          <w:sz w:val="20"/>
          <w:szCs w:val="20"/>
        </w:rPr>
      </w:pPr>
    </w:p>
    <w:p w:rsidR="00DC60EE" w:rsidRPr="00A938C7" w:rsidRDefault="00DC60EE" w:rsidP="00300B1A">
      <w:pPr>
        <w:pStyle w:val="nag4"/>
        <w:keepNext/>
        <w:spacing w:line="240" w:lineRule="auto"/>
        <w:ind w:firstLine="284"/>
        <w:jc w:val="both"/>
        <w:rPr>
          <w:sz w:val="20"/>
          <w:szCs w:val="20"/>
        </w:rPr>
      </w:pPr>
      <w:r w:rsidRPr="00A938C7">
        <w:rPr>
          <w:sz w:val="20"/>
          <w:szCs w:val="20"/>
        </w:rPr>
        <w:t>Metody nauczania</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dydaktycznej.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Uczniowie powinni mieć możliwość poszukiwania, doświadczania i odkrywania poprzez sprawne moderowanie dyskusją przez nauczyciela, wykonywaniem zadań, ćwiczeń.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DC60EE" w:rsidRPr="00A938C7" w:rsidRDefault="00DC60EE"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jak motywować uczniów do wykonywania ćwiczeń?</w:t>
      </w:r>
    </w:p>
    <w:p w:rsidR="00DC60EE" w:rsidRPr="00A938C7" w:rsidRDefault="00DC60EE"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7832DA" w:rsidRDefault="00DC60EE" w:rsidP="007832DA">
      <w:pPr>
        <w:pStyle w:val="Akapitzlist"/>
        <w:ind w:left="0" w:firstLine="284"/>
        <w:jc w:val="both"/>
        <w:rPr>
          <w:rFonts w:ascii="Arial" w:hAnsi="Arial" w:cs="Arial"/>
          <w:sz w:val="20"/>
          <w:szCs w:val="20"/>
        </w:rPr>
      </w:pPr>
      <w:r w:rsidRPr="00A938C7">
        <w:rPr>
          <w:rFonts w:ascii="Arial" w:hAnsi="Arial" w:cs="Arial"/>
          <w:sz w:val="20"/>
          <w:szCs w:val="20"/>
        </w:rPr>
        <w:t xml:space="preserve">Przykładowe metody i techniki: prezentacja, pokaz z instruktażem, ćwiczenia, obserwacje, dyskusja dydaktyczna, metoda projektu. Podczas zajęć przygotowane są </w:t>
      </w:r>
      <w:r w:rsidRPr="00A938C7">
        <w:rPr>
          <w:rFonts w:ascii="Arial" w:hAnsi="Arial" w:cs="Arial"/>
          <w:bCs/>
          <w:sz w:val="20"/>
          <w:szCs w:val="20"/>
        </w:rPr>
        <w:t xml:space="preserve">opisy czynności niezbędne do wykonania zadania. Uczniowie powinni pracować samodzielnie lub w zespołach. </w:t>
      </w:r>
      <w:r w:rsidRPr="00A938C7">
        <w:rPr>
          <w:rFonts w:ascii="Arial" w:hAnsi="Arial" w:cs="Arial"/>
          <w:sz w:val="20"/>
          <w:szCs w:val="20"/>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7832DA" w:rsidRPr="007832DA" w:rsidRDefault="007832DA" w:rsidP="007832DA">
      <w:pPr>
        <w:pStyle w:val="Akapitzlist"/>
        <w:ind w:left="0" w:firstLine="284"/>
        <w:jc w:val="both"/>
        <w:rPr>
          <w:rFonts w:ascii="Arial" w:hAnsi="Arial" w:cs="Arial"/>
          <w:sz w:val="20"/>
          <w:szCs w:val="20"/>
        </w:rPr>
      </w:pPr>
    </w:p>
    <w:p w:rsidR="0033412A" w:rsidRPr="00A938C7" w:rsidRDefault="0033412A" w:rsidP="00300B1A">
      <w:pPr>
        <w:pStyle w:val="nag4"/>
        <w:keepNext/>
        <w:spacing w:line="240" w:lineRule="auto"/>
        <w:ind w:firstLine="284"/>
        <w:jc w:val="both"/>
        <w:rPr>
          <w:sz w:val="20"/>
          <w:szCs w:val="20"/>
        </w:rPr>
      </w:pPr>
      <w:r w:rsidRPr="00A938C7">
        <w:rPr>
          <w:sz w:val="20"/>
          <w:szCs w:val="20"/>
        </w:rPr>
        <w:t>Środki dydaktyczne</w:t>
      </w:r>
    </w:p>
    <w:p w:rsidR="0033412A" w:rsidRPr="00A938C7" w:rsidRDefault="0033412A"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 xml:space="preserve">Warsztaty szkolne kształcenia praktycznego powinny być wyposażone w: </w:t>
      </w:r>
      <w:r w:rsidR="00DC60EE" w:rsidRPr="00A938C7">
        <w:rPr>
          <w:rFonts w:ascii="Arial" w:hAnsi="Arial" w:cs="Arial"/>
          <w:sz w:val="20"/>
          <w:szCs w:val="20"/>
        </w:rPr>
        <w:t>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plac manewrowy do nauki jazdy w zakresie kategorii B i T, poligon do nauki pracy maszynami rolniczymi</w:t>
      </w:r>
      <w:r w:rsidRPr="00A938C7">
        <w:rPr>
          <w:rFonts w:ascii="Arial" w:hAnsi="Arial" w:cs="Arial"/>
          <w:sz w:val="20"/>
          <w:szCs w:val="20"/>
        </w:rPr>
        <w:t>. Środki i pomoce dydaktyczne powinny umożliwiać praktyczne wykonywanie zadań i ćwiczeń, kształtowanie wyobraźni przestrzennej uczniów</w:t>
      </w:r>
      <w:r w:rsidR="00DC60EE" w:rsidRPr="00A938C7">
        <w:rPr>
          <w:rFonts w:ascii="Arial" w:hAnsi="Arial" w:cs="Arial"/>
          <w:sz w:val="20"/>
          <w:szCs w:val="20"/>
        </w:rPr>
        <w:t>.</w:t>
      </w:r>
      <w:r w:rsidRPr="00A938C7">
        <w:rPr>
          <w:rFonts w:ascii="Arial" w:hAnsi="Arial" w:cs="Arial"/>
          <w:sz w:val="20"/>
          <w:szCs w:val="20"/>
        </w:rPr>
        <w:t xml:space="preserve"> </w:t>
      </w:r>
    </w:p>
    <w:p w:rsidR="00DC60EE" w:rsidRPr="00A938C7" w:rsidRDefault="00DC60EE" w:rsidP="00300B1A">
      <w:pPr>
        <w:autoSpaceDE w:val="0"/>
        <w:autoSpaceDN w:val="0"/>
        <w:adjustRightInd w:val="0"/>
        <w:ind w:firstLine="284"/>
        <w:jc w:val="both"/>
        <w:rPr>
          <w:rFonts w:ascii="Arial" w:hAnsi="Arial" w:cs="Arial"/>
          <w:sz w:val="20"/>
          <w:szCs w:val="20"/>
        </w:rPr>
      </w:pPr>
    </w:p>
    <w:p w:rsidR="00DC60EE" w:rsidRPr="00A938C7" w:rsidRDefault="00DC60EE" w:rsidP="00300B1A">
      <w:pPr>
        <w:pStyle w:val="nag3"/>
        <w:keepNext/>
        <w:spacing w:line="240" w:lineRule="auto"/>
        <w:ind w:firstLine="284"/>
        <w:jc w:val="both"/>
        <w:rPr>
          <w:sz w:val="20"/>
          <w:szCs w:val="20"/>
        </w:rPr>
      </w:pPr>
      <w:r w:rsidRPr="00A938C7">
        <w:rPr>
          <w:sz w:val="20"/>
          <w:szCs w:val="20"/>
        </w:rPr>
        <w:t>Warunki realizacji efektów kształcenia</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33412A" w:rsidRPr="00A938C7" w:rsidRDefault="0033412A" w:rsidP="00300B1A">
      <w:pPr>
        <w:ind w:firstLine="284"/>
        <w:jc w:val="both"/>
        <w:rPr>
          <w:rFonts w:ascii="Arial" w:hAnsi="Arial" w:cs="Arial"/>
          <w:sz w:val="20"/>
          <w:szCs w:val="20"/>
        </w:rPr>
      </w:pPr>
    </w:p>
    <w:p w:rsidR="0033412A" w:rsidRPr="00A938C7" w:rsidRDefault="00DC60EE" w:rsidP="00300B1A">
      <w:pPr>
        <w:pStyle w:val="nag4"/>
        <w:keepNext/>
        <w:spacing w:line="240" w:lineRule="auto"/>
        <w:ind w:firstLine="284"/>
        <w:jc w:val="both"/>
        <w:rPr>
          <w:sz w:val="20"/>
          <w:szCs w:val="20"/>
        </w:rPr>
      </w:pPr>
      <w:r w:rsidRPr="00A938C7">
        <w:rPr>
          <w:sz w:val="20"/>
          <w:szCs w:val="20"/>
        </w:rPr>
        <w:t>Obudowa dydaktyczna</w:t>
      </w:r>
    </w:p>
    <w:p w:rsidR="0033412A" w:rsidRPr="00A938C7" w:rsidRDefault="0033412A" w:rsidP="00300B1A">
      <w:pPr>
        <w:pStyle w:val="nag4"/>
        <w:keepNext/>
        <w:spacing w:line="240" w:lineRule="auto"/>
        <w:ind w:firstLine="284"/>
        <w:jc w:val="both"/>
        <w:rPr>
          <w:sz w:val="20"/>
          <w:szCs w:val="20"/>
        </w:rPr>
      </w:pPr>
      <w:r w:rsidRPr="00A938C7">
        <w:rPr>
          <w:sz w:val="20"/>
          <w:szCs w:val="20"/>
        </w:rPr>
        <w:t>Formy organizacyjne</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Zajęcia powinny być prowadzone w grupach 6-8 osobowych (możliwe jest również prowadzenie zajęć w formie indywidualnej). Możliwe jest prowadzenie dualnych form kształcenia praktycznego we współpracy z pracodawcami. </w:t>
      </w:r>
    </w:p>
    <w:p w:rsidR="00EF3AF3" w:rsidRDefault="00EF3AF3" w:rsidP="00300B1A">
      <w:pPr>
        <w:pStyle w:val="nag3"/>
        <w:spacing w:line="240" w:lineRule="auto"/>
        <w:ind w:firstLine="284"/>
        <w:jc w:val="both"/>
        <w:rPr>
          <w:sz w:val="20"/>
          <w:szCs w:val="20"/>
        </w:rPr>
      </w:pPr>
    </w:p>
    <w:p w:rsidR="0033412A" w:rsidRPr="00A938C7" w:rsidRDefault="0033412A" w:rsidP="00300B1A">
      <w:pPr>
        <w:pStyle w:val="nag3"/>
        <w:spacing w:line="240" w:lineRule="auto"/>
        <w:ind w:firstLine="284"/>
        <w:jc w:val="both"/>
        <w:rPr>
          <w:sz w:val="20"/>
          <w:szCs w:val="20"/>
        </w:rPr>
      </w:pPr>
      <w:r w:rsidRPr="00A938C7">
        <w:rPr>
          <w:sz w:val="20"/>
          <w:szCs w:val="20"/>
        </w:rPr>
        <w:t>Formy indywidualizacji pracy uczniów</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Nauczyciel powinien:</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33412A" w:rsidRPr="00A938C7" w:rsidRDefault="0033412A" w:rsidP="00300B1A">
      <w:pPr>
        <w:ind w:firstLine="284"/>
        <w:jc w:val="both"/>
        <w:rPr>
          <w:rFonts w:ascii="Arial" w:hAnsi="Arial" w:cs="Arial"/>
          <w:sz w:val="20"/>
          <w:szCs w:val="20"/>
        </w:rPr>
      </w:pPr>
    </w:p>
    <w:p w:rsidR="00DC60EE" w:rsidRPr="00A938C7" w:rsidRDefault="00DC60EE"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33412A" w:rsidRPr="00A938C7" w:rsidRDefault="0033412A" w:rsidP="00300B1A">
      <w:pPr>
        <w:jc w:val="both"/>
        <w:rPr>
          <w:rFonts w:ascii="Arial" w:hAnsi="Arial" w:cs="Arial"/>
          <w:b/>
          <w:sz w:val="20"/>
          <w:szCs w:val="20"/>
        </w:rPr>
      </w:pPr>
    </w:p>
    <w:p w:rsidR="00351A25" w:rsidRPr="00A938C7" w:rsidRDefault="00351A25"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Zajęć praktycznych powinna zapewnić osiągnięcie założonych efektów z podstawy programowej. Na tym etapie ewaluacji programu nauczania Zajęć praktycznych mogą być wykorzystywane:</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wyniki z ćwiczeń </w:t>
      </w:r>
      <w:r w:rsidR="00A5447C" w:rsidRPr="00A938C7">
        <w:rPr>
          <w:rFonts w:ascii="Arial" w:hAnsi="Arial" w:cs="Arial"/>
          <w:color w:val="auto"/>
          <w:sz w:val="20"/>
          <w:szCs w:val="20"/>
        </w:rPr>
        <w:t>praktycznych</w:t>
      </w:r>
      <w:r w:rsidR="00FC73B9" w:rsidRPr="00A938C7">
        <w:rPr>
          <w:rFonts w:ascii="Arial" w:hAnsi="Arial" w:cs="Arial"/>
          <w:color w:val="auto"/>
          <w:sz w:val="20"/>
          <w:szCs w:val="20"/>
        </w:rPr>
        <w:t>,</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351A25" w:rsidRPr="00A938C7" w:rsidRDefault="00351A25" w:rsidP="00300B1A">
      <w:pPr>
        <w:ind w:firstLine="284"/>
        <w:jc w:val="both"/>
        <w:rPr>
          <w:rFonts w:ascii="Arial" w:hAnsi="Arial" w:cs="Arial"/>
          <w:color w:val="auto"/>
          <w:sz w:val="20"/>
          <w:szCs w:val="20"/>
        </w:rPr>
      </w:pP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351A25" w:rsidRPr="00A938C7" w:rsidRDefault="00351A25" w:rsidP="00300B1A">
      <w:pPr>
        <w:ind w:firstLine="284"/>
        <w:jc w:val="both"/>
        <w:rPr>
          <w:rFonts w:ascii="Arial" w:hAnsi="Arial" w:cs="Arial"/>
          <w:color w:val="auto"/>
          <w:sz w:val="20"/>
          <w:szCs w:val="20"/>
        </w:rPr>
      </w:pP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Zajęć praktycznych, należy ustalić:</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E176C8" w:rsidRPr="00A938C7" w:rsidRDefault="00E176C8"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176C8" w:rsidRPr="00A938C7" w:rsidRDefault="00EF3AF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br w:type="column"/>
      </w:r>
      <w:r w:rsidR="007832DA">
        <w:rPr>
          <w:rFonts w:ascii="Arial" w:hAnsi="Arial" w:cs="Arial"/>
          <w:b/>
          <w:sz w:val="20"/>
          <w:szCs w:val="20"/>
        </w:rPr>
        <w:t>V</w:t>
      </w:r>
      <w:r w:rsidR="00547FF1" w:rsidRPr="00A938C7">
        <w:rPr>
          <w:rFonts w:ascii="Arial" w:hAnsi="Arial" w:cs="Arial"/>
          <w:b/>
          <w:sz w:val="20"/>
          <w:szCs w:val="20"/>
        </w:rPr>
        <w:t xml:space="preserve">. </w:t>
      </w:r>
      <w:r w:rsidR="005B23B8" w:rsidRPr="00A938C7">
        <w:rPr>
          <w:rFonts w:ascii="Arial" w:hAnsi="Arial" w:cs="Arial"/>
          <w:b/>
          <w:sz w:val="20"/>
          <w:szCs w:val="20"/>
        </w:rPr>
        <w:t>SPOSOBY EWALUACJI PROGRAMU NAUCZANIA ZAWODU</w:t>
      </w:r>
    </w:p>
    <w:p w:rsidR="003B7B43" w:rsidRPr="00A938C7" w:rsidRDefault="003B7B43" w:rsidP="00300B1A">
      <w:pPr>
        <w:jc w:val="both"/>
        <w:rPr>
          <w:rFonts w:ascii="Arial" w:hAnsi="Arial" w:cs="Arial"/>
          <w:sz w:val="20"/>
          <w:szCs w:val="20"/>
        </w:rPr>
      </w:pPr>
      <w:r w:rsidRPr="00A938C7">
        <w:rPr>
          <w:rFonts w:ascii="Arial" w:hAnsi="Arial" w:cs="Arial"/>
          <w:sz w:val="20"/>
          <w:szCs w:val="20"/>
        </w:rPr>
        <w:t>Cele ewaluacji</w:t>
      </w:r>
    </w:p>
    <w:p w:rsidR="003B7B43" w:rsidRPr="00A938C7" w:rsidRDefault="003B7B43" w:rsidP="002E7D6A">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Określenie jakości i skuteczności realizacji programu nauczania zawodu w zakresie:</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osiągania szczegółowych efektów kształcenia,</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doboru oraz zastosowania form, metod i strategii dydaktycznych,</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współpracy z pracodawcami,</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wykorzystania bazy </w:t>
      </w:r>
      <w:proofErr w:type="spellStart"/>
      <w:r w:rsidRPr="00A938C7">
        <w:rPr>
          <w:rFonts w:ascii="Arial" w:hAnsi="Arial" w:cs="Arial"/>
          <w:sz w:val="20"/>
          <w:szCs w:val="20"/>
        </w:rPr>
        <w:t>technodydaktycznej</w:t>
      </w:r>
      <w:proofErr w:type="spellEnd"/>
      <w:r w:rsidRPr="00A938C7">
        <w:rPr>
          <w:rFonts w:ascii="Arial" w:hAnsi="Arial" w:cs="Arial"/>
          <w:sz w:val="20"/>
          <w:szCs w:val="20"/>
        </w:rPr>
        <w:t>.</w:t>
      </w:r>
    </w:p>
    <w:p w:rsidR="003B7B43" w:rsidRPr="00A938C7" w:rsidRDefault="003B7B43" w:rsidP="0017079D">
      <w:pPr>
        <w:rPr>
          <w:rFonts w:ascii="Arial" w:hAnsi="Arial" w:cs="Arial"/>
          <w:sz w:val="20"/>
          <w:szCs w:val="20"/>
        </w:rPr>
      </w:pPr>
    </w:p>
    <w:tbl>
      <w:tblPr>
        <w:tblStyle w:val="Tabela-Siatka"/>
        <w:tblW w:w="14231" w:type="dxa"/>
        <w:tblLook w:val="04A0" w:firstRow="1" w:lastRow="0" w:firstColumn="1" w:lastColumn="0" w:noHBand="0" w:noVBand="1"/>
      </w:tblPr>
      <w:tblGrid>
        <w:gridCol w:w="2504"/>
        <w:gridCol w:w="4159"/>
        <w:gridCol w:w="3716"/>
        <w:gridCol w:w="2206"/>
        <w:gridCol w:w="1646"/>
      </w:tblGrid>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sz w:val="20"/>
                <w:szCs w:val="20"/>
              </w:rPr>
            </w:pPr>
            <w:r w:rsidRPr="00A938C7">
              <w:rPr>
                <w:rFonts w:ascii="Arial" w:hAnsi="Arial" w:cs="Arial"/>
                <w:b/>
                <w:bCs/>
                <w:sz w:val="20"/>
                <w:szCs w:val="20"/>
              </w:rPr>
              <w:t>Faza refleksyjna</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Obszar</w:t>
            </w:r>
            <w:r w:rsidR="0017079D" w:rsidRPr="00A938C7">
              <w:rPr>
                <w:rFonts w:ascii="Arial" w:hAnsi="Arial" w:cs="Arial"/>
                <w:sz w:val="20"/>
                <w:szCs w:val="20"/>
              </w:rPr>
              <w:t xml:space="preserve"> </w:t>
            </w:r>
            <w:r w:rsidRPr="00A938C7">
              <w:rPr>
                <w:rFonts w:ascii="Arial" w:hAnsi="Arial" w:cs="Arial"/>
                <w:sz w:val="20"/>
                <w:szCs w:val="20"/>
              </w:rPr>
              <w:t>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Metody, techniki badania/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Układ materiału nauczania danego przedmiotu</w:t>
            </w:r>
          </w:p>
          <w:p w:rsidR="003B7B43" w:rsidRPr="00A938C7" w:rsidRDefault="003B7B43" w:rsidP="0017079D">
            <w:pPr>
              <w:rPr>
                <w:rFonts w:ascii="Arial" w:hAnsi="Arial" w:cs="Arial"/>
                <w:sz w:val="20"/>
                <w:szCs w:val="20"/>
              </w:rPr>
            </w:pPr>
          </w:p>
          <w:p w:rsidR="003B7B43" w:rsidRPr="00A938C7" w:rsidRDefault="003B7B43" w:rsidP="0017079D">
            <w:pPr>
              <w:ind w:left="720"/>
              <w:rPr>
                <w:rFonts w:ascii="Arial" w:hAnsi="Arial" w:cs="Arial"/>
                <w:sz w:val="20"/>
                <w:szCs w:val="20"/>
              </w:rPr>
            </w:pP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w programie nauczania określono przedmioty odrębnie do pierwszej i do drugiej kwalifikacji?</w:t>
            </w:r>
          </w:p>
          <w:p w:rsidR="003B7B43" w:rsidRPr="00A938C7" w:rsidRDefault="003B7B43" w:rsidP="0017079D">
            <w:pPr>
              <w:rPr>
                <w:rFonts w:ascii="Arial" w:hAnsi="Arial" w:cs="Arial"/>
                <w:sz w:val="20"/>
                <w:szCs w:val="20"/>
              </w:rPr>
            </w:pPr>
            <w:r w:rsidRPr="00A938C7">
              <w:rPr>
                <w:rFonts w:ascii="Arial" w:hAnsi="Arial" w:cs="Arial"/>
                <w:sz w:val="20"/>
                <w:szCs w:val="20"/>
              </w:rPr>
              <w:t>2. Czy program nauczania uwzględnia spiralną strukturę treści?</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3. Czy efekty kształcenia, kluczowe dla zawodu zostały podzielone na materiał nauczania w taki </w:t>
            </w:r>
            <w:r w:rsidR="004B3ED9" w:rsidRPr="00A938C7">
              <w:rPr>
                <w:rFonts w:ascii="Arial" w:hAnsi="Arial" w:cs="Arial"/>
                <w:sz w:val="20"/>
                <w:szCs w:val="20"/>
              </w:rPr>
              <w:t>sposób,</w:t>
            </w:r>
            <w:r w:rsidRPr="00A938C7">
              <w:rPr>
                <w:rFonts w:ascii="Arial" w:hAnsi="Arial" w:cs="Arial"/>
                <w:sz w:val="20"/>
                <w:szCs w:val="20"/>
              </w:rPr>
              <w:t xml:space="preserve"> aby</w:t>
            </w:r>
            <w:r w:rsidR="0017079D" w:rsidRPr="00A938C7">
              <w:rPr>
                <w:rFonts w:ascii="Arial" w:hAnsi="Arial" w:cs="Arial"/>
                <w:sz w:val="20"/>
                <w:szCs w:val="20"/>
              </w:rPr>
              <w:t xml:space="preserve"> </w:t>
            </w:r>
            <w:r w:rsidRPr="00A938C7">
              <w:rPr>
                <w:rFonts w:ascii="Arial" w:hAnsi="Arial" w:cs="Arial"/>
                <w:sz w:val="20"/>
                <w:szCs w:val="20"/>
              </w:rPr>
              <w:t>były kształtowane przez kilka przedmiotów w całym cyklu kształcenia w zakresie danej kwalifikacji?</w:t>
            </w:r>
          </w:p>
          <w:p w:rsidR="003B7B43" w:rsidRPr="00A938C7" w:rsidRDefault="003B7B43" w:rsidP="0017079D">
            <w:pPr>
              <w:rPr>
                <w:rFonts w:ascii="Arial" w:hAnsi="Arial" w:cs="Arial"/>
                <w:sz w:val="20"/>
                <w:szCs w:val="20"/>
              </w:rPr>
            </w:pPr>
            <w:r w:rsidRPr="00A938C7">
              <w:rPr>
                <w:rFonts w:ascii="Arial" w:hAnsi="Arial" w:cs="Arial"/>
                <w:sz w:val="20"/>
                <w:szCs w:val="20"/>
              </w:rPr>
              <w:t>4. Czy wszyscy nauczyciele współpracują przy ustalaniu kolejności realizacji treści programowych?</w:t>
            </w:r>
          </w:p>
        </w:tc>
        <w:tc>
          <w:tcPr>
            <w:tcW w:w="3716" w:type="dxa"/>
          </w:tcPr>
          <w:p w:rsidR="003B7B43" w:rsidRPr="00A938C7" w:rsidRDefault="003B7B43" w:rsidP="00452F8B">
            <w:pPr>
              <w:rPr>
                <w:rFonts w:ascii="Arial" w:hAnsi="Arial" w:cs="Arial"/>
                <w:sz w:val="20"/>
                <w:szCs w:val="20"/>
              </w:rPr>
            </w:pPr>
            <w:r w:rsidRPr="00A938C7">
              <w:rPr>
                <w:rFonts w:ascii="Arial" w:hAnsi="Arial" w:cs="Arial"/>
                <w:sz w:val="20"/>
                <w:szCs w:val="20"/>
              </w:rPr>
              <w:t xml:space="preserve">Program nauczania umożliwia przygotowanie do egzaminu </w:t>
            </w:r>
            <w:r w:rsidR="00452F8B">
              <w:rPr>
                <w:rFonts w:ascii="Arial" w:hAnsi="Arial" w:cs="Arial"/>
                <w:sz w:val="20"/>
                <w:szCs w:val="20"/>
              </w:rPr>
              <w:t xml:space="preserve">zawodowego w zakresie </w:t>
            </w:r>
            <w:r w:rsidRPr="00A938C7">
              <w:rPr>
                <w:rFonts w:ascii="Arial" w:hAnsi="Arial" w:cs="Arial"/>
                <w:sz w:val="20"/>
                <w:szCs w:val="20"/>
              </w:rPr>
              <w:t>kwalifikacj</w:t>
            </w:r>
            <w:r w:rsidR="00452F8B">
              <w:rPr>
                <w:rFonts w:ascii="Arial" w:hAnsi="Arial" w:cs="Arial"/>
                <w:sz w:val="20"/>
                <w:szCs w:val="20"/>
              </w:rPr>
              <w:t>i wyodrębnionej w zawodzie</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Ankieta;</w:t>
            </w:r>
          </w:p>
        </w:tc>
        <w:tc>
          <w:tcPr>
            <w:tcW w:w="1645" w:type="dxa"/>
          </w:tcPr>
          <w:p w:rsidR="003B7B43" w:rsidRPr="00A938C7" w:rsidRDefault="003B7B43" w:rsidP="0017079D">
            <w:pPr>
              <w:rPr>
                <w:rFonts w:ascii="Arial" w:hAnsi="Arial" w:cs="Arial"/>
                <w:sz w:val="20"/>
                <w:szCs w:val="20"/>
              </w:rPr>
            </w:pP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Relacji między poszczególnymi elementami i częściami programu</w:t>
            </w: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program nauczania uwzględnia podział na</w:t>
            </w:r>
            <w:r w:rsidR="0030445C">
              <w:rPr>
                <w:rFonts w:ascii="Arial" w:hAnsi="Arial" w:cs="Arial"/>
                <w:sz w:val="20"/>
                <w:szCs w:val="20"/>
              </w:rPr>
              <w:t xml:space="preserve"> </w:t>
            </w:r>
            <w:r w:rsidR="0030445C" w:rsidRPr="00A938C7">
              <w:rPr>
                <w:rFonts w:ascii="Arial" w:hAnsi="Arial" w:cs="Arial"/>
                <w:sz w:val="20"/>
                <w:szCs w:val="20"/>
              </w:rPr>
              <w:t>teoretyczne</w:t>
            </w:r>
            <w:r w:rsidRPr="00A938C7">
              <w:rPr>
                <w:rFonts w:ascii="Arial" w:hAnsi="Arial" w:cs="Arial"/>
                <w:sz w:val="20"/>
                <w:szCs w:val="20"/>
              </w:rPr>
              <w:t xml:space="preserve"> przedmioty </w:t>
            </w:r>
            <w:r w:rsidR="0030445C">
              <w:rPr>
                <w:rFonts w:ascii="Arial" w:hAnsi="Arial" w:cs="Arial"/>
                <w:sz w:val="20"/>
                <w:szCs w:val="20"/>
              </w:rPr>
              <w:t xml:space="preserve">zawodowe </w:t>
            </w:r>
            <w:r w:rsidRPr="00A938C7">
              <w:rPr>
                <w:rFonts w:ascii="Arial" w:hAnsi="Arial" w:cs="Arial"/>
                <w:sz w:val="20"/>
                <w:szCs w:val="20"/>
              </w:rPr>
              <w:t xml:space="preserve">i </w:t>
            </w:r>
            <w:r w:rsidR="0030445C" w:rsidRPr="00A938C7">
              <w:rPr>
                <w:rFonts w:ascii="Arial" w:hAnsi="Arial" w:cs="Arial"/>
                <w:sz w:val="20"/>
                <w:szCs w:val="20"/>
              </w:rPr>
              <w:t xml:space="preserve">przedmioty </w:t>
            </w:r>
            <w:r w:rsidR="0030445C">
              <w:rPr>
                <w:rFonts w:ascii="Arial" w:hAnsi="Arial" w:cs="Arial"/>
                <w:sz w:val="20"/>
                <w:szCs w:val="20"/>
              </w:rPr>
              <w:t xml:space="preserve">organizowane w formie zajęć </w:t>
            </w:r>
            <w:r w:rsidRPr="00A938C7">
              <w:rPr>
                <w:rFonts w:ascii="Arial" w:hAnsi="Arial" w:cs="Arial"/>
                <w:sz w:val="20"/>
                <w:szCs w:val="20"/>
              </w:rPr>
              <w:t>praktyczn</w:t>
            </w:r>
            <w:r w:rsidR="0030445C">
              <w:rPr>
                <w:rFonts w:ascii="Arial" w:hAnsi="Arial" w:cs="Arial"/>
                <w:sz w:val="20"/>
                <w:szCs w:val="20"/>
              </w:rPr>
              <w:t>ych</w:t>
            </w:r>
            <w:r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 Czy program nauczania uwzględnia korelację </w:t>
            </w:r>
            <w:proofErr w:type="spellStart"/>
            <w:r w:rsidRPr="00A938C7">
              <w:rPr>
                <w:rFonts w:ascii="Arial" w:hAnsi="Arial" w:cs="Arial"/>
                <w:sz w:val="20"/>
                <w:szCs w:val="20"/>
              </w:rPr>
              <w:t>mi</w:t>
            </w:r>
            <w:r w:rsidR="0017079D" w:rsidRPr="00A938C7">
              <w:rPr>
                <w:rFonts w:ascii="Arial" w:hAnsi="Arial" w:cs="Arial"/>
                <w:sz w:val="20"/>
                <w:szCs w:val="20"/>
              </w:rPr>
              <w:t>ę</w:t>
            </w:r>
            <w:r w:rsidRPr="00A938C7">
              <w:rPr>
                <w:rFonts w:ascii="Arial" w:hAnsi="Arial" w:cs="Arial"/>
                <w:sz w:val="20"/>
                <w:szCs w:val="20"/>
              </w:rPr>
              <w:t>dzyprzedmiotową</w:t>
            </w:r>
            <w:proofErr w:type="spellEnd"/>
            <w:r w:rsidRPr="00A938C7">
              <w:rPr>
                <w:rFonts w:ascii="Arial" w:hAnsi="Arial" w:cs="Arial"/>
                <w:sz w:val="20"/>
                <w:szCs w:val="20"/>
              </w:rPr>
              <w:t>?</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Program nauczania ułatwia uczenie się innych przedmiotów</w:t>
            </w:r>
            <w:r w:rsidR="00592CAB" w:rsidRPr="00A938C7">
              <w:rPr>
                <w:rFonts w:ascii="Arial" w:hAnsi="Arial" w:cs="Arial"/>
                <w:sz w:val="20"/>
                <w:szCs w:val="20"/>
              </w:rPr>
              <w:t xml:space="preserve"> Czerwiec</w:t>
            </w:r>
            <w:r w:rsidRPr="00A938C7">
              <w:rPr>
                <w:rFonts w:ascii="Arial" w:hAnsi="Arial" w:cs="Arial"/>
                <w:sz w:val="20"/>
                <w:szCs w:val="20"/>
              </w:rPr>
              <w:t>;</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Ankieta;</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Czerwiec</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 xml:space="preserve"> Trafność doboru materiału nauczania, metod, środków dydaktycznych, form organizacyjnych ze względu na przyjęte cele,</w:t>
            </w:r>
          </w:p>
          <w:p w:rsidR="003B7B43" w:rsidRPr="00A938C7" w:rsidRDefault="003B7B43" w:rsidP="0017079D">
            <w:pPr>
              <w:rPr>
                <w:rFonts w:ascii="Arial" w:hAnsi="Arial" w:cs="Arial"/>
                <w:sz w:val="20"/>
                <w:szCs w:val="20"/>
              </w:rPr>
            </w:pP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Jaki jest stan wiedzy uczniów z treści bazowych dla przedmiotu przed rozpoczęciem</w:t>
            </w:r>
            <w:r w:rsidR="0017079D" w:rsidRPr="00A938C7">
              <w:rPr>
                <w:rFonts w:ascii="Arial" w:hAnsi="Arial" w:cs="Arial"/>
                <w:sz w:val="20"/>
                <w:szCs w:val="20"/>
              </w:rPr>
              <w:t xml:space="preserve"> </w:t>
            </w:r>
            <w:r w:rsidRPr="00A938C7">
              <w:rPr>
                <w:rFonts w:ascii="Arial" w:hAnsi="Arial" w:cs="Arial"/>
                <w:sz w:val="20"/>
                <w:szCs w:val="20"/>
              </w:rPr>
              <w:t>wdrażania programu?</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 Czy cele nauczania zostały poprawnie sformułowane? </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3. Czy cele nauczania odpowiadają opisanym treściom programowym? </w:t>
            </w:r>
          </w:p>
          <w:p w:rsidR="003B7B43" w:rsidRPr="00A938C7" w:rsidRDefault="003B7B43" w:rsidP="0017079D">
            <w:pPr>
              <w:rPr>
                <w:rFonts w:ascii="Arial" w:hAnsi="Arial" w:cs="Arial"/>
                <w:sz w:val="20"/>
                <w:szCs w:val="20"/>
              </w:rPr>
            </w:pPr>
            <w:r w:rsidRPr="00A938C7">
              <w:rPr>
                <w:rFonts w:ascii="Arial" w:hAnsi="Arial" w:cs="Arial"/>
                <w:sz w:val="20"/>
                <w:szCs w:val="20"/>
              </w:rPr>
              <w:t>4. Czy dobór metod nauczania pozwoli na osiągnięcie celu?</w:t>
            </w:r>
          </w:p>
          <w:p w:rsidR="003B7B43" w:rsidRPr="00A938C7" w:rsidRDefault="003B7B43" w:rsidP="0017079D">
            <w:pPr>
              <w:rPr>
                <w:rFonts w:ascii="Arial" w:hAnsi="Arial" w:cs="Arial"/>
                <w:sz w:val="20"/>
                <w:szCs w:val="20"/>
              </w:rPr>
            </w:pPr>
            <w:r w:rsidRPr="00A938C7">
              <w:rPr>
                <w:rFonts w:ascii="Arial" w:hAnsi="Arial" w:cs="Arial"/>
                <w:sz w:val="20"/>
                <w:szCs w:val="20"/>
              </w:rPr>
              <w:t>5. Czy zaproponowane metody umożliwiają realizację treści?</w:t>
            </w:r>
          </w:p>
          <w:p w:rsidR="003B7B43" w:rsidRPr="00A938C7" w:rsidRDefault="003B7B43" w:rsidP="0017079D">
            <w:pPr>
              <w:rPr>
                <w:rFonts w:ascii="Arial" w:hAnsi="Arial" w:cs="Arial"/>
                <w:sz w:val="20"/>
                <w:szCs w:val="20"/>
              </w:rPr>
            </w:pPr>
            <w:r w:rsidRPr="00A938C7">
              <w:rPr>
                <w:rFonts w:ascii="Arial" w:hAnsi="Arial" w:cs="Arial"/>
                <w:sz w:val="20"/>
                <w:szCs w:val="20"/>
              </w:rPr>
              <w:t>6. Czy dobór środków dydaktycznych pozwoli na osiągniecie celu?</w:t>
            </w:r>
            <w:r w:rsidR="0017079D" w:rsidRPr="00A938C7">
              <w:rPr>
                <w:rFonts w:ascii="Arial" w:hAnsi="Arial" w:cs="Arial"/>
                <w:sz w:val="20"/>
                <w:szCs w:val="20"/>
              </w:rPr>
              <w:t xml:space="preserve"> </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Materiał nauczania, zastosowane metody i dobór środków dydaktycznych</w:t>
            </w:r>
            <w:r w:rsidR="0017079D" w:rsidRPr="00A938C7">
              <w:rPr>
                <w:rFonts w:ascii="Arial" w:hAnsi="Arial" w:cs="Arial"/>
                <w:sz w:val="20"/>
                <w:szCs w:val="20"/>
              </w:rPr>
              <w:t xml:space="preserve"> </w:t>
            </w:r>
            <w:r w:rsidRPr="00A938C7">
              <w:rPr>
                <w:rFonts w:ascii="Arial" w:hAnsi="Arial" w:cs="Arial"/>
                <w:sz w:val="20"/>
                <w:szCs w:val="20"/>
              </w:rPr>
              <w:t>wspomaga przygotowanie ucznia do zdania egzaminu zawodowego;</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Test diagnozujący dla uczniów;</w:t>
            </w:r>
          </w:p>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Karty samooceny;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Przed wdrożeniem programu (czerwiec -lipiec)</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Stopień trudności programu z pozycji ucznia</w:t>
            </w: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program nie jest przeładowany, trudny?</w:t>
            </w:r>
          </w:p>
          <w:p w:rsidR="003B7B43" w:rsidRPr="00A938C7" w:rsidRDefault="003B7B43" w:rsidP="0017079D">
            <w:pPr>
              <w:rPr>
                <w:rFonts w:ascii="Arial" w:hAnsi="Arial" w:cs="Arial"/>
                <w:sz w:val="20"/>
                <w:szCs w:val="20"/>
              </w:rPr>
            </w:pPr>
            <w:r w:rsidRPr="00A938C7">
              <w:rPr>
                <w:rFonts w:ascii="Arial" w:hAnsi="Arial" w:cs="Arial"/>
                <w:sz w:val="20"/>
                <w:szCs w:val="20"/>
              </w:rPr>
              <w:t>2. Czy jego realizacja nie powoduje negatywnych skutków ubocznych?</w:t>
            </w:r>
          </w:p>
          <w:p w:rsidR="003B7B43" w:rsidRPr="00A938C7" w:rsidRDefault="003B7B43" w:rsidP="0017079D">
            <w:pPr>
              <w:rPr>
                <w:rFonts w:ascii="Arial" w:hAnsi="Arial" w:cs="Arial"/>
                <w:sz w:val="20"/>
                <w:szCs w:val="20"/>
              </w:rPr>
            </w:pP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Program nauczania jest atrakcyjny dla ucznia i rozwija jego zainteresowania;</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Analiza relacji wymagań programowych na poziomie ponadpodstawowym do wymagań na poziomie podstawowym;</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Analiza poziomu intelektualnego uczniów na podstawie złożonych świadectw; </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 xml:space="preserve">Wrzesień </w:t>
            </w:r>
          </w:p>
        </w:tc>
      </w:tr>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b/>
                <w:sz w:val="20"/>
                <w:szCs w:val="20"/>
              </w:rPr>
            </w:pPr>
            <w:r w:rsidRPr="00A938C7">
              <w:rPr>
                <w:rFonts w:ascii="Arial" w:hAnsi="Arial" w:cs="Arial"/>
                <w:b/>
                <w:sz w:val="20"/>
                <w:szCs w:val="20"/>
              </w:rPr>
              <w:t>Faza kształtująca</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Przedmiot 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FC73B9"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Zastosowane metody, techniki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Udzielanie pierwszej pomocy przedmedycznej poszkodowanym w wypadkach przy pracy oraz w stanach zagrożenia zdrowia i życia </w:t>
            </w: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opanował procedury udzielania pierwszej pomocy?</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 Czy uczeń potrafi udzielić pierwszej pomocy?</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1.Ocenia stan poszkodowanego;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Wykonuje czynności pierwszej pomocy przedmedycznej;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3. Powiadamia służby ratownicze;</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Obserwacja;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Próba pracy; Ćwiczenia;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Organizuje stanowisko pracy zgodnie z obowiązującymi wymaganiami ergonomii, przepisami bezpieczeństwa i higieny pracy, ochrony przeciwpożarowej i ochrony środowiska </w:t>
            </w:r>
          </w:p>
          <w:p w:rsidR="003B7B43" w:rsidRPr="00A938C7" w:rsidRDefault="003B7B43" w:rsidP="0017079D">
            <w:pPr>
              <w:rPr>
                <w:rFonts w:ascii="Arial"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hAnsi="Arial" w:cs="Arial"/>
                <w:sz w:val="20"/>
                <w:szCs w:val="20"/>
              </w:rPr>
              <w:t>1.</w:t>
            </w:r>
            <w:r w:rsidRPr="00A938C7">
              <w:rPr>
                <w:rFonts w:ascii="Arial" w:eastAsia="Times New Roman" w:hAnsi="Arial" w:cs="Arial"/>
                <w:sz w:val="20"/>
                <w:szCs w:val="20"/>
              </w:rPr>
              <w:t xml:space="preserve"> Czy uczeń zna ergonomiczne zasady organizacji stanowisk pracy w rolnictwie?</w:t>
            </w:r>
          </w:p>
          <w:p w:rsidR="003B7B43" w:rsidRPr="00A938C7" w:rsidRDefault="003B7B43" w:rsidP="0017079D">
            <w:pPr>
              <w:rPr>
                <w:rFonts w:ascii="Arial" w:hAnsi="Arial" w:cs="Arial"/>
                <w:sz w:val="20"/>
                <w:szCs w:val="20"/>
              </w:rPr>
            </w:pPr>
            <w:r w:rsidRPr="00A938C7">
              <w:rPr>
                <w:rFonts w:ascii="Arial" w:eastAsia="Times New Roman" w:hAnsi="Arial" w:cs="Arial"/>
                <w:sz w:val="20"/>
                <w:szCs w:val="20"/>
              </w:rPr>
              <w:t>2. Czy uczeń potrafi zorganizować stanowisko pracy zgodnie z zasadami bhp?</w:t>
            </w:r>
          </w:p>
          <w:p w:rsidR="003B7B43" w:rsidRPr="00A938C7" w:rsidRDefault="003B7B43" w:rsidP="0017079D">
            <w:pPr>
              <w:suppressAutoHyphens/>
              <w:ind w:right="66"/>
              <w:rPr>
                <w:rFonts w:ascii="Arial"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ergonomiczne zasady organizacji pracy w rolnictwie;</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ergonomiczne zasady organizacji stanowisk pracy w rolnictwie;</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Organizuje stanowisko pracy w rolnictwie z zachowaniem zasad ergonomii;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4. Organizuje stanowisko pracy w rolnictwie z zachowaniem zasad bhp;</w:t>
            </w:r>
            <w:r w:rsidR="0017079D" w:rsidRPr="00A938C7">
              <w:rPr>
                <w:rFonts w:ascii="Arial" w:eastAsia="Times New Roman" w:hAnsi="Arial" w:cs="Arial"/>
                <w:sz w:val="20"/>
                <w:szCs w:val="20"/>
              </w:rPr>
              <w:t xml:space="preserv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Testy umiejętności;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Obserwacja;</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Dobiera zmianowanie roślin uprawnych do określonych warunków gospodarstwa rolniczego </w:t>
            </w: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opanował znaczenie poszczególnych terminów dotyczących zmianowania?</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Czy uczeń potrafi zaplanować zmianowanie roślin do określonych warunków klimatyczno-glebowych?</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Czy uczeń potrafi obliczyć strukturę zasiewów?</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Czy uczeń potrafi obliczyć strukturę użytkowania?</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5.</w:t>
            </w:r>
            <w:r w:rsidR="00C15511" w:rsidRPr="00A938C7">
              <w:rPr>
                <w:rFonts w:ascii="Arial" w:hAnsi="Arial" w:cs="Arial"/>
                <w:sz w:val="20"/>
                <w:szCs w:val="20"/>
              </w:rPr>
              <w:t xml:space="preserve"> </w:t>
            </w:r>
            <w:r w:rsidRPr="00A938C7">
              <w:rPr>
                <w:rFonts w:ascii="Arial" w:hAnsi="Arial" w:cs="Arial"/>
                <w:sz w:val="20"/>
                <w:szCs w:val="20"/>
              </w:rPr>
              <w:t>Czy uczeń potrafi ocenić strukturę zasiewów i strukturę użytkowania gruntów zgodnie z</w:t>
            </w:r>
            <w:r w:rsidR="0017079D" w:rsidRPr="00A938C7">
              <w:rPr>
                <w:rFonts w:ascii="Arial" w:hAnsi="Arial" w:cs="Arial"/>
                <w:sz w:val="20"/>
                <w:szCs w:val="20"/>
              </w:rPr>
              <w:t xml:space="preserve"> </w:t>
            </w:r>
            <w:r w:rsidRPr="00A938C7">
              <w:rPr>
                <w:rFonts w:ascii="Arial" w:hAnsi="Arial" w:cs="Arial"/>
                <w:sz w:val="20"/>
                <w:szCs w:val="20"/>
              </w:rPr>
              <w:t>Zasadami Wzajemnej Zgodności i Dobrą Zwykłą Praktyką Rolniczą?</w:t>
            </w:r>
          </w:p>
        </w:tc>
        <w:tc>
          <w:tcPr>
            <w:tcW w:w="3716" w:type="dxa"/>
          </w:tcPr>
          <w:p w:rsidR="003B7B43" w:rsidRPr="00A938C7" w:rsidRDefault="003B7B43" w:rsidP="0017079D">
            <w:pPr>
              <w:ind w:left="-38"/>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002E7D6A">
              <w:rPr>
                <w:rFonts w:ascii="Arial" w:hAnsi="Arial" w:cs="Arial"/>
                <w:sz w:val="20"/>
                <w:szCs w:val="20"/>
              </w:rPr>
              <w:t>Wyjaśniać</w:t>
            </w:r>
            <w:r w:rsidRPr="00A938C7">
              <w:rPr>
                <w:rFonts w:ascii="Arial" w:hAnsi="Arial" w:cs="Arial"/>
                <w:sz w:val="20"/>
                <w:szCs w:val="20"/>
              </w:rPr>
              <w:t xml:space="preserve"> wpływ przedplonu na właściwości stanowiska; </w:t>
            </w:r>
          </w:p>
          <w:p w:rsidR="003B7B43" w:rsidRPr="00A938C7" w:rsidRDefault="003B7B43" w:rsidP="0017079D">
            <w:pPr>
              <w:ind w:left="-38"/>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 xml:space="preserve">Ustala wymagania stanowiska do uprawy poszczególnych roślin; </w:t>
            </w:r>
          </w:p>
          <w:p w:rsidR="003B7B43" w:rsidRPr="00A938C7" w:rsidRDefault="003B7B43" w:rsidP="0017079D">
            <w:pPr>
              <w:ind w:left="-38"/>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 xml:space="preserve">Układa zmianowanie roślin z uwzględnieniem warunków przyrodniczych i agrotechnicznych; </w:t>
            </w:r>
          </w:p>
          <w:p w:rsidR="003B7B43" w:rsidRPr="00A938C7" w:rsidRDefault="003B7B43" w:rsidP="0017079D">
            <w:pPr>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Planuje płodozmian z uwzględnieniem</w:t>
            </w:r>
            <w:r w:rsidR="0017079D" w:rsidRPr="00A938C7">
              <w:rPr>
                <w:rFonts w:ascii="Arial" w:hAnsi="Arial" w:cs="Arial"/>
                <w:sz w:val="20"/>
                <w:szCs w:val="20"/>
              </w:rPr>
              <w:t xml:space="preserve"> </w:t>
            </w:r>
            <w:r w:rsidRPr="00A938C7">
              <w:rPr>
                <w:rFonts w:ascii="Arial" w:hAnsi="Arial" w:cs="Arial"/>
                <w:sz w:val="20"/>
                <w:szCs w:val="20"/>
              </w:rPr>
              <w:t xml:space="preserve">Dobrej Zwykłej Praktyki Rolniczej i Zasad Wzajemnej </w:t>
            </w:r>
            <w:r w:rsidR="004B3ED9" w:rsidRPr="00A938C7">
              <w:rPr>
                <w:rFonts w:ascii="Arial" w:hAnsi="Arial" w:cs="Arial"/>
                <w:sz w:val="20"/>
                <w:szCs w:val="20"/>
              </w:rPr>
              <w:t>Zgodności;</w:t>
            </w:r>
          </w:p>
          <w:p w:rsidR="003B7B43" w:rsidRPr="00A938C7" w:rsidRDefault="003B7B43" w:rsidP="0017079D">
            <w:pPr>
              <w:rPr>
                <w:rFonts w:ascii="Arial" w:hAnsi="Arial" w:cs="Arial"/>
                <w:sz w:val="20"/>
                <w:szCs w:val="20"/>
              </w:rPr>
            </w:pPr>
            <w:r w:rsidRPr="00A938C7">
              <w:rPr>
                <w:rFonts w:ascii="Arial" w:hAnsi="Arial" w:cs="Arial"/>
                <w:sz w:val="20"/>
                <w:szCs w:val="20"/>
              </w:rPr>
              <w:t>5.</w:t>
            </w:r>
            <w:r w:rsidR="00C15511" w:rsidRPr="00A938C7">
              <w:rPr>
                <w:rFonts w:ascii="Arial" w:hAnsi="Arial" w:cs="Arial"/>
                <w:sz w:val="20"/>
                <w:szCs w:val="20"/>
              </w:rPr>
              <w:t xml:space="preserve"> </w:t>
            </w:r>
            <w:r w:rsidRPr="00A938C7">
              <w:rPr>
                <w:rFonts w:ascii="Arial" w:hAnsi="Arial" w:cs="Arial"/>
                <w:sz w:val="20"/>
                <w:szCs w:val="20"/>
              </w:rPr>
              <w:t xml:space="preserve">Ustala strukturę użytkowania gruntów w gospodarstwie; </w:t>
            </w:r>
          </w:p>
          <w:p w:rsidR="003B7B43" w:rsidRPr="00A938C7" w:rsidRDefault="003B7B43" w:rsidP="0017079D">
            <w:pPr>
              <w:rPr>
                <w:rFonts w:ascii="Arial" w:hAnsi="Arial" w:cs="Arial"/>
                <w:sz w:val="20"/>
                <w:szCs w:val="20"/>
              </w:rPr>
            </w:pPr>
            <w:r w:rsidRPr="00A938C7">
              <w:rPr>
                <w:rFonts w:ascii="Arial" w:hAnsi="Arial" w:cs="Arial"/>
                <w:sz w:val="20"/>
                <w:szCs w:val="20"/>
              </w:rPr>
              <w:t>6.</w:t>
            </w:r>
            <w:r w:rsidR="00C15511" w:rsidRPr="00A938C7">
              <w:rPr>
                <w:rFonts w:ascii="Arial" w:hAnsi="Arial" w:cs="Arial"/>
                <w:sz w:val="20"/>
                <w:szCs w:val="20"/>
              </w:rPr>
              <w:t xml:space="preserve"> </w:t>
            </w:r>
            <w:r w:rsidRPr="00A938C7">
              <w:rPr>
                <w:rFonts w:ascii="Arial" w:hAnsi="Arial" w:cs="Arial"/>
                <w:sz w:val="20"/>
                <w:szCs w:val="20"/>
              </w:rPr>
              <w:t xml:space="preserve">Ustala strukturę zasiewów w gospodarstwie;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Planuje nawożenie organiczne i mineralne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a)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metody oceny zasobności gleby w składniki pokarmowe</w:t>
            </w:r>
          </w:p>
          <w:p w:rsidR="003B7B43" w:rsidRPr="00A938C7" w:rsidRDefault="003B7B43" w:rsidP="0017079D">
            <w:pPr>
              <w:rPr>
                <w:rFonts w:ascii="Arial" w:hAnsi="Arial" w:cs="Arial"/>
                <w:sz w:val="20"/>
                <w:szCs w:val="20"/>
              </w:rPr>
            </w:pPr>
            <w:r w:rsidRPr="00A938C7">
              <w:rPr>
                <w:rFonts w:ascii="Arial" w:eastAsia="Times New Roman" w:hAnsi="Arial" w:cs="Arial"/>
                <w:sz w:val="20"/>
                <w:szCs w:val="20"/>
              </w:rPr>
              <w:t>b) opracowuje bilans nawożenia</w:t>
            </w: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potrafi wymienić zaburzenia wzrostu i rozwoju roślin związane z niedoborem składników pokarmowych?</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Czy uczeń potrafi zaplanować nawożenie pod określone rośliny?</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Czy uczeń zna terminy nawożenia pod określone rośliny?</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Rozpoznaje zaburzenia wzrostu i rozwoju roślin wynikające z niedoboru składników mineralnych</w:t>
            </w:r>
            <w:r w:rsidR="0045713B"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Ustala zasobność mineralną gleb</w:t>
            </w:r>
            <w:r w:rsidR="00FC73B9"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Planuje nawożenie z uwzględnieniem plonu i zasobności gleb</w:t>
            </w:r>
            <w:r w:rsidR="00FC73B9" w:rsidRPr="00A938C7">
              <w:rPr>
                <w:rFonts w:ascii="Arial" w:hAnsi="Arial" w:cs="Arial"/>
                <w:sz w:val="20"/>
                <w:szCs w:val="20"/>
              </w:rPr>
              <w:t>;</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Ustala dawkę i termin nawożenia</w:t>
            </w:r>
            <w:r w:rsidR="00FC73B9" w:rsidRPr="00A938C7">
              <w:rPr>
                <w:rFonts w:ascii="Arial" w:hAnsi="Arial" w:cs="Arial"/>
                <w:sz w:val="20"/>
                <w:szCs w:val="20"/>
              </w:rPr>
              <w:t>;</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Rozpoznaje choroby, szkodniki i chwasty roślin uprawnych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scharakteryzować choroby roślin?</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Czy uczeń potrafi rozpoznać szkodniki roślin na podstawie uszkodzeń roślin?</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rozpoznać chwasty w uprawie polowej w różnych fazach rozwojowych?</w:t>
            </w:r>
          </w:p>
          <w:p w:rsidR="003B7B43" w:rsidRPr="00A938C7" w:rsidRDefault="003B7B43" w:rsidP="0017079D">
            <w:pPr>
              <w:rPr>
                <w:rFonts w:ascii="Arial" w:eastAsia="Times New Roman" w:hAnsi="Arial" w:cs="Arial"/>
                <w:sz w:val="20"/>
                <w:szCs w:val="20"/>
              </w:rPr>
            </w:pP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Rozróżnia choroby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Rozróżnia szkodniki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Rozróżnia chwasty w uprawach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zmiany w morfologii roślin świadczące o występowaniu chorób;</w:t>
            </w:r>
            <w:r w:rsidR="0017079D" w:rsidRPr="00A938C7">
              <w:rPr>
                <w:rFonts w:ascii="Arial" w:eastAsia="Times New Roman" w:hAnsi="Arial" w:cs="Arial"/>
                <w:sz w:val="20"/>
                <w:szCs w:val="20"/>
              </w:rPr>
              <w:t xml:space="preserve">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5.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zmiany w morfologii roślin świadczące o występowaniu szkodników;</w:t>
            </w:r>
            <w:r w:rsidR="0017079D" w:rsidRPr="00A938C7">
              <w:rPr>
                <w:rFonts w:ascii="Arial" w:eastAsia="Times New Roman" w:hAnsi="Arial" w:cs="Arial"/>
                <w:sz w:val="20"/>
                <w:szCs w:val="20"/>
              </w:rPr>
              <w:t xml:space="preserv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Dobiera metody i środki stosowane w chemicznej ochronie roślin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klasyfikację środków chemicznych?</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dobrać środek chemiczny do zwalczania określonych patogenów?</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Czy uczeń potrafi zaplanować ochronę konkretnych roślin uprawnych?</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Klasyfikuje chemiczne środki ochrony roślin;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zastosowanie chemicznych środków ochrony roślin;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Ustala dawkę środka w zależności od stanu plantacji;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4. Planuje zabiegi chemicznej ochrony roślin;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 xml:space="preserve">Prowadzi gospodarkę paszową w produkcji zwierzęcej </w:t>
            </w: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zaplanować preliminarz pasz?</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przygotować pasze do skarmiania?</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warunki przechowywania pasz;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Oblicza powierzchnię magazynową potrzebną do przechowywania pasz;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Oblicza zapotrzebowanie na pasze dla określonego stanu zwierząt w gospodarstwie;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Planuje powierzchnię paszową do produkcji pasz w gospodarstwie;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5. Dobiera składniki do przygotowania pasz dla zwierząt z uwzględnieniem kierunku produkcji;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6. Przygotowuje pasze do skarmiania z uwzględnieniem kierunku produkcji, gatunku</w:t>
            </w:r>
            <w:r w:rsidR="0017079D" w:rsidRPr="00A938C7">
              <w:rPr>
                <w:rFonts w:ascii="Arial" w:eastAsia="Times New Roman" w:hAnsi="Arial" w:cs="Arial"/>
                <w:sz w:val="20"/>
                <w:szCs w:val="20"/>
              </w:rPr>
              <w:t xml:space="preserve"> </w:t>
            </w:r>
            <w:r w:rsidRPr="00A938C7">
              <w:rPr>
                <w:rFonts w:ascii="Arial" w:eastAsia="Times New Roman" w:hAnsi="Arial" w:cs="Arial"/>
                <w:sz w:val="20"/>
                <w:szCs w:val="20"/>
              </w:rPr>
              <w:t xml:space="preserve">oraz grupy technologicznej zwierząt;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 xml:space="preserve">Analizuje wpływ żywienia zwierząt gospodarskich na wyniki produkcyjne i ekonomiczne </w:t>
            </w:r>
          </w:p>
          <w:p w:rsidR="003B7B43" w:rsidRPr="00A938C7" w:rsidRDefault="003B7B43" w:rsidP="0017079D">
            <w:pPr>
              <w:pStyle w:val="Akapitzlist"/>
              <w:ind w:left="13"/>
              <w:rPr>
                <w:rFonts w:ascii="Arial" w:eastAsia="Times New Roman" w:hAnsi="Arial" w:cs="Arial"/>
                <w:sz w:val="20"/>
                <w:szCs w:val="20"/>
              </w:rPr>
            </w:pP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czynniki określające dzienne zapotrzebowanie</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zaplanować dawkę żywieniową dla poszczególnych gatunków zwierząt?</w:t>
            </w:r>
          </w:p>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3</w:t>
            </w:r>
            <w:r w:rsidR="003B7B43" w:rsidRPr="00A938C7">
              <w:rPr>
                <w:rFonts w:ascii="Arial" w:eastAsia="Times New Roman" w:hAnsi="Arial" w:cs="Arial"/>
                <w:sz w:val="20"/>
                <w:szCs w:val="20"/>
              </w:rPr>
              <w:t>.</w:t>
            </w:r>
            <w:r w:rsidRPr="00A938C7">
              <w:rPr>
                <w:rFonts w:ascii="Arial" w:eastAsia="Times New Roman" w:hAnsi="Arial" w:cs="Arial"/>
                <w:sz w:val="20"/>
                <w:szCs w:val="20"/>
              </w:rPr>
              <w:t xml:space="preserve"> </w:t>
            </w:r>
            <w:r w:rsidR="003B7B43" w:rsidRPr="00A938C7">
              <w:rPr>
                <w:rFonts w:ascii="Arial" w:eastAsia="Times New Roman" w:hAnsi="Arial" w:cs="Arial"/>
                <w:sz w:val="20"/>
                <w:szCs w:val="20"/>
              </w:rPr>
              <w:t>Czy uczeń zna zasady racjonalnego żywienia zwierząt?</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czynniki wpływające na dzienne zapotrzebowanie paszy; </w:t>
            </w:r>
          </w:p>
          <w:p w:rsidR="003B7B43" w:rsidRPr="00A938C7" w:rsidRDefault="003B7B43" w:rsidP="0017079D">
            <w:pPr>
              <w:suppressAutoHyphens/>
              <w:ind w:right="66"/>
              <w:rPr>
                <w:rFonts w:ascii="Arial" w:eastAsia="Times New Roman" w:hAnsi="Arial" w:cs="Arial"/>
                <w:sz w:val="20"/>
                <w:szCs w:val="20"/>
              </w:rPr>
            </w:pPr>
            <w:r w:rsidRPr="00A938C7">
              <w:rPr>
                <w:rFonts w:ascii="Arial" w:eastAsia="Times New Roman" w:hAnsi="Arial" w:cs="Arial"/>
                <w:sz w:val="20"/>
                <w:szCs w:val="20"/>
              </w:rPr>
              <w:t xml:space="preserve">2. Oblicza dzienne dawki paszy w żywieniu zwierząt; </w:t>
            </w:r>
          </w:p>
          <w:p w:rsidR="003B7B43" w:rsidRPr="00A938C7" w:rsidRDefault="003B7B43" w:rsidP="0017079D">
            <w:pPr>
              <w:suppressAutoHyphens/>
              <w:ind w:right="66"/>
              <w:rPr>
                <w:rFonts w:ascii="Arial" w:hAnsi="Arial" w:cs="Arial"/>
                <w:sz w:val="20"/>
                <w:szCs w:val="20"/>
              </w:rPr>
            </w:pPr>
            <w:r w:rsidRPr="00A938C7">
              <w:rPr>
                <w:rFonts w:ascii="Arial" w:hAnsi="Arial" w:cs="Arial"/>
                <w:bCs/>
                <w:sz w:val="20"/>
                <w:szCs w:val="20"/>
              </w:rPr>
              <w:t>3. Szacuje korzyści ekonomiczne wynikające z racjonalnego żywienia zwierząt</w:t>
            </w:r>
            <w:r w:rsidR="00FC73B9" w:rsidRPr="00A938C7">
              <w:rPr>
                <w:rFonts w:ascii="Arial" w:hAnsi="Arial" w:cs="Arial"/>
                <w:bCs/>
                <w:sz w:val="20"/>
                <w:szCs w:val="20"/>
              </w:rPr>
              <w:t>;</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 xml:space="preserve">Dobiera technologie chowu zwierząt gospodarskich </w:t>
            </w:r>
          </w:p>
        </w:tc>
        <w:tc>
          <w:tcPr>
            <w:tcW w:w="4159" w:type="dxa"/>
          </w:tcPr>
          <w:p w:rsidR="003B7B43" w:rsidRPr="00A938C7" w:rsidRDefault="003B7B43" w:rsidP="0017079D">
            <w:pPr>
              <w:rPr>
                <w:rFonts w:ascii="Arial" w:hAnsi="Arial" w:cs="Arial"/>
                <w:bCs/>
                <w:sz w:val="20"/>
                <w:szCs w:val="20"/>
              </w:rPr>
            </w:pPr>
            <w:r w:rsidRPr="00A938C7">
              <w:rPr>
                <w:rFonts w:ascii="Arial" w:hAnsi="Arial" w:cs="Arial"/>
                <w:bCs/>
                <w:sz w:val="20"/>
                <w:szCs w:val="20"/>
              </w:rPr>
              <w:t>1.</w:t>
            </w:r>
            <w:r w:rsidR="00C15511" w:rsidRPr="00A938C7">
              <w:rPr>
                <w:rFonts w:ascii="Arial" w:hAnsi="Arial" w:cs="Arial"/>
                <w:bCs/>
                <w:sz w:val="20"/>
                <w:szCs w:val="20"/>
              </w:rPr>
              <w:t xml:space="preserve"> </w:t>
            </w:r>
            <w:r w:rsidRPr="00A938C7">
              <w:rPr>
                <w:rFonts w:ascii="Arial" w:hAnsi="Arial" w:cs="Arial"/>
                <w:bCs/>
                <w:sz w:val="20"/>
                <w:szCs w:val="20"/>
              </w:rPr>
              <w:t>Czy uczeń potrafi scharakteryzować poszczególne technologie w chowie bydła?</w:t>
            </w:r>
          </w:p>
          <w:p w:rsidR="003B7B43" w:rsidRPr="00A938C7" w:rsidRDefault="003B7B43" w:rsidP="0017079D">
            <w:pPr>
              <w:rPr>
                <w:rFonts w:ascii="Arial" w:hAnsi="Arial" w:cs="Arial"/>
                <w:bCs/>
                <w:sz w:val="20"/>
                <w:szCs w:val="20"/>
              </w:rPr>
            </w:pPr>
            <w:r w:rsidRPr="00A938C7">
              <w:rPr>
                <w:rFonts w:ascii="Arial" w:hAnsi="Arial" w:cs="Arial"/>
                <w:bCs/>
                <w:sz w:val="20"/>
                <w:szCs w:val="20"/>
              </w:rPr>
              <w:t>2. Czy uczeń potrafi scharakteryzować poszczególne technologie w chowie trzody chlewnej?</w:t>
            </w:r>
          </w:p>
          <w:p w:rsidR="003B7B43" w:rsidRPr="00A938C7" w:rsidRDefault="003B7B43" w:rsidP="0017079D">
            <w:pPr>
              <w:rPr>
                <w:rFonts w:ascii="Arial" w:hAnsi="Arial" w:cs="Arial"/>
                <w:bCs/>
                <w:sz w:val="20"/>
                <w:szCs w:val="20"/>
              </w:rPr>
            </w:pPr>
            <w:r w:rsidRPr="00A938C7">
              <w:rPr>
                <w:rFonts w:ascii="Arial" w:hAnsi="Arial" w:cs="Arial"/>
                <w:bCs/>
                <w:sz w:val="20"/>
                <w:szCs w:val="20"/>
              </w:rPr>
              <w:t>3.</w:t>
            </w:r>
            <w:r w:rsidR="00C15511" w:rsidRPr="00A938C7">
              <w:rPr>
                <w:rFonts w:ascii="Arial" w:hAnsi="Arial" w:cs="Arial"/>
                <w:bCs/>
                <w:sz w:val="20"/>
                <w:szCs w:val="20"/>
              </w:rPr>
              <w:t xml:space="preserve"> </w:t>
            </w:r>
            <w:r w:rsidRPr="00A938C7">
              <w:rPr>
                <w:rFonts w:ascii="Arial" w:hAnsi="Arial" w:cs="Arial"/>
                <w:bCs/>
                <w:sz w:val="20"/>
                <w:szCs w:val="20"/>
              </w:rPr>
              <w:t>Czy uczeń potrafi scharakteryzować poszczególne technologie w chowie drobiu?</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cechy użytkowe zwierząt w poszczególnych technologiach produkcji;</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Dobiera technologie do chowu bydła;</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Dobiera technologie do chowu trzody chlewnej;</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4. Dobiera technologie do chowu drobiu;</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Testy wiedzy i umiejętności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 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Dobiera środki techniczne do prac w produkcji zwierzęcej</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 xml:space="preserve">Czy uczeń zna zasady doboru narzędzi i urządzeń stosowanych w różnych technologiach produkcji zwierzęcej?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Czy uczeń potrafi scharakteryzować narzędzia i maszyny stosowane w produkcji zwierzęcej?</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Dobiera narzędzia i urządzenia stosowane w różnych technologiach produkcji zwierzęcej;</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Dobiera maszyny stosowane w różnych technologiach produkcji zwierzęcej;</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t>Przygotowuje do pracy pojazdy, maszyny, narzędzia i urządzenia</w:t>
            </w:r>
            <w:r w:rsidR="0017079D" w:rsidRPr="00A938C7">
              <w:rPr>
                <w:rFonts w:ascii="Arial" w:eastAsia="Times New Roman" w:hAnsi="Arial" w:cs="Arial"/>
                <w:sz w:val="20"/>
                <w:szCs w:val="20"/>
              </w:rPr>
              <w:t xml:space="preserve"> </w:t>
            </w:r>
          </w:p>
          <w:p w:rsidR="003B7B43" w:rsidRPr="00A938C7" w:rsidRDefault="003B7B43" w:rsidP="0017079D">
            <w:pPr>
              <w:pStyle w:val="Akapitzlist"/>
              <w:ind w:left="1" w:hanging="1"/>
              <w:rPr>
                <w:rFonts w:ascii="Arial" w:eastAsia="Times New Roman" w:hAnsi="Arial" w:cs="Arial"/>
                <w:sz w:val="20"/>
                <w:szCs w:val="20"/>
              </w:rPr>
            </w:pP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3B7B43" w:rsidRPr="00A938C7">
              <w:rPr>
                <w:rFonts w:ascii="Arial" w:eastAsia="Times New Roman" w:hAnsi="Arial" w:cs="Arial"/>
                <w:sz w:val="20"/>
                <w:szCs w:val="20"/>
              </w:rPr>
              <w:t>Czy uczeń zna parametry regulacyjne maszyn i urządzeń?</w:t>
            </w:r>
          </w:p>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3B7B43" w:rsidRPr="00A938C7">
              <w:rPr>
                <w:rFonts w:ascii="Arial" w:eastAsia="Times New Roman" w:hAnsi="Arial" w:cs="Arial"/>
                <w:sz w:val="20"/>
                <w:szCs w:val="20"/>
              </w:rPr>
              <w:t>Czy uczeń zna parametry ustawienia maszyn i narzędzi?</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Czy uczeń potrafi ustawić parametry pracy agregatów?</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wpływ regulacji maszyn i narzędzi na jakości wykonanej pracy;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parametry pracy maszyn i narzędzi rolniczych zgodnie z wymaganiami agrotechnicznymi zabiegów;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161182">
              <w:rPr>
                <w:rFonts w:ascii="Arial" w:eastAsia="Times New Roman" w:hAnsi="Arial" w:cs="Arial"/>
                <w:sz w:val="20"/>
                <w:szCs w:val="20"/>
              </w:rPr>
              <w:t xml:space="preserve"> </w:t>
            </w:r>
            <w:r w:rsidR="002E7D6A">
              <w:rPr>
                <w:rFonts w:ascii="Arial" w:eastAsia="Times New Roman" w:hAnsi="Arial" w:cs="Arial"/>
                <w:sz w:val="20"/>
                <w:szCs w:val="20"/>
              </w:rPr>
              <w:t>wskazywać</w:t>
            </w:r>
            <w:r w:rsidRPr="00A938C7">
              <w:rPr>
                <w:rFonts w:ascii="Arial" w:eastAsia="Times New Roman" w:hAnsi="Arial" w:cs="Arial"/>
                <w:sz w:val="20"/>
                <w:szCs w:val="20"/>
              </w:rPr>
              <w:t xml:space="preserve"> sposoby zestawiania agregatów ciągnikowych;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4. Dobiera parametry pracy maszyn i narzędzi rolniczych;</w:t>
            </w:r>
            <w:r w:rsidR="0017079D" w:rsidRPr="00A938C7">
              <w:rPr>
                <w:rFonts w:ascii="Arial" w:eastAsia="Times New Roman" w:hAnsi="Arial" w:cs="Arial"/>
                <w:sz w:val="20"/>
                <w:szCs w:val="20"/>
              </w:rPr>
              <w:t xml:space="preserve">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5. Wykonuje regulację parametrów pracy maszyn i narzędzi rolniczych;</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t xml:space="preserve">Wykonuje czynności związane z przeglądami technicznymi oraz konserwacją pojazdów, maszyn i urządzeń rolniczych </w:t>
            </w: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Czy uczeń zna zakres poszczególnych przeglądów?</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prawidłowo wykonuje czynności związane z przeglądami maszyn i urządzeń rolniczych?</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Ustala zakres czynności poszczególnych przeglądów technicznych pojazdów, maszyn i urządzeń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Ustala zakres konserwacji pojazdów, maszyn i urządzeń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Wykonuje przeglądy techniczne ciągników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Wykonuje przegląd techniczny przyczepy rolniczej;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5. Wykonuje przeglądy maszyn i urządzeń rolniczych;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297235" w:rsidP="0017079D">
            <w:pPr>
              <w:pStyle w:val="NormalnyWeb"/>
              <w:spacing w:before="0" w:after="0"/>
              <w:rPr>
                <w:rFonts w:ascii="Arial" w:hAnsi="Arial" w:cs="Arial"/>
                <w:sz w:val="20"/>
                <w:szCs w:val="20"/>
              </w:rPr>
            </w:pPr>
            <w:r>
              <w:rPr>
                <w:rFonts w:ascii="Arial" w:hAnsi="Arial" w:cs="Arial"/>
                <w:sz w:val="20"/>
                <w:szCs w:val="20"/>
              </w:rPr>
              <w:t>Próba pracy;</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t xml:space="preserve">Przygotowuje produkty pochodzenia roślinnego do sprzedaży </w:t>
            </w: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Czy uczeń zna zasady przygotowania produktów pochodzenia roślinnego do sprzedaży?</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sposoby przygotowania produktów do sprzedaży?</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wymienić obowiązujące normy i wymagania obowiązujące w magazynach?</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warunki przechowywania produktów pochodzenia roślinnego w zależności od przeznaczenia;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Przygotowuje magazyny i pomieszczenia do przechowywania produktów pochodzenia roślinnego zgodnie z określonymi wymaganiami i normami;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3. Wykonuje czynności przygotowujące produkty pochodzenia roślinnego do sprzedaży;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b/>
                <w:sz w:val="20"/>
                <w:szCs w:val="20"/>
              </w:rPr>
            </w:pPr>
            <w:r w:rsidRPr="00A938C7">
              <w:rPr>
                <w:rFonts w:ascii="Arial" w:hAnsi="Arial" w:cs="Arial"/>
                <w:b/>
                <w:sz w:val="20"/>
                <w:szCs w:val="20"/>
              </w:rPr>
              <w:t>Faza podsumowująca</w:t>
            </w:r>
          </w:p>
          <w:p w:rsidR="003B7B43" w:rsidRPr="00A938C7" w:rsidRDefault="003B7B43" w:rsidP="0017079D">
            <w:pPr>
              <w:rPr>
                <w:rFonts w:ascii="Arial" w:hAnsi="Arial" w:cs="Arial"/>
                <w:sz w:val="20"/>
                <w:szCs w:val="20"/>
              </w:rPr>
            </w:pPr>
            <w:r w:rsidRPr="00A938C7">
              <w:rPr>
                <w:rFonts w:ascii="Arial" w:hAnsi="Arial" w:cs="Arial"/>
                <w:b/>
                <w:sz w:val="20"/>
                <w:szCs w:val="20"/>
              </w:rPr>
              <w:t xml:space="preserve"> </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Przedmiot 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FC73B9"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Zastosowane metody, techniki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Sprawność szkoły</w:t>
            </w:r>
          </w:p>
        </w:tc>
        <w:tc>
          <w:tcPr>
            <w:tcW w:w="4159" w:type="dxa"/>
          </w:tcPr>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 xml:space="preserve">Liczba poprawek </w:t>
            </w:r>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 xml:space="preserve">Liczba ocen niedostatecznych </w:t>
            </w:r>
            <w:proofErr w:type="spellStart"/>
            <w:r w:rsidRPr="00A938C7">
              <w:rPr>
                <w:rFonts w:ascii="Arial" w:hAnsi="Arial" w:cs="Arial"/>
                <w:sz w:val="20"/>
                <w:szCs w:val="20"/>
              </w:rPr>
              <w:t>końcoworocznych</w:t>
            </w:r>
            <w:proofErr w:type="spellEnd"/>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Ilu uczniów</w:t>
            </w:r>
            <w:r w:rsidR="0017079D" w:rsidRPr="00A938C7">
              <w:rPr>
                <w:rFonts w:ascii="Arial" w:hAnsi="Arial" w:cs="Arial"/>
                <w:sz w:val="20"/>
                <w:szCs w:val="20"/>
              </w:rPr>
              <w:t xml:space="preserve"> </w:t>
            </w:r>
            <w:r w:rsidRPr="00A938C7">
              <w:rPr>
                <w:rFonts w:ascii="Arial" w:hAnsi="Arial" w:cs="Arial"/>
                <w:sz w:val="20"/>
                <w:szCs w:val="20"/>
              </w:rPr>
              <w:t>nie otrzymało</w:t>
            </w:r>
            <w:r w:rsidR="0017079D" w:rsidRPr="00A938C7">
              <w:rPr>
                <w:rFonts w:ascii="Arial" w:hAnsi="Arial" w:cs="Arial"/>
                <w:sz w:val="20"/>
                <w:szCs w:val="20"/>
              </w:rPr>
              <w:t xml:space="preserve"> </w:t>
            </w:r>
            <w:r w:rsidRPr="00A938C7">
              <w:rPr>
                <w:rFonts w:ascii="Arial" w:hAnsi="Arial" w:cs="Arial"/>
                <w:sz w:val="20"/>
                <w:szCs w:val="20"/>
              </w:rPr>
              <w:t>promocji do kolejnej klasy?</w:t>
            </w:r>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Liczba laureatów konkursów i olimpiad (Olimpiada Wiedzy i Umiejętności Rolniczych, Olimpiada Młodych Producentów Rolnych)</w:t>
            </w:r>
          </w:p>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p>
        </w:tc>
        <w:tc>
          <w:tcPr>
            <w:tcW w:w="3716" w:type="dxa"/>
          </w:tcPr>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r w:rsidRPr="00A938C7">
              <w:rPr>
                <w:rFonts w:ascii="Arial" w:hAnsi="Arial" w:cs="Arial"/>
                <w:sz w:val="20"/>
                <w:szCs w:val="20"/>
              </w:rPr>
              <w:t xml:space="preserve">70% uczniów zapisanych w pierwszej klasie ukończyło szkołę </w:t>
            </w:r>
          </w:p>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r w:rsidRPr="00A938C7">
              <w:rPr>
                <w:rFonts w:ascii="Arial" w:hAnsi="Arial" w:cs="Arial"/>
                <w:sz w:val="20"/>
                <w:szCs w:val="20"/>
              </w:rPr>
              <w:t>50% absolwentów podjęło zatrudnienie</w:t>
            </w:r>
          </w:p>
          <w:p w:rsidR="003B7B43" w:rsidRPr="00A938C7" w:rsidRDefault="003B7B43" w:rsidP="0017079D">
            <w:pPr>
              <w:rPr>
                <w:rFonts w:ascii="Arial" w:hAnsi="Arial" w:cs="Arial"/>
                <w:sz w:val="20"/>
                <w:szCs w:val="20"/>
              </w:rPr>
            </w:pPr>
            <w:r w:rsidRPr="00A938C7">
              <w:rPr>
                <w:rFonts w:ascii="Arial" w:hAnsi="Arial" w:cs="Arial"/>
                <w:sz w:val="20"/>
                <w:szCs w:val="20"/>
              </w:rPr>
              <w:t>10% absolwentów podjęło edukację na studiach</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20% konkursów i olimpiad przechodzi do dalszych etapów </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Badania statystyczne;</w:t>
            </w:r>
          </w:p>
          <w:p w:rsidR="003B7B43" w:rsidRPr="00A938C7" w:rsidRDefault="003B7B43" w:rsidP="0017079D">
            <w:pPr>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zakończeniu kształcenia, czerwiec - wrzesień</w:t>
            </w:r>
          </w:p>
        </w:tc>
      </w:tr>
      <w:tr w:rsidR="003B7B43" w:rsidRPr="00A938C7" w:rsidTr="0045713B">
        <w:tc>
          <w:tcPr>
            <w:tcW w:w="2504" w:type="dxa"/>
          </w:tcPr>
          <w:p w:rsidR="003B7B43" w:rsidRPr="00A938C7" w:rsidRDefault="003B7B43" w:rsidP="00571FE9">
            <w:pPr>
              <w:rPr>
                <w:rFonts w:ascii="Arial" w:hAnsi="Arial" w:cs="Arial"/>
                <w:sz w:val="20"/>
                <w:szCs w:val="20"/>
              </w:rPr>
            </w:pPr>
            <w:r w:rsidRPr="00A938C7">
              <w:rPr>
                <w:rFonts w:ascii="Arial" w:hAnsi="Arial" w:cs="Arial"/>
                <w:sz w:val="20"/>
                <w:szCs w:val="20"/>
              </w:rPr>
              <w:t xml:space="preserve">Wyniki egzaminów </w:t>
            </w:r>
            <w:r w:rsidR="00452F8B">
              <w:rPr>
                <w:rFonts w:ascii="Arial" w:hAnsi="Arial" w:cs="Arial"/>
                <w:sz w:val="20"/>
                <w:szCs w:val="20"/>
              </w:rPr>
              <w:t xml:space="preserve">zawodowych </w:t>
            </w:r>
            <w:r w:rsidR="00571FE9">
              <w:rPr>
                <w:rFonts w:ascii="Arial" w:hAnsi="Arial" w:cs="Arial"/>
                <w:sz w:val="20"/>
                <w:szCs w:val="20"/>
              </w:rPr>
              <w:t xml:space="preserve">w </w:t>
            </w:r>
            <w:r w:rsidR="00452F8B">
              <w:rPr>
                <w:rFonts w:ascii="Arial" w:hAnsi="Arial" w:cs="Arial"/>
                <w:sz w:val="20"/>
                <w:szCs w:val="20"/>
              </w:rPr>
              <w:t>zakres</w:t>
            </w:r>
            <w:r w:rsidR="00571FE9">
              <w:rPr>
                <w:rFonts w:ascii="Arial" w:hAnsi="Arial" w:cs="Arial"/>
                <w:sz w:val="20"/>
                <w:szCs w:val="20"/>
              </w:rPr>
              <w:t>ie</w:t>
            </w:r>
            <w:r w:rsidR="00452F8B">
              <w:rPr>
                <w:rFonts w:ascii="Arial" w:hAnsi="Arial" w:cs="Arial"/>
                <w:sz w:val="20"/>
                <w:szCs w:val="20"/>
              </w:rPr>
              <w:t xml:space="preserve"> </w:t>
            </w:r>
            <w:r w:rsidRPr="00A938C7">
              <w:rPr>
                <w:rFonts w:ascii="Arial" w:hAnsi="Arial" w:cs="Arial"/>
                <w:sz w:val="20"/>
                <w:szCs w:val="20"/>
              </w:rPr>
              <w:t>kwalifikacj</w:t>
            </w:r>
            <w:r w:rsidR="00452F8B">
              <w:rPr>
                <w:rFonts w:ascii="Arial" w:hAnsi="Arial" w:cs="Arial"/>
                <w:sz w:val="20"/>
                <w:szCs w:val="20"/>
              </w:rPr>
              <w:t>i wyodrębnionych</w:t>
            </w:r>
            <w:r w:rsidRPr="00A938C7">
              <w:rPr>
                <w:rFonts w:ascii="Arial" w:hAnsi="Arial" w:cs="Arial"/>
                <w:sz w:val="20"/>
                <w:szCs w:val="20"/>
              </w:rPr>
              <w:t xml:space="preserve"> w zawodzie</w:t>
            </w:r>
          </w:p>
        </w:tc>
        <w:tc>
          <w:tcPr>
            <w:tcW w:w="4159" w:type="dxa"/>
          </w:tcPr>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Ilu uczniów zapisano w pierwszej klasie?</w:t>
            </w:r>
          </w:p>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Ilu uczniów przystąpiło do egzaminów zawod</w:t>
            </w:r>
            <w:r w:rsidR="00297235">
              <w:rPr>
                <w:rFonts w:ascii="Arial" w:hAnsi="Arial" w:cs="Arial"/>
                <w:sz w:val="20"/>
                <w:szCs w:val="20"/>
              </w:rPr>
              <w:t>owych</w:t>
            </w:r>
            <w:r w:rsidRPr="00A938C7">
              <w:rPr>
                <w:rFonts w:ascii="Arial" w:hAnsi="Arial" w:cs="Arial"/>
                <w:sz w:val="20"/>
                <w:szCs w:val="20"/>
              </w:rPr>
              <w:t>?</w:t>
            </w:r>
          </w:p>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 xml:space="preserve">Ilu uczniów uzyskało minimalną liczbę punktów z </w:t>
            </w:r>
            <w:r w:rsidR="004B3ED9" w:rsidRPr="00A938C7">
              <w:rPr>
                <w:rFonts w:ascii="Arial" w:hAnsi="Arial" w:cs="Arial"/>
                <w:sz w:val="20"/>
                <w:szCs w:val="20"/>
              </w:rPr>
              <w:t>egzaminu</w:t>
            </w:r>
            <w:r w:rsidR="00452F8B">
              <w:rPr>
                <w:rFonts w:ascii="Arial" w:hAnsi="Arial" w:cs="Arial"/>
                <w:sz w:val="20"/>
                <w:szCs w:val="20"/>
              </w:rPr>
              <w:t xml:space="preserve"> zawodowego</w:t>
            </w:r>
            <w:r w:rsidR="004B3ED9" w:rsidRPr="00A938C7">
              <w:rPr>
                <w:rFonts w:ascii="Arial" w:hAnsi="Arial" w:cs="Arial"/>
                <w:sz w:val="20"/>
                <w:szCs w:val="20"/>
              </w:rPr>
              <w:t>?</w:t>
            </w:r>
          </w:p>
        </w:tc>
        <w:tc>
          <w:tcPr>
            <w:tcW w:w="3716" w:type="dxa"/>
          </w:tcPr>
          <w:p w:rsidR="003B7B43" w:rsidRPr="00A938C7" w:rsidRDefault="003B7B43" w:rsidP="00297235">
            <w:pPr>
              <w:rPr>
                <w:rFonts w:ascii="Arial" w:hAnsi="Arial" w:cs="Arial"/>
                <w:sz w:val="20"/>
                <w:szCs w:val="20"/>
              </w:rPr>
            </w:pPr>
            <w:r w:rsidRPr="00A938C7">
              <w:rPr>
                <w:rFonts w:ascii="Arial" w:hAnsi="Arial" w:cs="Arial"/>
                <w:sz w:val="20"/>
                <w:szCs w:val="20"/>
              </w:rPr>
              <w:t xml:space="preserve">70% uczniów przystępujących do egzaminu </w:t>
            </w:r>
            <w:r w:rsidR="00452F8B">
              <w:rPr>
                <w:rFonts w:ascii="Arial" w:hAnsi="Arial" w:cs="Arial"/>
                <w:sz w:val="20"/>
                <w:szCs w:val="20"/>
              </w:rPr>
              <w:t xml:space="preserve">zawodowego </w:t>
            </w:r>
            <w:r w:rsidRPr="00A938C7">
              <w:rPr>
                <w:rFonts w:ascii="Arial" w:hAnsi="Arial" w:cs="Arial"/>
                <w:sz w:val="20"/>
                <w:szCs w:val="20"/>
              </w:rPr>
              <w:t xml:space="preserve">uzyskało </w:t>
            </w:r>
            <w:r w:rsidR="00297235">
              <w:rPr>
                <w:rFonts w:ascii="Arial" w:hAnsi="Arial" w:cs="Arial"/>
                <w:sz w:val="20"/>
                <w:szCs w:val="20"/>
              </w:rPr>
              <w:t>certyfikat kwalifikacji zawodowej</w:t>
            </w:r>
            <w:r w:rsidRPr="00A938C7">
              <w:rPr>
                <w:rFonts w:ascii="Arial" w:hAnsi="Arial" w:cs="Arial"/>
                <w:sz w:val="20"/>
                <w:szCs w:val="20"/>
              </w:rPr>
              <w:t>/ dyplom zawod</w:t>
            </w:r>
            <w:r w:rsidR="00297235">
              <w:rPr>
                <w:rFonts w:ascii="Arial" w:hAnsi="Arial" w:cs="Arial"/>
                <w:sz w:val="20"/>
                <w:szCs w:val="20"/>
              </w:rPr>
              <w:t>owy</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Badania statystyczne;</w:t>
            </w:r>
          </w:p>
          <w:p w:rsidR="003B7B43" w:rsidRPr="00A938C7" w:rsidRDefault="003B7B43" w:rsidP="0017079D">
            <w:pPr>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zakończeniu kształcenia, czerwiec - wrzesień</w:t>
            </w:r>
          </w:p>
        </w:tc>
      </w:tr>
    </w:tbl>
    <w:p w:rsidR="003B7B43" w:rsidRPr="00A938C7" w:rsidRDefault="003B7B43" w:rsidP="0017079D">
      <w:pPr>
        <w:rPr>
          <w:rFonts w:ascii="Arial" w:hAnsi="Arial" w:cs="Arial"/>
          <w:sz w:val="20"/>
          <w:szCs w:val="20"/>
        </w:rPr>
      </w:pPr>
    </w:p>
    <w:p w:rsidR="005B23B8" w:rsidRPr="00A938C7" w:rsidRDefault="005B23B8" w:rsidP="0017079D">
      <w:pPr>
        <w:rPr>
          <w:rFonts w:ascii="Arial" w:hAnsi="Arial" w:cs="Arial"/>
          <w:b/>
          <w:sz w:val="20"/>
          <w:szCs w:val="20"/>
        </w:rPr>
      </w:pPr>
      <w:r w:rsidRPr="00A938C7">
        <w:rPr>
          <w:rFonts w:ascii="Arial" w:hAnsi="Arial" w:cs="Arial"/>
          <w:b/>
          <w:sz w:val="20"/>
          <w:szCs w:val="20"/>
        </w:rPr>
        <w:br w:type="page"/>
      </w:r>
    </w:p>
    <w:p w:rsidR="00E176C8" w:rsidRPr="00A938C7" w:rsidRDefault="007832DA"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t>VI</w:t>
      </w:r>
      <w:r w:rsidR="00547FF1" w:rsidRPr="00A938C7">
        <w:rPr>
          <w:rFonts w:ascii="Arial" w:hAnsi="Arial" w:cs="Arial"/>
          <w:b/>
          <w:sz w:val="20"/>
          <w:szCs w:val="20"/>
        </w:rPr>
        <w:t xml:space="preserve">. </w:t>
      </w:r>
      <w:r w:rsidR="005B23B8" w:rsidRPr="00A938C7">
        <w:rPr>
          <w:rFonts w:ascii="Arial" w:hAnsi="Arial" w:cs="Arial"/>
          <w:b/>
          <w:sz w:val="20"/>
          <w:szCs w:val="20"/>
        </w:rPr>
        <w:t xml:space="preserve">ZALECANA LITERATURA DO ZAWODU, </w:t>
      </w:r>
      <w:r w:rsidR="00547FF1" w:rsidRPr="00A938C7">
        <w:rPr>
          <w:rFonts w:ascii="Arial" w:hAnsi="Arial" w:cs="Arial"/>
          <w:b/>
          <w:sz w:val="20"/>
          <w:szCs w:val="20"/>
        </w:rPr>
        <w:t xml:space="preserve">OBOWIAZUJĄCE </w:t>
      </w:r>
      <w:r w:rsidR="00A259A5">
        <w:rPr>
          <w:rFonts w:ascii="Arial" w:hAnsi="Arial" w:cs="Arial"/>
          <w:b/>
          <w:sz w:val="20"/>
          <w:szCs w:val="20"/>
        </w:rPr>
        <w:t>PODSTAWY PRAWNE</w:t>
      </w:r>
    </w:p>
    <w:bookmarkEnd w:id="0"/>
    <w:p w:rsidR="00281EB4" w:rsidRPr="00A938C7" w:rsidRDefault="00281EB4" w:rsidP="0017079D">
      <w:pPr>
        <w:rPr>
          <w:rFonts w:ascii="Arial" w:hAnsi="Arial" w:cs="Arial"/>
          <w:sz w:val="20"/>
          <w:szCs w:val="20"/>
        </w:rPr>
      </w:pPr>
    </w:p>
    <w:p w:rsidR="00EF3AF3" w:rsidRPr="00A938C7" w:rsidRDefault="00EF3AF3" w:rsidP="00EF3AF3">
      <w:pPr>
        <w:jc w:val="both"/>
        <w:rPr>
          <w:rFonts w:ascii="Arial" w:eastAsia="Arial" w:hAnsi="Arial" w:cs="Arial"/>
          <w:sz w:val="20"/>
          <w:szCs w:val="20"/>
        </w:rPr>
      </w:pP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Artyszak A., Kucińska K., Prowadzenie produkcji roślinnej cz. 1 i cz. 2 WSiP, Warszawa 2017</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Gaworski M., </w:t>
      </w:r>
      <w:proofErr w:type="spellStart"/>
      <w:r w:rsidRPr="00EF3AF3">
        <w:rPr>
          <w:rFonts w:ascii="Arial" w:eastAsia="Arial" w:hAnsi="Arial" w:cs="Arial"/>
          <w:sz w:val="20"/>
          <w:szCs w:val="20"/>
        </w:rPr>
        <w:t>Korpysz</w:t>
      </w:r>
      <w:proofErr w:type="spellEnd"/>
      <w:r w:rsidRPr="00EF3AF3">
        <w:rPr>
          <w:rFonts w:ascii="Arial" w:eastAsia="Arial" w:hAnsi="Arial" w:cs="Arial"/>
          <w:sz w:val="20"/>
          <w:szCs w:val="20"/>
        </w:rPr>
        <w:t xml:space="preserve"> K. Rolnictwo Cz. 8. Technika w rolnictwie.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4. Produkcja roślinna. Środowisko i podstawy agrotechniki.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5. Produkcja roślinna. Czynniki produkcji roślinnej.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6. Produkcja roślinna. Technologie produkcji roślinnej.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Lisowski A. Rolnictwo Cz. 7. Technika w rolnictwie.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Nałęcz –</w:t>
      </w:r>
      <w:proofErr w:type="spellStart"/>
      <w:r w:rsidRPr="00EF3AF3">
        <w:rPr>
          <w:rFonts w:ascii="Arial" w:eastAsia="Arial" w:hAnsi="Arial" w:cs="Arial"/>
          <w:sz w:val="20"/>
          <w:szCs w:val="20"/>
        </w:rPr>
        <w:t>Tarwacka</w:t>
      </w:r>
      <w:proofErr w:type="spellEnd"/>
      <w:r w:rsidRPr="00EF3AF3">
        <w:rPr>
          <w:rFonts w:ascii="Arial" w:eastAsia="Arial" w:hAnsi="Arial" w:cs="Arial"/>
          <w:sz w:val="20"/>
          <w:szCs w:val="20"/>
        </w:rPr>
        <w:t xml:space="preserve"> T. (red.) Rolnictwo Cz. 2. Produkcja zwierzęca. Bydło i trzoda chlewna.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2014</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Nałęcz –</w:t>
      </w:r>
      <w:proofErr w:type="spellStart"/>
      <w:r w:rsidRPr="00EF3AF3">
        <w:rPr>
          <w:rFonts w:ascii="Arial" w:eastAsia="Arial" w:hAnsi="Arial" w:cs="Arial"/>
          <w:sz w:val="20"/>
          <w:szCs w:val="20"/>
        </w:rPr>
        <w:t>Tarwacka</w:t>
      </w:r>
      <w:proofErr w:type="spellEnd"/>
      <w:r w:rsidRPr="00EF3AF3">
        <w:rPr>
          <w:rFonts w:ascii="Arial" w:eastAsia="Arial" w:hAnsi="Arial" w:cs="Arial"/>
          <w:sz w:val="20"/>
          <w:szCs w:val="20"/>
        </w:rPr>
        <w:t xml:space="preserve"> T. (red.) Rolnictwo Cz. 3. Produkcja zwierzęca. Owce, kozy, konie, drób, pszczoły i króliki.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color w:val="auto"/>
          <w:sz w:val="20"/>
          <w:szCs w:val="20"/>
        </w:rPr>
      </w:pPr>
      <w:r w:rsidRPr="00EF3AF3">
        <w:rPr>
          <w:rFonts w:ascii="Arial" w:eastAsia="Arial" w:hAnsi="Arial" w:cs="Arial"/>
          <w:color w:val="auto"/>
          <w:sz w:val="20"/>
          <w:szCs w:val="20"/>
        </w:rPr>
        <w:t>Praca zbiorowa, Prowadzenie produkcji zwierzęcej cz. 1 i cz. 2 WSiP, Warszawa 2017</w:t>
      </w:r>
    </w:p>
    <w:p w:rsidR="00EF3AF3" w:rsidRPr="00EF3AF3" w:rsidRDefault="00EF3AF3" w:rsidP="00EF3AF3">
      <w:pPr>
        <w:pStyle w:val="Akapitzlist"/>
        <w:numPr>
          <w:ilvl w:val="0"/>
          <w:numId w:val="51"/>
        </w:numPr>
        <w:jc w:val="both"/>
        <w:rPr>
          <w:rFonts w:ascii="Arial" w:eastAsia="Arial" w:hAnsi="Arial" w:cs="Arial"/>
          <w:sz w:val="20"/>
          <w:szCs w:val="20"/>
        </w:rPr>
      </w:pPr>
      <w:proofErr w:type="spellStart"/>
      <w:r w:rsidRPr="00EF3AF3">
        <w:rPr>
          <w:rFonts w:ascii="Arial" w:eastAsia="Arial" w:hAnsi="Arial" w:cs="Arial"/>
          <w:sz w:val="20"/>
          <w:szCs w:val="20"/>
        </w:rPr>
        <w:t>Rekiel</w:t>
      </w:r>
      <w:proofErr w:type="spellEnd"/>
      <w:r w:rsidRPr="00EF3AF3">
        <w:rPr>
          <w:rFonts w:ascii="Arial" w:eastAsia="Arial" w:hAnsi="Arial" w:cs="Arial"/>
          <w:sz w:val="20"/>
          <w:szCs w:val="20"/>
        </w:rPr>
        <w:t xml:space="preserve"> A. (red.) Rolnictwo Cz. 1. Produkcja zwierzęca. Wiadomości podstawowe.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2014</w:t>
      </w:r>
    </w:p>
    <w:p w:rsidR="00EF3AF3" w:rsidRPr="00EF3AF3" w:rsidRDefault="00EF3AF3" w:rsidP="00EF3AF3">
      <w:pPr>
        <w:pStyle w:val="Akapitzlist"/>
        <w:numPr>
          <w:ilvl w:val="0"/>
          <w:numId w:val="51"/>
        </w:numPr>
        <w:jc w:val="both"/>
        <w:rPr>
          <w:rFonts w:ascii="Arial" w:hAnsi="Arial" w:cs="Arial"/>
          <w:color w:val="auto"/>
          <w:sz w:val="20"/>
          <w:szCs w:val="20"/>
        </w:rPr>
      </w:pPr>
      <w:r w:rsidRPr="00EF3AF3">
        <w:rPr>
          <w:rFonts w:ascii="Arial" w:hAnsi="Arial" w:cs="Arial"/>
          <w:color w:val="auto"/>
          <w:sz w:val="20"/>
          <w:szCs w:val="20"/>
        </w:rPr>
        <w:t>Rozporządzenie Ministra Infrastruktury i Budownictwa z dnia 4 marca 2016 r. w sprawie szkolenia osób ubiegających się o uprawnienia do kierowania pojazdami, instruktorów i wykładowców (Dz.U. 2016 poz. 280)</w:t>
      </w:r>
    </w:p>
    <w:p w:rsidR="00EF3AF3" w:rsidRPr="00EF3AF3" w:rsidRDefault="00EF3AF3" w:rsidP="00EF3AF3">
      <w:pPr>
        <w:pStyle w:val="Akapitzlist"/>
        <w:numPr>
          <w:ilvl w:val="0"/>
          <w:numId w:val="51"/>
        </w:numPr>
        <w:spacing w:line="360" w:lineRule="auto"/>
        <w:jc w:val="both"/>
        <w:rPr>
          <w:rFonts w:ascii="Arial" w:eastAsia="Arial" w:hAnsi="Arial" w:cs="Arial"/>
          <w:color w:val="auto"/>
          <w:sz w:val="20"/>
          <w:szCs w:val="20"/>
        </w:rPr>
      </w:pPr>
      <w:r w:rsidRPr="00EF3AF3">
        <w:rPr>
          <w:rFonts w:ascii="Arial" w:hAnsi="Arial" w:cs="Arial"/>
          <w:color w:val="auto"/>
          <w:sz w:val="20"/>
          <w:szCs w:val="20"/>
        </w:rPr>
        <w:t xml:space="preserve">Ustawa z dnia 5 stycznia 2011 r. o kierujących pojazdami (Dz.U. 2011 nr 30 poz. 151 z </w:t>
      </w:r>
      <w:proofErr w:type="spellStart"/>
      <w:r w:rsidRPr="00EF3AF3">
        <w:rPr>
          <w:rFonts w:ascii="Arial" w:hAnsi="Arial" w:cs="Arial"/>
          <w:color w:val="auto"/>
          <w:sz w:val="20"/>
          <w:szCs w:val="20"/>
        </w:rPr>
        <w:t>późn</w:t>
      </w:r>
      <w:proofErr w:type="spellEnd"/>
      <w:r w:rsidRPr="00EF3AF3">
        <w:rPr>
          <w:rFonts w:ascii="Arial" w:hAnsi="Arial" w:cs="Arial"/>
          <w:color w:val="auto"/>
          <w:sz w:val="20"/>
          <w:szCs w:val="20"/>
        </w:rPr>
        <w:t>. zm.)</w:t>
      </w:r>
    </w:p>
    <w:p w:rsidR="00D86035" w:rsidRPr="00066DF0" w:rsidRDefault="00D86035" w:rsidP="0017079D">
      <w:pPr>
        <w:spacing w:line="360" w:lineRule="auto"/>
        <w:rPr>
          <w:rFonts w:ascii="Arial" w:eastAsia="Arial" w:hAnsi="Arial" w:cs="Arial"/>
          <w:sz w:val="20"/>
          <w:szCs w:val="20"/>
        </w:rPr>
      </w:pPr>
    </w:p>
    <w:p w:rsidR="005E39C9" w:rsidRPr="00066DF0" w:rsidRDefault="005E39C9" w:rsidP="0017079D">
      <w:pPr>
        <w:spacing w:line="360" w:lineRule="auto"/>
        <w:rPr>
          <w:rFonts w:ascii="Arial" w:hAnsi="Arial" w:cs="Arial"/>
          <w:sz w:val="22"/>
          <w:szCs w:val="22"/>
        </w:rPr>
      </w:pPr>
    </w:p>
    <w:sectPr w:rsidR="005E39C9" w:rsidRPr="00066DF0" w:rsidSect="0086614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27" w:rsidRDefault="00DA0D27">
      <w:r>
        <w:separator/>
      </w:r>
    </w:p>
  </w:endnote>
  <w:endnote w:type="continuationSeparator" w:id="0">
    <w:p w:rsidR="00DA0D27" w:rsidRDefault="00DA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gendaPl Bold">
    <w:altName w:val="Calibri"/>
    <w:panose1 w:val="00000000000000000000"/>
    <w:charset w:val="EE"/>
    <w:family w:val="swiss"/>
    <w:notTrueType/>
    <w:pitch w:val="default"/>
    <w:sig w:usb0="00000005" w:usb1="00000000" w:usb2="00000000" w:usb3="00000000" w:csb0="00000002"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imes New Roman"/>
      </w:rPr>
      <w:id w:val="-400676350"/>
      <w:docPartObj>
        <w:docPartGallery w:val="Page Numbers (Bottom of Page)"/>
        <w:docPartUnique/>
      </w:docPartObj>
    </w:sdtPr>
    <w:sdtEndPr>
      <w:rPr>
        <w:rFonts w:ascii="Arial" w:hAnsi="Arial" w:cs="Arial"/>
        <w:sz w:val="20"/>
        <w:szCs w:val="20"/>
      </w:rPr>
    </w:sdtEndPr>
    <w:sdtContent>
      <w:p w:rsidR="00866142" w:rsidRPr="003B7336" w:rsidRDefault="00866142" w:rsidP="00A90338">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866142" w:rsidRPr="00452F8B" w:rsidRDefault="00866142" w:rsidP="00452F8B">
        <w:pPr>
          <w:pStyle w:val="Stopka"/>
          <w:jc w:val="right"/>
          <w:rPr>
            <w:rFonts w:ascii="Arial" w:hAnsi="Arial" w:cs="Arial"/>
            <w:sz w:val="20"/>
            <w:szCs w:val="20"/>
          </w:rPr>
        </w:pPr>
        <w:r w:rsidRPr="00452F8B">
          <w:rPr>
            <w:rFonts w:ascii="Arial" w:hAnsi="Arial" w:cs="Arial"/>
            <w:sz w:val="20"/>
            <w:szCs w:val="20"/>
          </w:rPr>
          <w:fldChar w:fldCharType="begin"/>
        </w:r>
        <w:r w:rsidRPr="00452F8B">
          <w:rPr>
            <w:rFonts w:ascii="Arial" w:hAnsi="Arial" w:cs="Arial"/>
            <w:sz w:val="20"/>
            <w:szCs w:val="20"/>
          </w:rPr>
          <w:instrText>PAGE   \* MERGEFORMAT</w:instrText>
        </w:r>
        <w:r w:rsidRPr="00452F8B">
          <w:rPr>
            <w:rFonts w:ascii="Arial" w:hAnsi="Arial" w:cs="Arial"/>
            <w:sz w:val="20"/>
            <w:szCs w:val="20"/>
          </w:rPr>
          <w:fldChar w:fldCharType="separate"/>
        </w:r>
        <w:r w:rsidR="00997C1A">
          <w:rPr>
            <w:rFonts w:ascii="Arial" w:hAnsi="Arial" w:cs="Arial"/>
            <w:noProof/>
            <w:sz w:val="20"/>
            <w:szCs w:val="20"/>
          </w:rPr>
          <w:t>4</w:t>
        </w:r>
        <w:r w:rsidRPr="00452F8B">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Pr="00A90338" w:rsidRDefault="00866142" w:rsidP="00A90338">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27" w:rsidRDefault="00DA0D27">
      <w:r>
        <w:separator/>
      </w:r>
    </w:p>
  </w:footnote>
  <w:footnote w:type="continuationSeparator" w:id="0">
    <w:p w:rsidR="00DA0D27" w:rsidRDefault="00DA0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83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FA73F9C"/>
    <w:multiLevelType w:val="hybridMultilevel"/>
    <w:tmpl w:val="F274E1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24503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ADE59E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60127C1"/>
    <w:multiLevelType w:val="hybridMultilevel"/>
    <w:tmpl w:val="313C1568"/>
    <w:lvl w:ilvl="0" w:tplc="04150017">
      <w:start w:val="1"/>
      <w:numFmt w:val="lowerLetter"/>
      <w:lvlText w:val="%1)"/>
      <w:lvlJc w:val="left"/>
      <w:pPr>
        <w:ind w:left="720" w:hanging="360"/>
      </w:pPr>
    </w:lvl>
    <w:lvl w:ilvl="1" w:tplc="A4DADE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F65B6E"/>
    <w:multiLevelType w:val="hybridMultilevel"/>
    <w:tmpl w:val="B70E132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7B18AD"/>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DCD470B"/>
    <w:multiLevelType w:val="hybridMultilevel"/>
    <w:tmpl w:val="4CF853B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FD4181F"/>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6B3D21"/>
    <w:multiLevelType w:val="hybridMultilevel"/>
    <w:tmpl w:val="CC0EBDE2"/>
    <w:lvl w:ilvl="0" w:tplc="1302884C">
      <w:start w:val="1"/>
      <w:numFmt w:val="decimal"/>
      <w:lvlText w:val="%1."/>
      <w:lvlJc w:val="left"/>
      <w:pPr>
        <w:ind w:left="0" w:hanging="360"/>
      </w:pPr>
      <w:rPr>
        <w:rFonts w:ascii="Arial" w:hAnsi="Arial" w:cs="Arial" w:hint="default"/>
        <w:sz w:val="20"/>
        <w:szCs w:val="2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42B2023"/>
    <w:multiLevelType w:val="hybridMultilevel"/>
    <w:tmpl w:val="3D4CF3E6"/>
    <w:lvl w:ilvl="0" w:tplc="04150017">
      <w:start w:val="1"/>
      <w:numFmt w:val="lowerLetter"/>
      <w:lvlText w:val="%1)"/>
      <w:lvlJc w:val="left"/>
      <w:pPr>
        <w:ind w:left="720" w:hanging="360"/>
      </w:pPr>
    </w:lvl>
    <w:lvl w:ilvl="1" w:tplc="865872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937AA7"/>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CB247BA"/>
    <w:multiLevelType w:val="hybridMultilevel"/>
    <w:tmpl w:val="ED5EE40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D831AA6"/>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F632C4"/>
    <w:multiLevelType w:val="hybridMultilevel"/>
    <w:tmpl w:val="8F8EA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A81883"/>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CB216D"/>
    <w:multiLevelType w:val="hybridMultilevel"/>
    <w:tmpl w:val="1F1AB23E"/>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7D4660F"/>
    <w:multiLevelType w:val="hybridMultilevel"/>
    <w:tmpl w:val="519C4602"/>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B3B611F"/>
    <w:multiLevelType w:val="hybridMultilevel"/>
    <w:tmpl w:val="52086D36"/>
    <w:lvl w:ilvl="0" w:tplc="E4949968">
      <w:start w:val="1"/>
      <w:numFmt w:val="bullet"/>
      <w:lvlText w:val=""/>
      <w:lvlJc w:val="left"/>
      <w:pPr>
        <w:ind w:left="1353"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E0B2F91"/>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FF53588"/>
    <w:multiLevelType w:val="hybridMultilevel"/>
    <w:tmpl w:val="EBF6EBB6"/>
    <w:lvl w:ilvl="0" w:tplc="04150017">
      <w:start w:val="1"/>
      <w:numFmt w:val="lowerLetter"/>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57812E6C"/>
    <w:multiLevelType w:val="hybridMultilevel"/>
    <w:tmpl w:val="371A4D4C"/>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7BD38AB"/>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464F3C"/>
    <w:multiLevelType w:val="hybridMultilevel"/>
    <w:tmpl w:val="73284BB2"/>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E03901"/>
    <w:multiLevelType w:val="hybridMultilevel"/>
    <w:tmpl w:val="187473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124753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7E2FDA"/>
    <w:multiLevelType w:val="hybridMultilevel"/>
    <w:tmpl w:val="29D42250"/>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4A13248"/>
    <w:multiLevelType w:val="hybridMultilevel"/>
    <w:tmpl w:val="4EF0E4A0"/>
    <w:lvl w:ilvl="0" w:tplc="332CACB2">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8">
    <w:nsid w:val="64EB5702"/>
    <w:multiLevelType w:val="hybridMultilevel"/>
    <w:tmpl w:val="7C287B52"/>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50A0148"/>
    <w:multiLevelType w:val="hybridMultilevel"/>
    <w:tmpl w:val="BD8A05C2"/>
    <w:lvl w:ilvl="0" w:tplc="292ABF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7B97BDE"/>
    <w:multiLevelType w:val="hybridMultilevel"/>
    <w:tmpl w:val="79229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1A3811"/>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6C1077CC"/>
    <w:multiLevelType w:val="hybridMultilevel"/>
    <w:tmpl w:val="2F72AB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C8446F4"/>
    <w:multiLevelType w:val="hybridMultilevel"/>
    <w:tmpl w:val="84063C1A"/>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4EB261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532529"/>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
  </w:num>
  <w:num w:numId="3">
    <w:abstractNumId w:val="3"/>
  </w:num>
  <w:num w:numId="4">
    <w:abstractNumId w:val="3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17"/>
  </w:num>
  <w:num w:numId="10">
    <w:abstractNumId w:val="46"/>
  </w:num>
  <w:num w:numId="11">
    <w:abstractNumId w:val="28"/>
  </w:num>
  <w:num w:numId="12">
    <w:abstractNumId w:val="35"/>
  </w:num>
  <w:num w:numId="13">
    <w:abstractNumId w:val="4"/>
  </w:num>
  <w:num w:numId="14">
    <w:abstractNumId w:val="19"/>
  </w:num>
  <w:num w:numId="15">
    <w:abstractNumId w:val="0"/>
  </w:num>
  <w:num w:numId="16">
    <w:abstractNumId w:val="22"/>
  </w:num>
  <w:num w:numId="17">
    <w:abstractNumId w:val="47"/>
  </w:num>
  <w:num w:numId="18">
    <w:abstractNumId w:val="48"/>
  </w:num>
  <w:num w:numId="19">
    <w:abstractNumId w:val="30"/>
  </w:num>
  <w:num w:numId="20">
    <w:abstractNumId w:val="41"/>
  </w:num>
  <w:num w:numId="21">
    <w:abstractNumId w:val="42"/>
  </w:num>
  <w:num w:numId="22">
    <w:abstractNumId w:val="18"/>
  </w:num>
  <w:num w:numId="23">
    <w:abstractNumId w:val="38"/>
  </w:num>
  <w:num w:numId="24">
    <w:abstractNumId w:val="23"/>
  </w:num>
  <w:num w:numId="25">
    <w:abstractNumId w:val="7"/>
  </w:num>
  <w:num w:numId="26">
    <w:abstractNumId w:val="24"/>
  </w:num>
  <w:num w:numId="27">
    <w:abstractNumId w:val="12"/>
  </w:num>
  <w:num w:numId="28">
    <w:abstractNumId w:val="8"/>
  </w:num>
  <w:num w:numId="29">
    <w:abstractNumId w:val="5"/>
  </w:num>
  <w:num w:numId="30">
    <w:abstractNumId w:val="15"/>
  </w:num>
  <w:num w:numId="31">
    <w:abstractNumId w:val="49"/>
  </w:num>
  <w:num w:numId="32">
    <w:abstractNumId w:val="27"/>
  </w:num>
  <w:num w:numId="33">
    <w:abstractNumId w:val="21"/>
  </w:num>
  <w:num w:numId="34">
    <w:abstractNumId w:val="26"/>
  </w:num>
  <w:num w:numId="35">
    <w:abstractNumId w:val="25"/>
  </w:num>
  <w:num w:numId="36">
    <w:abstractNumId w:val="16"/>
  </w:num>
  <w:num w:numId="37">
    <w:abstractNumId w:val="6"/>
  </w:num>
  <w:num w:numId="38">
    <w:abstractNumId w:val="29"/>
  </w:num>
  <w:num w:numId="39">
    <w:abstractNumId w:val="9"/>
  </w:num>
  <w:num w:numId="40">
    <w:abstractNumId w:val="11"/>
  </w:num>
  <w:num w:numId="41">
    <w:abstractNumId w:val="44"/>
  </w:num>
  <w:num w:numId="42">
    <w:abstractNumId w:val="33"/>
  </w:num>
  <w:num w:numId="43">
    <w:abstractNumId w:val="36"/>
  </w:num>
  <w:num w:numId="44">
    <w:abstractNumId w:val="20"/>
  </w:num>
  <w:num w:numId="45">
    <w:abstractNumId w:val="40"/>
  </w:num>
  <w:num w:numId="46">
    <w:abstractNumId w:val="43"/>
  </w:num>
  <w:num w:numId="47">
    <w:abstractNumId w:val="39"/>
  </w:num>
  <w:num w:numId="48">
    <w:abstractNumId w:val="31"/>
  </w:num>
  <w:num w:numId="49">
    <w:abstractNumId w:val="14"/>
  </w:num>
  <w:num w:numId="50">
    <w:abstractNumId w:val="37"/>
  </w:num>
  <w:num w:numId="51">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439"/>
    <w:rsid w:val="00003FED"/>
    <w:rsid w:val="00006233"/>
    <w:rsid w:val="00012114"/>
    <w:rsid w:val="00021C12"/>
    <w:rsid w:val="000232D9"/>
    <w:rsid w:val="00025E08"/>
    <w:rsid w:val="0002720A"/>
    <w:rsid w:val="0003239F"/>
    <w:rsid w:val="00034B22"/>
    <w:rsid w:val="00035D0E"/>
    <w:rsid w:val="00035EBD"/>
    <w:rsid w:val="0003646F"/>
    <w:rsid w:val="00040717"/>
    <w:rsid w:val="00042A50"/>
    <w:rsid w:val="00053BA3"/>
    <w:rsid w:val="00054B09"/>
    <w:rsid w:val="0005612B"/>
    <w:rsid w:val="00056D35"/>
    <w:rsid w:val="00066DF0"/>
    <w:rsid w:val="00095E17"/>
    <w:rsid w:val="000A61F7"/>
    <w:rsid w:val="000A73D7"/>
    <w:rsid w:val="000B68A8"/>
    <w:rsid w:val="000D17BB"/>
    <w:rsid w:val="000D6128"/>
    <w:rsid w:val="000E07BD"/>
    <w:rsid w:val="000F17D6"/>
    <w:rsid w:val="00100559"/>
    <w:rsid w:val="0010502A"/>
    <w:rsid w:val="001119C6"/>
    <w:rsid w:val="00115042"/>
    <w:rsid w:val="0011606E"/>
    <w:rsid w:val="00116BFE"/>
    <w:rsid w:val="00124AA8"/>
    <w:rsid w:val="00126329"/>
    <w:rsid w:val="00132602"/>
    <w:rsid w:val="00134391"/>
    <w:rsid w:val="00140DCC"/>
    <w:rsid w:val="0014193A"/>
    <w:rsid w:val="001508D6"/>
    <w:rsid w:val="00161182"/>
    <w:rsid w:val="00165914"/>
    <w:rsid w:val="0017079D"/>
    <w:rsid w:val="0017239C"/>
    <w:rsid w:val="0017635D"/>
    <w:rsid w:val="00176506"/>
    <w:rsid w:val="0018088B"/>
    <w:rsid w:val="0018111E"/>
    <w:rsid w:val="00181255"/>
    <w:rsid w:val="00186E9B"/>
    <w:rsid w:val="001924E5"/>
    <w:rsid w:val="001A014E"/>
    <w:rsid w:val="001A354A"/>
    <w:rsid w:val="001B0227"/>
    <w:rsid w:val="001B1838"/>
    <w:rsid w:val="001B4A19"/>
    <w:rsid w:val="001B54EE"/>
    <w:rsid w:val="001B61CD"/>
    <w:rsid w:val="001B7963"/>
    <w:rsid w:val="001C219A"/>
    <w:rsid w:val="001C44DF"/>
    <w:rsid w:val="001D22EA"/>
    <w:rsid w:val="001E49EC"/>
    <w:rsid w:val="001E5CEB"/>
    <w:rsid w:val="001F0CC4"/>
    <w:rsid w:val="001F4F38"/>
    <w:rsid w:val="0020529D"/>
    <w:rsid w:val="00210085"/>
    <w:rsid w:val="00217C7B"/>
    <w:rsid w:val="00220199"/>
    <w:rsid w:val="00223355"/>
    <w:rsid w:val="0022733A"/>
    <w:rsid w:val="00227CE4"/>
    <w:rsid w:val="00230AEF"/>
    <w:rsid w:val="0023218A"/>
    <w:rsid w:val="00244729"/>
    <w:rsid w:val="0025104D"/>
    <w:rsid w:val="00262FBF"/>
    <w:rsid w:val="00273448"/>
    <w:rsid w:val="00281EB4"/>
    <w:rsid w:val="00286471"/>
    <w:rsid w:val="00287A87"/>
    <w:rsid w:val="002951AE"/>
    <w:rsid w:val="00297235"/>
    <w:rsid w:val="002A147D"/>
    <w:rsid w:val="002A258E"/>
    <w:rsid w:val="002C0ED4"/>
    <w:rsid w:val="002C2A87"/>
    <w:rsid w:val="002C313F"/>
    <w:rsid w:val="002C4404"/>
    <w:rsid w:val="002C7191"/>
    <w:rsid w:val="002D0CA8"/>
    <w:rsid w:val="002D4D63"/>
    <w:rsid w:val="002E0A77"/>
    <w:rsid w:val="002E5C62"/>
    <w:rsid w:val="002E71FB"/>
    <w:rsid w:val="002E7D6A"/>
    <w:rsid w:val="002F116B"/>
    <w:rsid w:val="002F3ACB"/>
    <w:rsid w:val="002F42F8"/>
    <w:rsid w:val="00300B1A"/>
    <w:rsid w:val="0030445C"/>
    <w:rsid w:val="0030713D"/>
    <w:rsid w:val="00307BC3"/>
    <w:rsid w:val="00317EFA"/>
    <w:rsid w:val="00321465"/>
    <w:rsid w:val="00322C41"/>
    <w:rsid w:val="00331787"/>
    <w:rsid w:val="0033412A"/>
    <w:rsid w:val="003375A2"/>
    <w:rsid w:val="0034039E"/>
    <w:rsid w:val="0034296F"/>
    <w:rsid w:val="0034421D"/>
    <w:rsid w:val="003467F2"/>
    <w:rsid w:val="00351A25"/>
    <w:rsid w:val="00356E58"/>
    <w:rsid w:val="00363208"/>
    <w:rsid w:val="00370943"/>
    <w:rsid w:val="00372B7B"/>
    <w:rsid w:val="00373763"/>
    <w:rsid w:val="00377439"/>
    <w:rsid w:val="003835E4"/>
    <w:rsid w:val="00384CD0"/>
    <w:rsid w:val="003866A3"/>
    <w:rsid w:val="003B384E"/>
    <w:rsid w:val="003B3914"/>
    <w:rsid w:val="003B5279"/>
    <w:rsid w:val="003B6FDA"/>
    <w:rsid w:val="003B7B43"/>
    <w:rsid w:val="003C53DB"/>
    <w:rsid w:val="003C60ED"/>
    <w:rsid w:val="003C6BBC"/>
    <w:rsid w:val="003E1D5B"/>
    <w:rsid w:val="003E5FC8"/>
    <w:rsid w:val="003E73EA"/>
    <w:rsid w:val="003F0575"/>
    <w:rsid w:val="003F0DB6"/>
    <w:rsid w:val="003F43C9"/>
    <w:rsid w:val="00401BD2"/>
    <w:rsid w:val="00401E6C"/>
    <w:rsid w:val="00401FB4"/>
    <w:rsid w:val="00417288"/>
    <w:rsid w:val="004173CC"/>
    <w:rsid w:val="00422006"/>
    <w:rsid w:val="00422403"/>
    <w:rsid w:val="004230B8"/>
    <w:rsid w:val="00423D28"/>
    <w:rsid w:val="00424A70"/>
    <w:rsid w:val="00425F27"/>
    <w:rsid w:val="004350A6"/>
    <w:rsid w:val="00437A14"/>
    <w:rsid w:val="004431F0"/>
    <w:rsid w:val="00451CF1"/>
    <w:rsid w:val="00452F8B"/>
    <w:rsid w:val="0045543A"/>
    <w:rsid w:val="0045713B"/>
    <w:rsid w:val="00464403"/>
    <w:rsid w:val="00466E8E"/>
    <w:rsid w:val="00471E85"/>
    <w:rsid w:val="004734B2"/>
    <w:rsid w:val="00474535"/>
    <w:rsid w:val="00477303"/>
    <w:rsid w:val="00477CB7"/>
    <w:rsid w:val="00481468"/>
    <w:rsid w:val="00482008"/>
    <w:rsid w:val="00497EBB"/>
    <w:rsid w:val="004B3ED9"/>
    <w:rsid w:val="004B4296"/>
    <w:rsid w:val="004B770F"/>
    <w:rsid w:val="004C2829"/>
    <w:rsid w:val="004C4C3A"/>
    <w:rsid w:val="004D1149"/>
    <w:rsid w:val="004D1D57"/>
    <w:rsid w:val="004E1B03"/>
    <w:rsid w:val="004E34D5"/>
    <w:rsid w:val="004E37FE"/>
    <w:rsid w:val="004F1885"/>
    <w:rsid w:val="005052D0"/>
    <w:rsid w:val="00512490"/>
    <w:rsid w:val="005137FF"/>
    <w:rsid w:val="00513F50"/>
    <w:rsid w:val="00515044"/>
    <w:rsid w:val="00515937"/>
    <w:rsid w:val="0052602B"/>
    <w:rsid w:val="00526366"/>
    <w:rsid w:val="00533B20"/>
    <w:rsid w:val="0053619A"/>
    <w:rsid w:val="00536D26"/>
    <w:rsid w:val="00537DEA"/>
    <w:rsid w:val="00547FF1"/>
    <w:rsid w:val="00561917"/>
    <w:rsid w:val="00562EB6"/>
    <w:rsid w:val="00571C1A"/>
    <w:rsid w:val="00571FE9"/>
    <w:rsid w:val="005735B0"/>
    <w:rsid w:val="00592774"/>
    <w:rsid w:val="00592CAB"/>
    <w:rsid w:val="005A0E22"/>
    <w:rsid w:val="005A784E"/>
    <w:rsid w:val="005A7FCA"/>
    <w:rsid w:val="005B0F3C"/>
    <w:rsid w:val="005B23B8"/>
    <w:rsid w:val="005B4F45"/>
    <w:rsid w:val="005B6769"/>
    <w:rsid w:val="005D04C4"/>
    <w:rsid w:val="005D13B1"/>
    <w:rsid w:val="005D2033"/>
    <w:rsid w:val="005D4D23"/>
    <w:rsid w:val="005E39C9"/>
    <w:rsid w:val="005E7E18"/>
    <w:rsid w:val="005F0871"/>
    <w:rsid w:val="005F2FFE"/>
    <w:rsid w:val="0060105A"/>
    <w:rsid w:val="00601F29"/>
    <w:rsid w:val="00604EB2"/>
    <w:rsid w:val="00622E26"/>
    <w:rsid w:val="00624FAB"/>
    <w:rsid w:val="0062599A"/>
    <w:rsid w:val="00630931"/>
    <w:rsid w:val="00630D86"/>
    <w:rsid w:val="00646448"/>
    <w:rsid w:val="006503A5"/>
    <w:rsid w:val="00657D06"/>
    <w:rsid w:val="00670211"/>
    <w:rsid w:val="006719CE"/>
    <w:rsid w:val="006915F5"/>
    <w:rsid w:val="006A45C1"/>
    <w:rsid w:val="006B0646"/>
    <w:rsid w:val="006B2E12"/>
    <w:rsid w:val="006B6B55"/>
    <w:rsid w:val="006D03FF"/>
    <w:rsid w:val="006D156B"/>
    <w:rsid w:val="006D6EB5"/>
    <w:rsid w:val="006E4853"/>
    <w:rsid w:val="006E7306"/>
    <w:rsid w:val="006F5606"/>
    <w:rsid w:val="006F5A19"/>
    <w:rsid w:val="00702864"/>
    <w:rsid w:val="007045FF"/>
    <w:rsid w:val="0070591A"/>
    <w:rsid w:val="00710DC3"/>
    <w:rsid w:val="007110F5"/>
    <w:rsid w:val="0071227D"/>
    <w:rsid w:val="00713039"/>
    <w:rsid w:val="00717775"/>
    <w:rsid w:val="007208A6"/>
    <w:rsid w:val="00730A8F"/>
    <w:rsid w:val="00731760"/>
    <w:rsid w:val="00733DAB"/>
    <w:rsid w:val="0073789B"/>
    <w:rsid w:val="007405FB"/>
    <w:rsid w:val="007511EF"/>
    <w:rsid w:val="00753FAE"/>
    <w:rsid w:val="00754B9E"/>
    <w:rsid w:val="00760C3B"/>
    <w:rsid w:val="00763213"/>
    <w:rsid w:val="007832DA"/>
    <w:rsid w:val="00791FD7"/>
    <w:rsid w:val="0079705F"/>
    <w:rsid w:val="007B6E5E"/>
    <w:rsid w:val="007C0F2D"/>
    <w:rsid w:val="007C4FAB"/>
    <w:rsid w:val="007C5CFB"/>
    <w:rsid w:val="007E475A"/>
    <w:rsid w:val="007F1B10"/>
    <w:rsid w:val="007F22D9"/>
    <w:rsid w:val="007F574A"/>
    <w:rsid w:val="00805B70"/>
    <w:rsid w:val="0081099D"/>
    <w:rsid w:val="00811BC9"/>
    <w:rsid w:val="00814BFC"/>
    <w:rsid w:val="00821AFC"/>
    <w:rsid w:val="008252C1"/>
    <w:rsid w:val="008255DF"/>
    <w:rsid w:val="008324D8"/>
    <w:rsid w:val="00833527"/>
    <w:rsid w:val="00834D6C"/>
    <w:rsid w:val="00840837"/>
    <w:rsid w:val="00847E4A"/>
    <w:rsid w:val="00866142"/>
    <w:rsid w:val="008701BB"/>
    <w:rsid w:val="00880FDC"/>
    <w:rsid w:val="008A34B6"/>
    <w:rsid w:val="008A54B9"/>
    <w:rsid w:val="008A6C8E"/>
    <w:rsid w:val="008B1C4A"/>
    <w:rsid w:val="008B2A93"/>
    <w:rsid w:val="008B6022"/>
    <w:rsid w:val="008B6AB1"/>
    <w:rsid w:val="008C26B3"/>
    <w:rsid w:val="008C653A"/>
    <w:rsid w:val="008D0799"/>
    <w:rsid w:val="008D30E3"/>
    <w:rsid w:val="008D3E46"/>
    <w:rsid w:val="008D49DC"/>
    <w:rsid w:val="008E00A5"/>
    <w:rsid w:val="008E3CFA"/>
    <w:rsid w:val="008F6E7D"/>
    <w:rsid w:val="0090012B"/>
    <w:rsid w:val="009113CF"/>
    <w:rsid w:val="00912AEF"/>
    <w:rsid w:val="0091507F"/>
    <w:rsid w:val="009172C4"/>
    <w:rsid w:val="009172E1"/>
    <w:rsid w:val="00917FD3"/>
    <w:rsid w:val="00923615"/>
    <w:rsid w:val="00937417"/>
    <w:rsid w:val="00945718"/>
    <w:rsid w:val="0095120B"/>
    <w:rsid w:val="00951510"/>
    <w:rsid w:val="009604D2"/>
    <w:rsid w:val="0096349E"/>
    <w:rsid w:val="00970D1A"/>
    <w:rsid w:val="0097149F"/>
    <w:rsid w:val="00971F60"/>
    <w:rsid w:val="00972DEB"/>
    <w:rsid w:val="00974CD5"/>
    <w:rsid w:val="009752E8"/>
    <w:rsid w:val="0097592E"/>
    <w:rsid w:val="009975EE"/>
    <w:rsid w:val="00997C1A"/>
    <w:rsid w:val="009A3901"/>
    <w:rsid w:val="009A7119"/>
    <w:rsid w:val="009C2E12"/>
    <w:rsid w:val="009C37D9"/>
    <w:rsid w:val="009C4F5A"/>
    <w:rsid w:val="009D4FF8"/>
    <w:rsid w:val="009E016B"/>
    <w:rsid w:val="009E0499"/>
    <w:rsid w:val="009E3970"/>
    <w:rsid w:val="009F43C4"/>
    <w:rsid w:val="00A01714"/>
    <w:rsid w:val="00A02FA3"/>
    <w:rsid w:val="00A03375"/>
    <w:rsid w:val="00A0405C"/>
    <w:rsid w:val="00A0680A"/>
    <w:rsid w:val="00A10955"/>
    <w:rsid w:val="00A12532"/>
    <w:rsid w:val="00A21007"/>
    <w:rsid w:val="00A259A5"/>
    <w:rsid w:val="00A264C0"/>
    <w:rsid w:val="00A30591"/>
    <w:rsid w:val="00A337CF"/>
    <w:rsid w:val="00A33AEF"/>
    <w:rsid w:val="00A3733E"/>
    <w:rsid w:val="00A37870"/>
    <w:rsid w:val="00A438D9"/>
    <w:rsid w:val="00A51AE2"/>
    <w:rsid w:val="00A51DF9"/>
    <w:rsid w:val="00A52DCE"/>
    <w:rsid w:val="00A5447C"/>
    <w:rsid w:val="00A561F8"/>
    <w:rsid w:val="00A577D4"/>
    <w:rsid w:val="00A72803"/>
    <w:rsid w:val="00A72F2A"/>
    <w:rsid w:val="00A77B4A"/>
    <w:rsid w:val="00A85384"/>
    <w:rsid w:val="00A85793"/>
    <w:rsid w:val="00A85F5E"/>
    <w:rsid w:val="00A90338"/>
    <w:rsid w:val="00A938C7"/>
    <w:rsid w:val="00AA265E"/>
    <w:rsid w:val="00AA2673"/>
    <w:rsid w:val="00AA53C4"/>
    <w:rsid w:val="00AA62EB"/>
    <w:rsid w:val="00AB28FA"/>
    <w:rsid w:val="00AB2BBA"/>
    <w:rsid w:val="00AB2F7D"/>
    <w:rsid w:val="00AB3C7F"/>
    <w:rsid w:val="00AC040E"/>
    <w:rsid w:val="00AC6C77"/>
    <w:rsid w:val="00AC7103"/>
    <w:rsid w:val="00AD0E36"/>
    <w:rsid w:val="00AD70B7"/>
    <w:rsid w:val="00AD738C"/>
    <w:rsid w:val="00AE2241"/>
    <w:rsid w:val="00AE546E"/>
    <w:rsid w:val="00AE56EC"/>
    <w:rsid w:val="00AE6968"/>
    <w:rsid w:val="00AE6C93"/>
    <w:rsid w:val="00AE6F3B"/>
    <w:rsid w:val="00AE7472"/>
    <w:rsid w:val="00AF077E"/>
    <w:rsid w:val="00AF328A"/>
    <w:rsid w:val="00AF400F"/>
    <w:rsid w:val="00B001FF"/>
    <w:rsid w:val="00B02BEB"/>
    <w:rsid w:val="00B03C25"/>
    <w:rsid w:val="00B03FFE"/>
    <w:rsid w:val="00B044C9"/>
    <w:rsid w:val="00B079F3"/>
    <w:rsid w:val="00B106C9"/>
    <w:rsid w:val="00B2036E"/>
    <w:rsid w:val="00B20E2C"/>
    <w:rsid w:val="00B22A0C"/>
    <w:rsid w:val="00B34DA4"/>
    <w:rsid w:val="00B42B7E"/>
    <w:rsid w:val="00B45E94"/>
    <w:rsid w:val="00B46551"/>
    <w:rsid w:val="00B4664B"/>
    <w:rsid w:val="00B51059"/>
    <w:rsid w:val="00B71EF7"/>
    <w:rsid w:val="00B76AE4"/>
    <w:rsid w:val="00B7721F"/>
    <w:rsid w:val="00BA0FB4"/>
    <w:rsid w:val="00BA16C7"/>
    <w:rsid w:val="00BA6B0D"/>
    <w:rsid w:val="00BB13E2"/>
    <w:rsid w:val="00BB3CCE"/>
    <w:rsid w:val="00BC2AD5"/>
    <w:rsid w:val="00BC65A7"/>
    <w:rsid w:val="00BE595D"/>
    <w:rsid w:val="00BE5D02"/>
    <w:rsid w:val="00BF5393"/>
    <w:rsid w:val="00C12AD3"/>
    <w:rsid w:val="00C15511"/>
    <w:rsid w:val="00C26E0C"/>
    <w:rsid w:val="00C362B5"/>
    <w:rsid w:val="00C443C5"/>
    <w:rsid w:val="00C57915"/>
    <w:rsid w:val="00C645E3"/>
    <w:rsid w:val="00C71C6D"/>
    <w:rsid w:val="00C77045"/>
    <w:rsid w:val="00C81CD6"/>
    <w:rsid w:val="00C87B6B"/>
    <w:rsid w:val="00C95AB3"/>
    <w:rsid w:val="00CA13AA"/>
    <w:rsid w:val="00CA1485"/>
    <w:rsid w:val="00CA7DE0"/>
    <w:rsid w:val="00CB2099"/>
    <w:rsid w:val="00CB679B"/>
    <w:rsid w:val="00CC0F9E"/>
    <w:rsid w:val="00CC3DCE"/>
    <w:rsid w:val="00CD341A"/>
    <w:rsid w:val="00CF270E"/>
    <w:rsid w:val="00CF51DD"/>
    <w:rsid w:val="00CF6F3C"/>
    <w:rsid w:val="00D05B64"/>
    <w:rsid w:val="00D06FA3"/>
    <w:rsid w:val="00D111F9"/>
    <w:rsid w:val="00D11C4A"/>
    <w:rsid w:val="00D12FEE"/>
    <w:rsid w:val="00D23463"/>
    <w:rsid w:val="00D36D8F"/>
    <w:rsid w:val="00D37B4E"/>
    <w:rsid w:val="00D4070D"/>
    <w:rsid w:val="00D43101"/>
    <w:rsid w:val="00D433D5"/>
    <w:rsid w:val="00D45D12"/>
    <w:rsid w:val="00D469E7"/>
    <w:rsid w:val="00D46D27"/>
    <w:rsid w:val="00D540A5"/>
    <w:rsid w:val="00D559EF"/>
    <w:rsid w:val="00D63326"/>
    <w:rsid w:val="00D74073"/>
    <w:rsid w:val="00D74DD7"/>
    <w:rsid w:val="00D75864"/>
    <w:rsid w:val="00D7736F"/>
    <w:rsid w:val="00D80B5C"/>
    <w:rsid w:val="00D844F1"/>
    <w:rsid w:val="00D86035"/>
    <w:rsid w:val="00D90087"/>
    <w:rsid w:val="00D91923"/>
    <w:rsid w:val="00D97C25"/>
    <w:rsid w:val="00DA0D27"/>
    <w:rsid w:val="00DA2E1C"/>
    <w:rsid w:val="00DA37E0"/>
    <w:rsid w:val="00DB30E1"/>
    <w:rsid w:val="00DB4CDD"/>
    <w:rsid w:val="00DB4DA5"/>
    <w:rsid w:val="00DB7F43"/>
    <w:rsid w:val="00DC2B87"/>
    <w:rsid w:val="00DC372D"/>
    <w:rsid w:val="00DC50C0"/>
    <w:rsid w:val="00DC60EE"/>
    <w:rsid w:val="00DD104D"/>
    <w:rsid w:val="00DD5E8C"/>
    <w:rsid w:val="00DD7020"/>
    <w:rsid w:val="00DE10EF"/>
    <w:rsid w:val="00DE7F63"/>
    <w:rsid w:val="00E01FC5"/>
    <w:rsid w:val="00E151DD"/>
    <w:rsid w:val="00E176C8"/>
    <w:rsid w:val="00E17F65"/>
    <w:rsid w:val="00E219E7"/>
    <w:rsid w:val="00E22AAB"/>
    <w:rsid w:val="00E25938"/>
    <w:rsid w:val="00E259FF"/>
    <w:rsid w:val="00E2719F"/>
    <w:rsid w:val="00E310C0"/>
    <w:rsid w:val="00E40A4B"/>
    <w:rsid w:val="00E41F0B"/>
    <w:rsid w:val="00E41F90"/>
    <w:rsid w:val="00E42E11"/>
    <w:rsid w:val="00E475E5"/>
    <w:rsid w:val="00E50885"/>
    <w:rsid w:val="00E57C93"/>
    <w:rsid w:val="00E751B8"/>
    <w:rsid w:val="00E80729"/>
    <w:rsid w:val="00E95B03"/>
    <w:rsid w:val="00E972CA"/>
    <w:rsid w:val="00EA6686"/>
    <w:rsid w:val="00EB1361"/>
    <w:rsid w:val="00EB4E78"/>
    <w:rsid w:val="00EC210F"/>
    <w:rsid w:val="00EC5BD8"/>
    <w:rsid w:val="00EC61BC"/>
    <w:rsid w:val="00ED0ED1"/>
    <w:rsid w:val="00ED456E"/>
    <w:rsid w:val="00EE18C2"/>
    <w:rsid w:val="00EE3264"/>
    <w:rsid w:val="00EE5778"/>
    <w:rsid w:val="00EF0DB0"/>
    <w:rsid w:val="00EF3AEE"/>
    <w:rsid w:val="00EF3AF3"/>
    <w:rsid w:val="00EF7B4A"/>
    <w:rsid w:val="00F02338"/>
    <w:rsid w:val="00F026F6"/>
    <w:rsid w:val="00F02F7E"/>
    <w:rsid w:val="00F05188"/>
    <w:rsid w:val="00F10C71"/>
    <w:rsid w:val="00F34C6E"/>
    <w:rsid w:val="00F40067"/>
    <w:rsid w:val="00F43406"/>
    <w:rsid w:val="00F45153"/>
    <w:rsid w:val="00F47067"/>
    <w:rsid w:val="00F578DC"/>
    <w:rsid w:val="00F80A4C"/>
    <w:rsid w:val="00F83076"/>
    <w:rsid w:val="00F86809"/>
    <w:rsid w:val="00F91AB6"/>
    <w:rsid w:val="00FA07E9"/>
    <w:rsid w:val="00FA5D58"/>
    <w:rsid w:val="00FB5BC7"/>
    <w:rsid w:val="00FB60C3"/>
    <w:rsid w:val="00FB66E9"/>
    <w:rsid w:val="00FB775A"/>
    <w:rsid w:val="00FC0404"/>
    <w:rsid w:val="00FC0789"/>
    <w:rsid w:val="00FC73B9"/>
    <w:rsid w:val="00FD36F9"/>
    <w:rsid w:val="00FE371E"/>
    <w:rsid w:val="00FE7B4B"/>
    <w:rsid w:val="00FF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E751B8"/>
    <w:pPr>
      <w:keepNext/>
      <w:jc w:val="center"/>
      <w:outlineLvl w:val="0"/>
    </w:pPr>
    <w:rPr>
      <w:b/>
    </w:rPr>
  </w:style>
  <w:style w:type="paragraph" w:styleId="Nagwek2">
    <w:name w:val="heading 2"/>
    <w:basedOn w:val="Normalny"/>
    <w:next w:val="Normalny"/>
    <w:rsid w:val="00E751B8"/>
    <w:pPr>
      <w:keepNext/>
      <w:ind w:left="4680"/>
      <w:outlineLvl w:val="1"/>
    </w:pPr>
    <w:rPr>
      <w:i/>
    </w:rPr>
  </w:style>
  <w:style w:type="paragraph" w:styleId="Nagwek3">
    <w:name w:val="heading 3"/>
    <w:basedOn w:val="Normalny"/>
    <w:next w:val="Normalny"/>
    <w:rsid w:val="00E751B8"/>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751B8"/>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751B8"/>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751B8"/>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751B8"/>
    <w:tblPr>
      <w:tblCellMar>
        <w:top w:w="0" w:type="dxa"/>
        <w:left w:w="0" w:type="dxa"/>
        <w:bottom w:w="0" w:type="dxa"/>
        <w:right w:w="0" w:type="dxa"/>
      </w:tblCellMar>
    </w:tblPr>
  </w:style>
  <w:style w:type="paragraph" w:styleId="Tytu">
    <w:name w:val="Title"/>
    <w:basedOn w:val="Normalny"/>
    <w:next w:val="Normalny"/>
    <w:rsid w:val="00E751B8"/>
    <w:pPr>
      <w:jc w:val="center"/>
    </w:pPr>
    <w:rPr>
      <w:b/>
    </w:rPr>
  </w:style>
  <w:style w:type="paragraph" w:styleId="Podtytu">
    <w:name w:val="Subtitle"/>
    <w:basedOn w:val="Normalny"/>
    <w:next w:val="Normalny"/>
    <w:rsid w:val="00E751B8"/>
    <w:pPr>
      <w:spacing w:after="160"/>
    </w:pPr>
    <w:rPr>
      <w:rFonts w:ascii="Calibri" w:eastAsia="Calibri" w:hAnsi="Calibri" w:cs="Calibri"/>
      <w:color w:val="5A5A5A"/>
      <w:sz w:val="22"/>
      <w:szCs w:val="22"/>
    </w:rPr>
  </w:style>
  <w:style w:type="table" w:customStyle="1" w:styleId="a">
    <w:basedOn w:val="TableNormal"/>
    <w:rsid w:val="00E751B8"/>
    <w:tblPr>
      <w:tblStyleRowBandSize w:val="1"/>
      <w:tblStyleColBandSize w:val="1"/>
      <w:tblCellMar>
        <w:left w:w="115" w:type="dxa"/>
        <w:right w:w="115" w:type="dxa"/>
      </w:tblCellMar>
    </w:tblPr>
  </w:style>
  <w:style w:type="table" w:customStyle="1" w:styleId="a0">
    <w:basedOn w:val="TableNormal"/>
    <w:rsid w:val="00E751B8"/>
    <w:tblPr>
      <w:tblStyleRowBandSize w:val="1"/>
      <w:tblStyleColBandSize w:val="1"/>
      <w:tblCellMar>
        <w:left w:w="115" w:type="dxa"/>
        <w:right w:w="115" w:type="dxa"/>
      </w:tblCellMar>
    </w:tblPr>
  </w:style>
  <w:style w:type="table" w:customStyle="1" w:styleId="a1">
    <w:basedOn w:val="TableNormal"/>
    <w:rsid w:val="00E751B8"/>
    <w:tblPr>
      <w:tblStyleRowBandSize w:val="1"/>
      <w:tblStyleColBandSize w:val="1"/>
      <w:tblCellMar>
        <w:left w:w="115" w:type="dxa"/>
        <w:right w:w="115" w:type="dxa"/>
      </w:tblCellMar>
    </w:tblPr>
  </w:style>
  <w:style w:type="table" w:customStyle="1" w:styleId="a2">
    <w:basedOn w:val="TableNormal"/>
    <w:rsid w:val="00E751B8"/>
    <w:tblPr>
      <w:tblStyleRowBandSize w:val="1"/>
      <w:tblStyleColBandSize w:val="1"/>
      <w:tblCellMar>
        <w:left w:w="115" w:type="dxa"/>
        <w:right w:w="115" w:type="dxa"/>
      </w:tblCellMar>
    </w:tblPr>
  </w:style>
  <w:style w:type="table" w:customStyle="1" w:styleId="a3">
    <w:basedOn w:val="TableNormal"/>
    <w:rsid w:val="00E751B8"/>
    <w:tblPr>
      <w:tblStyleRowBandSize w:val="1"/>
      <w:tblStyleColBandSize w:val="1"/>
      <w:tblCellMar>
        <w:left w:w="115" w:type="dxa"/>
        <w:right w:w="115" w:type="dxa"/>
      </w:tblCellMar>
    </w:tblPr>
  </w:style>
  <w:style w:type="table" w:customStyle="1" w:styleId="a4">
    <w:basedOn w:val="TableNormal"/>
    <w:rsid w:val="00E751B8"/>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Średnia siatka 1 — akcent 21,N w prog,Obiekt,normalny tekst,ORE MYŚLNIKI,List Paragraph3,Jasna siatka — akcent 31,Colorful List Accent 1,Colorful List - Accent 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List Paragraph3 Znak,Jasna siatka — akcent 3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paragraph" w:customStyle="1" w:styleId="nag3">
    <w:name w:val="nag3"/>
    <w:basedOn w:val="Normalny"/>
    <w:link w:val="nag3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3F0575"/>
    <w:rPr>
      <w:rFonts w:ascii="Arial" w:eastAsiaTheme="minorHAnsi" w:hAnsi="Arial" w:cs="Arial"/>
      <w:b/>
      <w:color w:val="auto"/>
      <w:szCs w:val="22"/>
      <w:lang w:eastAsia="en-US"/>
    </w:rPr>
  </w:style>
  <w:style w:type="paragraph" w:customStyle="1" w:styleId="nag4">
    <w:name w:val="nag4"/>
    <w:basedOn w:val="Normalny"/>
    <w:link w:val="nag4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3F0575"/>
    <w:rPr>
      <w:rFonts w:ascii="Arial" w:eastAsiaTheme="minorHAnsi" w:hAnsi="Arial" w:cs="Arial"/>
      <w:b/>
      <w:color w:val="auto"/>
      <w:sz w:val="22"/>
      <w:szCs w:val="22"/>
      <w:lang w:eastAsia="en-US"/>
    </w:rPr>
  </w:style>
  <w:style w:type="character" w:customStyle="1" w:styleId="A10">
    <w:name w:val="A10"/>
    <w:uiPriority w:val="99"/>
    <w:rsid w:val="00717775"/>
    <w:rPr>
      <w:rFonts w:cs="AgendaPl Bold"/>
      <w:b/>
      <w:bCs/>
      <w:sz w:val="22"/>
      <w:szCs w:val="22"/>
    </w:rPr>
  </w:style>
  <w:style w:type="paragraph" w:customStyle="1" w:styleId="Wyliczeniowy">
    <w:name w:val="Wyliczeniowy"/>
    <w:basedOn w:val="Normalny"/>
    <w:rsid w:val="00EA6686"/>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styleId="Pogrubienie">
    <w:name w:val="Strong"/>
    <w:aliases w:val="wyr_w_programie"/>
    <w:uiPriority w:val="22"/>
    <w:qFormat/>
    <w:rsid w:val="00EA6686"/>
    <w:rPr>
      <w:b/>
    </w:rPr>
  </w:style>
  <w:style w:type="paragraph" w:customStyle="1" w:styleId="Teksttreci">
    <w:name w:val="Tekst treści"/>
    <w:basedOn w:val="Normalny"/>
    <w:link w:val="Teksttreci0"/>
    <w:uiPriority w:val="99"/>
    <w:rsid w:val="005735B0"/>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rFonts w:eastAsiaTheme="minorHAnsi"/>
      <w:color w:val="auto"/>
      <w:sz w:val="16"/>
      <w:szCs w:val="16"/>
      <w:lang w:eastAsia="en-US"/>
    </w:rPr>
  </w:style>
  <w:style w:type="character" w:customStyle="1" w:styleId="Teksttreci0">
    <w:name w:val="Tekst treści_"/>
    <w:basedOn w:val="Domylnaczcionkaakapitu"/>
    <w:link w:val="Teksttreci"/>
    <w:uiPriority w:val="99"/>
    <w:locked/>
    <w:rsid w:val="005735B0"/>
    <w:rPr>
      <w:rFonts w:eastAsiaTheme="minorHAnsi"/>
      <w:color w:val="auto"/>
      <w:sz w:val="16"/>
      <w:szCs w:val="16"/>
      <w:shd w:val="clear" w:color="auto" w:fill="FFFFFF"/>
      <w:lang w:eastAsia="en-US"/>
    </w:rPr>
  </w:style>
  <w:style w:type="paragraph" w:customStyle="1" w:styleId="Default">
    <w:name w:val="Default"/>
    <w:link w:val="DefaultZnak"/>
    <w:qFormat/>
    <w:rsid w:val="007045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Myriad Pro Cond" w:eastAsia="Calibri" w:hAnsi="Myriad Pro Cond" w:cs="Myriad Pro Cond"/>
    </w:rPr>
  </w:style>
  <w:style w:type="paragraph" w:styleId="Spistreci2">
    <w:name w:val="toc 2"/>
    <w:basedOn w:val="Normalny"/>
    <w:next w:val="Normalny"/>
    <w:autoRedefine/>
    <w:uiPriority w:val="39"/>
    <w:unhideWhenUsed/>
    <w:rsid w:val="00CC0F9E"/>
    <w:pPr>
      <w:pBdr>
        <w:top w:val="none" w:sz="0" w:space="0" w:color="auto"/>
        <w:left w:val="none" w:sz="0" w:space="0" w:color="auto"/>
        <w:bottom w:val="none" w:sz="0" w:space="0" w:color="auto"/>
        <w:right w:val="none" w:sz="0" w:space="0" w:color="auto"/>
        <w:between w:val="none" w:sz="0" w:space="0" w:color="auto"/>
      </w:pBdr>
      <w:tabs>
        <w:tab w:val="right" w:leader="dot" w:pos="9072"/>
      </w:tabs>
      <w:spacing w:after="100" w:line="276" w:lineRule="auto"/>
      <w:ind w:left="220"/>
    </w:pPr>
    <w:rPr>
      <w:rFonts w:ascii="Arial" w:eastAsiaTheme="minorHAnsi" w:hAnsi="Arial" w:cs="Arial"/>
      <w:noProof/>
      <w:color w:val="auto"/>
      <w:sz w:val="20"/>
      <w:szCs w:val="20"/>
      <w:lang w:eastAsia="en-US"/>
    </w:rPr>
  </w:style>
  <w:style w:type="paragraph" w:styleId="Stopka">
    <w:name w:val="footer"/>
    <w:basedOn w:val="Normalny"/>
    <w:link w:val="StopkaZnak"/>
    <w:uiPriority w:val="99"/>
    <w:unhideWhenUsed/>
    <w:rsid w:val="0071227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71227D"/>
    <w:rPr>
      <w:rFonts w:asciiTheme="minorHAnsi" w:eastAsiaTheme="minorEastAsia" w:hAnsiTheme="minorHAnsi"/>
      <w:color w:val="auto"/>
      <w:sz w:val="22"/>
      <w:szCs w:val="22"/>
    </w:rPr>
  </w:style>
  <w:style w:type="paragraph" w:customStyle="1" w:styleId="Lista21">
    <w:name w:val="Lista 21"/>
    <w:basedOn w:val="Normalny"/>
    <w:rsid w:val="00EB4E7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NormalnyWeb">
    <w:name w:val="Normal (Web)"/>
    <w:basedOn w:val="Normalny"/>
    <w:uiPriority w:val="99"/>
    <w:rsid w:val="003B7B43"/>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Normalny1">
    <w:name w:val="Normalny1"/>
    <w:uiPriority w:val="99"/>
    <w:rsid w:val="0029723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character" w:customStyle="1" w:styleId="DefaultZnak">
    <w:name w:val="Default Znak"/>
    <w:link w:val="Default"/>
    <w:rsid w:val="00997C1A"/>
    <w:rPr>
      <w:rFonts w:ascii="Myriad Pro Cond" w:eastAsia="Calibri" w:hAnsi="Myriad Pro Cond" w:cs="Myriad Pro C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E751B8"/>
    <w:pPr>
      <w:keepNext/>
      <w:jc w:val="center"/>
      <w:outlineLvl w:val="0"/>
    </w:pPr>
    <w:rPr>
      <w:b/>
    </w:rPr>
  </w:style>
  <w:style w:type="paragraph" w:styleId="Nagwek2">
    <w:name w:val="heading 2"/>
    <w:basedOn w:val="Normalny"/>
    <w:next w:val="Normalny"/>
    <w:rsid w:val="00E751B8"/>
    <w:pPr>
      <w:keepNext/>
      <w:ind w:left="4680"/>
      <w:outlineLvl w:val="1"/>
    </w:pPr>
    <w:rPr>
      <w:i/>
    </w:rPr>
  </w:style>
  <w:style w:type="paragraph" w:styleId="Nagwek3">
    <w:name w:val="heading 3"/>
    <w:basedOn w:val="Normalny"/>
    <w:next w:val="Normalny"/>
    <w:rsid w:val="00E751B8"/>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751B8"/>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751B8"/>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751B8"/>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751B8"/>
    <w:tblPr>
      <w:tblCellMar>
        <w:top w:w="0" w:type="dxa"/>
        <w:left w:w="0" w:type="dxa"/>
        <w:bottom w:w="0" w:type="dxa"/>
        <w:right w:w="0" w:type="dxa"/>
      </w:tblCellMar>
    </w:tblPr>
  </w:style>
  <w:style w:type="paragraph" w:styleId="Tytu">
    <w:name w:val="Title"/>
    <w:basedOn w:val="Normalny"/>
    <w:next w:val="Normalny"/>
    <w:rsid w:val="00E751B8"/>
    <w:pPr>
      <w:jc w:val="center"/>
    </w:pPr>
    <w:rPr>
      <w:b/>
    </w:rPr>
  </w:style>
  <w:style w:type="paragraph" w:styleId="Podtytu">
    <w:name w:val="Subtitle"/>
    <w:basedOn w:val="Normalny"/>
    <w:next w:val="Normalny"/>
    <w:rsid w:val="00E751B8"/>
    <w:pPr>
      <w:spacing w:after="160"/>
    </w:pPr>
    <w:rPr>
      <w:rFonts w:ascii="Calibri" w:eastAsia="Calibri" w:hAnsi="Calibri" w:cs="Calibri"/>
      <w:color w:val="5A5A5A"/>
      <w:sz w:val="22"/>
      <w:szCs w:val="22"/>
    </w:rPr>
  </w:style>
  <w:style w:type="table" w:customStyle="1" w:styleId="a">
    <w:basedOn w:val="TableNormal"/>
    <w:rsid w:val="00E751B8"/>
    <w:tblPr>
      <w:tblStyleRowBandSize w:val="1"/>
      <w:tblStyleColBandSize w:val="1"/>
      <w:tblCellMar>
        <w:left w:w="115" w:type="dxa"/>
        <w:right w:w="115" w:type="dxa"/>
      </w:tblCellMar>
    </w:tblPr>
  </w:style>
  <w:style w:type="table" w:customStyle="1" w:styleId="a0">
    <w:basedOn w:val="TableNormal"/>
    <w:rsid w:val="00E751B8"/>
    <w:tblPr>
      <w:tblStyleRowBandSize w:val="1"/>
      <w:tblStyleColBandSize w:val="1"/>
      <w:tblCellMar>
        <w:left w:w="115" w:type="dxa"/>
        <w:right w:w="115" w:type="dxa"/>
      </w:tblCellMar>
    </w:tblPr>
  </w:style>
  <w:style w:type="table" w:customStyle="1" w:styleId="a1">
    <w:basedOn w:val="TableNormal"/>
    <w:rsid w:val="00E751B8"/>
    <w:tblPr>
      <w:tblStyleRowBandSize w:val="1"/>
      <w:tblStyleColBandSize w:val="1"/>
      <w:tblCellMar>
        <w:left w:w="115" w:type="dxa"/>
        <w:right w:w="115" w:type="dxa"/>
      </w:tblCellMar>
    </w:tblPr>
  </w:style>
  <w:style w:type="table" w:customStyle="1" w:styleId="a2">
    <w:basedOn w:val="TableNormal"/>
    <w:rsid w:val="00E751B8"/>
    <w:tblPr>
      <w:tblStyleRowBandSize w:val="1"/>
      <w:tblStyleColBandSize w:val="1"/>
      <w:tblCellMar>
        <w:left w:w="115" w:type="dxa"/>
        <w:right w:w="115" w:type="dxa"/>
      </w:tblCellMar>
    </w:tblPr>
  </w:style>
  <w:style w:type="table" w:customStyle="1" w:styleId="a3">
    <w:basedOn w:val="TableNormal"/>
    <w:rsid w:val="00E751B8"/>
    <w:tblPr>
      <w:tblStyleRowBandSize w:val="1"/>
      <w:tblStyleColBandSize w:val="1"/>
      <w:tblCellMar>
        <w:left w:w="115" w:type="dxa"/>
        <w:right w:w="115" w:type="dxa"/>
      </w:tblCellMar>
    </w:tblPr>
  </w:style>
  <w:style w:type="table" w:customStyle="1" w:styleId="a4">
    <w:basedOn w:val="TableNormal"/>
    <w:rsid w:val="00E751B8"/>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Średnia siatka 1 — akcent 21,N w prog,Obiekt,normalny tekst,ORE MYŚLNIKI,List Paragraph3,Jasna siatka — akcent 31,Colorful List Accent 1,Colorful List - Accent 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List Paragraph3 Znak,Jasna siatka — akcent 3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paragraph" w:customStyle="1" w:styleId="nag3">
    <w:name w:val="nag3"/>
    <w:basedOn w:val="Normalny"/>
    <w:link w:val="nag3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3F0575"/>
    <w:rPr>
      <w:rFonts w:ascii="Arial" w:eastAsiaTheme="minorHAnsi" w:hAnsi="Arial" w:cs="Arial"/>
      <w:b/>
      <w:color w:val="auto"/>
      <w:szCs w:val="22"/>
      <w:lang w:eastAsia="en-US"/>
    </w:rPr>
  </w:style>
  <w:style w:type="paragraph" w:customStyle="1" w:styleId="nag4">
    <w:name w:val="nag4"/>
    <w:basedOn w:val="Normalny"/>
    <w:link w:val="nag4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3F0575"/>
    <w:rPr>
      <w:rFonts w:ascii="Arial" w:eastAsiaTheme="minorHAnsi" w:hAnsi="Arial" w:cs="Arial"/>
      <w:b/>
      <w:color w:val="auto"/>
      <w:sz w:val="22"/>
      <w:szCs w:val="22"/>
      <w:lang w:eastAsia="en-US"/>
    </w:rPr>
  </w:style>
  <w:style w:type="character" w:customStyle="1" w:styleId="A10">
    <w:name w:val="A10"/>
    <w:uiPriority w:val="99"/>
    <w:rsid w:val="00717775"/>
    <w:rPr>
      <w:rFonts w:cs="AgendaPl Bold"/>
      <w:b/>
      <w:bCs/>
      <w:sz w:val="22"/>
      <w:szCs w:val="22"/>
    </w:rPr>
  </w:style>
  <w:style w:type="paragraph" w:customStyle="1" w:styleId="Wyliczeniowy">
    <w:name w:val="Wyliczeniowy"/>
    <w:basedOn w:val="Normalny"/>
    <w:rsid w:val="00EA6686"/>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styleId="Pogrubienie">
    <w:name w:val="Strong"/>
    <w:aliases w:val="wyr_w_programie"/>
    <w:uiPriority w:val="22"/>
    <w:qFormat/>
    <w:rsid w:val="00EA6686"/>
    <w:rPr>
      <w:b/>
    </w:rPr>
  </w:style>
  <w:style w:type="paragraph" w:customStyle="1" w:styleId="Teksttreci">
    <w:name w:val="Tekst treści"/>
    <w:basedOn w:val="Normalny"/>
    <w:link w:val="Teksttreci0"/>
    <w:uiPriority w:val="99"/>
    <w:rsid w:val="005735B0"/>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rFonts w:eastAsiaTheme="minorHAnsi"/>
      <w:color w:val="auto"/>
      <w:sz w:val="16"/>
      <w:szCs w:val="16"/>
      <w:lang w:eastAsia="en-US"/>
    </w:rPr>
  </w:style>
  <w:style w:type="character" w:customStyle="1" w:styleId="Teksttreci0">
    <w:name w:val="Tekst treści_"/>
    <w:basedOn w:val="Domylnaczcionkaakapitu"/>
    <w:link w:val="Teksttreci"/>
    <w:uiPriority w:val="99"/>
    <w:locked/>
    <w:rsid w:val="005735B0"/>
    <w:rPr>
      <w:rFonts w:eastAsiaTheme="minorHAnsi"/>
      <w:color w:val="auto"/>
      <w:sz w:val="16"/>
      <w:szCs w:val="16"/>
      <w:shd w:val="clear" w:color="auto" w:fill="FFFFFF"/>
      <w:lang w:eastAsia="en-US"/>
    </w:rPr>
  </w:style>
  <w:style w:type="paragraph" w:customStyle="1" w:styleId="Default">
    <w:name w:val="Default"/>
    <w:link w:val="DefaultZnak"/>
    <w:qFormat/>
    <w:rsid w:val="007045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Myriad Pro Cond" w:eastAsia="Calibri" w:hAnsi="Myriad Pro Cond" w:cs="Myriad Pro Cond"/>
    </w:rPr>
  </w:style>
  <w:style w:type="paragraph" w:styleId="Spistreci2">
    <w:name w:val="toc 2"/>
    <w:basedOn w:val="Normalny"/>
    <w:next w:val="Normalny"/>
    <w:autoRedefine/>
    <w:uiPriority w:val="39"/>
    <w:unhideWhenUsed/>
    <w:rsid w:val="00CC0F9E"/>
    <w:pPr>
      <w:pBdr>
        <w:top w:val="none" w:sz="0" w:space="0" w:color="auto"/>
        <w:left w:val="none" w:sz="0" w:space="0" w:color="auto"/>
        <w:bottom w:val="none" w:sz="0" w:space="0" w:color="auto"/>
        <w:right w:val="none" w:sz="0" w:space="0" w:color="auto"/>
        <w:between w:val="none" w:sz="0" w:space="0" w:color="auto"/>
      </w:pBdr>
      <w:tabs>
        <w:tab w:val="right" w:leader="dot" w:pos="9072"/>
      </w:tabs>
      <w:spacing w:after="100" w:line="276" w:lineRule="auto"/>
      <w:ind w:left="220"/>
    </w:pPr>
    <w:rPr>
      <w:rFonts w:ascii="Arial" w:eastAsiaTheme="minorHAnsi" w:hAnsi="Arial" w:cs="Arial"/>
      <w:noProof/>
      <w:color w:val="auto"/>
      <w:sz w:val="20"/>
      <w:szCs w:val="20"/>
      <w:lang w:eastAsia="en-US"/>
    </w:rPr>
  </w:style>
  <w:style w:type="paragraph" w:styleId="Stopka">
    <w:name w:val="footer"/>
    <w:basedOn w:val="Normalny"/>
    <w:link w:val="StopkaZnak"/>
    <w:uiPriority w:val="99"/>
    <w:unhideWhenUsed/>
    <w:rsid w:val="0071227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71227D"/>
    <w:rPr>
      <w:rFonts w:asciiTheme="minorHAnsi" w:eastAsiaTheme="minorEastAsia" w:hAnsiTheme="minorHAnsi"/>
      <w:color w:val="auto"/>
      <w:sz w:val="22"/>
      <w:szCs w:val="22"/>
    </w:rPr>
  </w:style>
  <w:style w:type="paragraph" w:customStyle="1" w:styleId="Lista21">
    <w:name w:val="Lista 21"/>
    <w:basedOn w:val="Normalny"/>
    <w:rsid w:val="00EB4E7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NormalnyWeb">
    <w:name w:val="Normal (Web)"/>
    <w:basedOn w:val="Normalny"/>
    <w:uiPriority w:val="99"/>
    <w:rsid w:val="003B7B43"/>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Normalny1">
    <w:name w:val="Normalny1"/>
    <w:uiPriority w:val="99"/>
    <w:rsid w:val="0029723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character" w:customStyle="1" w:styleId="DefaultZnak">
    <w:name w:val="Default Znak"/>
    <w:link w:val="Default"/>
    <w:rsid w:val="00997C1A"/>
    <w:rPr>
      <w:rFonts w:ascii="Myriad Pro Cond" w:eastAsia="Calibri" w:hAnsi="Myriad Pro Cond" w:cs="Myriad Pro C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xlege.pl/ustawa-o-normalizacji/rozdzial-2-cele-i-zasady-normalizacji-krajowej/34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F23F-1586-4BC6-ACDE-906D8901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30270</Words>
  <Characters>181620</Characters>
  <Application>Microsoft Office Word</Application>
  <DocSecurity>0</DocSecurity>
  <Lines>1513</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dcterms:created xsi:type="dcterms:W3CDTF">2019-08-28T20:09:00Z</dcterms:created>
  <dcterms:modified xsi:type="dcterms:W3CDTF">2019-08-28T20:09:00Z</dcterms:modified>
</cp:coreProperties>
</file>